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023A" w:rsidRPr="00DF25B3" w:rsidRDefault="00A7023A" w:rsidP="00A7023A">
      <w:pPr>
        <w:rPr>
          <w:rFonts w:ascii="Times New Roman" w:hAnsi="Times New Roman" w:cs="Times New Roman"/>
        </w:rPr>
      </w:pPr>
    </w:p>
    <w:p w:rsidR="00A7023A" w:rsidRPr="00DF25B3" w:rsidRDefault="00A7023A" w:rsidP="00A7023A">
      <w:pPr>
        <w:rPr>
          <w:rFonts w:ascii="Times New Roman" w:hAnsi="Times New Roman" w:cs="Times New Roman"/>
        </w:rPr>
      </w:pPr>
    </w:p>
    <w:p w:rsidR="00A7023A" w:rsidRPr="00DF25B3" w:rsidRDefault="00A7023A" w:rsidP="00A7023A">
      <w:pPr>
        <w:rPr>
          <w:rFonts w:ascii="Times New Roman" w:hAnsi="Times New Roman" w:cs="Times New Roman"/>
        </w:rPr>
      </w:pPr>
    </w:p>
    <w:p w:rsidR="00A7023A" w:rsidRPr="00DF25B3" w:rsidRDefault="00A7023A" w:rsidP="00A7023A">
      <w:pPr>
        <w:pStyle w:val="NoSpacing"/>
        <w:rPr>
          <w:rFonts w:ascii="Times New Roman" w:eastAsiaTheme="majorEastAsia" w:hAnsi="Times New Roman" w:cs="Times New Roman"/>
          <w:color w:val="262626" w:themeColor="text1" w:themeTint="D9"/>
          <w:sz w:val="72"/>
        </w:rPr>
      </w:pPr>
      <w:r w:rsidRPr="00DF25B3">
        <w:rPr>
          <w:rFonts w:ascii="Times New Roman" w:hAnsi="Times New Roman" w:cs="Times New Roman"/>
        </w:rPr>
        <w:tab/>
      </w:r>
    </w:p>
    <w:p w:rsidR="00A7023A" w:rsidRPr="00DF25B3" w:rsidRDefault="00A7023A" w:rsidP="00A7023A">
      <w:pPr>
        <w:pStyle w:val="NoSpacing"/>
        <w:rPr>
          <w:rFonts w:ascii="Times New Roman" w:eastAsiaTheme="majorEastAsia" w:hAnsi="Times New Roman" w:cs="Times New Roman"/>
          <w:color w:val="262626" w:themeColor="text1" w:themeTint="D9"/>
          <w:sz w:val="72"/>
        </w:rPr>
      </w:pPr>
      <w:r w:rsidRPr="00DF25B3">
        <w:rPr>
          <w:rFonts w:ascii="Times New Roman" w:hAnsi="Times New Roman" w:cs="Times New Roman"/>
          <w:noProof/>
        </w:rPr>
        <w:t xml:space="preserve"> </w:t>
      </w:r>
      <w:sdt>
        <w:sdtPr>
          <w:rPr>
            <w:rFonts w:ascii="Times New Roman" w:eastAsiaTheme="majorEastAsia" w:hAnsi="Times New Roman" w:cs="Times New Roman"/>
            <w:color w:val="000000" w:themeColor="text1"/>
            <w:sz w:val="44"/>
            <w:szCs w:val="44"/>
          </w:rPr>
          <w:alias w:val="Title"/>
          <w:tag w:val=""/>
          <w:id w:val="-585382131"/>
          <w:dataBinding w:prefixMappings="xmlns:ns0='http://purl.org/dc/elements/1.1/' xmlns:ns1='http://schemas.openxmlformats.org/package/2006/metadata/core-properties' " w:xpath="/ns1:coreProperties[1]/ns0:title[1]" w:storeItemID="{6C3C8BC8-F283-45AE-878A-BAB7291924A1}"/>
          <w:text/>
        </w:sdtPr>
        <w:sdtContent>
          <w:r w:rsidRPr="00DF25B3">
            <w:rPr>
              <w:rFonts w:ascii="Times New Roman" w:eastAsiaTheme="majorEastAsia" w:hAnsi="Times New Roman" w:cs="Times New Roman"/>
              <w:color w:val="000000" w:themeColor="text1"/>
              <w:sz w:val="44"/>
              <w:szCs w:val="44"/>
            </w:rPr>
            <w:t>Understanding Meteosat satellite data and converting said data into useful products such as NDVI and FOG</w:t>
          </w:r>
        </w:sdtContent>
      </w:sdt>
    </w:p>
    <w:p w:rsidR="00AC3F75" w:rsidRPr="00DF25B3" w:rsidRDefault="00A7023A" w:rsidP="00A7023A">
      <w:pPr>
        <w:tabs>
          <w:tab w:val="left" w:pos="5130"/>
        </w:tabs>
        <w:rPr>
          <w:rFonts w:ascii="Times New Roman" w:hAnsi="Times New Roman" w:cs="Times New Roman"/>
          <w:noProof/>
        </w:rPr>
      </w:pPr>
      <w:r w:rsidRPr="00DF25B3">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72790221" wp14:editId="2753A36D">
                <wp:simplePos x="0" y="0"/>
                <wp:positionH relativeFrom="page">
                  <wp:posOffset>3338195</wp:posOffset>
                </wp:positionH>
                <wp:positionV relativeFrom="margin">
                  <wp:posOffset>7541895</wp:posOffset>
                </wp:positionV>
                <wp:extent cx="3657600" cy="938581"/>
                <wp:effectExtent l="0" t="0" r="7620" b="13970"/>
                <wp:wrapNone/>
                <wp:docPr id="41" name="Text Box 41"/>
                <wp:cNvGraphicFramePr/>
                <a:graphic xmlns:a="http://schemas.openxmlformats.org/drawingml/2006/main">
                  <a:graphicData uri="http://schemas.microsoft.com/office/word/2010/wordprocessingShape">
                    <wps:wsp>
                      <wps:cNvSpPr txBox="1"/>
                      <wps:spPr>
                        <a:xfrm>
                          <a:off x="0" y="0"/>
                          <a:ext cx="3657600" cy="9385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23A" w:rsidRDefault="00A7023A" w:rsidP="00A7023A">
                            <w:pPr>
                              <w:pStyle w:val="NoSpacing"/>
                              <w:rPr>
                                <w:color w:val="5B9BD5" w:themeColor="accent1"/>
                                <w:sz w:val="26"/>
                                <w:szCs w:val="26"/>
                              </w:rPr>
                            </w:pPr>
                            <w:sdt>
                              <w:sdtPr>
                                <w:rPr>
                                  <w:sz w:val="28"/>
                                  <w:szCs w:val="28"/>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sz w:val="28"/>
                                    <w:szCs w:val="28"/>
                                  </w:rPr>
                                  <w:t>Syed Mustafa Haider</w:t>
                                </w:r>
                              </w:sdtContent>
                            </w:sdt>
                          </w:p>
                          <w:p w:rsidR="00A7023A" w:rsidRDefault="00A7023A" w:rsidP="00A7023A">
                            <w:pPr>
                              <w:pStyle w:val="NoSpacing"/>
                              <w:rPr>
                                <w:caps/>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p w:rsidR="00A7023A" w:rsidRDefault="00A7023A" w:rsidP="00A7023A">
                            <w:pPr>
                              <w:pStyle w:val="NoSpacing"/>
                              <w:rPr>
                                <w:caps/>
                                <w:color w:val="595959" w:themeColor="text1" w:themeTint="A6"/>
                                <w:sz w:val="20"/>
                                <w:szCs w:val="20"/>
                              </w:rPr>
                            </w:pPr>
                            <w:r>
                              <w:rPr>
                                <w:caps/>
                                <w:color w:val="595959" w:themeColor="text1" w:themeTint="A6"/>
                                <w:sz w:val="20"/>
                                <w:szCs w:val="20"/>
                              </w:rPr>
                              <w:t>Gis Intern</w:t>
                            </w:r>
                          </w:p>
                          <w:p w:rsidR="00A7023A" w:rsidRDefault="00AC3F75" w:rsidP="00A7023A">
                            <w:pPr>
                              <w:pStyle w:val="NoSpacing"/>
                              <w:rPr>
                                <w:caps/>
                                <w:color w:val="595959" w:themeColor="text1" w:themeTint="A6"/>
                                <w:sz w:val="20"/>
                                <w:szCs w:val="20"/>
                              </w:rPr>
                            </w:pPr>
                            <w:r>
                              <w:rPr>
                                <w:caps/>
                                <w:color w:val="595959" w:themeColor="text1" w:themeTint="A6"/>
                                <w:sz w:val="20"/>
                                <w:szCs w:val="20"/>
                              </w:rPr>
                              <w:t>National Aerospace Science and Technology Park (NASTP)</w:t>
                            </w:r>
                          </w:p>
                          <w:p w:rsidR="00AC3F75" w:rsidRDefault="00AC3F75" w:rsidP="00A7023A">
                            <w:pPr>
                              <w:pStyle w:val="NoSpacing"/>
                              <w:rPr>
                                <w:caps/>
                                <w:color w:val="595959" w:themeColor="text1" w:themeTint="A6"/>
                                <w:sz w:val="20"/>
                                <w:szCs w:val="20"/>
                              </w:rPr>
                            </w:pPr>
                          </w:p>
                          <w:p w:rsidR="00A7023A" w:rsidRDefault="00A7023A" w:rsidP="00A7023A">
                            <w:pPr>
                              <w:pStyle w:val="NoSpacing"/>
                              <w:rPr>
                                <w:caps/>
                                <w:color w:val="595959" w:themeColor="text1" w:themeTint="A6"/>
                                <w:sz w:val="20"/>
                                <w:szCs w:val="20"/>
                              </w:rPr>
                            </w:pPr>
                          </w:p>
                          <w:p w:rsidR="00A7023A" w:rsidRDefault="00A7023A" w:rsidP="00A7023A">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72790221" id="_x0000_t202" coordsize="21600,21600" o:spt="202" path="m,l,21600r21600,l21600,xe">
                <v:stroke joinstyle="miter"/>
                <v:path gradientshapeok="t" o:connecttype="rect"/>
              </v:shapetype>
              <v:shape id="Text Box 41" o:spid="_x0000_s1026" type="#_x0000_t202" style="position:absolute;margin-left:262.85pt;margin-top:593.85pt;width:4in;height:73.9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" filled="f" stroked="f" strokeweight=".5pt">
                <v:textbox inset="0,0,0,0">
                  <w:txbxContent>
                    <w:p w:rsidR="00A7023A" w:rsidRDefault="00A7023A" w:rsidP="00A7023A">
                      <w:pPr>
                        <w:pStyle w:val="NoSpacing"/>
                        <w:rPr>
                          <w:color w:val="5B9BD5" w:themeColor="accent1"/>
                          <w:sz w:val="26"/>
                          <w:szCs w:val="26"/>
                        </w:rPr>
                      </w:pPr>
                      <w:sdt>
                        <w:sdtPr>
                          <w:rPr>
                            <w:sz w:val="28"/>
                            <w:szCs w:val="28"/>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sz w:val="28"/>
                              <w:szCs w:val="28"/>
                            </w:rPr>
                            <w:t>Syed Mustafa Haider</w:t>
                          </w:r>
                        </w:sdtContent>
                      </w:sdt>
                    </w:p>
                    <w:p w:rsidR="00A7023A" w:rsidRDefault="00A7023A" w:rsidP="00A7023A">
                      <w:pPr>
                        <w:pStyle w:val="NoSpacing"/>
                        <w:rPr>
                          <w:caps/>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p w:rsidR="00A7023A" w:rsidRDefault="00A7023A" w:rsidP="00A7023A">
                      <w:pPr>
                        <w:pStyle w:val="NoSpacing"/>
                        <w:rPr>
                          <w:caps/>
                          <w:color w:val="595959" w:themeColor="text1" w:themeTint="A6"/>
                          <w:sz w:val="20"/>
                          <w:szCs w:val="20"/>
                        </w:rPr>
                      </w:pPr>
                      <w:r>
                        <w:rPr>
                          <w:caps/>
                          <w:color w:val="595959" w:themeColor="text1" w:themeTint="A6"/>
                          <w:sz w:val="20"/>
                          <w:szCs w:val="20"/>
                        </w:rPr>
                        <w:t>Gis Intern</w:t>
                      </w:r>
                    </w:p>
                    <w:p w:rsidR="00A7023A" w:rsidRDefault="00AC3F75" w:rsidP="00A7023A">
                      <w:pPr>
                        <w:pStyle w:val="NoSpacing"/>
                        <w:rPr>
                          <w:caps/>
                          <w:color w:val="595959" w:themeColor="text1" w:themeTint="A6"/>
                          <w:sz w:val="20"/>
                          <w:szCs w:val="20"/>
                        </w:rPr>
                      </w:pPr>
                      <w:r>
                        <w:rPr>
                          <w:caps/>
                          <w:color w:val="595959" w:themeColor="text1" w:themeTint="A6"/>
                          <w:sz w:val="20"/>
                          <w:szCs w:val="20"/>
                        </w:rPr>
                        <w:t>National Aerospace Science and Technology Park (NASTP)</w:t>
                      </w:r>
                    </w:p>
                    <w:p w:rsidR="00AC3F75" w:rsidRDefault="00AC3F75" w:rsidP="00A7023A">
                      <w:pPr>
                        <w:pStyle w:val="NoSpacing"/>
                        <w:rPr>
                          <w:caps/>
                          <w:color w:val="595959" w:themeColor="text1" w:themeTint="A6"/>
                          <w:sz w:val="20"/>
                          <w:szCs w:val="20"/>
                        </w:rPr>
                      </w:pPr>
                    </w:p>
                    <w:p w:rsidR="00A7023A" w:rsidRDefault="00A7023A" w:rsidP="00A7023A">
                      <w:pPr>
                        <w:pStyle w:val="NoSpacing"/>
                        <w:rPr>
                          <w:caps/>
                          <w:color w:val="595959" w:themeColor="text1" w:themeTint="A6"/>
                          <w:sz w:val="20"/>
                          <w:szCs w:val="20"/>
                        </w:rPr>
                      </w:pPr>
                    </w:p>
                    <w:p w:rsidR="00A7023A" w:rsidRDefault="00A7023A" w:rsidP="00A7023A">
                      <w:pPr>
                        <w:pStyle w:val="NoSpacing"/>
                        <w:rPr>
                          <w:color w:val="595959" w:themeColor="text1" w:themeTint="A6"/>
                          <w:sz w:val="20"/>
                          <w:szCs w:val="20"/>
                        </w:rPr>
                      </w:pPr>
                    </w:p>
                  </w:txbxContent>
                </v:textbox>
                <w10:wrap anchorx="page" anchory="margin"/>
              </v:shape>
            </w:pict>
          </mc:Fallback>
        </mc:AlternateContent>
      </w:r>
      <w:r w:rsidRPr="00DF25B3">
        <w:rPr>
          <w:rFonts w:ascii="Times New Roman" w:hAnsi="Times New Roman" w:cs="Times New Roman"/>
          <w:noProof/>
        </w:rPr>
        <w:t xml:space="preserve"> </w:t>
      </w:r>
    </w:p>
    <w:p w:rsidR="00AC3F75" w:rsidRPr="00DF25B3" w:rsidRDefault="00AC3F75" w:rsidP="00A7023A">
      <w:pPr>
        <w:tabs>
          <w:tab w:val="left" w:pos="5130"/>
        </w:tabs>
        <w:rPr>
          <w:rFonts w:ascii="Times New Roman" w:hAnsi="Times New Roman" w:cs="Times New Roman"/>
          <w:noProof/>
        </w:rPr>
      </w:pPr>
    </w:p>
    <w:p w:rsidR="00AC3F75" w:rsidRPr="00DF25B3" w:rsidRDefault="00AC3F75" w:rsidP="00A7023A">
      <w:pPr>
        <w:tabs>
          <w:tab w:val="left" w:pos="5130"/>
        </w:tabs>
        <w:rPr>
          <w:rFonts w:ascii="Times New Roman" w:hAnsi="Times New Roman" w:cs="Times New Roman"/>
          <w:noProof/>
        </w:rPr>
      </w:pPr>
    </w:p>
    <w:p w:rsidR="00AC3F75" w:rsidRPr="00DF25B3" w:rsidRDefault="00AC3F75" w:rsidP="00A7023A">
      <w:pPr>
        <w:tabs>
          <w:tab w:val="left" w:pos="5130"/>
        </w:tabs>
        <w:rPr>
          <w:rFonts w:ascii="Times New Roman" w:hAnsi="Times New Roman" w:cs="Times New Roman"/>
          <w:noProof/>
        </w:rPr>
      </w:pPr>
    </w:p>
    <w:p w:rsidR="00AC3F75" w:rsidRPr="00DF25B3" w:rsidRDefault="00AC3F75" w:rsidP="00A7023A">
      <w:pPr>
        <w:tabs>
          <w:tab w:val="left" w:pos="5130"/>
        </w:tabs>
        <w:rPr>
          <w:rFonts w:ascii="Times New Roman" w:hAnsi="Times New Roman" w:cs="Times New Roman"/>
          <w:noProof/>
        </w:rPr>
      </w:pPr>
    </w:p>
    <w:p w:rsidR="00AC3F75" w:rsidRPr="00DF25B3" w:rsidRDefault="00A7023A" w:rsidP="00A7023A">
      <w:pPr>
        <w:tabs>
          <w:tab w:val="left" w:pos="5130"/>
        </w:tabs>
        <w:rPr>
          <w:rFonts w:ascii="Times New Roman" w:hAnsi="Times New Roman" w:cs="Times New Roman"/>
        </w:rPr>
      </w:pPr>
      <w:r w:rsidRPr="00DF25B3">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13FDF893" wp14:editId="1135D2CE">
                <wp:simplePos x="0" y="0"/>
                <wp:positionH relativeFrom="page">
                  <wp:posOffset>311150</wp:posOffset>
                </wp:positionH>
                <wp:positionV relativeFrom="page">
                  <wp:posOffset>251460</wp:posOffset>
                </wp:positionV>
                <wp:extent cx="2194560" cy="9125712"/>
                <wp:effectExtent l="0" t="0" r="6985" b="7620"/>
                <wp:wrapNone/>
                <wp:docPr id="12" name="Group 1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3" name="Rectangle 1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Pentagon 1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12-01T00:00:00Z">
                                  <w:dateFormat w:val="M/d/yyyy"/>
                                  <w:lid w:val="en-US"/>
                                  <w:storeMappedDataAs w:val="dateTime"/>
                                  <w:calendar w:val="gregorian"/>
                                </w:date>
                              </w:sdtPr>
                              <w:sdtContent>
                                <w:p w:rsidR="00A7023A" w:rsidRDefault="00A7023A" w:rsidP="00A7023A">
                                  <w:pPr>
                                    <w:pStyle w:val="NoSpacing"/>
                                    <w:jc w:val="right"/>
                                    <w:rPr>
                                      <w:color w:val="FFFFFF" w:themeColor="background1"/>
                                      <w:sz w:val="28"/>
                                      <w:szCs w:val="28"/>
                                    </w:rPr>
                                  </w:pPr>
                                  <w:r>
                                    <w:rPr>
                                      <w:color w:val="FFFFFF" w:themeColor="background1"/>
                                      <w:sz w:val="28"/>
                                      <w:szCs w:val="28"/>
                                    </w:rPr>
                                    <w:t>12/1/2023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5" name="Group 15"/>
                        <wpg:cNvGrpSpPr/>
                        <wpg:grpSpPr>
                          <a:xfrm>
                            <a:off x="76200" y="4210050"/>
                            <a:ext cx="2057400" cy="4910328"/>
                            <a:chOff x="80645" y="4211812"/>
                            <a:chExt cx="1306273" cy="3121026"/>
                          </a:xfrm>
                        </wpg:grpSpPr>
                        <wpg:grpSp>
                          <wpg:cNvPr id="16" name="Group 16"/>
                          <wpg:cNvGrpSpPr>
                            <a:grpSpLocks noChangeAspect="1"/>
                          </wpg:cNvGrpSpPr>
                          <wpg:grpSpPr>
                            <a:xfrm>
                              <a:off x="141062" y="4211812"/>
                              <a:ext cx="1047750" cy="3121026"/>
                              <a:chOff x="141062" y="4211812"/>
                              <a:chExt cx="1047750" cy="3121026"/>
                            </a:xfrm>
                          </wpg:grpSpPr>
                          <wps:wsp>
                            <wps:cNvPr id="17" name="Freeform 17"/>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0"/>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9" name="Group 29"/>
                          <wpg:cNvGrpSpPr>
                            <a:grpSpLocks noChangeAspect="1"/>
                          </wpg:cNvGrpSpPr>
                          <wpg:grpSpPr>
                            <a:xfrm>
                              <a:off x="80645" y="4826972"/>
                              <a:ext cx="1306273" cy="2505863"/>
                              <a:chOff x="80645" y="4649964"/>
                              <a:chExt cx="874712" cy="1677988"/>
                            </a:xfrm>
                          </wpg:grpSpPr>
                          <wps:wsp>
                            <wps:cNvPr id="30" name="Freeform 30"/>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34"/>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3FDF893" id="Group 12" o:spid="_x0000_s1027" style="position:absolute;margin-left:24.5pt;margin-top:19.8pt;width:172.8pt;height:718.55pt;z-index:-251657216;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">
                <v:rect id="Rectangle 13" o:spid="_x0000_s1028"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0HI8QA&#10;AADbAAAADwAAAGRycy9kb3ducmV2LnhtbERP32vCMBB+H+x/CDfwbaZTkFmNMgYDZciYlqFvZ3M2&#10;1eZSmsx2/vVGEPZ2H9/Pm847W4kzNb50rOCln4Agzp0uuVCQbT6eX0H4gKyxckwK/sjDfPb4MMVU&#10;u5a/6bwOhYgh7FNUYEKoUyl9bsii77uaOHIH11gMETaF1A22MdxWcpAkI2mx5NhgsKZ3Q/lp/WsV&#10;uONlnH22q9N+Y8b5z25QbJdfrVK9p+5tAiJQF/7Fd/dCx/lDuP0SD5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9ByPEAAAA2wAAAA8AAAAAAAAAAAAAAAAAmAIAAGRycy9k&#10;b3ducmV2LnhtbFBLBQYAAAAABAAEAPUAAACJ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4" o:spid="_x0000_s1029"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JKScMA&#10;AADbAAAADwAAAGRycy9kb3ducmV2LnhtbERP22rCQBB9L/gPywh9003aIhJdg2kp9KFe2w8Ys9Mk&#10;NTsbsqtJ/XpXEPo2h3OdedqbWpypdZVlBfE4AkGcW11xoeD76300BeE8ssbaMin4IwfpYvAwx0Tb&#10;jnd03vtChBB2CSoovW8SKV1ekkE3tg1x4H5sa9AH2BZSt9iFcFPLpyiaSIMVh4YSG3otKT/uT0aB&#10;iT/jLOsv6033u30+NCffRW8rpR6H/XIGwlPv/8V394cO81/g9ks4QC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JKScMAAADbAAAADwAAAAAAAAAAAAAAAACYAgAAZHJzL2Rv&#10;d25yZXYueG1sUEsFBgAAAAAEAAQA9QAAAIgDA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12-01T00:00:00Z">
                            <w:dateFormat w:val="M/d/yyyy"/>
                            <w:lid w:val="en-US"/>
                            <w:storeMappedDataAs w:val="dateTime"/>
                            <w:calendar w:val="gregorian"/>
                          </w:date>
                        </w:sdtPr>
                        <w:sdtContent>
                          <w:p w:rsidR="00A7023A" w:rsidRDefault="00A7023A" w:rsidP="00A7023A">
                            <w:pPr>
                              <w:pStyle w:val="NoSpacing"/>
                              <w:jc w:val="right"/>
                              <w:rPr>
                                <w:color w:val="FFFFFF" w:themeColor="background1"/>
                                <w:sz w:val="28"/>
                                <w:szCs w:val="28"/>
                              </w:rPr>
                            </w:pPr>
                            <w:r>
                              <w:rPr>
                                <w:color w:val="FFFFFF" w:themeColor="background1"/>
                                <w:sz w:val="28"/>
                                <w:szCs w:val="28"/>
                              </w:rPr>
                              <w:t>12/1/2023</w:t>
                            </w:r>
                          </w:p>
                        </w:sdtContent>
                      </w:sdt>
                    </w:txbxContent>
                  </v:textbox>
                </v:shape>
                <v:group id="Group 15" o:spid="_x0000_s1030"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group id="Group 16" o:spid="_x0000_s1031"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o:lock v:ext="edit" aspectratio="t"/>
                    <v:shape id="Freeform 17" o:spid="_x0000_s1032"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WfL78A&#10;AADbAAAADwAAAGRycy9kb3ducmV2LnhtbERPy6rCMBDdX/AfwghuLprqwivVKCJKdelrPzRjW20m&#10;pYm1+vVGEO5uDuc5s0VrStFQ7QrLCoaDCARxanXBmYLTcdOfgHAeWWNpmRQ8ycFi3vmZYaztg/fU&#10;HHwmQgi7GBXk3lexlC7NyaAb2Io4cBdbG/QB1pnUNT5CuCnlKIrG0mDBoSHHilY5pbfD3SjQr2Ni&#10;G5Nkq9/zbn1ZJpNtcnVK9brtcgrCU+v/xV/3Vof5f/D5JRwg5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pZ8vvwAAANsAAAAPAAAAAAAAAAAAAAAAAJgCAABkcnMvZG93bnJl&#10;di54bWxQSwUGAAAAAAQABAD1AAAAhA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18" o:spid="_x0000_s1033"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W9x8MA&#10;AADbAAAADwAAAGRycy9kb3ducmV2LnhtbESPQW/CMAyF75P2HyJP2m2kTAKhQkAFaROXHYD9AK8x&#10;TaFxqiTQ7t/Ph0ncbL3n9z6vNqPv1J1iagMbmE4KUMR1sC03Br5PH28LUCkjW+wCk4FfSrBZPz+t&#10;sLRh4APdj7lREsKpRAMu577UOtWOPKZJ6IlFO4foMcsaG20jDhLuO/1eFHPtsWVpcNjTzlF9Pd68&#10;gZud7z5ns/F6+RlCFc9f22ofnDGvL2O1BJVpzA/z//XeCr7Ayi8ygF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RW9x8MAAADbAAAADwAAAAAAAAAAAAAAAACYAgAAZHJzL2Rv&#10;d25yZXYueG1sUEsFBgAAAAAEAAQA9QAAAIg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19" o:spid="_x0000_s1034"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Jx6MEA&#10;AADbAAAADwAAAGRycy9kb3ducmV2LnhtbERPTYvCMBC9C/6HMMLeNNWVxa1GEUFQEURdBG9DM7bd&#10;bSYliVr/vREWvM3jfc5k1phK3Mj50rKCfi8BQZxZXXKu4Oe47I5A+ICssbJMCh7kYTZttyaYanvn&#10;Pd0OIRcxhH2KCooQ6lRKnxVk0PdsTRy5i3UGQ4Qul9rhPYabSg6S5EsaLDk2FFjToqDs73A1CnbD&#10;xy+ur2Y/+Dwma4fberU5nZX66DTzMYhATXiL/90rHed/w+uXeIC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ScejBAAAA2wAAAA8AAAAAAAAAAAAAAAAAmAIAAGRycy9kb3du&#10;cmV2LnhtbFBLBQYAAAAABAAEAPUAAACGAw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0" o:spid="_x0000_s1035"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gzw78A&#10;AADbAAAADwAAAGRycy9kb3ducmV2LnhtbERPS4vCMBC+C/sfwgjeNG0Pi3SNIguyHrysD7wOzWxb&#10;bCbdJmrrr3cOgseP771Y9a5RN+pC7dlAOktAERfe1lwaOB420zmoEJEtNp7JwEABVsuP0QJz6+/8&#10;S7d9LJWEcMjRQBVjm2sdioochplviYX7853DKLArte3wLuGu0VmSfGqHNUtDhS19V1Rc9ldn4Fw+&#10;kjb7j2n6cxpk2KO2291gzGTcr79ARerjW/xyb62BTNbLF/kBevk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yDPDvwAAANsAAAAPAAAAAAAAAAAAAAAAAJgCAABkcnMvZG93bnJl&#10;di54bWxQSwUGAAAAAAQABAD1AAAAhAM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1" o:spid="_x0000_s1036"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JRocMA&#10;AADbAAAADwAAAGRycy9kb3ducmV2LnhtbESPT2vCQBTE74LfYXlCb2aTQG1NXYMIltKeqkXw9sy+&#10;/KHZt2F31fTbdwsFj8PM/IZZlaPpxZWc7ywryJIUBHFldceNgq/Dbv4Mwgdkjb1lUvBDHsr1dLLC&#10;Qtsbf9J1HxoRIewLVNCGMBRS+qolgz6xA3H0ausMhihdI7XDW4SbXuZpupAGO44LLQ60ban63l+M&#10;AivJ1XR86pb5u1l8hNNr/Xg2Sj3Mxs0LiEBjuIf/229aQZ7B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cJRocMAAADbAAAADwAAAAAAAAAAAAAAAACYAgAAZHJzL2Rv&#10;d25yZXYueG1sUEsFBgAAAAAEAAQA9QAAAIg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2" o:spid="_x0000_s1037"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msBMEA&#10;AADbAAAADwAAAGRycy9kb3ducmV2LnhtbESPQWsCMRSE7wX/Q3hCbzXrUktZjaKC0B5rtefn5rkJ&#10;u3lZklS3/74RBI/DzHzDLFaD68SFQrSeFUwnBQji2mvLjYLD9+7lHURMyBo7z6TgjyKslqOnBVba&#10;X/mLLvvUiAzhWKECk1JfSRlrQw7jxPfE2Tv74DBlGRqpA14z3HWyLIo36dByXjDY09ZQ3e5/nYJg&#10;0qY9zMLmtd3+fO5O1p6O3ir1PB7WcxCJhvQI39sfWkFZwu1L/g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I5rAT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3" o:spid="_x0000_s1038"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fwFcIA&#10;AADbAAAADwAAAGRycy9kb3ducmV2LnhtbESPwWrDMBBE74X+g9hCLiGRm0IIjuXQFhrnVmrnAxZr&#10;Y5tIKyOpjvP3VaHQ4zAzb5jiMFsjJvJhcKzgeZ2BIG6dHrhTcG4+VjsQISJrNI5JwZ0CHMrHhwJz&#10;7W78RVMdO5EgHHJU0Mc45lKGtieLYe1G4uRdnLcYk/Sd1B5vCW6N3GTZVlocOC30ONJ7T+21/rYK&#10;TL10x2ak7nM6Vc7c36oL+UqpxdP8ugcRaY7/4b/2SSvYvMDvl/QDZ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J/AV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reeform 24" o:spid="_x0000_s1039"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MBsMA&#10;AADbAAAADwAAAGRycy9kb3ducmV2LnhtbESPT0sDMRTE7wW/Q3gFb222RYusTYt/EDwpVkG8PTav&#10;yermJSRxs/32RhA8DjPzG2a7n9wgRoqp96xgtWxAEHde92wUvL0+LK5ApIyscfBMCk6UYL87m22x&#10;1b7wC42HbESFcGpRgc05tFKmzpLDtPSBuHpHHx3mKqOROmKpcDfIddNspMOe64LFQHeWuq/Dt1Pw&#10;vjElXBb78RnK7ck83x+foh2VOp9PN9cgMk35P/zXftQK1hfw+6X+A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MBs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5" o:spid="_x0000_s1040"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V+5ccA&#10;AADbAAAADwAAAGRycy9kb3ducmV2LnhtbESP3UrDQBSE7wt9h+UUvCntxoVKSbstolilIqQ/FLw7&#10;Zo9JMHs2ZNc28eldQejlMDPfMMt1Z2txptZXjjXcThMQxLkzFRcajoenyRyED8gGa8ekoScP69Vw&#10;sMTUuAvv6LwPhYgQ9ilqKENoUil9XpJFP3UNcfQ+XWsxRNkW0rR4iXBbS5Ukd9JixXGhxIYeSsq/&#10;9t9Ww9s2vPM4yz7Uz/PmcdOf1GvWK61vRt39AkSgLlzD/+0Xo0HN4O9L/AF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1fuX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6" o:spid="_x0000_s1041"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g8zcUA&#10;AADbAAAADwAAAGRycy9kb3ducmV2LnhtbESPQWvCQBSE7wX/w/KE3uqmoYhE12ALtfVUTD3E2yP7&#10;zAazb2N2G9N/3xWEHoeZ+YZZ5aNtxUC9bxwreJ4lIIgrpxuuFRy+358WIHxA1tg6JgW/5CFfTx5W&#10;mGl35T0NRahFhLDPUIEJocuk9JUhi37mOuLonVxvMUTZ11L3eI1w28o0SebSYsNxwWBHb4aqc/Fj&#10;FVw2253+OL4cv4rFvnw1l3Kb7kqlHqfjZgki0Bj+w/f2p1aQzuH2Jf4A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eDzN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27" o:spid="_x0000_s1042"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6Vh8UA&#10;AADbAAAADwAAAGRycy9kb3ducmV2LnhtbESPT2sCMRTE70K/Q3gFb262HrTdGpdaEDwJum2ht8fm&#10;uX/cvGyTqGs/fVMQPA4z8xtmkQ+mE2dyvrGs4ClJQRCXVjdcKfgo1pNnED4ga+wsk4IreciXD6MF&#10;ZtpeeEfnfahEhLDPUEEdQp9J6cuaDPrE9sTRO1hnMETpKqkdXiLcdHKapjNpsOG4UGNP7zWVx/3J&#10;KGg3v/y9na/WP/0LN6uqLT6/XKHU+HF4ewURaAj38K290Qqmc/j/En+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3pWH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reeform 28" o:spid="_x0000_s1043"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hCA8AA&#10;AADbAAAADwAAAGRycy9kb3ducmV2LnhtbERPTYvCMBC9C/6HMII3Te1BlmoUFUQRhF13L96GZmyr&#10;zaQm0VZ//eawsMfH+54vO1OLJzlfWVYwGScgiHOrKy4U/HxvRx8gfEDWWFsmBS/ysFz0e3PMtG35&#10;i56nUIgYwj5DBWUITSalz0sy6Me2IY7cxTqDIUJXSO2wjeGmlmmSTKXBimNDiQ1tSspvp4dRYNv8&#10;sXbnGu+rq9m9L8c2Pbw/lRoOutUMRKAu/Iv/3HutII1j45f4A+Ti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hCA8AAAADbAAAADwAAAAAAAAAAAAAAAACYAgAAZHJzL2Rvd25y&#10;ZXYueG1sUEsFBgAAAAAEAAQA9QAAAIUD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9" o:spid="_x0000_s1044"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o:lock v:ext="edit" aspectratio="t"/>
                    <v:shape id="Freeform 30" o:spid="_x0000_s1045"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HyVMMA&#10;AADbAAAADwAAAGRycy9kb3ducmV2LnhtbERPy2rCQBTdC/2H4Rbc6aQWRFJHKQVtF76aVnB5ydwm&#10;aTN30sxER7/eWQguD+c9nQdTiyO1rrKs4GmYgCDOra64UPD9tRhMQDiPrLG2TArO5GA+e+hNMdX2&#10;xJ90zHwhYgi7FBWU3jeplC4vyaAb2oY4cj+2NegjbAupWzzFcFPLUZKMpcGKY0OJDb2VlP9lnVGw&#10;WV8O2/ddt/hdBfPf7Tdhud4GpfqP4fUFhKfg7+Kb+0MreI7r45f4A+Ts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HyVMMAAADbAAAADwAAAAAAAAAAAAAAAACYAgAAZHJzL2Rv&#10;d25yZXYueG1sUEsFBgAAAAAEAAQA9QAAAIg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31" o:spid="_x0000_s1046"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EpMsMA&#10;AADbAAAADwAAAGRycy9kb3ducmV2LnhtbESP3YrCMBSE7wXfIRzBG9G0LitSG0X8YfdqZbs+wKE5&#10;/cHmpDRR69ubBcHLYWa+YdJNbxpxo87VlhXEswgEcW51zaWC899xugThPLLGxjIpeJCDzXo4SDHR&#10;9s6/dMt8KQKEXYIKKu/bREqXV2TQzWxLHLzCdgZ9kF0pdYf3ADeNnEfRQhqsOSxU2NKuovySXY2C&#10;7Iev7eGTz6f9adKbr0Vsil2s1HjUb1cgPPX+HX61v7WCjxj+v4Qf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OEpMsMAAADbAAAADwAAAAAAAAAAAAAAAACYAgAAZHJzL2Rv&#10;d25yZXYueG1sUEsFBgAAAAAEAAQA9QAAAIgD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32" o:spid="_x0000_s1047"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1VU8QA&#10;AADbAAAADwAAAGRycy9kb3ducmV2LnhtbESPT2sCMRTE7wW/Q3gFbzVbF0RWo0jB2tOitgePr5u3&#10;f3DzEjbRXf30Rij0OMzMb5jlejCtuFLnG8sK3icJCOLC6oYrBT/f27c5CB+QNbaWScGNPKxXo5cl&#10;Ztr2fKDrMVQiQthnqKAOwWVS+qImg35iHXH0StsZDFF2ldQd9hFuWjlNkpk02HBcqNHRR03F+Xgx&#10;CsrP/dnsTuV9/nvpd+kmz13qcqXGr8NmASLQEP7Df+0vrSCdwvNL/AF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9VVPEAAAA2wAAAA8AAAAAAAAAAAAAAAAAmAIAAGRycy9k&#10;b3ducmV2LnhtbFBLBQYAAAAABAAEAPUAAACJAwAAAAA=&#10;" path="m,l16,72r4,49l18,112,,31,,xe" fillcolor="#44546a [3215]" strokecolor="#44546a [3215]" strokeweight="0">
                      <v:fill opacity="13107f"/>
                      <v:stroke opacity="13107f"/>
                      <v:path arrowok="t" o:connecttype="custom" o:connectlocs="0,0;25400,114300;31750,192088;28575,177800;0,49213;0,0" o:connectangles="0,0,0,0,0,0"/>
                    </v:shape>
                    <v:shape id="Freeform 33" o:spid="_x0000_s1048"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GjH8MA&#10;AADbAAAADwAAAGRycy9kb3ducmV2LnhtbESPzWrDMBCE74W+g9hCbo2UuLjBjRJCICUEemja3Bdr&#10;Y5lYK2Op/nn7qFDocZiZb5j1dnSN6KkLtWcNi7kCQVx6U3Ol4fvr8LwCESKywcYzaZgowHbz+LDG&#10;wviBP6k/x0okCIcCNdgY20LKUFpyGOa+JU7e1XcOY5JdJU2HQ4K7Ri6VyqXDmtOCxZb2lsrb+cdp&#10;4NMyWB6CMvnH6mV6fb+oxeGi9exp3L2BiDTG//Bf+2g0ZBn8fkk/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GjH8MAAADbAAAADwAAAAAAAAAAAAAAAACYAgAAZHJzL2Rv&#10;d25yZXYueG1sUEsFBgAAAAAEAAQA9QAAAIgD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34" o:spid="_x0000_s1049"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sKwsQA&#10;AADbAAAADwAAAGRycy9kb3ducmV2LnhtbESPQYvCMBSE74L/ITzBm6arIlKNsusiiBe1u4LeHs3b&#10;tmzzUppo6783guBxmJlvmMWqNaW4Ue0Kywo+hhEI4tTqgjMFvz+bwQyE88gaS8uk4E4OVstuZ4Gx&#10;tg0f6Zb4TAQIuxgV5N5XsZQuzcmgG9qKOHh/tjbog6wzqWtsAtyUchRFU2mw4LCQY0XrnNL/5GoU&#10;VIev72Z9cbviNJq1/n7a7i/ZWal+r/2cg/DU+nf41d5qBeMJPL+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bCsLEAAAA2wAAAA8AAAAAAAAAAAAAAAAAmAIAAGRycy9k&#10;b3ducmV2LnhtbFBLBQYAAAAABAAEAPUAAACJAwAAAAA=&#10;" path="m,l33,71r-9,l11,36,,xe" fillcolor="#44546a [3215]" strokecolor="#44546a [3215]" strokeweight="0">
                      <v:fill opacity="13107f"/>
                      <v:stroke opacity="13107f"/>
                      <v:path arrowok="t" o:connecttype="custom" o:connectlocs="0,0;52388,112713;38100,112713;17463,57150;0,0" o:connectangles="0,0,0,0,0"/>
                    </v:shape>
                    <v:shape id="Freeform 35" o:spid="_x0000_s1050"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Eq2cIA&#10;AADbAAAADwAAAGRycy9kb3ducmV2LnhtbESPzarCMBSE94LvEI7gTlOVK1KNIoIguBD/QHfH5tgW&#10;m5OSRO19+5sLgsthZr5hZovGVOJFzpeWFQz6CQjizOqScwWn47o3AeEDssbKMin4JQ+Lebs1w1Tb&#10;N+/pdQi5iBD2KSooQqhTKX1WkEHftzVx9O7WGQxRulxqh+8IN5UcJslYGiw5LhRY06qg7HF4GgXn&#10;7c7Venhd38aj5fEi7VbT/qZUt9MspyACNeEb/rQ3WsHoB/6/xB8g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sSrZ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36" o:spid="_x0000_s1051"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EzsQA&#10;AADbAAAADwAAAGRycy9kb3ducmV2LnhtbESPQWsCMRSE74L/ITzBW81qRcrWKGJbEQtCt7309tg8&#10;N6ubl2UTdfXXG0HwOMzMN8x03tpKnKjxpWMFw0ECgjh3uuRCwd/v18sbCB+QNVaOScGFPMxn3c4U&#10;U+3O/EOnLBQiQtinqMCEUKdS+tyQRT9wNXH0dq6xGKJsCqkbPEe4reQoSSbSYslxwWBNS0P5ITta&#10;BePl5nj93I70RzZmvV99m+H23yjV77WLdxCB2vAMP9prreB1Avcv8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qBM7EAAAA2wAAAA8AAAAAAAAAAAAAAAAAmAIAAGRycy9k&#10;b3ducmV2LnhtbFBLBQYAAAAABAAEAPUAAACJAw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37" o:spid="_x0000_s1052"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WS2MQA&#10;AADbAAAADwAAAGRycy9kb3ducmV2LnhtbESPwW7CMBBE75X6D9Yi9dY4tLRAihMhWqRcOAD9gCVe&#10;kqjxOsQmCX+PK1XqcTQ7b3ZW2Wga0VPnassKplEMgriwuuZSwfdx+7wA4TyyxsYyKbiRgyx9fFhh&#10;ou3Ae+oPvhQBwi5BBZX3bSKlKyoy6CLbEgfvbDuDPsiulLrDIcBNI1/i+F0arDk0VNjSpqLi53A1&#10;4Q388ovZvLzQun/7vB5Py3xXL5V6mozrDxCeRv9//JfOtYLXOfxuCQCQ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lktj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38" o:spid="_x0000_s1053"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QkSsIA&#10;AADbAAAADwAAAGRycy9kb3ducmV2LnhtbERPz2vCMBS+C/4P4Qm7jJluA3XVKEMc20VEDWPeHsmz&#10;LTYvpYm1+++Xw8Djx/d7sepdLTpqQ+VZwfM4A0FsvK24UKCPH08zECEiW6w9k4JfCrBaDgcLzK2/&#10;8Z66QyxECuGQo4IyxiaXMpiSHIaxb4gTd/atw5hgW0jb4i2Fu1q+ZNlEOqw4NZTY0LokczlcnQL6&#10;6d62u1Nlpqw3Wn/TVX+aR6UeRv37HESkPt7F/+4vq+A1jU1f0g+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BCRK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39" o:spid="_x0000_s1054"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5dScIA&#10;AADbAAAADwAAAGRycy9kb3ducmV2LnhtbESPT2sCMRTE74LfITzBW83agtTVKCIt9CL4Fzw+kudm&#10;dfOybFJd/fSmUPA4zMxvmOm8dZW4UhNKzwqGgwwEsfam5ELBfvf99gkiRGSDlWdScKcA81m3M8Xc&#10;+Btv6LqNhUgQDjkqsDHWuZRBW3IYBr4mTt7JNw5jkk0hTYO3BHeVfM+ykXRYclqwWNPSkr5sf52C&#10;0p5xdXjogAf5tff6vD5KKpTq99rFBESkNr7C/+0fo+BjD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zl1J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40" o:spid="_x0000_s1055"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SPgcEA&#10;AADbAAAADwAAAGRycy9kb3ducmV2LnhtbERPz2vCMBS+D/wfwhO8zVSRsnVGUUEo60lX6PWteWvK&#10;mpfQRO3+++Uw2PHj+73dT3YQdxpD71jBapmBIG6d7rlTUH+cn19AhIiscXBMCn4owH43e9piod2D&#10;L3S/xk6kEA4FKjAx+kLK0BqyGJbOEyfuy40WY4JjJ/WIjxRuB7nOslxa7Dk1GPR0MtR+X29WQXU0&#10;r313eV9VR5n7T1815aFulFrMp8MbiEhT/Bf/uUutYJPWpy/pB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Ej4HBAAAA2wAAAA8AAAAAAAAAAAAAAAAAmAIAAGRycy9kb3du&#10;cmV2LnhtbFBLBQYAAAAABAAEAPUAAACG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AC3F75" w:rsidRPr="00DF25B3" w:rsidRDefault="00AC3F75" w:rsidP="00AC3F75">
      <w:pPr>
        <w:rPr>
          <w:rFonts w:ascii="Times New Roman" w:hAnsi="Times New Roman" w:cs="Times New Roman"/>
        </w:rPr>
      </w:pPr>
    </w:p>
    <w:p w:rsidR="00AC3F75" w:rsidRPr="00DF25B3" w:rsidRDefault="00AC3F75" w:rsidP="00AC3F75">
      <w:pPr>
        <w:rPr>
          <w:rFonts w:ascii="Times New Roman" w:hAnsi="Times New Roman" w:cs="Times New Roman"/>
        </w:rPr>
      </w:pPr>
    </w:p>
    <w:p w:rsidR="00AC3F75" w:rsidRPr="00DF25B3" w:rsidRDefault="00AC3F75" w:rsidP="00AC3F75">
      <w:pPr>
        <w:rPr>
          <w:rFonts w:ascii="Times New Roman" w:hAnsi="Times New Roman" w:cs="Times New Roman"/>
        </w:rPr>
      </w:pPr>
    </w:p>
    <w:p w:rsidR="00AC3F75" w:rsidRPr="00DF25B3" w:rsidRDefault="00AC3F75" w:rsidP="00AC3F75">
      <w:pPr>
        <w:rPr>
          <w:rFonts w:ascii="Times New Roman" w:hAnsi="Times New Roman" w:cs="Times New Roman"/>
        </w:rPr>
      </w:pPr>
    </w:p>
    <w:p w:rsidR="00AC3F75" w:rsidRPr="00DF25B3" w:rsidRDefault="00AC3F75" w:rsidP="00AC3F75">
      <w:pPr>
        <w:rPr>
          <w:rFonts w:ascii="Times New Roman" w:hAnsi="Times New Roman" w:cs="Times New Roman"/>
        </w:rPr>
      </w:pPr>
    </w:p>
    <w:p w:rsidR="00AC3F75" w:rsidRPr="00DF25B3" w:rsidRDefault="00AC3F75" w:rsidP="00AC3F75">
      <w:pPr>
        <w:rPr>
          <w:rFonts w:ascii="Times New Roman" w:hAnsi="Times New Roman" w:cs="Times New Roman"/>
        </w:rPr>
      </w:pPr>
    </w:p>
    <w:p w:rsidR="005F727C" w:rsidRPr="00DF25B3" w:rsidRDefault="006835A7"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820930" w:rsidRDefault="00820930" w:rsidP="00820930"/>
    <w:p w:rsidR="00820930" w:rsidRDefault="00820930" w:rsidP="00820930"/>
    <w:p w:rsidR="00820930" w:rsidRDefault="00820930" w:rsidP="00820930"/>
    <w:p w:rsidR="00820930" w:rsidRDefault="00820930" w:rsidP="00820930"/>
    <w:p w:rsidR="00820930" w:rsidRDefault="00820930" w:rsidP="00820930"/>
    <w:p w:rsidR="00820930" w:rsidRDefault="00820930" w:rsidP="00820930"/>
    <w:sdt>
      <w:sdtPr>
        <w:id w:val="2021966410"/>
        <w:docPartObj>
          <w:docPartGallery w:val="Table of Contents"/>
          <w:docPartUnique/>
        </w:docPartObj>
      </w:sdtPr>
      <w:sdtEndPr>
        <w:rPr>
          <w:rFonts w:asciiTheme="minorHAnsi" w:eastAsiaTheme="minorEastAsia" w:hAnsiTheme="minorHAnsi" w:cstheme="minorBidi"/>
          <w:b/>
          <w:bCs/>
          <w:noProof/>
          <w:color w:val="auto"/>
          <w:sz w:val="22"/>
          <w:szCs w:val="22"/>
        </w:rPr>
      </w:sdtEndPr>
      <w:sdtContent>
        <w:p w:rsidR="00820930" w:rsidRDefault="00820930">
          <w:pPr>
            <w:pStyle w:val="TOCHeading"/>
          </w:pPr>
          <w:r>
            <w:t>Table of Contents</w:t>
          </w:r>
        </w:p>
        <w:p w:rsidR="00820930" w:rsidRDefault="00820930">
          <w:pPr>
            <w:pStyle w:val="TOC1"/>
            <w:tabs>
              <w:tab w:val="right" w:leader="dot" w:pos="8630"/>
            </w:tabs>
            <w:rPr>
              <w:noProof/>
            </w:rPr>
          </w:pPr>
          <w:r>
            <w:rPr>
              <w:b/>
              <w:bCs/>
              <w:noProof/>
            </w:rPr>
            <w:fldChar w:fldCharType="begin"/>
          </w:r>
          <w:r>
            <w:rPr>
              <w:b/>
              <w:bCs/>
              <w:noProof/>
            </w:rPr>
            <w:instrText xml:space="preserve"> TOC \o "1-3" \h \z \u </w:instrText>
          </w:r>
          <w:r>
            <w:rPr>
              <w:b/>
              <w:bCs/>
              <w:noProof/>
            </w:rPr>
            <w:fldChar w:fldCharType="separate"/>
          </w:r>
          <w:bookmarkStart w:id="0" w:name="_GoBack"/>
          <w:bookmarkEnd w:id="0"/>
          <w:r w:rsidRPr="00D619CD">
            <w:rPr>
              <w:rStyle w:val="Hyperlink"/>
              <w:noProof/>
            </w:rPr>
            <w:fldChar w:fldCharType="begin"/>
          </w:r>
          <w:r w:rsidRPr="00D619CD">
            <w:rPr>
              <w:rStyle w:val="Hyperlink"/>
              <w:noProof/>
            </w:rPr>
            <w:instrText xml:space="preserve"> </w:instrText>
          </w:r>
          <w:r>
            <w:rPr>
              <w:noProof/>
            </w:rPr>
            <w:instrText>HYPERLINK \l "_Toc152586561"</w:instrText>
          </w:r>
          <w:r w:rsidRPr="00D619CD">
            <w:rPr>
              <w:rStyle w:val="Hyperlink"/>
              <w:noProof/>
            </w:rPr>
            <w:instrText xml:space="preserve"> </w:instrText>
          </w:r>
          <w:r w:rsidRPr="00D619CD">
            <w:rPr>
              <w:rStyle w:val="Hyperlink"/>
              <w:noProof/>
            </w:rPr>
          </w:r>
          <w:r w:rsidRPr="00D619CD">
            <w:rPr>
              <w:rStyle w:val="Hyperlink"/>
              <w:noProof/>
            </w:rPr>
            <w:fldChar w:fldCharType="separate"/>
          </w:r>
          <w:r w:rsidRPr="00D619CD">
            <w:rPr>
              <w:rStyle w:val="Hyperlink"/>
              <w:b/>
              <w:noProof/>
            </w:rPr>
            <w:t>List Of Figures</w:t>
          </w:r>
          <w:r>
            <w:rPr>
              <w:noProof/>
              <w:webHidden/>
            </w:rPr>
            <w:tab/>
          </w:r>
          <w:r>
            <w:rPr>
              <w:noProof/>
              <w:webHidden/>
            </w:rPr>
            <w:fldChar w:fldCharType="begin"/>
          </w:r>
          <w:r>
            <w:rPr>
              <w:noProof/>
              <w:webHidden/>
            </w:rPr>
            <w:instrText xml:space="preserve"> PAGEREF _Toc152586561 \h </w:instrText>
          </w:r>
          <w:r>
            <w:rPr>
              <w:noProof/>
              <w:webHidden/>
            </w:rPr>
          </w:r>
          <w:r>
            <w:rPr>
              <w:noProof/>
              <w:webHidden/>
            </w:rPr>
            <w:fldChar w:fldCharType="separate"/>
          </w:r>
          <w:r>
            <w:rPr>
              <w:noProof/>
              <w:webHidden/>
            </w:rPr>
            <w:t>3</w:t>
          </w:r>
          <w:r>
            <w:rPr>
              <w:noProof/>
              <w:webHidden/>
            </w:rPr>
            <w:fldChar w:fldCharType="end"/>
          </w:r>
          <w:r w:rsidRPr="00D619CD">
            <w:rPr>
              <w:rStyle w:val="Hyperlink"/>
              <w:noProof/>
            </w:rPr>
            <w:fldChar w:fldCharType="end"/>
          </w:r>
        </w:p>
        <w:p w:rsidR="00820930" w:rsidRDefault="00820930">
          <w:pPr>
            <w:pStyle w:val="TOC1"/>
            <w:tabs>
              <w:tab w:val="left" w:pos="440"/>
              <w:tab w:val="right" w:leader="dot" w:pos="8630"/>
            </w:tabs>
            <w:rPr>
              <w:noProof/>
            </w:rPr>
          </w:pPr>
          <w:hyperlink w:anchor="_Toc152586562" w:history="1">
            <w:r w:rsidRPr="00D619CD">
              <w:rPr>
                <w:rStyle w:val="Hyperlink"/>
                <w:rFonts w:ascii="Times New Roman" w:hAnsi="Times New Roman" w:cs="Times New Roman"/>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noProof/>
              </w:rPr>
              <w:tab/>
            </w:r>
            <w:r w:rsidRPr="00D619CD">
              <w:rPr>
                <w:rStyle w:val="Hyperlink"/>
                <w:rFonts w:ascii="Times New Roman" w:hAnsi="Times New Roman" w:cs="Times New Roman"/>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Pr>
                <w:noProof/>
                <w:webHidden/>
              </w:rPr>
              <w:tab/>
            </w:r>
            <w:r>
              <w:rPr>
                <w:noProof/>
                <w:webHidden/>
              </w:rPr>
              <w:fldChar w:fldCharType="begin"/>
            </w:r>
            <w:r>
              <w:rPr>
                <w:noProof/>
                <w:webHidden/>
              </w:rPr>
              <w:instrText xml:space="preserve"> PAGEREF _Toc152586562 \h </w:instrText>
            </w:r>
            <w:r>
              <w:rPr>
                <w:noProof/>
                <w:webHidden/>
              </w:rPr>
            </w:r>
            <w:r>
              <w:rPr>
                <w:noProof/>
                <w:webHidden/>
              </w:rPr>
              <w:fldChar w:fldCharType="separate"/>
            </w:r>
            <w:r>
              <w:rPr>
                <w:noProof/>
                <w:webHidden/>
              </w:rPr>
              <w:t>4</w:t>
            </w:r>
            <w:r>
              <w:rPr>
                <w:noProof/>
                <w:webHidden/>
              </w:rPr>
              <w:fldChar w:fldCharType="end"/>
            </w:r>
          </w:hyperlink>
        </w:p>
        <w:p w:rsidR="00820930" w:rsidRDefault="00820930">
          <w:pPr>
            <w:pStyle w:val="TOC2"/>
            <w:tabs>
              <w:tab w:val="right" w:leader="dot" w:pos="8630"/>
            </w:tabs>
            <w:rPr>
              <w:noProof/>
            </w:rPr>
          </w:pPr>
          <w:hyperlink w:anchor="_Toc152586563" w:history="1">
            <w:r w:rsidRPr="00D619CD">
              <w:rPr>
                <w:rStyle w:val="Hyperlink"/>
                <w:rFonts w:ascii="Times New Roman" w:hAnsi="Times New Roman" w:cs="Times New Roman"/>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 MSG Instrument GERB</w:t>
            </w:r>
            <w:r>
              <w:rPr>
                <w:noProof/>
                <w:webHidden/>
              </w:rPr>
              <w:tab/>
            </w:r>
            <w:r>
              <w:rPr>
                <w:noProof/>
                <w:webHidden/>
              </w:rPr>
              <w:fldChar w:fldCharType="begin"/>
            </w:r>
            <w:r>
              <w:rPr>
                <w:noProof/>
                <w:webHidden/>
              </w:rPr>
              <w:instrText xml:space="preserve"> PAGEREF _Toc152586563 \h </w:instrText>
            </w:r>
            <w:r>
              <w:rPr>
                <w:noProof/>
                <w:webHidden/>
              </w:rPr>
            </w:r>
            <w:r>
              <w:rPr>
                <w:noProof/>
                <w:webHidden/>
              </w:rPr>
              <w:fldChar w:fldCharType="separate"/>
            </w:r>
            <w:r>
              <w:rPr>
                <w:noProof/>
                <w:webHidden/>
              </w:rPr>
              <w:t>4</w:t>
            </w:r>
            <w:r>
              <w:rPr>
                <w:noProof/>
                <w:webHidden/>
              </w:rPr>
              <w:fldChar w:fldCharType="end"/>
            </w:r>
          </w:hyperlink>
        </w:p>
        <w:p w:rsidR="00820930" w:rsidRDefault="00820930">
          <w:pPr>
            <w:pStyle w:val="TOC2"/>
            <w:tabs>
              <w:tab w:val="right" w:leader="dot" w:pos="8630"/>
            </w:tabs>
            <w:rPr>
              <w:noProof/>
            </w:rPr>
          </w:pPr>
          <w:hyperlink w:anchor="_Toc152586564" w:history="1">
            <w:r w:rsidRPr="00D619CD">
              <w:rPr>
                <w:rStyle w:val="Hyperlink"/>
                <w:rFonts w:ascii="Times New Roman" w:hAnsi="Times New Roman" w:cs="Times New Roman"/>
                <w:b/>
                <w:noProof/>
              </w:rPr>
              <w:t>1.3 MSG Instrument SEVIRI</w:t>
            </w:r>
            <w:r>
              <w:rPr>
                <w:noProof/>
                <w:webHidden/>
              </w:rPr>
              <w:tab/>
            </w:r>
            <w:r>
              <w:rPr>
                <w:noProof/>
                <w:webHidden/>
              </w:rPr>
              <w:fldChar w:fldCharType="begin"/>
            </w:r>
            <w:r>
              <w:rPr>
                <w:noProof/>
                <w:webHidden/>
              </w:rPr>
              <w:instrText xml:space="preserve"> PAGEREF _Toc152586564 \h </w:instrText>
            </w:r>
            <w:r>
              <w:rPr>
                <w:noProof/>
                <w:webHidden/>
              </w:rPr>
            </w:r>
            <w:r>
              <w:rPr>
                <w:noProof/>
                <w:webHidden/>
              </w:rPr>
              <w:fldChar w:fldCharType="separate"/>
            </w:r>
            <w:r>
              <w:rPr>
                <w:noProof/>
                <w:webHidden/>
              </w:rPr>
              <w:t>4</w:t>
            </w:r>
            <w:r>
              <w:rPr>
                <w:noProof/>
                <w:webHidden/>
              </w:rPr>
              <w:fldChar w:fldCharType="end"/>
            </w:r>
          </w:hyperlink>
        </w:p>
        <w:p w:rsidR="00820930" w:rsidRDefault="00820930">
          <w:pPr>
            <w:pStyle w:val="TOC2"/>
            <w:tabs>
              <w:tab w:val="right" w:leader="dot" w:pos="8630"/>
            </w:tabs>
            <w:rPr>
              <w:noProof/>
            </w:rPr>
          </w:pPr>
          <w:hyperlink w:anchor="_Toc152586565" w:history="1">
            <w:r w:rsidRPr="00D619CD">
              <w:rPr>
                <w:rStyle w:val="Hyperlink"/>
                <w:rFonts w:ascii="Times New Roman" w:hAnsi="Times New Roman" w:cs="Times New Roman"/>
                <w:noProof/>
              </w:rPr>
              <w:t>1.4 MSG Products</w:t>
            </w:r>
            <w:r>
              <w:rPr>
                <w:noProof/>
                <w:webHidden/>
              </w:rPr>
              <w:tab/>
            </w:r>
            <w:r>
              <w:rPr>
                <w:noProof/>
                <w:webHidden/>
              </w:rPr>
              <w:fldChar w:fldCharType="begin"/>
            </w:r>
            <w:r>
              <w:rPr>
                <w:noProof/>
                <w:webHidden/>
              </w:rPr>
              <w:instrText xml:space="preserve"> PAGEREF _Toc152586565 \h </w:instrText>
            </w:r>
            <w:r>
              <w:rPr>
                <w:noProof/>
                <w:webHidden/>
              </w:rPr>
            </w:r>
            <w:r>
              <w:rPr>
                <w:noProof/>
                <w:webHidden/>
              </w:rPr>
              <w:fldChar w:fldCharType="separate"/>
            </w:r>
            <w:r>
              <w:rPr>
                <w:noProof/>
                <w:webHidden/>
              </w:rPr>
              <w:t>5</w:t>
            </w:r>
            <w:r>
              <w:rPr>
                <w:noProof/>
                <w:webHidden/>
              </w:rPr>
              <w:fldChar w:fldCharType="end"/>
            </w:r>
          </w:hyperlink>
        </w:p>
        <w:p w:rsidR="00820930" w:rsidRDefault="00820930">
          <w:pPr>
            <w:pStyle w:val="TOC1"/>
            <w:tabs>
              <w:tab w:val="right" w:leader="dot" w:pos="8630"/>
            </w:tabs>
            <w:rPr>
              <w:noProof/>
            </w:rPr>
          </w:pPr>
          <w:hyperlink w:anchor="_Toc152586566" w:history="1">
            <w:r w:rsidRPr="00D619CD">
              <w:rPr>
                <w:rStyle w:val="Hyperlink"/>
                <w:rFonts w:ascii="Times New Roman" w:hAnsi="Times New Roman" w:cs="Times New Roman"/>
                <w:b/>
                <w:noProof/>
              </w:rPr>
              <w:t>2. Downloading data</w:t>
            </w:r>
            <w:r>
              <w:rPr>
                <w:noProof/>
                <w:webHidden/>
              </w:rPr>
              <w:tab/>
            </w:r>
            <w:r>
              <w:rPr>
                <w:noProof/>
                <w:webHidden/>
              </w:rPr>
              <w:fldChar w:fldCharType="begin"/>
            </w:r>
            <w:r>
              <w:rPr>
                <w:noProof/>
                <w:webHidden/>
              </w:rPr>
              <w:instrText xml:space="preserve"> PAGEREF _Toc152586566 \h </w:instrText>
            </w:r>
            <w:r>
              <w:rPr>
                <w:noProof/>
                <w:webHidden/>
              </w:rPr>
            </w:r>
            <w:r>
              <w:rPr>
                <w:noProof/>
                <w:webHidden/>
              </w:rPr>
              <w:fldChar w:fldCharType="separate"/>
            </w:r>
            <w:r>
              <w:rPr>
                <w:noProof/>
                <w:webHidden/>
              </w:rPr>
              <w:t>7</w:t>
            </w:r>
            <w:r>
              <w:rPr>
                <w:noProof/>
                <w:webHidden/>
              </w:rPr>
              <w:fldChar w:fldCharType="end"/>
            </w:r>
          </w:hyperlink>
        </w:p>
        <w:p w:rsidR="00820930" w:rsidRDefault="00820930">
          <w:pPr>
            <w:pStyle w:val="TOC1"/>
            <w:tabs>
              <w:tab w:val="right" w:leader="dot" w:pos="8630"/>
            </w:tabs>
            <w:rPr>
              <w:noProof/>
            </w:rPr>
          </w:pPr>
          <w:hyperlink w:anchor="_Toc152586567" w:history="1">
            <w:r w:rsidRPr="00D619CD">
              <w:rPr>
                <w:rStyle w:val="Hyperlink"/>
                <w:rFonts w:ascii="Times New Roman" w:hAnsi="Times New Roman" w:cs="Times New Roman"/>
                <w:b/>
                <w:noProof/>
              </w:rPr>
              <w:t>3. Managing the python libraries for this project</w:t>
            </w:r>
            <w:r>
              <w:rPr>
                <w:noProof/>
                <w:webHidden/>
              </w:rPr>
              <w:tab/>
            </w:r>
            <w:r>
              <w:rPr>
                <w:noProof/>
                <w:webHidden/>
              </w:rPr>
              <w:fldChar w:fldCharType="begin"/>
            </w:r>
            <w:r>
              <w:rPr>
                <w:noProof/>
                <w:webHidden/>
              </w:rPr>
              <w:instrText xml:space="preserve"> PAGEREF _Toc152586567 \h </w:instrText>
            </w:r>
            <w:r>
              <w:rPr>
                <w:noProof/>
                <w:webHidden/>
              </w:rPr>
            </w:r>
            <w:r>
              <w:rPr>
                <w:noProof/>
                <w:webHidden/>
              </w:rPr>
              <w:fldChar w:fldCharType="separate"/>
            </w:r>
            <w:r>
              <w:rPr>
                <w:noProof/>
                <w:webHidden/>
              </w:rPr>
              <w:t>8</w:t>
            </w:r>
            <w:r>
              <w:rPr>
                <w:noProof/>
                <w:webHidden/>
              </w:rPr>
              <w:fldChar w:fldCharType="end"/>
            </w:r>
          </w:hyperlink>
        </w:p>
        <w:p w:rsidR="00820930" w:rsidRDefault="00820930">
          <w:pPr>
            <w:pStyle w:val="TOC2"/>
            <w:tabs>
              <w:tab w:val="right" w:leader="dot" w:pos="8630"/>
            </w:tabs>
            <w:rPr>
              <w:noProof/>
            </w:rPr>
          </w:pPr>
          <w:hyperlink w:anchor="_Toc152586568" w:history="1">
            <w:r w:rsidRPr="00D619CD">
              <w:rPr>
                <w:rStyle w:val="Hyperlink"/>
                <w:rFonts w:ascii="Times New Roman" w:hAnsi="Times New Roman" w:cs="Times New Roman"/>
                <w:b/>
                <w:noProof/>
              </w:rPr>
              <w:t>3.1 Getting started with Anaconda</w:t>
            </w:r>
            <w:r>
              <w:rPr>
                <w:noProof/>
                <w:webHidden/>
              </w:rPr>
              <w:tab/>
            </w:r>
            <w:r>
              <w:rPr>
                <w:noProof/>
                <w:webHidden/>
              </w:rPr>
              <w:fldChar w:fldCharType="begin"/>
            </w:r>
            <w:r>
              <w:rPr>
                <w:noProof/>
                <w:webHidden/>
              </w:rPr>
              <w:instrText xml:space="preserve"> PAGEREF _Toc152586568 \h </w:instrText>
            </w:r>
            <w:r>
              <w:rPr>
                <w:noProof/>
                <w:webHidden/>
              </w:rPr>
            </w:r>
            <w:r>
              <w:rPr>
                <w:noProof/>
                <w:webHidden/>
              </w:rPr>
              <w:fldChar w:fldCharType="separate"/>
            </w:r>
            <w:r>
              <w:rPr>
                <w:noProof/>
                <w:webHidden/>
              </w:rPr>
              <w:t>12</w:t>
            </w:r>
            <w:r>
              <w:rPr>
                <w:noProof/>
                <w:webHidden/>
              </w:rPr>
              <w:fldChar w:fldCharType="end"/>
            </w:r>
          </w:hyperlink>
        </w:p>
        <w:p w:rsidR="00820930" w:rsidRDefault="00820930">
          <w:pPr>
            <w:pStyle w:val="TOC3"/>
            <w:tabs>
              <w:tab w:val="right" w:leader="dot" w:pos="8630"/>
            </w:tabs>
            <w:rPr>
              <w:noProof/>
            </w:rPr>
          </w:pPr>
          <w:hyperlink w:anchor="_Toc152586569" w:history="1">
            <w:r w:rsidRPr="00D619CD">
              <w:rPr>
                <w:rStyle w:val="Hyperlink"/>
                <w:rFonts w:ascii="Times New Roman" w:hAnsi="Times New Roman" w:cs="Times New Roman"/>
                <w:b/>
                <w:noProof/>
              </w:rPr>
              <w:t>3.1.1 Installing Packages through Anaconda Navigator.</w:t>
            </w:r>
            <w:r>
              <w:rPr>
                <w:noProof/>
                <w:webHidden/>
              </w:rPr>
              <w:tab/>
            </w:r>
            <w:r>
              <w:rPr>
                <w:noProof/>
                <w:webHidden/>
              </w:rPr>
              <w:fldChar w:fldCharType="begin"/>
            </w:r>
            <w:r>
              <w:rPr>
                <w:noProof/>
                <w:webHidden/>
              </w:rPr>
              <w:instrText xml:space="preserve"> PAGEREF _Toc152586569 \h </w:instrText>
            </w:r>
            <w:r>
              <w:rPr>
                <w:noProof/>
                <w:webHidden/>
              </w:rPr>
            </w:r>
            <w:r>
              <w:rPr>
                <w:noProof/>
                <w:webHidden/>
              </w:rPr>
              <w:fldChar w:fldCharType="separate"/>
            </w:r>
            <w:r>
              <w:rPr>
                <w:noProof/>
                <w:webHidden/>
              </w:rPr>
              <w:t>13</w:t>
            </w:r>
            <w:r>
              <w:rPr>
                <w:noProof/>
                <w:webHidden/>
              </w:rPr>
              <w:fldChar w:fldCharType="end"/>
            </w:r>
          </w:hyperlink>
        </w:p>
        <w:p w:rsidR="00820930" w:rsidRDefault="00820930">
          <w:pPr>
            <w:pStyle w:val="TOC3"/>
            <w:tabs>
              <w:tab w:val="right" w:leader="dot" w:pos="8630"/>
            </w:tabs>
            <w:rPr>
              <w:noProof/>
            </w:rPr>
          </w:pPr>
          <w:hyperlink w:anchor="_Toc152586570" w:history="1">
            <w:r w:rsidRPr="00D619CD">
              <w:rPr>
                <w:rStyle w:val="Hyperlink"/>
                <w:rFonts w:ascii="Times New Roman" w:hAnsi="Times New Roman" w:cs="Times New Roman"/>
                <w:b/>
                <w:noProof/>
              </w:rPr>
              <w:t>3.1.2 Installing Packages through Anaconda Prompt.</w:t>
            </w:r>
            <w:r>
              <w:rPr>
                <w:noProof/>
                <w:webHidden/>
              </w:rPr>
              <w:tab/>
            </w:r>
            <w:r>
              <w:rPr>
                <w:noProof/>
                <w:webHidden/>
              </w:rPr>
              <w:fldChar w:fldCharType="begin"/>
            </w:r>
            <w:r>
              <w:rPr>
                <w:noProof/>
                <w:webHidden/>
              </w:rPr>
              <w:instrText xml:space="preserve"> PAGEREF _Toc152586570 \h </w:instrText>
            </w:r>
            <w:r>
              <w:rPr>
                <w:noProof/>
                <w:webHidden/>
              </w:rPr>
            </w:r>
            <w:r>
              <w:rPr>
                <w:noProof/>
                <w:webHidden/>
              </w:rPr>
              <w:fldChar w:fldCharType="separate"/>
            </w:r>
            <w:r>
              <w:rPr>
                <w:noProof/>
                <w:webHidden/>
              </w:rPr>
              <w:t>14</w:t>
            </w:r>
            <w:r>
              <w:rPr>
                <w:noProof/>
                <w:webHidden/>
              </w:rPr>
              <w:fldChar w:fldCharType="end"/>
            </w:r>
          </w:hyperlink>
        </w:p>
        <w:p w:rsidR="00820930" w:rsidRDefault="00820930">
          <w:pPr>
            <w:pStyle w:val="TOC2"/>
            <w:tabs>
              <w:tab w:val="right" w:leader="dot" w:pos="8630"/>
            </w:tabs>
            <w:rPr>
              <w:noProof/>
            </w:rPr>
          </w:pPr>
          <w:hyperlink w:anchor="_Toc152586571" w:history="1">
            <w:r w:rsidRPr="00D619CD">
              <w:rPr>
                <w:rStyle w:val="Hyperlink"/>
                <w:rFonts w:ascii="Times New Roman" w:hAnsi="Times New Roman" w:cs="Times New Roman"/>
                <w:b/>
                <w:noProof/>
              </w:rPr>
              <w:t>3.2 Getting started with Satpy</w:t>
            </w:r>
            <w:r>
              <w:rPr>
                <w:noProof/>
                <w:webHidden/>
              </w:rPr>
              <w:tab/>
            </w:r>
            <w:r>
              <w:rPr>
                <w:noProof/>
                <w:webHidden/>
              </w:rPr>
              <w:fldChar w:fldCharType="begin"/>
            </w:r>
            <w:r>
              <w:rPr>
                <w:noProof/>
                <w:webHidden/>
              </w:rPr>
              <w:instrText xml:space="preserve"> PAGEREF _Toc152586571 \h </w:instrText>
            </w:r>
            <w:r>
              <w:rPr>
                <w:noProof/>
                <w:webHidden/>
              </w:rPr>
            </w:r>
            <w:r>
              <w:rPr>
                <w:noProof/>
                <w:webHidden/>
              </w:rPr>
              <w:fldChar w:fldCharType="separate"/>
            </w:r>
            <w:r>
              <w:rPr>
                <w:noProof/>
                <w:webHidden/>
              </w:rPr>
              <w:t>15</w:t>
            </w:r>
            <w:r>
              <w:rPr>
                <w:noProof/>
                <w:webHidden/>
              </w:rPr>
              <w:fldChar w:fldCharType="end"/>
            </w:r>
          </w:hyperlink>
        </w:p>
        <w:p w:rsidR="00820930" w:rsidRDefault="00820930">
          <w:pPr>
            <w:pStyle w:val="TOC3"/>
            <w:tabs>
              <w:tab w:val="right" w:leader="dot" w:pos="8630"/>
            </w:tabs>
            <w:rPr>
              <w:noProof/>
            </w:rPr>
          </w:pPr>
          <w:hyperlink w:anchor="_Toc152586572" w:history="1">
            <w:r w:rsidRPr="00D619CD">
              <w:rPr>
                <w:rStyle w:val="Hyperlink"/>
                <w:rFonts w:ascii="Times New Roman" w:hAnsi="Times New Roman" w:cs="Times New Roman"/>
                <w:b/>
                <w:noProof/>
              </w:rPr>
              <w:t>3.2.1 Creating NDVI from HRIT data Of MSG</w:t>
            </w:r>
            <w:r>
              <w:rPr>
                <w:noProof/>
                <w:webHidden/>
              </w:rPr>
              <w:tab/>
            </w:r>
            <w:r>
              <w:rPr>
                <w:noProof/>
                <w:webHidden/>
              </w:rPr>
              <w:fldChar w:fldCharType="begin"/>
            </w:r>
            <w:r>
              <w:rPr>
                <w:noProof/>
                <w:webHidden/>
              </w:rPr>
              <w:instrText xml:space="preserve"> PAGEREF _Toc152586572 \h </w:instrText>
            </w:r>
            <w:r>
              <w:rPr>
                <w:noProof/>
                <w:webHidden/>
              </w:rPr>
            </w:r>
            <w:r>
              <w:rPr>
                <w:noProof/>
                <w:webHidden/>
              </w:rPr>
              <w:fldChar w:fldCharType="separate"/>
            </w:r>
            <w:r>
              <w:rPr>
                <w:noProof/>
                <w:webHidden/>
              </w:rPr>
              <w:t>15</w:t>
            </w:r>
            <w:r>
              <w:rPr>
                <w:noProof/>
                <w:webHidden/>
              </w:rPr>
              <w:fldChar w:fldCharType="end"/>
            </w:r>
          </w:hyperlink>
        </w:p>
        <w:p w:rsidR="00820930" w:rsidRDefault="00820930">
          <w:pPr>
            <w:pStyle w:val="TOC3"/>
            <w:tabs>
              <w:tab w:val="right" w:leader="dot" w:pos="8630"/>
            </w:tabs>
            <w:rPr>
              <w:noProof/>
            </w:rPr>
          </w:pPr>
          <w:hyperlink w:anchor="_Toc152586573" w:history="1">
            <w:r w:rsidRPr="00D619CD">
              <w:rPr>
                <w:rStyle w:val="Hyperlink"/>
                <w:rFonts w:ascii="Times New Roman" w:hAnsi="Times New Roman" w:cs="Times New Roman"/>
                <w:b/>
                <w:noProof/>
              </w:rPr>
              <w:t>3.2.2 Creating Fog Composite from HRIT data Of MSG</w:t>
            </w:r>
            <w:r>
              <w:rPr>
                <w:noProof/>
                <w:webHidden/>
              </w:rPr>
              <w:tab/>
            </w:r>
            <w:r>
              <w:rPr>
                <w:noProof/>
                <w:webHidden/>
              </w:rPr>
              <w:fldChar w:fldCharType="begin"/>
            </w:r>
            <w:r>
              <w:rPr>
                <w:noProof/>
                <w:webHidden/>
              </w:rPr>
              <w:instrText xml:space="preserve"> PAGEREF _Toc152586573 \h </w:instrText>
            </w:r>
            <w:r>
              <w:rPr>
                <w:noProof/>
                <w:webHidden/>
              </w:rPr>
            </w:r>
            <w:r>
              <w:rPr>
                <w:noProof/>
                <w:webHidden/>
              </w:rPr>
              <w:fldChar w:fldCharType="separate"/>
            </w:r>
            <w:r>
              <w:rPr>
                <w:noProof/>
                <w:webHidden/>
              </w:rPr>
              <w:t>19</w:t>
            </w:r>
            <w:r>
              <w:rPr>
                <w:noProof/>
                <w:webHidden/>
              </w:rPr>
              <w:fldChar w:fldCharType="end"/>
            </w:r>
          </w:hyperlink>
        </w:p>
        <w:p w:rsidR="00820930" w:rsidRDefault="00820930" w:rsidP="00820930">
          <w:pPr>
            <w:rPr>
              <w:b/>
              <w:bCs/>
              <w:noProof/>
            </w:rPr>
          </w:pPr>
          <w:r>
            <w:rPr>
              <w:b/>
              <w:bCs/>
              <w:noProof/>
            </w:rPr>
            <w:fldChar w:fldCharType="end"/>
          </w:r>
        </w:p>
      </w:sdtContent>
    </w:sdt>
    <w:p w:rsidR="00820930" w:rsidRDefault="00820930" w:rsidP="00820930">
      <w:pPr>
        <w:rPr>
          <w:noProof/>
        </w:rPr>
      </w:pPr>
    </w:p>
    <w:p w:rsidR="00820930" w:rsidRDefault="00820930" w:rsidP="00820930">
      <w:pPr>
        <w:rPr>
          <w:noProof/>
        </w:rPr>
      </w:pPr>
    </w:p>
    <w:p w:rsidR="00820930" w:rsidRDefault="00820930" w:rsidP="00820930">
      <w:pPr>
        <w:rPr>
          <w:noProof/>
        </w:rPr>
      </w:pPr>
    </w:p>
    <w:p w:rsidR="00820930" w:rsidRDefault="00820930" w:rsidP="00820930"/>
    <w:p w:rsidR="00820930" w:rsidRPr="00820930" w:rsidRDefault="00820930" w:rsidP="00820930"/>
    <w:p w:rsidR="00820930" w:rsidRDefault="00820930" w:rsidP="00820930">
      <w:pPr>
        <w:rPr>
          <w:b/>
          <w:noProof/>
          <w:color w:val="000000" w:themeColor="text1"/>
        </w:rPr>
      </w:pPr>
    </w:p>
    <w:p w:rsidR="00820930" w:rsidRDefault="00820930" w:rsidP="00820930">
      <w:pPr>
        <w:rPr>
          <w:b/>
          <w:noProof/>
          <w:color w:val="000000" w:themeColor="text1"/>
        </w:rPr>
      </w:pPr>
    </w:p>
    <w:p w:rsidR="00820930" w:rsidRDefault="00820930" w:rsidP="00820930">
      <w:pPr>
        <w:rPr>
          <w:b/>
          <w:noProof/>
          <w:color w:val="000000" w:themeColor="text1"/>
        </w:rPr>
      </w:pPr>
    </w:p>
    <w:p w:rsidR="00820930" w:rsidRDefault="00820930" w:rsidP="00820930">
      <w:pPr>
        <w:rPr>
          <w:b/>
          <w:noProof/>
          <w:color w:val="000000" w:themeColor="text1"/>
        </w:rPr>
      </w:pPr>
    </w:p>
    <w:p w:rsidR="00820930" w:rsidRDefault="00820930" w:rsidP="00820930">
      <w:pPr>
        <w:rPr>
          <w:b/>
          <w:noProof/>
          <w:color w:val="000000" w:themeColor="text1"/>
        </w:rPr>
      </w:pPr>
    </w:p>
    <w:p w:rsidR="00820930" w:rsidRDefault="00820930" w:rsidP="00820930">
      <w:pPr>
        <w:rPr>
          <w:b/>
          <w:noProof/>
          <w:color w:val="000000" w:themeColor="text1"/>
        </w:rPr>
      </w:pPr>
    </w:p>
    <w:p w:rsidR="00820930" w:rsidRDefault="00820930" w:rsidP="00820930">
      <w:pPr>
        <w:rPr>
          <w:b/>
          <w:noProof/>
          <w:color w:val="000000" w:themeColor="text1"/>
        </w:rPr>
      </w:pPr>
    </w:p>
    <w:p w:rsidR="00820930" w:rsidRDefault="00820930" w:rsidP="00820930">
      <w:pPr>
        <w:pStyle w:val="Heading1"/>
        <w:rPr>
          <w:b/>
          <w:noProof/>
          <w:color w:val="000000" w:themeColor="text1"/>
        </w:rPr>
      </w:pPr>
    </w:p>
    <w:p w:rsidR="00820930" w:rsidRPr="00820930" w:rsidRDefault="00820930" w:rsidP="00820930">
      <w:pPr>
        <w:pStyle w:val="Heading1"/>
        <w:rPr>
          <w:b/>
          <w:noProof/>
          <w:color w:val="000000" w:themeColor="text1"/>
        </w:rPr>
      </w:pPr>
      <w:bookmarkStart w:id="1" w:name="_Toc152586561"/>
      <w:r w:rsidRPr="00820930">
        <w:rPr>
          <w:b/>
          <w:noProof/>
          <w:color w:val="000000" w:themeColor="text1"/>
        </w:rPr>
        <w:t>List Of Figures</w:t>
      </w:r>
      <w:bookmarkEnd w:id="1"/>
    </w:p>
    <w:p w:rsidR="00820930" w:rsidRDefault="00820930">
      <w:pPr>
        <w:pStyle w:val="TableofFigures"/>
        <w:tabs>
          <w:tab w:val="right" w:leader="dot" w:pos="8630"/>
        </w:tabs>
        <w:rPr>
          <w:noProof/>
        </w:rPr>
      </w:pPr>
      <w:r>
        <w:fldChar w:fldCharType="begin"/>
      </w:r>
      <w:r>
        <w:instrText xml:space="preserve"> TOC \h \z \c "Figure" </w:instrText>
      </w:r>
      <w:r>
        <w:fldChar w:fldCharType="separate"/>
      </w:r>
      <w:hyperlink w:anchor="_Toc152586381" w:history="1">
        <w:r w:rsidRPr="00A67694">
          <w:rPr>
            <w:rStyle w:val="Hyperlink"/>
            <w:rFonts w:ascii="Times New Roman" w:hAnsi="Times New Roman" w:cs="Times New Roman"/>
            <w:noProof/>
          </w:rPr>
          <w:t>Figure 1: SEVIRI Channels</w:t>
        </w:r>
        <w:r>
          <w:rPr>
            <w:noProof/>
            <w:webHidden/>
          </w:rPr>
          <w:tab/>
        </w:r>
        <w:r>
          <w:rPr>
            <w:noProof/>
            <w:webHidden/>
          </w:rPr>
          <w:fldChar w:fldCharType="begin"/>
        </w:r>
        <w:r>
          <w:rPr>
            <w:noProof/>
            <w:webHidden/>
          </w:rPr>
          <w:instrText xml:space="preserve"> PAGEREF _Toc152586381 \h </w:instrText>
        </w:r>
        <w:r>
          <w:rPr>
            <w:noProof/>
            <w:webHidden/>
          </w:rPr>
        </w:r>
        <w:r>
          <w:rPr>
            <w:noProof/>
            <w:webHidden/>
          </w:rPr>
          <w:fldChar w:fldCharType="separate"/>
        </w:r>
        <w:r>
          <w:rPr>
            <w:noProof/>
            <w:webHidden/>
          </w:rPr>
          <w:t>4</w:t>
        </w:r>
        <w:r>
          <w:rPr>
            <w:noProof/>
            <w:webHidden/>
          </w:rPr>
          <w:fldChar w:fldCharType="end"/>
        </w:r>
      </w:hyperlink>
    </w:p>
    <w:p w:rsidR="00820930" w:rsidRDefault="00820930">
      <w:pPr>
        <w:pStyle w:val="TableofFigures"/>
        <w:tabs>
          <w:tab w:val="right" w:leader="dot" w:pos="8630"/>
        </w:tabs>
        <w:rPr>
          <w:noProof/>
        </w:rPr>
      </w:pPr>
      <w:hyperlink w:anchor="_Toc152586382" w:history="1">
        <w:r w:rsidRPr="00A67694">
          <w:rPr>
            <w:rStyle w:val="Hyperlink"/>
            <w:rFonts w:ascii="Times New Roman" w:hAnsi="Times New Roman" w:cs="Times New Roman"/>
            <w:noProof/>
          </w:rPr>
          <w:t>Figure 2: Anaconda download</w:t>
        </w:r>
        <w:r>
          <w:rPr>
            <w:noProof/>
            <w:webHidden/>
          </w:rPr>
          <w:tab/>
        </w:r>
        <w:r>
          <w:rPr>
            <w:noProof/>
            <w:webHidden/>
          </w:rPr>
          <w:fldChar w:fldCharType="begin"/>
        </w:r>
        <w:r>
          <w:rPr>
            <w:noProof/>
            <w:webHidden/>
          </w:rPr>
          <w:instrText xml:space="preserve"> PAGEREF _Toc152586382 \h </w:instrText>
        </w:r>
        <w:r>
          <w:rPr>
            <w:noProof/>
            <w:webHidden/>
          </w:rPr>
        </w:r>
        <w:r>
          <w:rPr>
            <w:noProof/>
            <w:webHidden/>
          </w:rPr>
          <w:fldChar w:fldCharType="separate"/>
        </w:r>
        <w:r>
          <w:rPr>
            <w:noProof/>
            <w:webHidden/>
          </w:rPr>
          <w:t>8</w:t>
        </w:r>
        <w:r>
          <w:rPr>
            <w:noProof/>
            <w:webHidden/>
          </w:rPr>
          <w:fldChar w:fldCharType="end"/>
        </w:r>
      </w:hyperlink>
    </w:p>
    <w:p w:rsidR="00820930" w:rsidRDefault="00820930">
      <w:pPr>
        <w:pStyle w:val="TableofFigures"/>
        <w:tabs>
          <w:tab w:val="right" w:leader="dot" w:pos="8630"/>
        </w:tabs>
        <w:rPr>
          <w:noProof/>
        </w:rPr>
      </w:pPr>
      <w:hyperlink w:anchor="_Toc152586383" w:history="1">
        <w:r w:rsidRPr="00A67694">
          <w:rPr>
            <w:rStyle w:val="Hyperlink"/>
            <w:rFonts w:ascii="Times New Roman" w:hAnsi="Times New Roman" w:cs="Times New Roman"/>
            <w:noProof/>
          </w:rPr>
          <w:t>Figure 3: Anaconda cloud</w:t>
        </w:r>
        <w:r>
          <w:rPr>
            <w:noProof/>
            <w:webHidden/>
          </w:rPr>
          <w:tab/>
        </w:r>
        <w:r>
          <w:rPr>
            <w:noProof/>
            <w:webHidden/>
          </w:rPr>
          <w:fldChar w:fldCharType="begin"/>
        </w:r>
        <w:r>
          <w:rPr>
            <w:noProof/>
            <w:webHidden/>
          </w:rPr>
          <w:instrText xml:space="preserve"> PAGEREF _Toc152586383 \h </w:instrText>
        </w:r>
        <w:r>
          <w:rPr>
            <w:noProof/>
            <w:webHidden/>
          </w:rPr>
        </w:r>
        <w:r>
          <w:rPr>
            <w:noProof/>
            <w:webHidden/>
          </w:rPr>
          <w:fldChar w:fldCharType="separate"/>
        </w:r>
        <w:r>
          <w:rPr>
            <w:noProof/>
            <w:webHidden/>
          </w:rPr>
          <w:t>8</w:t>
        </w:r>
        <w:r>
          <w:rPr>
            <w:noProof/>
            <w:webHidden/>
          </w:rPr>
          <w:fldChar w:fldCharType="end"/>
        </w:r>
      </w:hyperlink>
    </w:p>
    <w:p w:rsidR="00820930" w:rsidRDefault="00820930">
      <w:pPr>
        <w:pStyle w:val="TableofFigures"/>
        <w:tabs>
          <w:tab w:val="right" w:leader="dot" w:pos="8630"/>
        </w:tabs>
        <w:rPr>
          <w:noProof/>
        </w:rPr>
      </w:pPr>
      <w:hyperlink w:anchor="_Toc152586384" w:history="1">
        <w:r w:rsidRPr="00A67694">
          <w:rPr>
            <w:rStyle w:val="Hyperlink"/>
            <w:rFonts w:ascii="Times New Roman" w:hAnsi="Times New Roman" w:cs="Times New Roman"/>
            <w:noProof/>
          </w:rPr>
          <w:t>Figure 4: Anaconda Installation Path</w:t>
        </w:r>
        <w:r>
          <w:rPr>
            <w:noProof/>
            <w:webHidden/>
          </w:rPr>
          <w:tab/>
        </w:r>
        <w:r>
          <w:rPr>
            <w:noProof/>
            <w:webHidden/>
          </w:rPr>
          <w:fldChar w:fldCharType="begin"/>
        </w:r>
        <w:r>
          <w:rPr>
            <w:noProof/>
            <w:webHidden/>
          </w:rPr>
          <w:instrText xml:space="preserve"> PAGEREF _Toc152586384 \h </w:instrText>
        </w:r>
        <w:r>
          <w:rPr>
            <w:noProof/>
            <w:webHidden/>
          </w:rPr>
        </w:r>
        <w:r>
          <w:rPr>
            <w:noProof/>
            <w:webHidden/>
          </w:rPr>
          <w:fldChar w:fldCharType="separate"/>
        </w:r>
        <w:r>
          <w:rPr>
            <w:noProof/>
            <w:webHidden/>
          </w:rPr>
          <w:t>9</w:t>
        </w:r>
        <w:r>
          <w:rPr>
            <w:noProof/>
            <w:webHidden/>
          </w:rPr>
          <w:fldChar w:fldCharType="end"/>
        </w:r>
      </w:hyperlink>
    </w:p>
    <w:p w:rsidR="00820930" w:rsidRDefault="00820930">
      <w:pPr>
        <w:pStyle w:val="TableofFigures"/>
        <w:tabs>
          <w:tab w:val="right" w:leader="dot" w:pos="8630"/>
        </w:tabs>
        <w:rPr>
          <w:noProof/>
        </w:rPr>
      </w:pPr>
      <w:hyperlink w:anchor="_Toc152586385" w:history="1">
        <w:r w:rsidRPr="00A67694">
          <w:rPr>
            <w:rStyle w:val="Hyperlink"/>
            <w:rFonts w:ascii="Times New Roman" w:hAnsi="Times New Roman" w:cs="Times New Roman"/>
            <w:noProof/>
          </w:rPr>
          <w:t>Figure 5: Anaconda Installation Environment Path</w:t>
        </w:r>
        <w:r>
          <w:rPr>
            <w:noProof/>
            <w:webHidden/>
          </w:rPr>
          <w:tab/>
        </w:r>
        <w:r>
          <w:rPr>
            <w:noProof/>
            <w:webHidden/>
          </w:rPr>
          <w:fldChar w:fldCharType="begin"/>
        </w:r>
        <w:r>
          <w:rPr>
            <w:noProof/>
            <w:webHidden/>
          </w:rPr>
          <w:instrText xml:space="preserve"> PAGEREF _Toc152586385 \h </w:instrText>
        </w:r>
        <w:r>
          <w:rPr>
            <w:noProof/>
            <w:webHidden/>
          </w:rPr>
        </w:r>
        <w:r>
          <w:rPr>
            <w:noProof/>
            <w:webHidden/>
          </w:rPr>
          <w:fldChar w:fldCharType="separate"/>
        </w:r>
        <w:r>
          <w:rPr>
            <w:noProof/>
            <w:webHidden/>
          </w:rPr>
          <w:t>10</w:t>
        </w:r>
        <w:r>
          <w:rPr>
            <w:noProof/>
            <w:webHidden/>
          </w:rPr>
          <w:fldChar w:fldCharType="end"/>
        </w:r>
      </w:hyperlink>
    </w:p>
    <w:p w:rsidR="00820930" w:rsidRDefault="00820930">
      <w:pPr>
        <w:pStyle w:val="TableofFigures"/>
        <w:tabs>
          <w:tab w:val="right" w:leader="dot" w:pos="8630"/>
        </w:tabs>
        <w:rPr>
          <w:noProof/>
        </w:rPr>
      </w:pPr>
      <w:hyperlink w:anchor="_Toc152586386" w:history="1">
        <w:r w:rsidRPr="00A67694">
          <w:rPr>
            <w:rStyle w:val="Hyperlink"/>
            <w:rFonts w:ascii="Times New Roman" w:hAnsi="Times New Roman" w:cs="Times New Roman"/>
            <w:noProof/>
          </w:rPr>
          <w:t>Figure 6: Anaconda Installation Complete</w:t>
        </w:r>
        <w:r>
          <w:rPr>
            <w:noProof/>
            <w:webHidden/>
          </w:rPr>
          <w:tab/>
        </w:r>
        <w:r>
          <w:rPr>
            <w:noProof/>
            <w:webHidden/>
          </w:rPr>
          <w:fldChar w:fldCharType="begin"/>
        </w:r>
        <w:r>
          <w:rPr>
            <w:noProof/>
            <w:webHidden/>
          </w:rPr>
          <w:instrText xml:space="preserve"> PAGEREF _Toc152586386 \h </w:instrText>
        </w:r>
        <w:r>
          <w:rPr>
            <w:noProof/>
            <w:webHidden/>
          </w:rPr>
        </w:r>
        <w:r>
          <w:rPr>
            <w:noProof/>
            <w:webHidden/>
          </w:rPr>
          <w:fldChar w:fldCharType="separate"/>
        </w:r>
        <w:r>
          <w:rPr>
            <w:noProof/>
            <w:webHidden/>
          </w:rPr>
          <w:t>10</w:t>
        </w:r>
        <w:r>
          <w:rPr>
            <w:noProof/>
            <w:webHidden/>
          </w:rPr>
          <w:fldChar w:fldCharType="end"/>
        </w:r>
      </w:hyperlink>
    </w:p>
    <w:p w:rsidR="00820930" w:rsidRDefault="00820930">
      <w:pPr>
        <w:pStyle w:val="TableofFigures"/>
        <w:tabs>
          <w:tab w:val="right" w:leader="dot" w:pos="8630"/>
        </w:tabs>
        <w:rPr>
          <w:noProof/>
        </w:rPr>
      </w:pPr>
      <w:hyperlink w:anchor="_Toc152586387" w:history="1">
        <w:r w:rsidRPr="00A67694">
          <w:rPr>
            <w:rStyle w:val="Hyperlink"/>
            <w:rFonts w:ascii="Times New Roman" w:hAnsi="Times New Roman" w:cs="Times New Roman"/>
            <w:noProof/>
          </w:rPr>
          <w:t>Figure 7: Anaconda Navigator</w:t>
        </w:r>
        <w:r>
          <w:rPr>
            <w:noProof/>
            <w:webHidden/>
          </w:rPr>
          <w:tab/>
        </w:r>
        <w:r>
          <w:rPr>
            <w:noProof/>
            <w:webHidden/>
          </w:rPr>
          <w:fldChar w:fldCharType="begin"/>
        </w:r>
        <w:r>
          <w:rPr>
            <w:noProof/>
            <w:webHidden/>
          </w:rPr>
          <w:instrText xml:space="preserve"> PAGEREF _Toc152586387 \h </w:instrText>
        </w:r>
        <w:r>
          <w:rPr>
            <w:noProof/>
            <w:webHidden/>
          </w:rPr>
        </w:r>
        <w:r>
          <w:rPr>
            <w:noProof/>
            <w:webHidden/>
          </w:rPr>
          <w:fldChar w:fldCharType="separate"/>
        </w:r>
        <w:r>
          <w:rPr>
            <w:noProof/>
            <w:webHidden/>
          </w:rPr>
          <w:t>11</w:t>
        </w:r>
        <w:r>
          <w:rPr>
            <w:noProof/>
            <w:webHidden/>
          </w:rPr>
          <w:fldChar w:fldCharType="end"/>
        </w:r>
      </w:hyperlink>
    </w:p>
    <w:p w:rsidR="00820930" w:rsidRDefault="00820930">
      <w:pPr>
        <w:pStyle w:val="TableofFigures"/>
        <w:tabs>
          <w:tab w:val="right" w:leader="dot" w:pos="8630"/>
        </w:tabs>
        <w:rPr>
          <w:noProof/>
        </w:rPr>
      </w:pPr>
      <w:hyperlink w:anchor="_Toc152586388" w:history="1">
        <w:r w:rsidRPr="00A67694">
          <w:rPr>
            <w:rStyle w:val="Hyperlink"/>
            <w:rFonts w:ascii="Times New Roman" w:hAnsi="Times New Roman" w:cs="Times New Roman"/>
            <w:noProof/>
          </w:rPr>
          <w:t>Figure 8: Creating Environments 1</w:t>
        </w:r>
        <w:r>
          <w:rPr>
            <w:noProof/>
            <w:webHidden/>
          </w:rPr>
          <w:tab/>
        </w:r>
        <w:r>
          <w:rPr>
            <w:noProof/>
            <w:webHidden/>
          </w:rPr>
          <w:fldChar w:fldCharType="begin"/>
        </w:r>
        <w:r>
          <w:rPr>
            <w:noProof/>
            <w:webHidden/>
          </w:rPr>
          <w:instrText xml:space="preserve"> PAGEREF _Toc152586388 \h </w:instrText>
        </w:r>
        <w:r>
          <w:rPr>
            <w:noProof/>
            <w:webHidden/>
          </w:rPr>
        </w:r>
        <w:r>
          <w:rPr>
            <w:noProof/>
            <w:webHidden/>
          </w:rPr>
          <w:fldChar w:fldCharType="separate"/>
        </w:r>
        <w:r>
          <w:rPr>
            <w:noProof/>
            <w:webHidden/>
          </w:rPr>
          <w:t>11</w:t>
        </w:r>
        <w:r>
          <w:rPr>
            <w:noProof/>
            <w:webHidden/>
          </w:rPr>
          <w:fldChar w:fldCharType="end"/>
        </w:r>
      </w:hyperlink>
    </w:p>
    <w:p w:rsidR="00820930" w:rsidRDefault="00820930">
      <w:pPr>
        <w:pStyle w:val="TableofFigures"/>
        <w:tabs>
          <w:tab w:val="right" w:leader="dot" w:pos="8630"/>
        </w:tabs>
        <w:rPr>
          <w:noProof/>
        </w:rPr>
      </w:pPr>
      <w:hyperlink w:anchor="_Toc152586389" w:history="1">
        <w:r w:rsidRPr="00A67694">
          <w:rPr>
            <w:rStyle w:val="Hyperlink"/>
            <w:rFonts w:ascii="Times New Roman" w:hAnsi="Times New Roman" w:cs="Times New Roman"/>
            <w:noProof/>
          </w:rPr>
          <w:t>Figure 9: Creating Environment 2</w:t>
        </w:r>
        <w:r>
          <w:rPr>
            <w:noProof/>
            <w:webHidden/>
          </w:rPr>
          <w:tab/>
        </w:r>
        <w:r>
          <w:rPr>
            <w:noProof/>
            <w:webHidden/>
          </w:rPr>
          <w:fldChar w:fldCharType="begin"/>
        </w:r>
        <w:r>
          <w:rPr>
            <w:noProof/>
            <w:webHidden/>
          </w:rPr>
          <w:instrText xml:space="preserve"> PAGEREF _Toc152586389 \h </w:instrText>
        </w:r>
        <w:r>
          <w:rPr>
            <w:noProof/>
            <w:webHidden/>
          </w:rPr>
        </w:r>
        <w:r>
          <w:rPr>
            <w:noProof/>
            <w:webHidden/>
          </w:rPr>
          <w:fldChar w:fldCharType="separate"/>
        </w:r>
        <w:r>
          <w:rPr>
            <w:noProof/>
            <w:webHidden/>
          </w:rPr>
          <w:t>12</w:t>
        </w:r>
        <w:r>
          <w:rPr>
            <w:noProof/>
            <w:webHidden/>
          </w:rPr>
          <w:fldChar w:fldCharType="end"/>
        </w:r>
      </w:hyperlink>
    </w:p>
    <w:p w:rsidR="00820930" w:rsidRDefault="00820930">
      <w:pPr>
        <w:pStyle w:val="TableofFigures"/>
        <w:tabs>
          <w:tab w:val="right" w:leader="dot" w:pos="8630"/>
        </w:tabs>
        <w:rPr>
          <w:noProof/>
        </w:rPr>
      </w:pPr>
      <w:hyperlink w:anchor="_Toc152586390" w:history="1">
        <w:r w:rsidRPr="00A67694">
          <w:rPr>
            <w:rStyle w:val="Hyperlink"/>
            <w:rFonts w:ascii="Times New Roman" w:hAnsi="Times New Roman" w:cs="Times New Roman"/>
            <w:noProof/>
          </w:rPr>
          <w:t>Figure 10: Installing Packages through anaconda navigator</w:t>
        </w:r>
        <w:r>
          <w:rPr>
            <w:noProof/>
            <w:webHidden/>
          </w:rPr>
          <w:tab/>
        </w:r>
        <w:r>
          <w:rPr>
            <w:noProof/>
            <w:webHidden/>
          </w:rPr>
          <w:fldChar w:fldCharType="begin"/>
        </w:r>
        <w:r>
          <w:rPr>
            <w:noProof/>
            <w:webHidden/>
          </w:rPr>
          <w:instrText xml:space="preserve"> PAGEREF _Toc152586390 \h </w:instrText>
        </w:r>
        <w:r>
          <w:rPr>
            <w:noProof/>
            <w:webHidden/>
          </w:rPr>
        </w:r>
        <w:r>
          <w:rPr>
            <w:noProof/>
            <w:webHidden/>
          </w:rPr>
          <w:fldChar w:fldCharType="separate"/>
        </w:r>
        <w:r>
          <w:rPr>
            <w:noProof/>
            <w:webHidden/>
          </w:rPr>
          <w:t>12</w:t>
        </w:r>
        <w:r>
          <w:rPr>
            <w:noProof/>
            <w:webHidden/>
          </w:rPr>
          <w:fldChar w:fldCharType="end"/>
        </w:r>
      </w:hyperlink>
    </w:p>
    <w:p w:rsidR="00820930" w:rsidRDefault="00820930">
      <w:pPr>
        <w:pStyle w:val="TableofFigures"/>
        <w:tabs>
          <w:tab w:val="right" w:leader="dot" w:pos="8630"/>
        </w:tabs>
        <w:rPr>
          <w:noProof/>
        </w:rPr>
      </w:pPr>
      <w:hyperlink w:anchor="_Toc152586391" w:history="1">
        <w:r w:rsidRPr="00A67694">
          <w:rPr>
            <w:rStyle w:val="Hyperlink"/>
            <w:rFonts w:ascii="Times New Roman" w:hAnsi="Times New Roman" w:cs="Times New Roman"/>
            <w:noProof/>
          </w:rPr>
          <w:t>Figure 11: Starting Anaconda Prompt</w:t>
        </w:r>
        <w:r>
          <w:rPr>
            <w:noProof/>
            <w:webHidden/>
          </w:rPr>
          <w:tab/>
        </w:r>
        <w:r>
          <w:rPr>
            <w:noProof/>
            <w:webHidden/>
          </w:rPr>
          <w:fldChar w:fldCharType="begin"/>
        </w:r>
        <w:r>
          <w:rPr>
            <w:noProof/>
            <w:webHidden/>
          </w:rPr>
          <w:instrText xml:space="preserve"> PAGEREF _Toc152586391 \h </w:instrText>
        </w:r>
        <w:r>
          <w:rPr>
            <w:noProof/>
            <w:webHidden/>
          </w:rPr>
        </w:r>
        <w:r>
          <w:rPr>
            <w:noProof/>
            <w:webHidden/>
          </w:rPr>
          <w:fldChar w:fldCharType="separate"/>
        </w:r>
        <w:r>
          <w:rPr>
            <w:noProof/>
            <w:webHidden/>
          </w:rPr>
          <w:t>13</w:t>
        </w:r>
        <w:r>
          <w:rPr>
            <w:noProof/>
            <w:webHidden/>
          </w:rPr>
          <w:fldChar w:fldCharType="end"/>
        </w:r>
      </w:hyperlink>
    </w:p>
    <w:p w:rsidR="00820930" w:rsidRDefault="00820930">
      <w:pPr>
        <w:pStyle w:val="TableofFigures"/>
        <w:tabs>
          <w:tab w:val="right" w:leader="dot" w:pos="8630"/>
        </w:tabs>
        <w:rPr>
          <w:noProof/>
        </w:rPr>
      </w:pPr>
      <w:hyperlink w:anchor="_Toc152586392" w:history="1">
        <w:r w:rsidRPr="00A67694">
          <w:rPr>
            <w:rStyle w:val="Hyperlink"/>
            <w:rFonts w:ascii="Times New Roman" w:hAnsi="Times New Roman" w:cs="Times New Roman"/>
            <w:noProof/>
          </w:rPr>
          <w:t>Figure 12: Anaconda Prompt</w:t>
        </w:r>
        <w:r>
          <w:rPr>
            <w:noProof/>
            <w:webHidden/>
          </w:rPr>
          <w:tab/>
        </w:r>
        <w:r>
          <w:rPr>
            <w:noProof/>
            <w:webHidden/>
          </w:rPr>
          <w:fldChar w:fldCharType="begin"/>
        </w:r>
        <w:r>
          <w:rPr>
            <w:noProof/>
            <w:webHidden/>
          </w:rPr>
          <w:instrText xml:space="preserve"> PAGEREF _Toc152586392 \h </w:instrText>
        </w:r>
        <w:r>
          <w:rPr>
            <w:noProof/>
            <w:webHidden/>
          </w:rPr>
        </w:r>
        <w:r>
          <w:rPr>
            <w:noProof/>
            <w:webHidden/>
          </w:rPr>
          <w:fldChar w:fldCharType="separate"/>
        </w:r>
        <w:r>
          <w:rPr>
            <w:noProof/>
            <w:webHidden/>
          </w:rPr>
          <w:t>13</w:t>
        </w:r>
        <w:r>
          <w:rPr>
            <w:noProof/>
            <w:webHidden/>
          </w:rPr>
          <w:fldChar w:fldCharType="end"/>
        </w:r>
      </w:hyperlink>
    </w:p>
    <w:p w:rsidR="00820930" w:rsidRDefault="00820930">
      <w:pPr>
        <w:pStyle w:val="TableofFigures"/>
        <w:tabs>
          <w:tab w:val="right" w:leader="dot" w:pos="8630"/>
        </w:tabs>
        <w:rPr>
          <w:noProof/>
        </w:rPr>
      </w:pPr>
      <w:hyperlink w:anchor="_Toc152586393" w:history="1">
        <w:r w:rsidRPr="00A67694">
          <w:rPr>
            <w:rStyle w:val="Hyperlink"/>
            <w:noProof/>
          </w:rPr>
          <w:t>Figure 13: HRIT data files</w:t>
        </w:r>
        <w:r>
          <w:rPr>
            <w:noProof/>
            <w:webHidden/>
          </w:rPr>
          <w:tab/>
        </w:r>
        <w:r>
          <w:rPr>
            <w:noProof/>
            <w:webHidden/>
          </w:rPr>
          <w:fldChar w:fldCharType="begin"/>
        </w:r>
        <w:r>
          <w:rPr>
            <w:noProof/>
            <w:webHidden/>
          </w:rPr>
          <w:instrText xml:space="preserve"> PAGEREF _Toc152586393 \h </w:instrText>
        </w:r>
        <w:r>
          <w:rPr>
            <w:noProof/>
            <w:webHidden/>
          </w:rPr>
        </w:r>
        <w:r>
          <w:rPr>
            <w:noProof/>
            <w:webHidden/>
          </w:rPr>
          <w:fldChar w:fldCharType="separate"/>
        </w:r>
        <w:r>
          <w:rPr>
            <w:noProof/>
            <w:webHidden/>
          </w:rPr>
          <w:t>15</w:t>
        </w:r>
        <w:r>
          <w:rPr>
            <w:noProof/>
            <w:webHidden/>
          </w:rPr>
          <w:fldChar w:fldCharType="end"/>
        </w:r>
      </w:hyperlink>
    </w:p>
    <w:p w:rsidR="00820930" w:rsidRDefault="00820930">
      <w:pPr>
        <w:pStyle w:val="TableofFigures"/>
        <w:tabs>
          <w:tab w:val="right" w:leader="dot" w:pos="8630"/>
        </w:tabs>
        <w:rPr>
          <w:noProof/>
        </w:rPr>
      </w:pPr>
      <w:hyperlink w:anchor="_Toc152586394" w:history="1">
        <w:r w:rsidRPr="00A67694">
          <w:rPr>
            <w:rStyle w:val="Hyperlink"/>
            <w:noProof/>
          </w:rPr>
          <w:t>Figure 14: Importing the necessary libraries</w:t>
        </w:r>
        <w:r>
          <w:rPr>
            <w:noProof/>
            <w:webHidden/>
          </w:rPr>
          <w:tab/>
        </w:r>
        <w:r>
          <w:rPr>
            <w:noProof/>
            <w:webHidden/>
          </w:rPr>
          <w:fldChar w:fldCharType="begin"/>
        </w:r>
        <w:r>
          <w:rPr>
            <w:noProof/>
            <w:webHidden/>
          </w:rPr>
          <w:instrText xml:space="preserve"> PAGEREF _Toc152586394 \h </w:instrText>
        </w:r>
        <w:r>
          <w:rPr>
            <w:noProof/>
            <w:webHidden/>
          </w:rPr>
        </w:r>
        <w:r>
          <w:rPr>
            <w:noProof/>
            <w:webHidden/>
          </w:rPr>
          <w:fldChar w:fldCharType="separate"/>
        </w:r>
        <w:r>
          <w:rPr>
            <w:noProof/>
            <w:webHidden/>
          </w:rPr>
          <w:t>15</w:t>
        </w:r>
        <w:r>
          <w:rPr>
            <w:noProof/>
            <w:webHidden/>
          </w:rPr>
          <w:fldChar w:fldCharType="end"/>
        </w:r>
      </w:hyperlink>
    </w:p>
    <w:p w:rsidR="00820930" w:rsidRDefault="00820930">
      <w:pPr>
        <w:pStyle w:val="TableofFigures"/>
        <w:tabs>
          <w:tab w:val="right" w:leader="dot" w:pos="8630"/>
        </w:tabs>
        <w:rPr>
          <w:noProof/>
        </w:rPr>
      </w:pPr>
      <w:hyperlink w:anchor="_Toc152586395" w:history="1">
        <w:r w:rsidRPr="00A67694">
          <w:rPr>
            <w:rStyle w:val="Hyperlink"/>
            <w:noProof/>
          </w:rPr>
          <w:t>Figure 15: Creating the scene</w:t>
        </w:r>
        <w:r>
          <w:rPr>
            <w:noProof/>
            <w:webHidden/>
          </w:rPr>
          <w:tab/>
        </w:r>
        <w:r>
          <w:rPr>
            <w:noProof/>
            <w:webHidden/>
          </w:rPr>
          <w:fldChar w:fldCharType="begin"/>
        </w:r>
        <w:r>
          <w:rPr>
            <w:noProof/>
            <w:webHidden/>
          </w:rPr>
          <w:instrText xml:space="preserve"> PAGEREF _Toc152586395 \h </w:instrText>
        </w:r>
        <w:r>
          <w:rPr>
            <w:noProof/>
            <w:webHidden/>
          </w:rPr>
        </w:r>
        <w:r>
          <w:rPr>
            <w:noProof/>
            <w:webHidden/>
          </w:rPr>
          <w:fldChar w:fldCharType="separate"/>
        </w:r>
        <w:r>
          <w:rPr>
            <w:noProof/>
            <w:webHidden/>
          </w:rPr>
          <w:t>16</w:t>
        </w:r>
        <w:r>
          <w:rPr>
            <w:noProof/>
            <w:webHidden/>
          </w:rPr>
          <w:fldChar w:fldCharType="end"/>
        </w:r>
      </w:hyperlink>
    </w:p>
    <w:p w:rsidR="00820930" w:rsidRDefault="00820930">
      <w:pPr>
        <w:pStyle w:val="TableofFigures"/>
        <w:tabs>
          <w:tab w:val="right" w:leader="dot" w:pos="8630"/>
        </w:tabs>
        <w:rPr>
          <w:noProof/>
        </w:rPr>
      </w:pPr>
      <w:hyperlink w:anchor="_Toc152586396" w:history="1">
        <w:r w:rsidRPr="00A67694">
          <w:rPr>
            <w:rStyle w:val="Hyperlink"/>
            <w:noProof/>
          </w:rPr>
          <w:t>Figure 16: NDVI Calculation</w:t>
        </w:r>
        <w:r>
          <w:rPr>
            <w:noProof/>
            <w:webHidden/>
          </w:rPr>
          <w:tab/>
        </w:r>
        <w:r>
          <w:rPr>
            <w:noProof/>
            <w:webHidden/>
          </w:rPr>
          <w:fldChar w:fldCharType="begin"/>
        </w:r>
        <w:r>
          <w:rPr>
            <w:noProof/>
            <w:webHidden/>
          </w:rPr>
          <w:instrText xml:space="preserve"> PAGEREF _Toc152586396 \h </w:instrText>
        </w:r>
        <w:r>
          <w:rPr>
            <w:noProof/>
            <w:webHidden/>
          </w:rPr>
        </w:r>
        <w:r>
          <w:rPr>
            <w:noProof/>
            <w:webHidden/>
          </w:rPr>
          <w:fldChar w:fldCharType="separate"/>
        </w:r>
        <w:r>
          <w:rPr>
            <w:noProof/>
            <w:webHidden/>
          </w:rPr>
          <w:t>16</w:t>
        </w:r>
        <w:r>
          <w:rPr>
            <w:noProof/>
            <w:webHidden/>
          </w:rPr>
          <w:fldChar w:fldCharType="end"/>
        </w:r>
      </w:hyperlink>
    </w:p>
    <w:p w:rsidR="00820930" w:rsidRDefault="00820930">
      <w:pPr>
        <w:pStyle w:val="TableofFigures"/>
        <w:tabs>
          <w:tab w:val="right" w:leader="dot" w:pos="8630"/>
        </w:tabs>
        <w:rPr>
          <w:noProof/>
        </w:rPr>
      </w:pPr>
      <w:hyperlink w:anchor="_Toc152586397" w:history="1">
        <w:r w:rsidRPr="00A67694">
          <w:rPr>
            <w:rStyle w:val="Hyperlink"/>
            <w:noProof/>
          </w:rPr>
          <w:t>Figure 17: NDVI result through matplotlib</w:t>
        </w:r>
        <w:r>
          <w:rPr>
            <w:noProof/>
            <w:webHidden/>
          </w:rPr>
          <w:tab/>
        </w:r>
        <w:r>
          <w:rPr>
            <w:noProof/>
            <w:webHidden/>
          </w:rPr>
          <w:fldChar w:fldCharType="begin"/>
        </w:r>
        <w:r>
          <w:rPr>
            <w:noProof/>
            <w:webHidden/>
          </w:rPr>
          <w:instrText xml:space="preserve"> PAGEREF _Toc152586397 \h </w:instrText>
        </w:r>
        <w:r>
          <w:rPr>
            <w:noProof/>
            <w:webHidden/>
          </w:rPr>
        </w:r>
        <w:r>
          <w:rPr>
            <w:noProof/>
            <w:webHidden/>
          </w:rPr>
          <w:fldChar w:fldCharType="separate"/>
        </w:r>
        <w:r>
          <w:rPr>
            <w:noProof/>
            <w:webHidden/>
          </w:rPr>
          <w:t>17</w:t>
        </w:r>
        <w:r>
          <w:rPr>
            <w:noProof/>
            <w:webHidden/>
          </w:rPr>
          <w:fldChar w:fldCharType="end"/>
        </w:r>
      </w:hyperlink>
    </w:p>
    <w:p w:rsidR="00820930" w:rsidRDefault="00820930">
      <w:pPr>
        <w:pStyle w:val="TableofFigures"/>
        <w:tabs>
          <w:tab w:val="right" w:leader="dot" w:pos="8630"/>
        </w:tabs>
        <w:rPr>
          <w:noProof/>
        </w:rPr>
      </w:pPr>
      <w:hyperlink w:anchor="_Toc152586398" w:history="1">
        <w:r w:rsidRPr="00A67694">
          <w:rPr>
            <w:rStyle w:val="Hyperlink"/>
            <w:noProof/>
          </w:rPr>
          <w:t>Figure 18:NDVI as geotiff</w:t>
        </w:r>
        <w:r>
          <w:rPr>
            <w:noProof/>
            <w:webHidden/>
          </w:rPr>
          <w:tab/>
        </w:r>
        <w:r>
          <w:rPr>
            <w:noProof/>
            <w:webHidden/>
          </w:rPr>
          <w:fldChar w:fldCharType="begin"/>
        </w:r>
        <w:r>
          <w:rPr>
            <w:noProof/>
            <w:webHidden/>
          </w:rPr>
          <w:instrText xml:space="preserve"> PAGEREF _Toc152586398 \h </w:instrText>
        </w:r>
        <w:r>
          <w:rPr>
            <w:noProof/>
            <w:webHidden/>
          </w:rPr>
        </w:r>
        <w:r>
          <w:rPr>
            <w:noProof/>
            <w:webHidden/>
          </w:rPr>
          <w:fldChar w:fldCharType="separate"/>
        </w:r>
        <w:r>
          <w:rPr>
            <w:noProof/>
            <w:webHidden/>
          </w:rPr>
          <w:t>17</w:t>
        </w:r>
        <w:r>
          <w:rPr>
            <w:noProof/>
            <w:webHidden/>
          </w:rPr>
          <w:fldChar w:fldCharType="end"/>
        </w:r>
      </w:hyperlink>
    </w:p>
    <w:p w:rsidR="00820930" w:rsidRDefault="00820930">
      <w:pPr>
        <w:pStyle w:val="TableofFigures"/>
        <w:tabs>
          <w:tab w:val="right" w:leader="dot" w:pos="8630"/>
        </w:tabs>
        <w:rPr>
          <w:noProof/>
        </w:rPr>
      </w:pPr>
      <w:hyperlink w:anchor="_Toc152586399" w:history="1">
        <w:r w:rsidRPr="00A67694">
          <w:rPr>
            <w:rStyle w:val="Hyperlink"/>
            <w:noProof/>
          </w:rPr>
          <w:t>Figure 19: NDVI as geotiff in ArcMap</w:t>
        </w:r>
        <w:r>
          <w:rPr>
            <w:noProof/>
            <w:webHidden/>
          </w:rPr>
          <w:tab/>
        </w:r>
        <w:r>
          <w:rPr>
            <w:noProof/>
            <w:webHidden/>
          </w:rPr>
          <w:fldChar w:fldCharType="begin"/>
        </w:r>
        <w:r>
          <w:rPr>
            <w:noProof/>
            <w:webHidden/>
          </w:rPr>
          <w:instrText xml:space="preserve"> PAGEREF _Toc152586399 \h </w:instrText>
        </w:r>
        <w:r>
          <w:rPr>
            <w:noProof/>
            <w:webHidden/>
          </w:rPr>
        </w:r>
        <w:r>
          <w:rPr>
            <w:noProof/>
            <w:webHidden/>
          </w:rPr>
          <w:fldChar w:fldCharType="separate"/>
        </w:r>
        <w:r>
          <w:rPr>
            <w:noProof/>
            <w:webHidden/>
          </w:rPr>
          <w:t>18</w:t>
        </w:r>
        <w:r>
          <w:rPr>
            <w:noProof/>
            <w:webHidden/>
          </w:rPr>
          <w:fldChar w:fldCharType="end"/>
        </w:r>
      </w:hyperlink>
    </w:p>
    <w:p w:rsidR="00820930" w:rsidRDefault="00820930">
      <w:pPr>
        <w:pStyle w:val="TableofFigures"/>
        <w:tabs>
          <w:tab w:val="right" w:leader="dot" w:pos="8630"/>
        </w:tabs>
        <w:rPr>
          <w:noProof/>
        </w:rPr>
      </w:pPr>
      <w:hyperlink w:anchor="_Toc152586400" w:history="1">
        <w:r w:rsidRPr="00A67694">
          <w:rPr>
            <w:rStyle w:val="Hyperlink"/>
            <w:noProof/>
          </w:rPr>
          <w:t>Figure 20: Importing libraries for fog</w:t>
        </w:r>
        <w:r>
          <w:rPr>
            <w:noProof/>
            <w:webHidden/>
          </w:rPr>
          <w:tab/>
        </w:r>
        <w:r>
          <w:rPr>
            <w:noProof/>
            <w:webHidden/>
          </w:rPr>
          <w:fldChar w:fldCharType="begin"/>
        </w:r>
        <w:r>
          <w:rPr>
            <w:noProof/>
            <w:webHidden/>
          </w:rPr>
          <w:instrText xml:space="preserve"> PAGEREF _Toc152586400 \h </w:instrText>
        </w:r>
        <w:r>
          <w:rPr>
            <w:noProof/>
            <w:webHidden/>
          </w:rPr>
        </w:r>
        <w:r>
          <w:rPr>
            <w:noProof/>
            <w:webHidden/>
          </w:rPr>
          <w:fldChar w:fldCharType="separate"/>
        </w:r>
        <w:r>
          <w:rPr>
            <w:noProof/>
            <w:webHidden/>
          </w:rPr>
          <w:t>18</w:t>
        </w:r>
        <w:r>
          <w:rPr>
            <w:noProof/>
            <w:webHidden/>
          </w:rPr>
          <w:fldChar w:fldCharType="end"/>
        </w:r>
      </w:hyperlink>
    </w:p>
    <w:p w:rsidR="00820930" w:rsidRDefault="00820930">
      <w:pPr>
        <w:pStyle w:val="TableofFigures"/>
        <w:tabs>
          <w:tab w:val="right" w:leader="dot" w:pos="8630"/>
        </w:tabs>
        <w:rPr>
          <w:noProof/>
        </w:rPr>
      </w:pPr>
      <w:hyperlink w:anchor="_Toc152586401" w:history="1">
        <w:r w:rsidRPr="00A67694">
          <w:rPr>
            <w:rStyle w:val="Hyperlink"/>
            <w:noProof/>
          </w:rPr>
          <w:t>Figure 21: Creating the Scene for Fog</w:t>
        </w:r>
        <w:r>
          <w:rPr>
            <w:noProof/>
            <w:webHidden/>
          </w:rPr>
          <w:tab/>
        </w:r>
        <w:r>
          <w:rPr>
            <w:noProof/>
            <w:webHidden/>
          </w:rPr>
          <w:fldChar w:fldCharType="begin"/>
        </w:r>
        <w:r>
          <w:rPr>
            <w:noProof/>
            <w:webHidden/>
          </w:rPr>
          <w:instrText xml:space="preserve"> PAGEREF _Toc152586401 \h </w:instrText>
        </w:r>
        <w:r>
          <w:rPr>
            <w:noProof/>
            <w:webHidden/>
          </w:rPr>
        </w:r>
        <w:r>
          <w:rPr>
            <w:noProof/>
            <w:webHidden/>
          </w:rPr>
          <w:fldChar w:fldCharType="separate"/>
        </w:r>
        <w:r>
          <w:rPr>
            <w:noProof/>
            <w:webHidden/>
          </w:rPr>
          <w:t>19</w:t>
        </w:r>
        <w:r>
          <w:rPr>
            <w:noProof/>
            <w:webHidden/>
          </w:rPr>
          <w:fldChar w:fldCharType="end"/>
        </w:r>
      </w:hyperlink>
    </w:p>
    <w:p w:rsidR="00820930" w:rsidRDefault="00820930">
      <w:pPr>
        <w:pStyle w:val="TableofFigures"/>
        <w:tabs>
          <w:tab w:val="right" w:leader="dot" w:pos="8630"/>
        </w:tabs>
        <w:rPr>
          <w:noProof/>
        </w:rPr>
      </w:pPr>
      <w:hyperlink w:anchor="_Toc152586402" w:history="1">
        <w:r w:rsidRPr="00A67694">
          <w:rPr>
            <w:rStyle w:val="Hyperlink"/>
            <w:noProof/>
          </w:rPr>
          <w:t>Figure 22: Creating the Fog composite</w:t>
        </w:r>
        <w:r>
          <w:rPr>
            <w:noProof/>
            <w:webHidden/>
          </w:rPr>
          <w:tab/>
        </w:r>
        <w:r>
          <w:rPr>
            <w:noProof/>
            <w:webHidden/>
          </w:rPr>
          <w:fldChar w:fldCharType="begin"/>
        </w:r>
        <w:r>
          <w:rPr>
            <w:noProof/>
            <w:webHidden/>
          </w:rPr>
          <w:instrText xml:space="preserve"> PAGEREF _Toc152586402 \h </w:instrText>
        </w:r>
        <w:r>
          <w:rPr>
            <w:noProof/>
            <w:webHidden/>
          </w:rPr>
        </w:r>
        <w:r>
          <w:rPr>
            <w:noProof/>
            <w:webHidden/>
          </w:rPr>
          <w:fldChar w:fldCharType="separate"/>
        </w:r>
        <w:r>
          <w:rPr>
            <w:noProof/>
            <w:webHidden/>
          </w:rPr>
          <w:t>19</w:t>
        </w:r>
        <w:r>
          <w:rPr>
            <w:noProof/>
            <w:webHidden/>
          </w:rPr>
          <w:fldChar w:fldCharType="end"/>
        </w:r>
      </w:hyperlink>
    </w:p>
    <w:p w:rsidR="00820930" w:rsidRDefault="00820930">
      <w:pPr>
        <w:pStyle w:val="TableofFigures"/>
        <w:tabs>
          <w:tab w:val="right" w:leader="dot" w:pos="8630"/>
        </w:tabs>
        <w:rPr>
          <w:noProof/>
        </w:rPr>
      </w:pPr>
      <w:hyperlink w:anchor="_Toc152586403" w:history="1">
        <w:r w:rsidRPr="00A67694">
          <w:rPr>
            <w:rStyle w:val="Hyperlink"/>
            <w:noProof/>
          </w:rPr>
          <w:t>Figure 23: The Fog Composite</w:t>
        </w:r>
        <w:r>
          <w:rPr>
            <w:noProof/>
            <w:webHidden/>
          </w:rPr>
          <w:tab/>
        </w:r>
        <w:r>
          <w:rPr>
            <w:noProof/>
            <w:webHidden/>
          </w:rPr>
          <w:fldChar w:fldCharType="begin"/>
        </w:r>
        <w:r>
          <w:rPr>
            <w:noProof/>
            <w:webHidden/>
          </w:rPr>
          <w:instrText xml:space="preserve"> PAGEREF _Toc152586403 \h </w:instrText>
        </w:r>
        <w:r>
          <w:rPr>
            <w:noProof/>
            <w:webHidden/>
          </w:rPr>
        </w:r>
        <w:r>
          <w:rPr>
            <w:noProof/>
            <w:webHidden/>
          </w:rPr>
          <w:fldChar w:fldCharType="separate"/>
        </w:r>
        <w:r>
          <w:rPr>
            <w:noProof/>
            <w:webHidden/>
          </w:rPr>
          <w:t>20</w:t>
        </w:r>
        <w:r>
          <w:rPr>
            <w:noProof/>
            <w:webHidden/>
          </w:rPr>
          <w:fldChar w:fldCharType="end"/>
        </w:r>
      </w:hyperlink>
    </w:p>
    <w:p w:rsidR="00820930" w:rsidRDefault="00820930">
      <w:pPr>
        <w:pStyle w:val="TableofFigures"/>
        <w:tabs>
          <w:tab w:val="right" w:leader="dot" w:pos="8630"/>
        </w:tabs>
        <w:rPr>
          <w:noProof/>
        </w:rPr>
      </w:pPr>
      <w:hyperlink w:anchor="_Toc152586404" w:history="1">
        <w:r w:rsidRPr="00A67694">
          <w:rPr>
            <w:rStyle w:val="Hyperlink"/>
            <w:noProof/>
          </w:rPr>
          <w:t>Figure 24: Exporting the scene as a tiff</w:t>
        </w:r>
        <w:r>
          <w:rPr>
            <w:noProof/>
            <w:webHidden/>
          </w:rPr>
          <w:tab/>
        </w:r>
        <w:r>
          <w:rPr>
            <w:noProof/>
            <w:webHidden/>
          </w:rPr>
          <w:fldChar w:fldCharType="begin"/>
        </w:r>
        <w:r>
          <w:rPr>
            <w:noProof/>
            <w:webHidden/>
          </w:rPr>
          <w:instrText xml:space="preserve"> PAGEREF _Toc152586404 \h </w:instrText>
        </w:r>
        <w:r>
          <w:rPr>
            <w:noProof/>
            <w:webHidden/>
          </w:rPr>
        </w:r>
        <w:r>
          <w:rPr>
            <w:noProof/>
            <w:webHidden/>
          </w:rPr>
          <w:fldChar w:fldCharType="separate"/>
        </w:r>
        <w:r>
          <w:rPr>
            <w:noProof/>
            <w:webHidden/>
          </w:rPr>
          <w:t>20</w:t>
        </w:r>
        <w:r>
          <w:rPr>
            <w:noProof/>
            <w:webHidden/>
          </w:rPr>
          <w:fldChar w:fldCharType="end"/>
        </w:r>
      </w:hyperlink>
    </w:p>
    <w:p w:rsidR="00820930" w:rsidRDefault="00820930" w:rsidP="00820930">
      <w:r>
        <w:fldChar w:fldCharType="end"/>
      </w:r>
    </w:p>
    <w:p w:rsidR="00820930" w:rsidRDefault="00820930" w:rsidP="00820930"/>
    <w:p w:rsidR="00820930" w:rsidRDefault="00820930" w:rsidP="00820930"/>
    <w:p w:rsidR="00820930" w:rsidRDefault="00820930" w:rsidP="00820930"/>
    <w:p w:rsidR="00820930" w:rsidRDefault="00820930" w:rsidP="00820930"/>
    <w:p w:rsidR="00820930" w:rsidRDefault="00820930" w:rsidP="00820930"/>
    <w:p w:rsidR="00820930" w:rsidRDefault="00820930" w:rsidP="00820930"/>
    <w:p w:rsidR="00820930" w:rsidRDefault="00820930" w:rsidP="00820930"/>
    <w:p w:rsidR="00820930" w:rsidRPr="00820930" w:rsidRDefault="00820930" w:rsidP="00820930"/>
    <w:p w:rsidR="00AC3F75" w:rsidRPr="00DF25B3" w:rsidRDefault="005F7C49" w:rsidP="00EA1D9B">
      <w:pPr>
        <w:pStyle w:val="Heading1"/>
        <w:numPr>
          <w:ilvl w:val="0"/>
          <w:numId w:val="4"/>
        </w:numPr>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152586562"/>
      <w:r w:rsidRPr="00DF25B3">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Introduction</w:t>
      </w:r>
      <w:bookmarkEnd w:id="2"/>
      <w:r w:rsidRPr="00DF25B3">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000000" w:rsidRPr="00DF25B3" w:rsidRDefault="006835A7" w:rsidP="005F1DE9">
      <w:pPr>
        <w:rPr>
          <w:rFonts w:ascii="Times New Roman" w:hAnsi="Times New Roman" w:cs="Times New Roman"/>
        </w:rPr>
      </w:pPr>
      <w:r w:rsidRPr="00DF25B3">
        <w:rPr>
          <w:rFonts w:ascii="Times New Roman" w:hAnsi="Times New Roman" w:cs="Times New Roman"/>
        </w:rPr>
        <w:t>The Meteosat satellites are operated as a two-satellite syst</w:t>
      </w:r>
      <w:r w:rsidRPr="00DF25B3">
        <w:rPr>
          <w:rFonts w:ascii="Times New Roman" w:hAnsi="Times New Roman" w:cs="Times New Roman"/>
        </w:rPr>
        <w:t>em providing detailed </w:t>
      </w:r>
      <w:r w:rsidRPr="00DF25B3">
        <w:rPr>
          <w:rFonts w:ascii="Times New Roman" w:hAnsi="Times New Roman" w:cs="Times New Roman"/>
          <w:b/>
          <w:bCs/>
        </w:rPr>
        <w:t>full disc imagery</w:t>
      </w:r>
      <w:r w:rsidRPr="00DF25B3">
        <w:rPr>
          <w:rFonts w:ascii="Times New Roman" w:hAnsi="Times New Roman" w:cs="Times New Roman"/>
        </w:rPr>
        <w:t> over Europe and Africa every 15 minutes and </w:t>
      </w:r>
      <w:r w:rsidRPr="00DF25B3">
        <w:rPr>
          <w:rFonts w:ascii="Times New Roman" w:hAnsi="Times New Roman" w:cs="Times New Roman"/>
          <w:b/>
          <w:bCs/>
        </w:rPr>
        <w:t>rapid scan imagery</w:t>
      </w:r>
      <w:r w:rsidRPr="00DF25B3">
        <w:rPr>
          <w:rFonts w:ascii="Times New Roman" w:hAnsi="Times New Roman" w:cs="Times New Roman"/>
        </w:rPr>
        <w:t> over Europe, every five minutes.</w:t>
      </w:r>
      <w:r w:rsidR="005F1DE9" w:rsidRPr="00DF25B3">
        <w:rPr>
          <w:rFonts w:ascii="Times New Roman" w:hAnsi="Times New Roman" w:cs="Times New Roman"/>
        </w:rPr>
        <w:t xml:space="preserve"> </w:t>
      </w:r>
      <w:r w:rsidRPr="00DF25B3">
        <w:rPr>
          <w:rFonts w:ascii="Times New Roman" w:hAnsi="Times New Roman" w:cs="Times New Roman"/>
        </w:rPr>
        <w:t xml:space="preserve">Meteosat imagery is crucial for </w:t>
      </w:r>
      <w:r w:rsidR="005F1DE9" w:rsidRPr="00DF25B3">
        <w:rPr>
          <w:rFonts w:ascii="Times New Roman" w:hAnsi="Times New Roman" w:cs="Times New Roman"/>
        </w:rPr>
        <w:t>now casting</w:t>
      </w:r>
      <w:r w:rsidRPr="00DF25B3">
        <w:rPr>
          <w:rFonts w:ascii="Times New Roman" w:hAnsi="Times New Roman" w:cs="Times New Roman"/>
        </w:rPr>
        <w:t>, which is about detecting rapid</w:t>
      </w:r>
      <w:r w:rsidRPr="00DF25B3">
        <w:rPr>
          <w:rFonts w:ascii="Times New Roman" w:hAnsi="Times New Roman" w:cs="Times New Roman"/>
        </w:rPr>
        <w:t>ly developing high impact weather and predicting its evolution a few hours ahead, in support of the safety of life and property.</w:t>
      </w:r>
      <w:r w:rsidR="005F1DE9" w:rsidRPr="00DF25B3">
        <w:rPr>
          <w:rFonts w:ascii="Times New Roman" w:hAnsi="Times New Roman" w:cs="Times New Roman"/>
        </w:rPr>
        <w:t xml:space="preserve"> </w:t>
      </w:r>
      <w:r w:rsidRPr="00DF25B3">
        <w:rPr>
          <w:rFonts w:ascii="Times New Roman" w:hAnsi="Times New Roman" w:cs="Times New Roman"/>
        </w:rPr>
        <w:t xml:space="preserve">Meteosat </w:t>
      </w:r>
      <w:r w:rsidRPr="00DF25B3">
        <w:rPr>
          <w:rFonts w:ascii="Times New Roman" w:hAnsi="Times New Roman" w:cs="Times New Roman"/>
        </w:rPr>
        <w:t>satellites have been providing crucial data for weather forecasting since 1977.</w:t>
      </w:r>
      <w:r w:rsidR="005F1DE9" w:rsidRPr="00DF25B3">
        <w:rPr>
          <w:rFonts w:ascii="Times New Roman" w:hAnsi="Times New Roman" w:cs="Times New Roman"/>
          <w:color w:val="000000"/>
          <w:kern w:val="24"/>
          <w:sz w:val="56"/>
          <w:szCs w:val="56"/>
        </w:rPr>
        <w:t xml:space="preserve"> </w:t>
      </w:r>
      <w:r w:rsidRPr="00DF25B3">
        <w:rPr>
          <w:rFonts w:ascii="Times New Roman" w:hAnsi="Times New Roman" w:cs="Times New Roman"/>
        </w:rPr>
        <w:t>MSG (Meteosat Second Generation) consists of a series of four geostationary meteorological satellites, along with g</w:t>
      </w:r>
      <w:r w:rsidRPr="00DF25B3">
        <w:rPr>
          <w:rFonts w:ascii="Times New Roman" w:hAnsi="Times New Roman" w:cs="Times New Roman"/>
        </w:rPr>
        <w:t>round-based infrastructure, that will operate consecutively until 2020.</w:t>
      </w:r>
      <w:r w:rsidRPr="00DF25B3">
        <w:rPr>
          <w:rFonts w:ascii="Times New Roman" w:hAnsi="Times New Roman" w:cs="Times New Roman"/>
        </w:rPr>
        <w:t>The launch dates of Meteosat were:</w:t>
      </w:r>
    </w:p>
    <w:p w:rsidR="00000000" w:rsidRPr="00DF25B3" w:rsidRDefault="006835A7" w:rsidP="005F1DE9">
      <w:pPr>
        <w:numPr>
          <w:ilvl w:val="0"/>
          <w:numId w:val="2"/>
        </w:numPr>
        <w:rPr>
          <w:rFonts w:ascii="Times New Roman" w:hAnsi="Times New Roman" w:cs="Times New Roman"/>
        </w:rPr>
      </w:pPr>
      <w:r w:rsidRPr="00DF25B3">
        <w:rPr>
          <w:rFonts w:ascii="Times New Roman" w:hAnsi="Times New Roman" w:cs="Times New Roman"/>
        </w:rPr>
        <w:t>MSG-1/Meteosat-8: 28 August 2002</w:t>
      </w:r>
    </w:p>
    <w:p w:rsidR="00000000" w:rsidRPr="00DF25B3" w:rsidRDefault="006835A7" w:rsidP="005F1DE9">
      <w:pPr>
        <w:numPr>
          <w:ilvl w:val="0"/>
          <w:numId w:val="2"/>
        </w:numPr>
        <w:rPr>
          <w:rFonts w:ascii="Times New Roman" w:hAnsi="Times New Roman" w:cs="Times New Roman"/>
        </w:rPr>
      </w:pPr>
      <w:r w:rsidRPr="00DF25B3">
        <w:rPr>
          <w:rFonts w:ascii="Times New Roman" w:hAnsi="Times New Roman" w:cs="Times New Roman"/>
        </w:rPr>
        <w:t>MSG-2/Meteosat-9: 21 December 2005</w:t>
      </w:r>
    </w:p>
    <w:p w:rsidR="00000000" w:rsidRPr="00DF25B3" w:rsidRDefault="006835A7" w:rsidP="005F1DE9">
      <w:pPr>
        <w:numPr>
          <w:ilvl w:val="0"/>
          <w:numId w:val="2"/>
        </w:numPr>
        <w:rPr>
          <w:rFonts w:ascii="Times New Roman" w:hAnsi="Times New Roman" w:cs="Times New Roman"/>
        </w:rPr>
      </w:pPr>
      <w:r w:rsidRPr="00DF25B3">
        <w:rPr>
          <w:rFonts w:ascii="Times New Roman" w:hAnsi="Times New Roman" w:cs="Times New Roman"/>
        </w:rPr>
        <w:t>MSG-3/Meteosat-10: 5 July 2012</w:t>
      </w:r>
    </w:p>
    <w:p w:rsidR="00EA1D9B" w:rsidRPr="00DF25B3" w:rsidRDefault="006835A7" w:rsidP="00EA1D9B">
      <w:pPr>
        <w:numPr>
          <w:ilvl w:val="0"/>
          <w:numId w:val="2"/>
        </w:numPr>
        <w:rPr>
          <w:rFonts w:ascii="Times New Roman" w:hAnsi="Times New Roman" w:cs="Times New Roman"/>
        </w:rPr>
      </w:pPr>
      <w:r w:rsidRPr="00DF25B3">
        <w:rPr>
          <w:rFonts w:ascii="Times New Roman" w:hAnsi="Times New Roman" w:cs="Times New Roman"/>
        </w:rPr>
        <w:t xml:space="preserve">MSG-4: </w:t>
      </w:r>
      <w:r w:rsidRPr="00DF25B3">
        <w:rPr>
          <w:rFonts w:ascii="Times New Roman" w:hAnsi="Times New Roman" w:cs="Times New Roman"/>
        </w:rPr>
        <w:t xml:space="preserve">Meteosat-11 </w:t>
      </w:r>
      <w:r w:rsidRPr="00DF25B3">
        <w:rPr>
          <w:rFonts w:ascii="Times New Roman" w:hAnsi="Times New Roman" w:cs="Times New Roman"/>
        </w:rPr>
        <w:t>15 July 2015</w:t>
      </w:r>
    </w:p>
    <w:p w:rsidR="00EA1D9B" w:rsidRPr="00DF25B3" w:rsidRDefault="006835A7" w:rsidP="005F1DE9">
      <w:pPr>
        <w:rPr>
          <w:rFonts w:ascii="Times New Roman" w:hAnsi="Times New Roman" w:cs="Times New Roman"/>
        </w:rPr>
      </w:pPr>
      <w:r w:rsidRPr="00DF25B3">
        <w:rPr>
          <w:rFonts w:ascii="Times New Roman" w:hAnsi="Times New Roman" w:cs="Times New Roman"/>
        </w:rPr>
        <w:t>The MSG has an image repeat cycle of 15 min, with 30 min for (Meteosat) having 12 spectral channels. MSG consists of 4 satellites MSG 1, 2, 3 and 4.</w:t>
      </w:r>
      <w:r w:rsidR="00EA1D9B" w:rsidRPr="00DF25B3">
        <w:rPr>
          <w:rFonts w:ascii="Times New Roman" w:hAnsi="Times New Roman" w:cs="Times New Roman"/>
        </w:rPr>
        <w:t xml:space="preserve"> </w:t>
      </w:r>
      <w:r w:rsidRPr="00DF25B3">
        <w:rPr>
          <w:rFonts w:ascii="Times New Roman" w:hAnsi="Times New Roman" w:cs="Times New Roman"/>
        </w:rPr>
        <w:t>The primary instruments in the MSG series are the SEVIRI</w:t>
      </w:r>
      <w:r w:rsidR="00EA1D9B" w:rsidRPr="00DF25B3">
        <w:rPr>
          <w:rFonts w:ascii="Times New Roman" w:hAnsi="Times New Roman" w:cs="Times New Roman"/>
        </w:rPr>
        <w:t xml:space="preserve"> </w:t>
      </w:r>
      <w:r w:rsidRPr="00DF25B3">
        <w:rPr>
          <w:rFonts w:ascii="Times New Roman" w:hAnsi="Times New Roman" w:cs="Times New Roman"/>
        </w:rPr>
        <w:t xml:space="preserve">(Spinning Enhanced Visible and Infrared Imager) sensor and the GERB </w:t>
      </w:r>
      <w:r w:rsidR="00EA1D9B" w:rsidRPr="00DF25B3">
        <w:rPr>
          <w:rFonts w:ascii="Times New Roman" w:hAnsi="Times New Roman" w:cs="Times New Roman"/>
        </w:rPr>
        <w:t>(Geostationary</w:t>
      </w:r>
      <w:r w:rsidRPr="00DF25B3">
        <w:rPr>
          <w:rFonts w:ascii="Times New Roman" w:hAnsi="Times New Roman" w:cs="Times New Roman"/>
        </w:rPr>
        <w:t xml:space="preserve"> Earth Radiation Budget) instrument. </w:t>
      </w:r>
      <w:r w:rsidR="00EA1D9B" w:rsidRPr="00DF25B3">
        <w:rPr>
          <w:rFonts w:ascii="Times New Roman" w:hAnsi="Times New Roman" w:cs="Times New Roman"/>
        </w:rPr>
        <w:t xml:space="preserve"> </w:t>
      </w:r>
      <w:r w:rsidRPr="00DF25B3">
        <w:rPr>
          <w:rFonts w:ascii="Times New Roman" w:hAnsi="Times New Roman" w:cs="Times New Roman"/>
        </w:rPr>
        <w:t xml:space="preserve">GERB monitors the radiation budget in terms of climate change, food production and natural disaster prediction which is achieved by measuring the top layer of the atmosphere, the shortwave and emitted longwave of the region. </w:t>
      </w:r>
      <w:r w:rsidRPr="00DF25B3">
        <w:rPr>
          <w:rFonts w:ascii="Times New Roman" w:hAnsi="Times New Roman" w:cs="Times New Roman"/>
        </w:rPr>
        <w:t xml:space="preserve">GERB includes two instruments the IOU (Instrument Optical Unit) imager device and the Instrument Electronics Unit (IEU) data </w:t>
      </w:r>
      <w:r w:rsidR="00EA1D9B" w:rsidRPr="00DF25B3">
        <w:rPr>
          <w:rFonts w:ascii="Times New Roman" w:hAnsi="Times New Roman" w:cs="Times New Roman"/>
        </w:rPr>
        <w:t>handling</w:t>
      </w:r>
      <w:r w:rsidRPr="00DF25B3">
        <w:rPr>
          <w:rFonts w:ascii="Times New Roman" w:hAnsi="Times New Roman" w:cs="Times New Roman"/>
        </w:rPr>
        <w:t xml:space="preserve"> device.</w:t>
      </w:r>
    </w:p>
    <w:p w:rsidR="00EA1D9B" w:rsidRPr="00DF25B3" w:rsidRDefault="00EA1D9B" w:rsidP="00EA1D9B">
      <w:pPr>
        <w:pStyle w:val="Heading2"/>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52586563"/>
      <w:r w:rsidRPr="00DF25B3">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 MSG Instrument GERB</w:t>
      </w:r>
      <w:bookmarkEnd w:id="3"/>
    </w:p>
    <w:p w:rsidR="00EA1D9B" w:rsidRPr="00DF25B3" w:rsidRDefault="00EA1D9B" w:rsidP="00EA1D9B">
      <w:pPr>
        <w:rPr>
          <w:rFonts w:ascii="Times New Roman" w:hAnsi="Times New Roman" w:cs="Times New Roman"/>
          <w:color w:val="000000" w:themeColor="text1"/>
          <w:sz w:val="24"/>
          <w:szCs w:val="24"/>
        </w:rPr>
      </w:pPr>
      <w:r w:rsidRPr="00DF25B3">
        <w:rPr>
          <w:rFonts w:ascii="Times New Roman" w:hAnsi="Times New Roman" w:cs="Times New Roman"/>
          <w:color w:val="000000" w:themeColor="text1"/>
          <w:sz w:val="24"/>
          <w:szCs w:val="24"/>
        </w:rPr>
        <w:t>T</w:t>
      </w:r>
      <w:r w:rsidRPr="00DF25B3">
        <w:rPr>
          <w:rFonts w:ascii="Times New Roman" w:hAnsi="Times New Roman" w:cs="Times New Roman"/>
          <w:color w:val="000000" w:themeColor="text1"/>
          <w:sz w:val="24"/>
          <w:szCs w:val="24"/>
        </w:rPr>
        <w:t xml:space="preserve">he primary use or objective of GERB is to observe the Earth’s radiation budget. The GERB instrument is on MSG 1 and MSG 2. GERB monitors the radiation budget in terms of climate change, food production and natural disaster prediction which is achieved by measuring the top layer of the atmosphere, the </w:t>
      </w:r>
      <w:r w:rsidRPr="00DF25B3">
        <w:rPr>
          <w:rFonts w:ascii="Times New Roman" w:hAnsi="Times New Roman" w:cs="Times New Roman"/>
          <w:color w:val="000000" w:themeColor="text1"/>
          <w:sz w:val="24"/>
          <w:szCs w:val="24"/>
        </w:rPr>
        <w:t>short-wave</w:t>
      </w:r>
      <w:r w:rsidRPr="00DF25B3">
        <w:rPr>
          <w:rFonts w:ascii="Times New Roman" w:hAnsi="Times New Roman" w:cs="Times New Roman"/>
          <w:color w:val="000000" w:themeColor="text1"/>
          <w:sz w:val="24"/>
          <w:szCs w:val="24"/>
        </w:rPr>
        <w:t xml:space="preserve"> and </w:t>
      </w:r>
      <w:r w:rsidRPr="00DF25B3">
        <w:rPr>
          <w:rFonts w:ascii="Times New Roman" w:hAnsi="Times New Roman" w:cs="Times New Roman"/>
          <w:color w:val="000000" w:themeColor="text1"/>
          <w:sz w:val="24"/>
          <w:szCs w:val="24"/>
        </w:rPr>
        <w:t>emitted</w:t>
      </w:r>
      <w:r w:rsidRPr="00DF25B3">
        <w:rPr>
          <w:rFonts w:ascii="Times New Roman" w:hAnsi="Times New Roman" w:cs="Times New Roman"/>
          <w:color w:val="000000" w:themeColor="text1"/>
          <w:sz w:val="24"/>
          <w:szCs w:val="24"/>
        </w:rPr>
        <w:t xml:space="preserve"> longwave of the region. GERB includes two instruments the IOU (Instrument Optical Unit) imager device and the Instrument Electronics Unit (IEU) data </w:t>
      </w:r>
      <w:r w:rsidRPr="00DF25B3">
        <w:rPr>
          <w:rFonts w:ascii="Times New Roman" w:hAnsi="Times New Roman" w:cs="Times New Roman"/>
          <w:color w:val="000000" w:themeColor="text1"/>
          <w:sz w:val="24"/>
          <w:szCs w:val="24"/>
        </w:rPr>
        <w:t>handling</w:t>
      </w:r>
      <w:r w:rsidRPr="00DF25B3">
        <w:rPr>
          <w:rFonts w:ascii="Times New Roman" w:hAnsi="Times New Roman" w:cs="Times New Roman"/>
          <w:color w:val="000000" w:themeColor="text1"/>
          <w:sz w:val="24"/>
          <w:szCs w:val="24"/>
        </w:rPr>
        <w:t xml:space="preserve"> dev</w:t>
      </w:r>
      <w:r w:rsidRPr="00DF25B3">
        <w:rPr>
          <w:rFonts w:ascii="Times New Roman" w:hAnsi="Times New Roman" w:cs="Times New Roman"/>
          <w:color w:val="000000" w:themeColor="text1"/>
          <w:sz w:val="24"/>
          <w:szCs w:val="24"/>
        </w:rPr>
        <w:t>ice</w:t>
      </w:r>
    </w:p>
    <w:p w:rsidR="00EA1D9B" w:rsidRPr="00DF25B3" w:rsidRDefault="00EA1D9B" w:rsidP="00EA1D9B">
      <w:pPr>
        <w:pStyle w:val="Heading2"/>
        <w:rPr>
          <w:rFonts w:ascii="Times New Roman" w:hAnsi="Times New Roman" w:cs="Times New Roman"/>
          <w:b/>
          <w:color w:val="000000" w:themeColor="text1"/>
          <w:sz w:val="28"/>
          <w:szCs w:val="28"/>
        </w:rPr>
      </w:pPr>
      <w:bookmarkStart w:id="4" w:name="_Toc152586564"/>
      <w:r w:rsidRPr="00DF25B3">
        <w:rPr>
          <w:rFonts w:ascii="Times New Roman" w:hAnsi="Times New Roman" w:cs="Times New Roman"/>
          <w:b/>
          <w:color w:val="000000" w:themeColor="text1"/>
          <w:sz w:val="28"/>
          <w:szCs w:val="28"/>
        </w:rPr>
        <w:t>1.3 MSG Instrument SEVIRI</w:t>
      </w:r>
      <w:bookmarkEnd w:id="4"/>
    </w:p>
    <w:p w:rsidR="00000000" w:rsidRPr="00DF25B3" w:rsidRDefault="006835A7" w:rsidP="00EA1D9B">
      <w:pPr>
        <w:rPr>
          <w:rFonts w:ascii="Times New Roman" w:hAnsi="Times New Roman" w:cs="Times New Roman"/>
        </w:rPr>
      </w:pPr>
      <w:r w:rsidRPr="00DF25B3">
        <w:rPr>
          <w:rFonts w:ascii="Times New Roman" w:hAnsi="Times New Roman" w:cs="Times New Roman"/>
        </w:rPr>
        <w:t>SEVIRI is an abbreviation for Spinning Enhanced Visible and Infrared Imager which in simpler terms has 12-channel imager observing the earth-atmosphere system, from which 11 channels observe the full disk of the earth with a 15-min repe</w:t>
      </w:r>
      <w:r w:rsidRPr="00DF25B3">
        <w:rPr>
          <w:rFonts w:ascii="Times New Roman" w:hAnsi="Times New Roman" w:cs="Times New Roman"/>
        </w:rPr>
        <w:t xml:space="preserve">at cycle. </w:t>
      </w:r>
      <w:r w:rsidRPr="00DF25B3">
        <w:rPr>
          <w:rFonts w:ascii="Times New Roman" w:hAnsi="Times New Roman" w:cs="Times New Roman"/>
        </w:rPr>
        <w:t>The HRV (High resolution Visible) channel covers half of the full earth disk in the east to west direction and full disk in the north-south direction. The HRV has a spatial resolu</w:t>
      </w:r>
      <w:r w:rsidRPr="00DF25B3">
        <w:rPr>
          <w:rFonts w:ascii="Times New Roman" w:hAnsi="Times New Roman" w:cs="Times New Roman"/>
        </w:rPr>
        <w:t xml:space="preserve">tion of 1.67 km. </w:t>
      </w:r>
      <w:r w:rsidR="007A0410" w:rsidRPr="00DF25B3">
        <w:rPr>
          <w:rFonts w:ascii="Times New Roman" w:hAnsi="Times New Roman" w:cs="Times New Roman"/>
        </w:rPr>
        <w:t xml:space="preserve"> The detail of the various channels are shown below:</w:t>
      </w:r>
    </w:p>
    <w:p w:rsidR="007A0410" w:rsidRPr="00DF25B3" w:rsidRDefault="007A0410" w:rsidP="007A0410">
      <w:pPr>
        <w:keepNext/>
        <w:jc w:val="center"/>
        <w:rPr>
          <w:rFonts w:ascii="Times New Roman" w:hAnsi="Times New Roman" w:cs="Times New Roman"/>
        </w:rPr>
      </w:pPr>
      <w:r w:rsidRPr="00DF25B3">
        <w:rPr>
          <w:rFonts w:ascii="Times New Roman" w:hAnsi="Times New Roman" w:cs="Times New Roman"/>
          <w:noProof/>
          <w:color w:val="000000" w:themeColor="text1"/>
          <w:sz w:val="24"/>
          <w:szCs w:val="24"/>
        </w:rPr>
        <w:lastRenderedPageBreak/>
        <w:drawing>
          <wp:inline distT="0" distB="0" distL="0" distR="0" wp14:anchorId="0B3F3B61" wp14:editId="13D5B323">
            <wp:extent cx="3409950" cy="315705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23427" cy="3169537"/>
                    </a:xfrm>
                    <a:prstGeom prst="rect">
                      <a:avLst/>
                    </a:prstGeom>
                  </pic:spPr>
                </pic:pic>
              </a:graphicData>
            </a:graphic>
          </wp:inline>
        </w:drawing>
      </w:r>
    </w:p>
    <w:p w:rsidR="007A0410" w:rsidRPr="00DF25B3" w:rsidRDefault="007A0410" w:rsidP="007A0410">
      <w:pPr>
        <w:pStyle w:val="Caption"/>
        <w:jc w:val="center"/>
        <w:rPr>
          <w:rFonts w:ascii="Times New Roman" w:hAnsi="Times New Roman" w:cs="Times New Roman"/>
        </w:rPr>
      </w:pPr>
      <w:bookmarkStart w:id="5" w:name="_Toc152586381"/>
      <w:r w:rsidRPr="00DF25B3">
        <w:rPr>
          <w:rFonts w:ascii="Times New Roman" w:hAnsi="Times New Roman" w:cs="Times New Roman"/>
        </w:rPr>
        <w:t xml:space="preserve">Figure </w:t>
      </w:r>
      <w:r w:rsidRPr="00DF25B3">
        <w:rPr>
          <w:rFonts w:ascii="Times New Roman" w:hAnsi="Times New Roman" w:cs="Times New Roman"/>
        </w:rPr>
        <w:fldChar w:fldCharType="begin"/>
      </w:r>
      <w:r w:rsidRPr="00DF25B3">
        <w:rPr>
          <w:rFonts w:ascii="Times New Roman" w:hAnsi="Times New Roman" w:cs="Times New Roman"/>
        </w:rPr>
        <w:instrText xml:space="preserve"> SEQ Figure \* ARABIC </w:instrText>
      </w:r>
      <w:r w:rsidRPr="00DF25B3">
        <w:rPr>
          <w:rFonts w:ascii="Times New Roman" w:hAnsi="Times New Roman" w:cs="Times New Roman"/>
        </w:rPr>
        <w:fldChar w:fldCharType="separate"/>
      </w:r>
      <w:r w:rsidR="00696731">
        <w:rPr>
          <w:rFonts w:ascii="Times New Roman" w:hAnsi="Times New Roman" w:cs="Times New Roman"/>
          <w:noProof/>
        </w:rPr>
        <w:t>1</w:t>
      </w:r>
      <w:r w:rsidRPr="00DF25B3">
        <w:rPr>
          <w:rFonts w:ascii="Times New Roman" w:hAnsi="Times New Roman" w:cs="Times New Roman"/>
        </w:rPr>
        <w:fldChar w:fldCharType="end"/>
      </w:r>
      <w:r w:rsidRPr="00DF25B3">
        <w:rPr>
          <w:rFonts w:ascii="Times New Roman" w:hAnsi="Times New Roman" w:cs="Times New Roman"/>
        </w:rPr>
        <w:t>: SEVIRI Channels</w:t>
      </w:r>
      <w:bookmarkEnd w:id="5"/>
    </w:p>
    <w:p w:rsidR="007A0410" w:rsidRPr="00DF25B3" w:rsidRDefault="007A0410" w:rsidP="007A0410">
      <w:pPr>
        <w:pStyle w:val="Heading2"/>
        <w:rPr>
          <w:rFonts w:ascii="Times New Roman" w:hAnsi="Times New Roman" w:cs="Times New Roman"/>
        </w:rPr>
      </w:pPr>
      <w:bookmarkStart w:id="6" w:name="_Toc152586565"/>
      <w:r w:rsidRPr="00DF25B3">
        <w:rPr>
          <w:rFonts w:ascii="Times New Roman" w:hAnsi="Times New Roman" w:cs="Times New Roman"/>
        </w:rPr>
        <w:t>1.4 MSG Products</w:t>
      </w:r>
      <w:bookmarkEnd w:id="6"/>
    </w:p>
    <w:p w:rsidR="007A0410" w:rsidRPr="00DF25B3" w:rsidRDefault="007A0410" w:rsidP="007A0410">
      <w:pPr>
        <w:tabs>
          <w:tab w:val="left" w:pos="7845"/>
        </w:tabs>
        <w:rPr>
          <w:rFonts w:ascii="Times New Roman" w:hAnsi="Times New Roman" w:cs="Times New Roman"/>
          <w:color w:val="000000" w:themeColor="text1"/>
          <w:sz w:val="24"/>
          <w:szCs w:val="24"/>
        </w:rPr>
      </w:pPr>
      <w:r w:rsidRPr="00DF25B3">
        <w:rPr>
          <w:rFonts w:ascii="Times New Roman" w:hAnsi="Times New Roman" w:cs="Times New Roman"/>
          <w:color w:val="000000" w:themeColor="text1"/>
          <w:sz w:val="24"/>
          <w:szCs w:val="24"/>
        </w:rPr>
        <w:t xml:space="preserve">There are various products produced by the Meteosat series, the operational meteosat meteorological products are handled by the MPEF, the MTP (Meteosat transition program)  products are specifically produced by the MPEF ( </w:t>
      </w:r>
      <w:proofErr w:type="spellStart"/>
      <w:r w:rsidRPr="00DF25B3">
        <w:rPr>
          <w:rFonts w:ascii="Times New Roman" w:hAnsi="Times New Roman" w:cs="Times New Roman"/>
          <w:color w:val="000000" w:themeColor="text1"/>
          <w:sz w:val="24"/>
          <w:szCs w:val="24"/>
        </w:rPr>
        <w:t>Meterological</w:t>
      </w:r>
      <w:proofErr w:type="spellEnd"/>
      <w:r w:rsidRPr="00DF25B3">
        <w:rPr>
          <w:rFonts w:ascii="Times New Roman" w:hAnsi="Times New Roman" w:cs="Times New Roman"/>
          <w:color w:val="000000" w:themeColor="text1"/>
          <w:sz w:val="24"/>
          <w:szCs w:val="24"/>
        </w:rPr>
        <w:t xml:space="preserve"> Product Extraction Facility) the core products are wind products extracted from three channels in near-real time. The current operational products are as follows:</w:t>
      </w:r>
    </w:p>
    <w:p w:rsidR="007A0410" w:rsidRPr="00DF25B3" w:rsidRDefault="007A0410" w:rsidP="007A0410">
      <w:pPr>
        <w:tabs>
          <w:tab w:val="left" w:pos="7845"/>
        </w:tabs>
        <w:rPr>
          <w:rFonts w:ascii="Times New Roman" w:hAnsi="Times New Roman" w:cs="Times New Roman"/>
          <w:color w:val="000000" w:themeColor="text1"/>
          <w:sz w:val="24"/>
          <w:szCs w:val="24"/>
        </w:rPr>
      </w:pPr>
      <w:r w:rsidRPr="00DF25B3">
        <w:rPr>
          <w:rFonts w:ascii="Times New Roman" w:hAnsi="Times New Roman" w:cs="Times New Roman"/>
          <w:b/>
          <w:color w:val="000000" w:themeColor="text1"/>
          <w:sz w:val="24"/>
          <w:szCs w:val="24"/>
        </w:rPr>
        <w:t>CLA (Cloud analysis products):</w:t>
      </w:r>
      <w:r w:rsidRPr="00DF25B3">
        <w:rPr>
          <w:rFonts w:ascii="Times New Roman" w:hAnsi="Times New Roman" w:cs="Times New Roman"/>
          <w:color w:val="000000" w:themeColor="text1"/>
          <w:sz w:val="24"/>
          <w:szCs w:val="24"/>
        </w:rPr>
        <w:t xml:space="preserve">  In simpler terms this product provides scene analysis results on a scale of 100 km x 100 km or better along with providing information on cloud cover, cloud-top temperature, cloud type and phase and assisting the generation of atmospheric motion vectors (AMV) which can provide information on wind speed and direction.</w:t>
      </w:r>
    </w:p>
    <w:p w:rsidR="007A0410" w:rsidRPr="00DF25B3" w:rsidRDefault="007A0410" w:rsidP="007A0410">
      <w:pPr>
        <w:tabs>
          <w:tab w:val="left" w:pos="7845"/>
        </w:tabs>
        <w:rPr>
          <w:rFonts w:ascii="Times New Roman" w:hAnsi="Times New Roman" w:cs="Times New Roman"/>
          <w:color w:val="000000" w:themeColor="text1"/>
          <w:sz w:val="24"/>
          <w:szCs w:val="24"/>
        </w:rPr>
      </w:pPr>
      <w:r w:rsidRPr="00DF25B3">
        <w:rPr>
          <w:rFonts w:ascii="Times New Roman" w:hAnsi="Times New Roman" w:cs="Times New Roman"/>
          <w:b/>
          <w:color w:val="000000" w:themeColor="text1"/>
          <w:sz w:val="24"/>
          <w:szCs w:val="24"/>
        </w:rPr>
        <w:t>Cloud-top height (CTH):</w:t>
      </w:r>
      <w:r w:rsidRPr="00DF25B3">
        <w:rPr>
          <w:rFonts w:ascii="Times New Roman" w:hAnsi="Times New Roman" w:cs="Times New Roman"/>
          <w:color w:val="000000" w:themeColor="text1"/>
          <w:sz w:val="24"/>
          <w:szCs w:val="24"/>
        </w:rPr>
        <w:t xml:space="preserve"> as the name implies this product is a derived product image which provides information regarding cloud height at a resolution of 3 x 3 super pixel resolution. The main use of this product is in aviation meteorology as it provides </w:t>
      </w:r>
      <w:proofErr w:type="spellStart"/>
      <w:r w:rsidRPr="00DF25B3">
        <w:rPr>
          <w:rFonts w:ascii="Times New Roman" w:hAnsi="Times New Roman" w:cs="Times New Roman"/>
          <w:color w:val="000000" w:themeColor="text1"/>
          <w:sz w:val="24"/>
          <w:szCs w:val="24"/>
        </w:rPr>
        <w:t>hights</w:t>
      </w:r>
      <w:proofErr w:type="spellEnd"/>
      <w:r w:rsidRPr="00DF25B3">
        <w:rPr>
          <w:rFonts w:ascii="Times New Roman" w:hAnsi="Times New Roman" w:cs="Times New Roman"/>
          <w:color w:val="000000" w:themeColor="text1"/>
          <w:sz w:val="24"/>
          <w:szCs w:val="24"/>
        </w:rPr>
        <w:t xml:space="preserve"> with a vertical resolution of 300m.</w:t>
      </w:r>
    </w:p>
    <w:p w:rsidR="007A0410" w:rsidRPr="00DF25B3" w:rsidRDefault="007A0410" w:rsidP="007A0410">
      <w:pPr>
        <w:tabs>
          <w:tab w:val="left" w:pos="7845"/>
        </w:tabs>
        <w:rPr>
          <w:rFonts w:ascii="Times New Roman" w:hAnsi="Times New Roman" w:cs="Times New Roman"/>
          <w:color w:val="000000" w:themeColor="text1"/>
          <w:sz w:val="24"/>
          <w:szCs w:val="24"/>
        </w:rPr>
      </w:pPr>
      <w:r w:rsidRPr="00DF25B3">
        <w:rPr>
          <w:rFonts w:ascii="Times New Roman" w:hAnsi="Times New Roman" w:cs="Times New Roman"/>
          <w:b/>
          <w:color w:val="000000" w:themeColor="text1"/>
          <w:sz w:val="24"/>
          <w:szCs w:val="24"/>
        </w:rPr>
        <w:t>Clear-Sky radiance:</w:t>
      </w:r>
      <w:r w:rsidRPr="00DF25B3">
        <w:rPr>
          <w:rFonts w:ascii="Times New Roman" w:hAnsi="Times New Roman" w:cs="Times New Roman"/>
          <w:color w:val="000000" w:themeColor="text1"/>
          <w:sz w:val="24"/>
          <w:szCs w:val="24"/>
        </w:rPr>
        <w:t xml:space="preserve"> This product provides the mean radiance of cloud free pixels in [W m−2 sr−1 (cm−1) −1]</w:t>
      </w:r>
    </w:p>
    <w:p w:rsidR="007A0410" w:rsidRPr="00DF25B3" w:rsidRDefault="007A0410" w:rsidP="007A0410">
      <w:pPr>
        <w:tabs>
          <w:tab w:val="left" w:pos="7845"/>
        </w:tabs>
        <w:rPr>
          <w:rFonts w:ascii="Times New Roman" w:hAnsi="Times New Roman" w:cs="Times New Roman"/>
          <w:color w:val="000000" w:themeColor="text1"/>
          <w:sz w:val="24"/>
          <w:szCs w:val="24"/>
        </w:rPr>
      </w:pPr>
      <w:r w:rsidRPr="00DF25B3">
        <w:rPr>
          <w:rFonts w:ascii="Times New Roman" w:hAnsi="Times New Roman" w:cs="Times New Roman"/>
          <w:b/>
          <w:color w:val="000000" w:themeColor="text1"/>
          <w:sz w:val="24"/>
          <w:szCs w:val="24"/>
        </w:rPr>
        <w:t xml:space="preserve">Tropospheric humidity (TH):  </w:t>
      </w:r>
      <w:r w:rsidRPr="00DF25B3">
        <w:rPr>
          <w:rFonts w:ascii="Times New Roman" w:hAnsi="Times New Roman" w:cs="Times New Roman"/>
          <w:color w:val="000000" w:themeColor="text1"/>
          <w:sz w:val="24"/>
          <w:szCs w:val="24"/>
        </w:rPr>
        <w:t>This product provides estimates of mean-relative humidity for two tropospheric layers. The first layer humidity product is referred to as upper tropospheric.</w:t>
      </w:r>
    </w:p>
    <w:p w:rsidR="007A0410" w:rsidRPr="00DF25B3" w:rsidRDefault="007A0410" w:rsidP="007A0410">
      <w:pPr>
        <w:tabs>
          <w:tab w:val="left" w:pos="7845"/>
        </w:tabs>
        <w:rPr>
          <w:rFonts w:ascii="Times New Roman" w:hAnsi="Times New Roman" w:cs="Times New Roman"/>
          <w:color w:val="000000" w:themeColor="text1"/>
          <w:sz w:val="24"/>
          <w:szCs w:val="24"/>
        </w:rPr>
      </w:pPr>
      <w:r w:rsidRPr="00DF25B3">
        <w:rPr>
          <w:rFonts w:ascii="Times New Roman" w:hAnsi="Times New Roman" w:cs="Times New Roman"/>
          <w:b/>
          <w:color w:val="000000" w:themeColor="text1"/>
          <w:sz w:val="24"/>
          <w:szCs w:val="24"/>
        </w:rPr>
        <w:t xml:space="preserve">Atmospheric motion vectors: </w:t>
      </w:r>
      <w:r w:rsidRPr="00DF25B3">
        <w:rPr>
          <w:rFonts w:ascii="Times New Roman" w:hAnsi="Times New Roman" w:cs="Times New Roman"/>
          <w:color w:val="000000" w:themeColor="text1"/>
          <w:sz w:val="24"/>
          <w:szCs w:val="24"/>
        </w:rPr>
        <w:t xml:space="preserve">These products in simpler terms are very important as far </w:t>
      </w:r>
      <w:proofErr w:type="gramStart"/>
      <w:r w:rsidRPr="00DF25B3">
        <w:rPr>
          <w:rFonts w:ascii="Times New Roman" w:hAnsi="Times New Roman" w:cs="Times New Roman"/>
          <w:color w:val="000000" w:themeColor="text1"/>
          <w:sz w:val="24"/>
          <w:szCs w:val="24"/>
        </w:rPr>
        <w:t>as</w:t>
      </w:r>
      <w:proofErr w:type="gramEnd"/>
      <w:r w:rsidRPr="00DF25B3">
        <w:rPr>
          <w:rFonts w:ascii="Times New Roman" w:hAnsi="Times New Roman" w:cs="Times New Roman"/>
          <w:color w:val="000000" w:themeColor="text1"/>
          <w:sz w:val="24"/>
          <w:szCs w:val="24"/>
        </w:rPr>
        <w:t xml:space="preserve"> numerical whether prediction. This product would be derived from cloud and water </w:t>
      </w:r>
      <w:r w:rsidRPr="00DF25B3">
        <w:rPr>
          <w:rFonts w:ascii="Times New Roman" w:hAnsi="Times New Roman" w:cs="Times New Roman"/>
          <w:color w:val="000000" w:themeColor="text1"/>
          <w:sz w:val="24"/>
          <w:szCs w:val="24"/>
        </w:rPr>
        <w:lastRenderedPageBreak/>
        <w:t>vapor motion using primarily the 0.6- or 0.8-µm channel, the 10.8-µm channel, and the 6.2- and 7.3-µm channels, respectively</w:t>
      </w:r>
    </w:p>
    <w:p w:rsidR="007A0410" w:rsidRPr="00DF25B3" w:rsidRDefault="007A0410" w:rsidP="007A0410">
      <w:pPr>
        <w:tabs>
          <w:tab w:val="left" w:pos="7845"/>
        </w:tabs>
        <w:rPr>
          <w:rFonts w:ascii="Times New Roman" w:hAnsi="Times New Roman" w:cs="Times New Roman"/>
          <w:color w:val="000000" w:themeColor="text1"/>
          <w:sz w:val="24"/>
          <w:szCs w:val="24"/>
        </w:rPr>
      </w:pPr>
      <w:r w:rsidRPr="00DF25B3">
        <w:rPr>
          <w:rFonts w:ascii="Times New Roman" w:hAnsi="Times New Roman" w:cs="Times New Roman"/>
          <w:b/>
          <w:color w:val="000000" w:themeColor="text1"/>
          <w:sz w:val="24"/>
          <w:szCs w:val="24"/>
        </w:rPr>
        <w:t>Climate dataset (CDS):</w:t>
      </w:r>
      <w:r w:rsidRPr="00DF25B3">
        <w:rPr>
          <w:rFonts w:ascii="Times New Roman" w:hAnsi="Times New Roman" w:cs="Times New Roman"/>
          <w:color w:val="000000" w:themeColor="text1"/>
          <w:sz w:val="24"/>
          <w:szCs w:val="24"/>
        </w:rPr>
        <w:t xml:space="preserve"> provides statistical information about the scene classes in a processed segment 984 | JULY 2002 (nominally 32 × 32 pixels). It is a concise summary of the radiances observed in a segment and potentially very useful for climatological studies of cloud and radiation fields. </w:t>
      </w:r>
    </w:p>
    <w:p w:rsidR="007A0410" w:rsidRPr="00DF25B3" w:rsidRDefault="007A0410" w:rsidP="007A0410">
      <w:pPr>
        <w:tabs>
          <w:tab w:val="left" w:pos="7845"/>
        </w:tabs>
        <w:rPr>
          <w:rFonts w:ascii="Times New Roman" w:hAnsi="Times New Roman" w:cs="Times New Roman"/>
          <w:b/>
          <w:color w:val="000000" w:themeColor="text1"/>
          <w:sz w:val="24"/>
          <w:szCs w:val="24"/>
        </w:rPr>
      </w:pPr>
      <w:r w:rsidRPr="00DF25B3">
        <w:rPr>
          <w:rFonts w:ascii="Times New Roman" w:hAnsi="Times New Roman" w:cs="Times New Roman"/>
          <w:b/>
          <w:color w:val="000000" w:themeColor="text1"/>
          <w:sz w:val="24"/>
          <w:szCs w:val="24"/>
        </w:rPr>
        <w:t xml:space="preserve">Total ozone product (TOZ): </w:t>
      </w:r>
      <w:r w:rsidRPr="00DF25B3">
        <w:rPr>
          <w:rFonts w:ascii="Times New Roman" w:hAnsi="Times New Roman" w:cs="Times New Roman"/>
          <w:color w:val="000000" w:themeColor="text1"/>
          <w:sz w:val="24"/>
          <w:szCs w:val="24"/>
        </w:rPr>
        <w:t>This uses the 9.7-µm channel and other SEVIRI channels and correlative data, and is derived with a regression algorithm (</w:t>
      </w:r>
      <w:proofErr w:type="spellStart"/>
      <w:r w:rsidRPr="00DF25B3">
        <w:rPr>
          <w:rFonts w:ascii="Times New Roman" w:hAnsi="Times New Roman" w:cs="Times New Roman"/>
          <w:color w:val="000000" w:themeColor="text1"/>
          <w:sz w:val="24"/>
          <w:szCs w:val="24"/>
        </w:rPr>
        <w:t>Orsolini</w:t>
      </w:r>
      <w:proofErr w:type="spellEnd"/>
      <w:r w:rsidRPr="00DF25B3">
        <w:rPr>
          <w:rFonts w:ascii="Times New Roman" w:hAnsi="Times New Roman" w:cs="Times New Roman"/>
          <w:color w:val="000000" w:themeColor="text1"/>
          <w:sz w:val="24"/>
          <w:szCs w:val="24"/>
        </w:rPr>
        <w:t xml:space="preserve"> and </w:t>
      </w:r>
      <w:proofErr w:type="spellStart"/>
      <w:r w:rsidRPr="00DF25B3">
        <w:rPr>
          <w:rFonts w:ascii="Times New Roman" w:hAnsi="Times New Roman" w:cs="Times New Roman"/>
          <w:color w:val="000000" w:themeColor="text1"/>
          <w:sz w:val="24"/>
          <w:szCs w:val="24"/>
        </w:rPr>
        <w:t>Karcher</w:t>
      </w:r>
      <w:proofErr w:type="spellEnd"/>
      <w:r w:rsidRPr="00DF25B3">
        <w:rPr>
          <w:rFonts w:ascii="Times New Roman" w:hAnsi="Times New Roman" w:cs="Times New Roman"/>
          <w:color w:val="000000" w:themeColor="text1"/>
          <w:sz w:val="24"/>
          <w:szCs w:val="24"/>
        </w:rPr>
        <w:t xml:space="preserve"> 2000; </w:t>
      </w:r>
      <w:proofErr w:type="spellStart"/>
      <w:r w:rsidRPr="00DF25B3">
        <w:rPr>
          <w:rFonts w:ascii="Times New Roman" w:hAnsi="Times New Roman" w:cs="Times New Roman"/>
          <w:color w:val="000000" w:themeColor="text1"/>
          <w:sz w:val="24"/>
          <w:szCs w:val="24"/>
        </w:rPr>
        <w:t>Engelen</w:t>
      </w:r>
      <w:proofErr w:type="spellEnd"/>
      <w:r w:rsidRPr="00DF25B3">
        <w:rPr>
          <w:rFonts w:ascii="Times New Roman" w:hAnsi="Times New Roman" w:cs="Times New Roman"/>
          <w:color w:val="000000" w:themeColor="text1"/>
          <w:sz w:val="24"/>
          <w:szCs w:val="24"/>
        </w:rPr>
        <w:t xml:space="preserve"> et al. 2001). The ozone observations are useful for monitoring and forecasting UV radiation at the ground level.</w:t>
      </w:r>
    </w:p>
    <w:p w:rsidR="007A0410" w:rsidRPr="00DF25B3" w:rsidRDefault="007A0410" w:rsidP="007A0410">
      <w:pPr>
        <w:tabs>
          <w:tab w:val="left" w:pos="7845"/>
        </w:tabs>
        <w:rPr>
          <w:rFonts w:ascii="Times New Roman" w:hAnsi="Times New Roman" w:cs="Times New Roman"/>
          <w:color w:val="000000" w:themeColor="text1"/>
          <w:sz w:val="24"/>
          <w:szCs w:val="24"/>
        </w:rPr>
      </w:pPr>
      <w:r w:rsidRPr="00DF25B3">
        <w:rPr>
          <w:rFonts w:ascii="Times New Roman" w:hAnsi="Times New Roman" w:cs="Times New Roman"/>
          <w:color w:val="000000" w:themeColor="text1"/>
          <w:sz w:val="24"/>
          <w:szCs w:val="24"/>
        </w:rPr>
        <w:t xml:space="preserve">Then there are SAF products which are satellite application facilities some of </w:t>
      </w:r>
      <w:proofErr w:type="spellStart"/>
      <w:proofErr w:type="gramStart"/>
      <w:r w:rsidRPr="00DF25B3">
        <w:rPr>
          <w:rFonts w:ascii="Times New Roman" w:hAnsi="Times New Roman" w:cs="Times New Roman"/>
          <w:color w:val="000000" w:themeColor="text1"/>
          <w:sz w:val="24"/>
          <w:szCs w:val="24"/>
        </w:rPr>
        <w:t>he</w:t>
      </w:r>
      <w:proofErr w:type="spellEnd"/>
      <w:proofErr w:type="gramEnd"/>
      <w:r w:rsidRPr="00DF25B3">
        <w:rPr>
          <w:rFonts w:ascii="Times New Roman" w:hAnsi="Times New Roman" w:cs="Times New Roman"/>
          <w:color w:val="000000" w:themeColor="text1"/>
          <w:sz w:val="24"/>
          <w:szCs w:val="24"/>
        </w:rPr>
        <w:t xml:space="preserve"> examples are as follows:</w:t>
      </w:r>
    </w:p>
    <w:p w:rsidR="007A0410" w:rsidRPr="00DF25B3" w:rsidRDefault="007A0410" w:rsidP="007A0410">
      <w:pPr>
        <w:pStyle w:val="ListParagraph"/>
        <w:numPr>
          <w:ilvl w:val="0"/>
          <w:numId w:val="7"/>
        </w:numPr>
        <w:tabs>
          <w:tab w:val="left" w:pos="7845"/>
        </w:tabs>
        <w:spacing w:after="160" w:line="259" w:lineRule="auto"/>
        <w:rPr>
          <w:color w:val="000000" w:themeColor="text1"/>
        </w:rPr>
      </w:pPr>
      <w:r w:rsidRPr="00DF25B3">
        <w:rPr>
          <w:b/>
          <w:color w:val="000000" w:themeColor="text1"/>
        </w:rPr>
        <w:t>Examples of products from the Ocean and Sea Ice SAF include</w:t>
      </w:r>
      <w:r w:rsidRPr="00DF25B3">
        <w:rPr>
          <w:color w:val="000000" w:themeColor="text1"/>
        </w:rPr>
        <w:t xml:space="preserve"> </w:t>
      </w:r>
    </w:p>
    <w:p w:rsidR="007A0410" w:rsidRPr="00DF25B3" w:rsidRDefault="007A0410" w:rsidP="007A0410">
      <w:pPr>
        <w:pStyle w:val="ListParagraph"/>
        <w:numPr>
          <w:ilvl w:val="0"/>
          <w:numId w:val="6"/>
        </w:numPr>
        <w:tabs>
          <w:tab w:val="left" w:pos="7845"/>
        </w:tabs>
        <w:spacing w:after="160" w:line="259" w:lineRule="auto"/>
        <w:rPr>
          <w:color w:val="000000" w:themeColor="text1"/>
        </w:rPr>
      </w:pPr>
      <w:r w:rsidRPr="00DF25B3">
        <w:rPr>
          <w:color w:val="000000" w:themeColor="text1"/>
        </w:rPr>
        <w:t xml:space="preserve">Atlantic sea surface temperature, </w:t>
      </w:r>
    </w:p>
    <w:p w:rsidR="007A0410" w:rsidRPr="00DF25B3" w:rsidRDefault="007A0410" w:rsidP="007A0410">
      <w:pPr>
        <w:pStyle w:val="ListParagraph"/>
        <w:numPr>
          <w:ilvl w:val="0"/>
          <w:numId w:val="6"/>
        </w:numPr>
        <w:tabs>
          <w:tab w:val="left" w:pos="7845"/>
        </w:tabs>
        <w:spacing w:after="160" w:line="259" w:lineRule="auto"/>
        <w:rPr>
          <w:color w:val="000000" w:themeColor="text1"/>
        </w:rPr>
      </w:pPr>
      <w:r w:rsidRPr="00DF25B3">
        <w:rPr>
          <w:color w:val="000000" w:themeColor="text1"/>
        </w:rPr>
        <w:t>surface radiative fluxes over the Atlantic,</w:t>
      </w:r>
    </w:p>
    <w:p w:rsidR="007A0410" w:rsidRPr="00DF25B3" w:rsidRDefault="007A0410" w:rsidP="007A0410">
      <w:pPr>
        <w:pStyle w:val="ListParagraph"/>
        <w:numPr>
          <w:ilvl w:val="0"/>
          <w:numId w:val="6"/>
        </w:numPr>
        <w:tabs>
          <w:tab w:val="left" w:pos="7845"/>
        </w:tabs>
        <w:spacing w:after="160" w:line="259" w:lineRule="auto"/>
        <w:rPr>
          <w:color w:val="000000" w:themeColor="text1"/>
        </w:rPr>
      </w:pPr>
      <w:proofErr w:type="gramStart"/>
      <w:r w:rsidRPr="00DF25B3">
        <w:rPr>
          <w:color w:val="000000" w:themeColor="text1"/>
        </w:rPr>
        <w:t>sea</w:t>
      </w:r>
      <w:proofErr w:type="gramEnd"/>
      <w:r w:rsidRPr="00DF25B3">
        <w:rPr>
          <w:color w:val="000000" w:themeColor="text1"/>
        </w:rPr>
        <w:t xml:space="preserve"> ice (polar Atlantic), that is, ice edge/cover/type. </w:t>
      </w:r>
    </w:p>
    <w:p w:rsidR="007A0410" w:rsidRPr="00DF25B3" w:rsidRDefault="007A0410" w:rsidP="007A0410">
      <w:pPr>
        <w:tabs>
          <w:tab w:val="left" w:pos="7845"/>
        </w:tabs>
        <w:ind w:firstLine="360"/>
        <w:rPr>
          <w:rFonts w:ascii="Times New Roman" w:hAnsi="Times New Roman" w:cs="Times New Roman"/>
          <w:color w:val="000000" w:themeColor="text1"/>
          <w:sz w:val="24"/>
          <w:szCs w:val="24"/>
        </w:rPr>
      </w:pPr>
      <w:r w:rsidRPr="00DF25B3">
        <w:rPr>
          <w:rFonts w:ascii="Times New Roman" w:hAnsi="Times New Roman" w:cs="Times New Roman"/>
          <w:color w:val="000000" w:themeColor="text1"/>
          <w:sz w:val="24"/>
          <w:szCs w:val="24"/>
        </w:rPr>
        <w:t>• Examples of products from the Climate SAF are</w:t>
      </w:r>
    </w:p>
    <w:p w:rsidR="007A0410" w:rsidRPr="00DF25B3" w:rsidRDefault="007A0410" w:rsidP="007A0410">
      <w:pPr>
        <w:pStyle w:val="ListParagraph"/>
        <w:numPr>
          <w:ilvl w:val="0"/>
          <w:numId w:val="8"/>
        </w:numPr>
        <w:tabs>
          <w:tab w:val="left" w:pos="7845"/>
        </w:tabs>
        <w:spacing w:after="160" w:line="259" w:lineRule="auto"/>
        <w:rPr>
          <w:color w:val="000000" w:themeColor="text1"/>
        </w:rPr>
      </w:pPr>
      <w:r w:rsidRPr="00DF25B3">
        <w:rPr>
          <w:color w:val="000000" w:themeColor="text1"/>
        </w:rPr>
        <w:t>cloud parameters,</w:t>
      </w:r>
    </w:p>
    <w:p w:rsidR="007A0410" w:rsidRPr="00DF25B3" w:rsidRDefault="007A0410" w:rsidP="007A0410">
      <w:pPr>
        <w:pStyle w:val="ListParagraph"/>
        <w:numPr>
          <w:ilvl w:val="0"/>
          <w:numId w:val="8"/>
        </w:numPr>
        <w:tabs>
          <w:tab w:val="left" w:pos="7845"/>
        </w:tabs>
        <w:spacing w:after="160" w:line="259" w:lineRule="auto"/>
        <w:rPr>
          <w:color w:val="000000" w:themeColor="text1"/>
        </w:rPr>
      </w:pPr>
      <w:r w:rsidRPr="00DF25B3">
        <w:rPr>
          <w:color w:val="000000" w:themeColor="text1"/>
        </w:rPr>
        <w:t xml:space="preserve"> surface radiation budget components, </w:t>
      </w:r>
    </w:p>
    <w:p w:rsidR="007A0410" w:rsidRPr="00DF25B3" w:rsidRDefault="007A0410" w:rsidP="007A0410">
      <w:pPr>
        <w:pStyle w:val="ListParagraph"/>
        <w:numPr>
          <w:ilvl w:val="0"/>
          <w:numId w:val="8"/>
        </w:numPr>
        <w:tabs>
          <w:tab w:val="left" w:pos="7845"/>
        </w:tabs>
        <w:spacing w:after="160" w:line="259" w:lineRule="auto"/>
        <w:rPr>
          <w:color w:val="000000" w:themeColor="text1"/>
        </w:rPr>
      </w:pPr>
      <w:r w:rsidRPr="00DF25B3">
        <w:rPr>
          <w:color w:val="000000" w:themeColor="text1"/>
        </w:rPr>
        <w:t xml:space="preserve"> radiation budget components at the top of the atmosphere,</w:t>
      </w:r>
    </w:p>
    <w:p w:rsidR="007A0410" w:rsidRPr="00DF25B3" w:rsidRDefault="007A0410" w:rsidP="007A0410">
      <w:pPr>
        <w:pStyle w:val="ListParagraph"/>
        <w:numPr>
          <w:ilvl w:val="0"/>
          <w:numId w:val="8"/>
        </w:numPr>
        <w:tabs>
          <w:tab w:val="left" w:pos="7845"/>
        </w:tabs>
        <w:spacing w:after="160" w:line="259" w:lineRule="auto"/>
        <w:rPr>
          <w:color w:val="000000" w:themeColor="text1"/>
        </w:rPr>
      </w:pPr>
      <w:r w:rsidRPr="00DF25B3">
        <w:rPr>
          <w:color w:val="000000" w:themeColor="text1"/>
        </w:rPr>
        <w:t xml:space="preserve"> Humidity composite products.</w:t>
      </w:r>
    </w:p>
    <w:p w:rsidR="007A0410" w:rsidRPr="00DF25B3" w:rsidRDefault="007A0410" w:rsidP="007A0410">
      <w:pPr>
        <w:tabs>
          <w:tab w:val="left" w:pos="7845"/>
        </w:tabs>
        <w:ind w:firstLine="360"/>
        <w:rPr>
          <w:rFonts w:ascii="Times New Roman" w:hAnsi="Times New Roman" w:cs="Times New Roman"/>
          <w:color w:val="000000" w:themeColor="text1"/>
          <w:sz w:val="24"/>
          <w:szCs w:val="24"/>
        </w:rPr>
      </w:pPr>
      <w:r w:rsidRPr="00DF25B3">
        <w:rPr>
          <w:rFonts w:ascii="Times New Roman" w:hAnsi="Times New Roman" w:cs="Times New Roman"/>
          <w:color w:val="000000" w:themeColor="text1"/>
          <w:sz w:val="24"/>
          <w:szCs w:val="24"/>
        </w:rPr>
        <w:t xml:space="preserve"> • Examples of targeted products from the Land Surface Analysis SAF are </w:t>
      </w:r>
    </w:p>
    <w:p w:rsidR="007A0410" w:rsidRPr="00DF25B3" w:rsidRDefault="007A0410" w:rsidP="007A0410">
      <w:pPr>
        <w:pStyle w:val="ListParagraph"/>
        <w:numPr>
          <w:ilvl w:val="0"/>
          <w:numId w:val="9"/>
        </w:numPr>
        <w:tabs>
          <w:tab w:val="left" w:pos="7845"/>
        </w:tabs>
        <w:spacing w:after="160" w:line="259" w:lineRule="auto"/>
        <w:rPr>
          <w:color w:val="000000" w:themeColor="text1"/>
        </w:rPr>
      </w:pPr>
      <w:r w:rsidRPr="00DF25B3">
        <w:rPr>
          <w:color w:val="000000" w:themeColor="text1"/>
        </w:rPr>
        <w:t xml:space="preserve">vegetation parameters and biophysical indicators, </w:t>
      </w:r>
    </w:p>
    <w:p w:rsidR="007A0410" w:rsidRPr="00DF25B3" w:rsidRDefault="007A0410" w:rsidP="007A0410">
      <w:pPr>
        <w:pStyle w:val="ListParagraph"/>
        <w:numPr>
          <w:ilvl w:val="0"/>
          <w:numId w:val="9"/>
        </w:numPr>
        <w:tabs>
          <w:tab w:val="left" w:pos="7845"/>
        </w:tabs>
        <w:spacing w:after="160" w:line="259" w:lineRule="auto"/>
        <w:rPr>
          <w:color w:val="000000" w:themeColor="text1"/>
        </w:rPr>
      </w:pPr>
      <w:r w:rsidRPr="00DF25B3">
        <w:rPr>
          <w:color w:val="000000" w:themeColor="text1"/>
        </w:rPr>
        <w:t xml:space="preserve"> snow cover,</w:t>
      </w:r>
    </w:p>
    <w:p w:rsidR="007A0410" w:rsidRPr="00DF25B3" w:rsidRDefault="007A0410" w:rsidP="007A0410">
      <w:pPr>
        <w:pStyle w:val="ListParagraph"/>
        <w:numPr>
          <w:ilvl w:val="0"/>
          <w:numId w:val="9"/>
        </w:numPr>
        <w:tabs>
          <w:tab w:val="left" w:pos="7845"/>
        </w:tabs>
        <w:spacing w:after="160" w:line="259" w:lineRule="auto"/>
        <w:rPr>
          <w:color w:val="000000" w:themeColor="text1"/>
        </w:rPr>
      </w:pPr>
      <w:r w:rsidRPr="00DF25B3">
        <w:rPr>
          <w:color w:val="000000" w:themeColor="text1"/>
        </w:rPr>
        <w:t xml:space="preserve"> land surface temperature, </w:t>
      </w:r>
    </w:p>
    <w:p w:rsidR="007A0410" w:rsidRPr="00DF25B3" w:rsidRDefault="007A0410" w:rsidP="007A0410">
      <w:pPr>
        <w:pStyle w:val="ListParagraph"/>
        <w:numPr>
          <w:ilvl w:val="0"/>
          <w:numId w:val="9"/>
        </w:numPr>
        <w:tabs>
          <w:tab w:val="left" w:pos="7845"/>
        </w:tabs>
        <w:spacing w:after="160" w:line="259" w:lineRule="auto"/>
        <w:rPr>
          <w:color w:val="000000" w:themeColor="text1"/>
        </w:rPr>
      </w:pPr>
      <w:r w:rsidRPr="00DF25B3">
        <w:rPr>
          <w:color w:val="000000" w:themeColor="text1"/>
        </w:rPr>
        <w:t xml:space="preserve">soil moisture, </w:t>
      </w:r>
    </w:p>
    <w:p w:rsidR="007A0410" w:rsidRPr="00DF25B3" w:rsidRDefault="007A0410" w:rsidP="007A0410">
      <w:pPr>
        <w:pStyle w:val="ListParagraph"/>
        <w:numPr>
          <w:ilvl w:val="0"/>
          <w:numId w:val="9"/>
        </w:numPr>
        <w:tabs>
          <w:tab w:val="left" w:pos="7845"/>
        </w:tabs>
        <w:spacing w:after="160" w:line="259" w:lineRule="auto"/>
        <w:rPr>
          <w:color w:val="000000" w:themeColor="text1"/>
        </w:rPr>
      </w:pPr>
      <w:r w:rsidRPr="00DF25B3">
        <w:rPr>
          <w:color w:val="000000" w:themeColor="text1"/>
        </w:rPr>
        <w:t xml:space="preserve">surface albedo, </w:t>
      </w:r>
    </w:p>
    <w:p w:rsidR="007A0410" w:rsidRPr="00DF25B3" w:rsidRDefault="007A0410" w:rsidP="007A0410">
      <w:pPr>
        <w:pStyle w:val="ListParagraph"/>
        <w:numPr>
          <w:ilvl w:val="0"/>
          <w:numId w:val="9"/>
        </w:numPr>
        <w:tabs>
          <w:tab w:val="left" w:pos="7845"/>
        </w:tabs>
        <w:spacing w:after="160" w:line="259" w:lineRule="auto"/>
        <w:rPr>
          <w:color w:val="000000" w:themeColor="text1"/>
        </w:rPr>
      </w:pPr>
      <w:r w:rsidRPr="00DF25B3">
        <w:rPr>
          <w:color w:val="000000" w:themeColor="text1"/>
        </w:rPr>
        <w:t>evapotranspiration, and</w:t>
      </w:r>
    </w:p>
    <w:p w:rsidR="007A0410" w:rsidRPr="00DF25B3" w:rsidRDefault="007A0410" w:rsidP="007A0410">
      <w:pPr>
        <w:pStyle w:val="ListParagraph"/>
        <w:numPr>
          <w:ilvl w:val="0"/>
          <w:numId w:val="9"/>
        </w:numPr>
        <w:tabs>
          <w:tab w:val="left" w:pos="7845"/>
        </w:tabs>
        <w:spacing w:after="160" w:line="259" w:lineRule="auto"/>
        <w:rPr>
          <w:color w:val="000000" w:themeColor="text1"/>
        </w:rPr>
      </w:pPr>
      <w:r w:rsidRPr="00DF25B3">
        <w:rPr>
          <w:color w:val="000000" w:themeColor="text1"/>
        </w:rPr>
        <w:t xml:space="preserve"> Shortwave and longwave radiation parameters.</w:t>
      </w:r>
    </w:p>
    <w:p w:rsidR="007A0410" w:rsidRPr="00DF25B3" w:rsidRDefault="007A0410" w:rsidP="007A0410">
      <w:pPr>
        <w:tabs>
          <w:tab w:val="left" w:pos="7845"/>
        </w:tabs>
        <w:rPr>
          <w:rFonts w:ascii="Times New Roman" w:hAnsi="Times New Roman" w:cs="Times New Roman"/>
          <w:color w:val="000000" w:themeColor="text1"/>
          <w:sz w:val="24"/>
          <w:szCs w:val="24"/>
        </w:rPr>
      </w:pPr>
      <w:r w:rsidRPr="00DF25B3">
        <w:rPr>
          <w:rFonts w:ascii="Times New Roman" w:hAnsi="Times New Roman" w:cs="Times New Roman"/>
          <w:color w:val="000000" w:themeColor="text1"/>
          <w:sz w:val="24"/>
          <w:szCs w:val="24"/>
        </w:rPr>
        <w:t>Other primary features that can be extracted from the MSG data are as follows:</w:t>
      </w:r>
    </w:p>
    <w:p w:rsidR="007A0410" w:rsidRPr="00DF25B3" w:rsidRDefault="007A0410" w:rsidP="007A0410">
      <w:pPr>
        <w:tabs>
          <w:tab w:val="left" w:pos="7845"/>
        </w:tabs>
        <w:rPr>
          <w:rFonts w:ascii="Times New Roman" w:hAnsi="Times New Roman" w:cs="Times New Roman"/>
          <w:color w:val="000000" w:themeColor="text1"/>
          <w:sz w:val="24"/>
          <w:szCs w:val="24"/>
        </w:rPr>
      </w:pPr>
      <w:proofErr w:type="spellStart"/>
      <w:r w:rsidRPr="00DF25B3">
        <w:rPr>
          <w:rFonts w:ascii="Times New Roman" w:hAnsi="Times New Roman" w:cs="Times New Roman"/>
          <w:b/>
          <w:color w:val="000000" w:themeColor="text1"/>
          <w:sz w:val="24"/>
          <w:szCs w:val="24"/>
        </w:rPr>
        <w:t>Visable</w:t>
      </w:r>
      <w:proofErr w:type="spellEnd"/>
      <w:r w:rsidRPr="00DF25B3">
        <w:rPr>
          <w:rFonts w:ascii="Times New Roman" w:hAnsi="Times New Roman" w:cs="Times New Roman"/>
          <w:b/>
          <w:color w:val="000000" w:themeColor="text1"/>
          <w:sz w:val="24"/>
          <w:szCs w:val="24"/>
        </w:rPr>
        <w:t xml:space="preserve"> imagery:</w:t>
      </w:r>
      <w:r w:rsidRPr="00DF25B3">
        <w:rPr>
          <w:rFonts w:ascii="Times New Roman" w:hAnsi="Times New Roman" w:cs="Times New Roman"/>
          <w:color w:val="000000" w:themeColor="text1"/>
          <w:sz w:val="24"/>
          <w:szCs w:val="24"/>
        </w:rPr>
        <w:t xml:space="preserve"> As the name implies it refers to satellite imagery in the </w:t>
      </w:r>
      <w:proofErr w:type="spellStart"/>
      <w:r w:rsidRPr="00DF25B3">
        <w:rPr>
          <w:rFonts w:ascii="Times New Roman" w:hAnsi="Times New Roman" w:cs="Times New Roman"/>
          <w:color w:val="000000" w:themeColor="text1"/>
          <w:sz w:val="24"/>
          <w:szCs w:val="24"/>
        </w:rPr>
        <w:t>visable</w:t>
      </w:r>
      <w:proofErr w:type="spellEnd"/>
      <w:r w:rsidRPr="00DF25B3">
        <w:rPr>
          <w:rFonts w:ascii="Times New Roman" w:hAnsi="Times New Roman" w:cs="Times New Roman"/>
          <w:color w:val="000000" w:themeColor="text1"/>
          <w:sz w:val="24"/>
          <w:szCs w:val="24"/>
        </w:rPr>
        <w:t xml:space="preserve"> spectrum in primarily daylight conditions which can be used for monitoring cloud cover, land cover and atmospheric conditions.</w:t>
      </w:r>
    </w:p>
    <w:p w:rsidR="007A0410" w:rsidRPr="00DF25B3" w:rsidRDefault="007A0410" w:rsidP="007A0410">
      <w:pPr>
        <w:tabs>
          <w:tab w:val="left" w:pos="7845"/>
        </w:tabs>
        <w:rPr>
          <w:rFonts w:ascii="Times New Roman" w:hAnsi="Times New Roman" w:cs="Times New Roman"/>
          <w:color w:val="000000" w:themeColor="text1"/>
          <w:sz w:val="24"/>
          <w:szCs w:val="24"/>
        </w:rPr>
      </w:pPr>
      <w:r w:rsidRPr="00DF25B3">
        <w:rPr>
          <w:rFonts w:ascii="Times New Roman" w:hAnsi="Times New Roman" w:cs="Times New Roman"/>
          <w:b/>
          <w:color w:val="000000" w:themeColor="text1"/>
          <w:sz w:val="24"/>
          <w:szCs w:val="24"/>
        </w:rPr>
        <w:t>Infrared Imagery:</w:t>
      </w:r>
      <w:r w:rsidRPr="00DF25B3">
        <w:rPr>
          <w:rFonts w:ascii="Times New Roman" w:hAnsi="Times New Roman" w:cs="Times New Roman"/>
          <w:color w:val="000000" w:themeColor="text1"/>
          <w:sz w:val="24"/>
          <w:szCs w:val="24"/>
        </w:rPr>
        <w:t xml:space="preserve"> As the name implies this </w:t>
      </w:r>
      <w:proofErr w:type="spellStart"/>
      <w:r w:rsidRPr="00DF25B3">
        <w:rPr>
          <w:rFonts w:ascii="Times New Roman" w:hAnsi="Times New Roman" w:cs="Times New Roman"/>
          <w:color w:val="000000" w:themeColor="text1"/>
          <w:sz w:val="24"/>
          <w:szCs w:val="24"/>
        </w:rPr>
        <w:t>referes</w:t>
      </w:r>
      <w:proofErr w:type="spellEnd"/>
      <w:r w:rsidRPr="00DF25B3">
        <w:rPr>
          <w:rFonts w:ascii="Times New Roman" w:hAnsi="Times New Roman" w:cs="Times New Roman"/>
          <w:color w:val="000000" w:themeColor="text1"/>
          <w:sz w:val="24"/>
          <w:szCs w:val="24"/>
        </w:rPr>
        <w:t xml:space="preserve"> to the imagery in the infrared </w:t>
      </w:r>
      <w:proofErr w:type="spellStart"/>
      <w:r w:rsidRPr="00DF25B3">
        <w:rPr>
          <w:rFonts w:ascii="Times New Roman" w:hAnsi="Times New Roman" w:cs="Times New Roman"/>
          <w:color w:val="000000" w:themeColor="text1"/>
          <w:sz w:val="24"/>
          <w:szCs w:val="24"/>
        </w:rPr>
        <w:t>specterumn</w:t>
      </w:r>
      <w:proofErr w:type="spellEnd"/>
      <w:r w:rsidRPr="00DF25B3">
        <w:rPr>
          <w:rFonts w:ascii="Times New Roman" w:hAnsi="Times New Roman" w:cs="Times New Roman"/>
          <w:color w:val="000000" w:themeColor="text1"/>
          <w:sz w:val="24"/>
          <w:szCs w:val="24"/>
        </w:rPr>
        <w:t xml:space="preserve"> which primarily deals with capturing temperature variations in the earth’s surface and atmosphere. This can be used from monitoring cloud-top temperatures, identifying areas of precipitation and temperature data.</w:t>
      </w:r>
    </w:p>
    <w:p w:rsidR="007A0410" w:rsidRPr="00DF25B3" w:rsidRDefault="007A0410" w:rsidP="007A0410">
      <w:pPr>
        <w:tabs>
          <w:tab w:val="left" w:pos="7845"/>
        </w:tabs>
        <w:rPr>
          <w:rFonts w:ascii="Times New Roman" w:hAnsi="Times New Roman" w:cs="Times New Roman"/>
          <w:color w:val="000000" w:themeColor="text1"/>
          <w:sz w:val="24"/>
          <w:szCs w:val="24"/>
        </w:rPr>
      </w:pPr>
      <w:r w:rsidRPr="00DF25B3">
        <w:rPr>
          <w:rFonts w:ascii="Times New Roman" w:hAnsi="Times New Roman" w:cs="Times New Roman"/>
          <w:b/>
          <w:color w:val="000000" w:themeColor="text1"/>
          <w:sz w:val="24"/>
          <w:szCs w:val="24"/>
        </w:rPr>
        <w:lastRenderedPageBreak/>
        <w:t>Water Vapor imagery:</w:t>
      </w:r>
      <w:r w:rsidRPr="00DF25B3">
        <w:rPr>
          <w:rFonts w:ascii="Times New Roman" w:hAnsi="Times New Roman" w:cs="Times New Roman"/>
          <w:color w:val="000000" w:themeColor="text1"/>
          <w:sz w:val="24"/>
          <w:szCs w:val="24"/>
        </w:rPr>
        <w:t xml:space="preserve"> this corresponds to the collection of atmospheric moisture patterns and humidity variations.</w:t>
      </w:r>
    </w:p>
    <w:p w:rsidR="007A0410" w:rsidRPr="00DF25B3" w:rsidRDefault="007A0410" w:rsidP="007A0410">
      <w:pPr>
        <w:tabs>
          <w:tab w:val="left" w:pos="7845"/>
        </w:tabs>
        <w:rPr>
          <w:rFonts w:ascii="Times New Roman" w:hAnsi="Times New Roman" w:cs="Times New Roman"/>
          <w:color w:val="000000" w:themeColor="text1"/>
          <w:sz w:val="24"/>
          <w:szCs w:val="24"/>
        </w:rPr>
      </w:pPr>
      <w:r w:rsidRPr="00DF25B3">
        <w:rPr>
          <w:rFonts w:ascii="Times New Roman" w:hAnsi="Times New Roman" w:cs="Times New Roman"/>
          <w:b/>
          <w:color w:val="000000" w:themeColor="text1"/>
          <w:sz w:val="24"/>
          <w:szCs w:val="24"/>
        </w:rPr>
        <w:t>Multispectral Imagery:</w:t>
      </w:r>
      <w:r w:rsidRPr="00DF25B3">
        <w:rPr>
          <w:rFonts w:ascii="Times New Roman" w:hAnsi="Times New Roman" w:cs="Times New Roman"/>
          <w:color w:val="000000" w:themeColor="text1"/>
          <w:sz w:val="24"/>
          <w:szCs w:val="24"/>
        </w:rPr>
        <w:t xml:space="preserve"> refers to the creation of composite images that can be used in land-use classification and vegetation monitoring.</w:t>
      </w:r>
    </w:p>
    <w:p w:rsidR="007A0410" w:rsidRPr="00DF25B3" w:rsidRDefault="007A0410" w:rsidP="007A0410">
      <w:pPr>
        <w:tabs>
          <w:tab w:val="left" w:pos="7845"/>
        </w:tabs>
        <w:rPr>
          <w:rFonts w:ascii="Times New Roman" w:hAnsi="Times New Roman" w:cs="Times New Roman"/>
          <w:b/>
          <w:color w:val="000000" w:themeColor="text1"/>
          <w:sz w:val="24"/>
          <w:szCs w:val="24"/>
        </w:rPr>
      </w:pPr>
      <w:r w:rsidRPr="00DF25B3">
        <w:rPr>
          <w:rFonts w:ascii="Times New Roman" w:hAnsi="Times New Roman" w:cs="Times New Roman"/>
          <w:b/>
          <w:color w:val="000000" w:themeColor="text1"/>
          <w:sz w:val="24"/>
          <w:szCs w:val="24"/>
        </w:rPr>
        <w:t xml:space="preserve">Derived Products: </w:t>
      </w:r>
      <w:r w:rsidRPr="00DF25B3">
        <w:rPr>
          <w:rFonts w:ascii="Times New Roman" w:hAnsi="Times New Roman" w:cs="Times New Roman"/>
          <w:color w:val="000000" w:themeColor="text1"/>
          <w:sz w:val="24"/>
          <w:szCs w:val="24"/>
        </w:rPr>
        <w:t xml:space="preserve">As the name implies these are products derived from satellite data such as sea surface temperatures, atmospheric motion vectors and etc. These products can be used in weather </w:t>
      </w:r>
      <w:r w:rsidRPr="00DF25B3">
        <w:rPr>
          <w:rFonts w:ascii="Times New Roman" w:hAnsi="Times New Roman" w:cs="Times New Roman"/>
          <w:color w:val="000000" w:themeColor="text1"/>
          <w:sz w:val="24"/>
          <w:szCs w:val="24"/>
        </w:rPr>
        <w:t>forecasting,</w:t>
      </w:r>
      <w:r w:rsidRPr="00DF25B3">
        <w:rPr>
          <w:rFonts w:ascii="Times New Roman" w:hAnsi="Times New Roman" w:cs="Times New Roman"/>
          <w:color w:val="000000" w:themeColor="text1"/>
          <w:sz w:val="24"/>
          <w:szCs w:val="24"/>
        </w:rPr>
        <w:t xml:space="preserve"> climate monitoring and etc.</w:t>
      </w:r>
    </w:p>
    <w:p w:rsidR="007A0410" w:rsidRPr="00DF25B3" w:rsidRDefault="007A0410" w:rsidP="007A0410">
      <w:pPr>
        <w:tabs>
          <w:tab w:val="left" w:pos="7845"/>
        </w:tabs>
        <w:rPr>
          <w:rFonts w:ascii="Times New Roman" w:hAnsi="Times New Roman" w:cs="Times New Roman"/>
          <w:color w:val="000000" w:themeColor="text1"/>
          <w:sz w:val="24"/>
          <w:szCs w:val="24"/>
        </w:rPr>
      </w:pPr>
      <w:r w:rsidRPr="00DF25B3">
        <w:rPr>
          <w:rFonts w:ascii="Times New Roman" w:hAnsi="Times New Roman" w:cs="Times New Roman"/>
          <w:color w:val="000000" w:themeColor="text1"/>
          <w:sz w:val="24"/>
          <w:szCs w:val="24"/>
        </w:rPr>
        <w:t xml:space="preserve">These datasets are often provided in standard formats such as NetCDF, HDF, or GeoTIFF. The specific format may depend on the data distribution policies of EUMETSAT or the organization providing access to the satellite data. </w:t>
      </w:r>
    </w:p>
    <w:p w:rsidR="007A0410" w:rsidRPr="00DF25B3" w:rsidRDefault="00063BD5" w:rsidP="00063BD5">
      <w:pPr>
        <w:pStyle w:val="Heading1"/>
        <w:rPr>
          <w:rFonts w:ascii="Times New Roman" w:hAnsi="Times New Roman" w:cs="Times New Roman"/>
          <w:b/>
          <w:color w:val="000000" w:themeColor="text1"/>
        </w:rPr>
      </w:pPr>
      <w:bookmarkStart w:id="7" w:name="_Toc152586566"/>
      <w:r w:rsidRPr="00DF25B3">
        <w:rPr>
          <w:rFonts w:ascii="Times New Roman" w:hAnsi="Times New Roman" w:cs="Times New Roman"/>
          <w:b/>
          <w:color w:val="000000" w:themeColor="text1"/>
        </w:rPr>
        <w:t xml:space="preserve">2. </w:t>
      </w:r>
      <w:r w:rsidR="007A0410" w:rsidRPr="00DF25B3">
        <w:rPr>
          <w:rFonts w:ascii="Times New Roman" w:hAnsi="Times New Roman" w:cs="Times New Roman"/>
          <w:b/>
          <w:color w:val="000000" w:themeColor="text1"/>
        </w:rPr>
        <w:t>Downloading data</w:t>
      </w:r>
      <w:bookmarkEnd w:id="7"/>
      <w:r w:rsidR="007A0410" w:rsidRPr="00DF25B3">
        <w:rPr>
          <w:rFonts w:ascii="Times New Roman" w:hAnsi="Times New Roman" w:cs="Times New Roman"/>
          <w:b/>
          <w:color w:val="000000" w:themeColor="text1"/>
        </w:rPr>
        <w:t xml:space="preserve"> </w:t>
      </w:r>
    </w:p>
    <w:p w:rsidR="007A0410" w:rsidRPr="00DF25B3" w:rsidRDefault="001F1E69" w:rsidP="001F1E69">
      <w:pPr>
        <w:rPr>
          <w:rFonts w:ascii="Times New Roman" w:hAnsi="Times New Roman" w:cs="Times New Roman"/>
        </w:rPr>
      </w:pPr>
      <w:r w:rsidRPr="00DF25B3">
        <w:rPr>
          <w:rFonts w:ascii="Times New Roman" w:hAnsi="Times New Roman" w:cs="Times New Roman"/>
        </w:rPr>
        <w:t>This section deals with the basic techniques and sources used to download the meteosat data. The data of any meteosat product can be downloaded from the website (</w:t>
      </w:r>
      <w:hyperlink r:id="rId10" w:history="1">
        <w:r w:rsidRPr="00DF25B3">
          <w:rPr>
            <w:rStyle w:val="Hyperlink"/>
            <w:rFonts w:ascii="Times New Roman" w:hAnsi="Times New Roman" w:cs="Times New Roman"/>
          </w:rPr>
          <w:t>https://www.eumetsat.int/our-satellites/meteosat-series</w:t>
        </w:r>
      </w:hyperlink>
      <w:r w:rsidRPr="00DF25B3">
        <w:rPr>
          <w:rFonts w:ascii="Times New Roman" w:hAnsi="Times New Roman" w:cs="Times New Roman"/>
        </w:rPr>
        <w:t xml:space="preserve">) in order to access the data, registration to this afro mentioned website is required where like any other service providing website a person needs to provide his email and other information for registration purposes. Once registered there are various tools used to either visualize the data set or to download said dataset. The following table would represent the basic tools provided by EUMETSAT </w:t>
      </w:r>
    </w:p>
    <w:p w:rsidR="00C51F16" w:rsidRPr="00DF25B3" w:rsidRDefault="00C51F16" w:rsidP="00C51F16">
      <w:pPr>
        <w:pStyle w:val="Caption"/>
        <w:keepNext/>
        <w:rPr>
          <w:rFonts w:ascii="Times New Roman" w:hAnsi="Times New Roman" w:cs="Times New Roman"/>
        </w:rPr>
      </w:pPr>
      <w:r w:rsidRPr="00DF25B3">
        <w:rPr>
          <w:rFonts w:ascii="Times New Roman" w:hAnsi="Times New Roman" w:cs="Times New Roman"/>
        </w:rPr>
        <w:t xml:space="preserve">Table </w:t>
      </w:r>
      <w:r w:rsidRPr="00DF25B3">
        <w:rPr>
          <w:rFonts w:ascii="Times New Roman" w:hAnsi="Times New Roman" w:cs="Times New Roman"/>
        </w:rPr>
        <w:fldChar w:fldCharType="begin"/>
      </w:r>
      <w:r w:rsidRPr="00DF25B3">
        <w:rPr>
          <w:rFonts w:ascii="Times New Roman" w:hAnsi="Times New Roman" w:cs="Times New Roman"/>
        </w:rPr>
        <w:instrText xml:space="preserve"> SEQ Table \* ARABIC </w:instrText>
      </w:r>
      <w:r w:rsidRPr="00DF25B3">
        <w:rPr>
          <w:rFonts w:ascii="Times New Roman" w:hAnsi="Times New Roman" w:cs="Times New Roman"/>
        </w:rPr>
        <w:fldChar w:fldCharType="separate"/>
      </w:r>
      <w:r w:rsidR="00002021">
        <w:rPr>
          <w:rFonts w:ascii="Times New Roman" w:hAnsi="Times New Roman" w:cs="Times New Roman"/>
          <w:noProof/>
        </w:rPr>
        <w:t>1</w:t>
      </w:r>
      <w:r w:rsidRPr="00DF25B3">
        <w:rPr>
          <w:rFonts w:ascii="Times New Roman" w:hAnsi="Times New Roman" w:cs="Times New Roman"/>
        </w:rPr>
        <w:fldChar w:fldCharType="end"/>
      </w:r>
      <w:r w:rsidRPr="00DF25B3">
        <w:rPr>
          <w:rFonts w:ascii="Times New Roman" w:hAnsi="Times New Roman" w:cs="Times New Roman"/>
        </w:rPr>
        <w:t>: EUMETSAT tools</w:t>
      </w:r>
    </w:p>
    <w:tbl>
      <w:tblPr>
        <w:tblStyle w:val="TableGrid"/>
        <w:tblW w:w="11250" w:type="dxa"/>
        <w:tblInd w:w="-1445" w:type="dxa"/>
        <w:tblLook w:val="04A0" w:firstRow="1" w:lastRow="0" w:firstColumn="1" w:lastColumn="0" w:noHBand="0" w:noVBand="1"/>
      </w:tblPr>
      <w:tblGrid>
        <w:gridCol w:w="2250"/>
        <w:gridCol w:w="4869"/>
        <w:gridCol w:w="4131"/>
      </w:tblGrid>
      <w:tr w:rsidR="00157419" w:rsidRPr="00DF25B3" w:rsidTr="007A3D93">
        <w:tc>
          <w:tcPr>
            <w:tcW w:w="2250" w:type="dxa"/>
          </w:tcPr>
          <w:p w:rsidR="00157419" w:rsidRPr="00DF25B3" w:rsidRDefault="00157419" w:rsidP="001F1E69">
            <w:pPr>
              <w:rPr>
                <w:rFonts w:ascii="Times New Roman" w:hAnsi="Times New Roman" w:cs="Times New Roman"/>
                <w:b/>
              </w:rPr>
            </w:pPr>
            <w:r w:rsidRPr="00DF25B3">
              <w:rPr>
                <w:rFonts w:ascii="Times New Roman" w:hAnsi="Times New Roman" w:cs="Times New Roman"/>
                <w:b/>
              </w:rPr>
              <w:t>Tool or feature provided by EUMETSAT</w:t>
            </w:r>
          </w:p>
        </w:tc>
        <w:tc>
          <w:tcPr>
            <w:tcW w:w="4869" w:type="dxa"/>
          </w:tcPr>
          <w:p w:rsidR="00157419" w:rsidRPr="00DF25B3" w:rsidRDefault="00157419" w:rsidP="001F1E69">
            <w:pPr>
              <w:rPr>
                <w:rFonts w:ascii="Times New Roman" w:hAnsi="Times New Roman" w:cs="Times New Roman"/>
                <w:b/>
              </w:rPr>
            </w:pPr>
            <w:r w:rsidRPr="00DF25B3">
              <w:rPr>
                <w:rFonts w:ascii="Times New Roman" w:hAnsi="Times New Roman" w:cs="Times New Roman"/>
                <w:b/>
              </w:rPr>
              <w:t xml:space="preserve">Link to said FEATURES and tools </w:t>
            </w:r>
          </w:p>
        </w:tc>
        <w:tc>
          <w:tcPr>
            <w:tcW w:w="4131" w:type="dxa"/>
          </w:tcPr>
          <w:p w:rsidR="00157419" w:rsidRPr="00DF25B3" w:rsidRDefault="00157419" w:rsidP="001F1E69">
            <w:pPr>
              <w:rPr>
                <w:rFonts w:ascii="Times New Roman" w:hAnsi="Times New Roman" w:cs="Times New Roman"/>
                <w:b/>
              </w:rPr>
            </w:pPr>
            <w:r w:rsidRPr="00DF25B3">
              <w:rPr>
                <w:rFonts w:ascii="Times New Roman" w:hAnsi="Times New Roman" w:cs="Times New Roman"/>
                <w:b/>
              </w:rPr>
              <w:t xml:space="preserve">Working </w:t>
            </w:r>
          </w:p>
        </w:tc>
      </w:tr>
      <w:tr w:rsidR="00157419" w:rsidRPr="00DF25B3" w:rsidTr="007A3D93">
        <w:tc>
          <w:tcPr>
            <w:tcW w:w="2250" w:type="dxa"/>
          </w:tcPr>
          <w:p w:rsidR="00157419" w:rsidRPr="00DF25B3" w:rsidRDefault="00157419" w:rsidP="001F1E69">
            <w:pPr>
              <w:rPr>
                <w:rFonts w:ascii="Times New Roman" w:hAnsi="Times New Roman" w:cs="Times New Roman"/>
              </w:rPr>
            </w:pPr>
            <w:r w:rsidRPr="00DF25B3">
              <w:rPr>
                <w:rFonts w:ascii="Times New Roman" w:hAnsi="Times New Roman" w:cs="Times New Roman"/>
              </w:rPr>
              <w:t>EUMETSAT-View</w:t>
            </w:r>
          </w:p>
        </w:tc>
        <w:tc>
          <w:tcPr>
            <w:tcW w:w="4869" w:type="dxa"/>
          </w:tcPr>
          <w:p w:rsidR="00157419" w:rsidRPr="00DF25B3" w:rsidRDefault="00157419" w:rsidP="001F1E69">
            <w:pPr>
              <w:rPr>
                <w:rFonts w:ascii="Times New Roman" w:hAnsi="Times New Roman" w:cs="Times New Roman"/>
              </w:rPr>
            </w:pPr>
            <w:r w:rsidRPr="00DF25B3">
              <w:rPr>
                <w:rFonts w:ascii="Times New Roman" w:hAnsi="Times New Roman" w:cs="Times New Roman"/>
              </w:rPr>
              <w:t>https://view.eumetsat.int/productviewer?v=default</w:t>
            </w:r>
          </w:p>
        </w:tc>
        <w:tc>
          <w:tcPr>
            <w:tcW w:w="4131" w:type="dxa"/>
          </w:tcPr>
          <w:p w:rsidR="00157419" w:rsidRPr="00DF25B3" w:rsidRDefault="007A3D93" w:rsidP="007A3D93">
            <w:pPr>
              <w:rPr>
                <w:rFonts w:ascii="Times New Roman" w:hAnsi="Times New Roman" w:cs="Times New Roman"/>
              </w:rPr>
            </w:pPr>
            <w:r w:rsidRPr="00DF25B3">
              <w:rPr>
                <w:rFonts w:ascii="Times New Roman" w:hAnsi="Times New Roman" w:cs="Times New Roman"/>
              </w:rPr>
              <w:t>TO View the different meteosat products such as fog, air temperature, thunderstorm, etc. On an open web geoportal which allows a user to also download tiles in various formats. It assists in viewing various products with respect to the user’s requirement and also provides features such as WMS, WFS and WCS through the use of API keys.</w:t>
            </w:r>
          </w:p>
        </w:tc>
      </w:tr>
      <w:tr w:rsidR="00157419" w:rsidRPr="00DF25B3" w:rsidTr="007A3D93">
        <w:tc>
          <w:tcPr>
            <w:tcW w:w="2250" w:type="dxa"/>
          </w:tcPr>
          <w:p w:rsidR="00157419" w:rsidRPr="00DF25B3" w:rsidRDefault="00157419" w:rsidP="00157419">
            <w:pPr>
              <w:rPr>
                <w:rFonts w:ascii="Times New Roman" w:hAnsi="Times New Roman" w:cs="Times New Roman"/>
              </w:rPr>
            </w:pPr>
            <w:r w:rsidRPr="00DF25B3">
              <w:rPr>
                <w:rFonts w:ascii="Times New Roman" w:hAnsi="Times New Roman" w:cs="Times New Roman"/>
              </w:rPr>
              <w:t>EUMETSAT-Data Store</w:t>
            </w:r>
          </w:p>
        </w:tc>
        <w:tc>
          <w:tcPr>
            <w:tcW w:w="4869" w:type="dxa"/>
          </w:tcPr>
          <w:p w:rsidR="00157419" w:rsidRPr="00DF25B3" w:rsidRDefault="00157419" w:rsidP="001F1E69">
            <w:pPr>
              <w:rPr>
                <w:rFonts w:ascii="Times New Roman" w:hAnsi="Times New Roman" w:cs="Times New Roman"/>
              </w:rPr>
            </w:pPr>
            <w:r w:rsidRPr="00DF25B3">
              <w:rPr>
                <w:rFonts w:ascii="Times New Roman" w:hAnsi="Times New Roman" w:cs="Times New Roman"/>
              </w:rPr>
              <w:t>https://data.eumetsat.int/search?query=</w:t>
            </w:r>
          </w:p>
        </w:tc>
        <w:tc>
          <w:tcPr>
            <w:tcW w:w="4131" w:type="dxa"/>
          </w:tcPr>
          <w:p w:rsidR="00157419" w:rsidRPr="00DF25B3" w:rsidRDefault="007A3D93" w:rsidP="001F1E69">
            <w:pPr>
              <w:rPr>
                <w:rFonts w:ascii="Times New Roman" w:hAnsi="Times New Roman" w:cs="Times New Roman"/>
              </w:rPr>
            </w:pPr>
            <w:r w:rsidRPr="00DF25B3">
              <w:rPr>
                <w:rFonts w:ascii="Times New Roman" w:hAnsi="Times New Roman" w:cs="Times New Roman"/>
              </w:rPr>
              <w:t xml:space="preserve">AS the name implies this is the catalogue of </w:t>
            </w:r>
            <w:r w:rsidR="00C54E9E" w:rsidRPr="00DF25B3">
              <w:rPr>
                <w:rFonts w:ascii="Times New Roman" w:hAnsi="Times New Roman" w:cs="Times New Roman"/>
              </w:rPr>
              <w:t xml:space="preserve">EUMETSAT meteosat products, this tool allows users to access near- real time data sets of various products through and online GUI or through API. Data products chosen can also be queried for user specific demands through the layer editing tool which is enabled once the data chosen is added to the cart where </w:t>
            </w:r>
            <w:proofErr w:type="spellStart"/>
            <w:r w:rsidR="00C54E9E" w:rsidRPr="00DF25B3">
              <w:rPr>
                <w:rFonts w:ascii="Times New Roman" w:hAnsi="Times New Roman" w:cs="Times New Roman"/>
              </w:rPr>
              <w:t>their</w:t>
            </w:r>
            <w:proofErr w:type="spellEnd"/>
            <w:r w:rsidR="00C54E9E" w:rsidRPr="00DF25B3">
              <w:rPr>
                <w:rFonts w:ascii="Times New Roman" w:hAnsi="Times New Roman" w:cs="Times New Roman"/>
              </w:rPr>
              <w:t xml:space="preserve"> would be the option to “</w:t>
            </w:r>
            <w:proofErr w:type="spellStart"/>
            <w:r w:rsidR="00C54E9E" w:rsidRPr="00DF25B3">
              <w:rPr>
                <w:rFonts w:ascii="Times New Roman" w:hAnsi="Times New Roman" w:cs="Times New Roman"/>
              </w:rPr>
              <w:t>Customie</w:t>
            </w:r>
            <w:proofErr w:type="spellEnd"/>
            <w:r w:rsidR="00C54E9E" w:rsidRPr="00DF25B3">
              <w:rPr>
                <w:rFonts w:ascii="Times New Roman" w:hAnsi="Times New Roman" w:cs="Times New Roman"/>
              </w:rPr>
              <w:t xml:space="preserve"> Cart” where users can clip said data, choose specific bands from data and change the output format</w:t>
            </w:r>
          </w:p>
        </w:tc>
      </w:tr>
      <w:tr w:rsidR="00157419" w:rsidRPr="00DF25B3" w:rsidTr="007A3D93">
        <w:tc>
          <w:tcPr>
            <w:tcW w:w="2250" w:type="dxa"/>
          </w:tcPr>
          <w:p w:rsidR="00157419" w:rsidRPr="00DF25B3" w:rsidRDefault="00157419" w:rsidP="001F1E69">
            <w:pPr>
              <w:rPr>
                <w:rFonts w:ascii="Times New Roman" w:hAnsi="Times New Roman" w:cs="Times New Roman"/>
              </w:rPr>
            </w:pPr>
            <w:r w:rsidRPr="00DF25B3">
              <w:rPr>
                <w:rFonts w:ascii="Times New Roman" w:hAnsi="Times New Roman" w:cs="Times New Roman"/>
              </w:rPr>
              <w:lastRenderedPageBreak/>
              <w:t>EUMETSAT- Ordering Client</w:t>
            </w:r>
            <w:r w:rsidR="007A3D93" w:rsidRPr="00DF25B3">
              <w:rPr>
                <w:rFonts w:ascii="Times New Roman" w:hAnsi="Times New Roman" w:cs="Times New Roman"/>
              </w:rPr>
              <w:t>/ Data Store</w:t>
            </w:r>
          </w:p>
        </w:tc>
        <w:tc>
          <w:tcPr>
            <w:tcW w:w="4869" w:type="dxa"/>
          </w:tcPr>
          <w:p w:rsidR="00157419" w:rsidRPr="00DF25B3" w:rsidRDefault="00157419" w:rsidP="001F1E69">
            <w:pPr>
              <w:rPr>
                <w:rFonts w:ascii="Times New Roman" w:hAnsi="Times New Roman" w:cs="Times New Roman"/>
              </w:rPr>
            </w:pPr>
            <w:r w:rsidRPr="00DF25B3">
              <w:rPr>
                <w:rFonts w:ascii="Times New Roman" w:hAnsi="Times New Roman" w:cs="Times New Roman"/>
              </w:rPr>
              <w:t>https://www.eumetsat.int/ordering-client</w:t>
            </w:r>
          </w:p>
        </w:tc>
        <w:tc>
          <w:tcPr>
            <w:tcW w:w="4131" w:type="dxa"/>
          </w:tcPr>
          <w:p w:rsidR="00157419" w:rsidRPr="00DF25B3" w:rsidRDefault="00C51F16" w:rsidP="001F1E69">
            <w:pPr>
              <w:rPr>
                <w:rFonts w:ascii="Times New Roman" w:hAnsi="Times New Roman" w:cs="Times New Roman"/>
              </w:rPr>
            </w:pPr>
            <w:r w:rsidRPr="00DF25B3">
              <w:rPr>
                <w:rFonts w:ascii="Times New Roman" w:hAnsi="Times New Roman" w:cs="Times New Roman"/>
              </w:rPr>
              <w:t xml:space="preserve">As the name implies this is the ordering client tool which allows user to access all the data provided by EUMETSAT and orders can be placed for user specific data sets </w:t>
            </w:r>
          </w:p>
        </w:tc>
      </w:tr>
    </w:tbl>
    <w:p w:rsidR="001F1E69" w:rsidRPr="00DF25B3" w:rsidRDefault="00C51F16" w:rsidP="001F1E69">
      <w:pPr>
        <w:rPr>
          <w:rFonts w:ascii="Times New Roman" w:hAnsi="Times New Roman" w:cs="Times New Roman"/>
        </w:rPr>
      </w:pPr>
      <w:r w:rsidRPr="00DF25B3">
        <w:rPr>
          <w:rFonts w:ascii="Times New Roman" w:hAnsi="Times New Roman" w:cs="Times New Roman"/>
        </w:rPr>
        <w:t xml:space="preserve">Once the data has been downloaded the next step is to work on said data to produce specific products such as NDVI and FOG. For this purpose various tools such as ArcMap or </w:t>
      </w:r>
      <w:proofErr w:type="spellStart"/>
      <w:r w:rsidRPr="00DF25B3">
        <w:rPr>
          <w:rFonts w:ascii="Times New Roman" w:hAnsi="Times New Roman" w:cs="Times New Roman"/>
        </w:rPr>
        <w:t>Qgis</w:t>
      </w:r>
      <w:proofErr w:type="spellEnd"/>
      <w:r w:rsidRPr="00DF25B3">
        <w:rPr>
          <w:rFonts w:ascii="Times New Roman" w:hAnsi="Times New Roman" w:cs="Times New Roman"/>
        </w:rPr>
        <w:t xml:space="preserve"> can be used but for the case of this project python was used. The next session deals with the installation of python libraries and environment for production.</w:t>
      </w:r>
    </w:p>
    <w:p w:rsidR="00063BD5" w:rsidRPr="00DF25B3" w:rsidRDefault="00063BD5" w:rsidP="00063BD5">
      <w:pPr>
        <w:pStyle w:val="Heading1"/>
        <w:rPr>
          <w:rFonts w:ascii="Times New Roman" w:hAnsi="Times New Roman" w:cs="Times New Roman"/>
          <w:b/>
          <w:color w:val="000000" w:themeColor="text1"/>
        </w:rPr>
      </w:pPr>
      <w:bookmarkStart w:id="8" w:name="_Toc152586567"/>
      <w:r w:rsidRPr="00DF25B3">
        <w:rPr>
          <w:rFonts w:ascii="Times New Roman" w:hAnsi="Times New Roman" w:cs="Times New Roman"/>
          <w:b/>
          <w:color w:val="000000" w:themeColor="text1"/>
        </w:rPr>
        <w:t>3. Managing the python libraries for this project</w:t>
      </w:r>
      <w:bookmarkEnd w:id="8"/>
    </w:p>
    <w:p w:rsidR="00063BD5" w:rsidRPr="00DF25B3" w:rsidRDefault="00063BD5" w:rsidP="00063BD5">
      <w:pPr>
        <w:rPr>
          <w:rFonts w:ascii="Times New Roman" w:hAnsi="Times New Roman" w:cs="Times New Roman"/>
        </w:rPr>
      </w:pPr>
      <w:r w:rsidRPr="00DF25B3">
        <w:rPr>
          <w:rFonts w:ascii="Times New Roman" w:hAnsi="Times New Roman" w:cs="Times New Roman"/>
        </w:rPr>
        <w:t xml:space="preserve">The libraries necessary for the </w:t>
      </w:r>
      <w:proofErr w:type="spellStart"/>
      <w:r w:rsidRPr="00DF25B3">
        <w:rPr>
          <w:rFonts w:ascii="Times New Roman" w:hAnsi="Times New Roman" w:cs="Times New Roman"/>
        </w:rPr>
        <w:t>handeling</w:t>
      </w:r>
      <w:proofErr w:type="spellEnd"/>
      <w:r w:rsidRPr="00DF25B3">
        <w:rPr>
          <w:rFonts w:ascii="Times New Roman" w:hAnsi="Times New Roman" w:cs="Times New Roman"/>
        </w:rPr>
        <w:t xml:space="preserve"> of meteosat satellite data are as follows:</w:t>
      </w:r>
    </w:p>
    <w:p w:rsidR="00063BD5" w:rsidRPr="00DF25B3" w:rsidRDefault="00063BD5" w:rsidP="00063BD5">
      <w:pPr>
        <w:pStyle w:val="ListParagraph"/>
        <w:numPr>
          <w:ilvl w:val="0"/>
          <w:numId w:val="7"/>
        </w:numPr>
      </w:pPr>
      <w:r w:rsidRPr="00DF25B3">
        <w:t>Satpy</w:t>
      </w:r>
    </w:p>
    <w:p w:rsidR="00063BD5" w:rsidRPr="00DF25B3" w:rsidRDefault="00063BD5" w:rsidP="00063BD5">
      <w:pPr>
        <w:pStyle w:val="ListParagraph"/>
        <w:numPr>
          <w:ilvl w:val="0"/>
          <w:numId w:val="7"/>
        </w:numPr>
      </w:pPr>
      <w:r w:rsidRPr="00DF25B3">
        <w:t>Gdal</w:t>
      </w:r>
    </w:p>
    <w:p w:rsidR="00063BD5" w:rsidRPr="00DF25B3" w:rsidRDefault="00063BD5" w:rsidP="00063BD5">
      <w:pPr>
        <w:pStyle w:val="ListParagraph"/>
        <w:numPr>
          <w:ilvl w:val="0"/>
          <w:numId w:val="7"/>
        </w:numPr>
      </w:pPr>
      <w:r w:rsidRPr="00DF25B3">
        <w:t>Geoviews</w:t>
      </w:r>
    </w:p>
    <w:p w:rsidR="00063BD5" w:rsidRPr="00DF25B3" w:rsidRDefault="00063BD5" w:rsidP="00063BD5">
      <w:pPr>
        <w:pStyle w:val="ListParagraph"/>
        <w:numPr>
          <w:ilvl w:val="0"/>
          <w:numId w:val="7"/>
        </w:numPr>
      </w:pPr>
      <w:r w:rsidRPr="00DF25B3">
        <w:t>Folium</w:t>
      </w:r>
    </w:p>
    <w:p w:rsidR="00063BD5" w:rsidRPr="00DF25B3" w:rsidRDefault="00063BD5" w:rsidP="00063BD5">
      <w:pPr>
        <w:pStyle w:val="ListParagraph"/>
        <w:numPr>
          <w:ilvl w:val="0"/>
          <w:numId w:val="7"/>
        </w:numPr>
      </w:pPr>
      <w:r w:rsidRPr="00DF25B3">
        <w:t>Cartopy</w:t>
      </w:r>
    </w:p>
    <w:p w:rsidR="00063BD5" w:rsidRPr="00DF25B3" w:rsidRDefault="00063BD5" w:rsidP="00063BD5">
      <w:pPr>
        <w:pStyle w:val="ListParagraph"/>
        <w:numPr>
          <w:ilvl w:val="0"/>
          <w:numId w:val="7"/>
        </w:numPr>
      </w:pPr>
      <w:r w:rsidRPr="00DF25B3">
        <w:t>Netcdf4</w:t>
      </w:r>
    </w:p>
    <w:p w:rsidR="00063BD5" w:rsidRDefault="00063BD5" w:rsidP="00063BD5">
      <w:pPr>
        <w:pStyle w:val="ListParagraph"/>
        <w:numPr>
          <w:ilvl w:val="0"/>
          <w:numId w:val="7"/>
        </w:numPr>
      </w:pPr>
      <w:r w:rsidRPr="00DF25B3">
        <w:t>Geopandas</w:t>
      </w:r>
    </w:p>
    <w:p w:rsidR="00002021" w:rsidRDefault="00002021" w:rsidP="00002021">
      <w:pPr>
        <w:pStyle w:val="Caption"/>
        <w:keepNext/>
      </w:pPr>
      <w:r>
        <w:t xml:space="preserve">Table </w:t>
      </w:r>
      <w:r>
        <w:fldChar w:fldCharType="begin"/>
      </w:r>
      <w:r>
        <w:instrText xml:space="preserve"> SEQ Table \* ARABIC </w:instrText>
      </w:r>
      <w:r>
        <w:fldChar w:fldCharType="separate"/>
      </w:r>
      <w:r>
        <w:rPr>
          <w:noProof/>
        </w:rPr>
        <w:t>2</w:t>
      </w:r>
      <w:r>
        <w:fldChar w:fldCharType="end"/>
      </w:r>
      <w:r>
        <w:t>: Libraries</w:t>
      </w:r>
    </w:p>
    <w:tbl>
      <w:tblPr>
        <w:tblStyle w:val="TableGrid"/>
        <w:tblW w:w="0" w:type="auto"/>
        <w:tblLook w:val="04A0" w:firstRow="1" w:lastRow="0" w:firstColumn="1" w:lastColumn="0" w:noHBand="0" w:noVBand="1"/>
      </w:tblPr>
      <w:tblGrid>
        <w:gridCol w:w="2065"/>
        <w:gridCol w:w="6565"/>
      </w:tblGrid>
      <w:tr w:rsidR="00450B63" w:rsidTr="00002021">
        <w:tc>
          <w:tcPr>
            <w:tcW w:w="2065" w:type="dxa"/>
          </w:tcPr>
          <w:p w:rsidR="00450B63" w:rsidRPr="00450B63" w:rsidRDefault="00450B63" w:rsidP="00450B63">
            <w:pPr>
              <w:rPr>
                <w:b/>
              </w:rPr>
            </w:pPr>
            <w:r w:rsidRPr="00450B63">
              <w:rPr>
                <w:b/>
              </w:rPr>
              <w:t>Library Name</w:t>
            </w:r>
          </w:p>
        </w:tc>
        <w:tc>
          <w:tcPr>
            <w:tcW w:w="6565" w:type="dxa"/>
          </w:tcPr>
          <w:p w:rsidR="00450B63" w:rsidRPr="00450B63" w:rsidRDefault="00450B63" w:rsidP="00450B63">
            <w:pPr>
              <w:rPr>
                <w:b/>
              </w:rPr>
            </w:pPr>
            <w:r w:rsidRPr="00450B63">
              <w:rPr>
                <w:b/>
              </w:rPr>
              <w:t>Usage</w:t>
            </w:r>
          </w:p>
        </w:tc>
      </w:tr>
      <w:tr w:rsidR="00450B63" w:rsidTr="00002021">
        <w:tc>
          <w:tcPr>
            <w:tcW w:w="2065" w:type="dxa"/>
          </w:tcPr>
          <w:p w:rsidR="00450B63" w:rsidRDefault="00450B63" w:rsidP="00450B63">
            <w:r>
              <w:t xml:space="preserve">Satpy </w:t>
            </w:r>
          </w:p>
        </w:tc>
        <w:tc>
          <w:tcPr>
            <w:tcW w:w="6565" w:type="dxa"/>
          </w:tcPr>
          <w:p w:rsidR="00450B63" w:rsidRDefault="00450B63" w:rsidP="00450B63">
            <w:r>
              <w:t>Satpy is a python library designed for working with metrological satellite data along with remote sensing satellite data. It simplifies the process of reading, Processing and visualizing of satellite data by providing a unified and user friendly interface</w:t>
            </w:r>
          </w:p>
        </w:tc>
      </w:tr>
      <w:tr w:rsidR="00450B63" w:rsidTr="00002021">
        <w:tc>
          <w:tcPr>
            <w:tcW w:w="2065" w:type="dxa"/>
          </w:tcPr>
          <w:p w:rsidR="00450B63" w:rsidRDefault="00450B63" w:rsidP="00450B63">
            <w:r>
              <w:t>Gdal</w:t>
            </w:r>
          </w:p>
        </w:tc>
        <w:tc>
          <w:tcPr>
            <w:tcW w:w="6565" w:type="dxa"/>
          </w:tcPr>
          <w:p w:rsidR="00450B63" w:rsidRDefault="00450B63" w:rsidP="00450B63">
            <w:r>
              <w:t xml:space="preserve">GDAL is a powerful open source python library for reading and writing </w:t>
            </w:r>
            <w:proofErr w:type="gramStart"/>
            <w:r>
              <w:t>( data</w:t>
            </w:r>
            <w:proofErr w:type="gramEnd"/>
            <w:r>
              <w:t xml:space="preserve"> manipulation) raster and vector geospatial data. The GDAL python library often used in conjunction with the OGR (which handles vector data ) library provides a comprehensive set of tools for working with geospatial data formats </w:t>
            </w:r>
          </w:p>
        </w:tc>
      </w:tr>
      <w:tr w:rsidR="00450B63" w:rsidTr="00002021">
        <w:tc>
          <w:tcPr>
            <w:tcW w:w="2065" w:type="dxa"/>
          </w:tcPr>
          <w:p w:rsidR="00450B63" w:rsidRDefault="00450B63" w:rsidP="00450B63">
            <w:r>
              <w:t>Geoviews</w:t>
            </w:r>
          </w:p>
        </w:tc>
        <w:tc>
          <w:tcPr>
            <w:tcW w:w="6565" w:type="dxa"/>
          </w:tcPr>
          <w:p w:rsidR="00450B63" w:rsidRDefault="00450B63" w:rsidP="00450B63">
            <w:r>
              <w:t>Geoviews is a python library designed for creating interactive visualizations of geospatial data. Geoviews simplifies the process of exploring and visualizing geographical information.</w:t>
            </w:r>
          </w:p>
        </w:tc>
      </w:tr>
      <w:tr w:rsidR="00450B63" w:rsidTr="00002021">
        <w:tc>
          <w:tcPr>
            <w:tcW w:w="2065" w:type="dxa"/>
          </w:tcPr>
          <w:p w:rsidR="00450B63" w:rsidRDefault="00450B63" w:rsidP="00450B63">
            <w:r>
              <w:t>Cartopy</w:t>
            </w:r>
          </w:p>
        </w:tc>
        <w:tc>
          <w:tcPr>
            <w:tcW w:w="6565" w:type="dxa"/>
          </w:tcPr>
          <w:p w:rsidR="00450B63" w:rsidRDefault="00450B63" w:rsidP="00450B63">
            <w:r>
              <w:t>Cartopy is a python library designed for cartographic projections and geospatial data visualization and it provides tools for creating maps and etc.</w:t>
            </w:r>
          </w:p>
        </w:tc>
      </w:tr>
      <w:tr w:rsidR="00450B63" w:rsidTr="00002021">
        <w:tc>
          <w:tcPr>
            <w:tcW w:w="2065" w:type="dxa"/>
          </w:tcPr>
          <w:p w:rsidR="00450B63" w:rsidRDefault="00450B63" w:rsidP="00450B63">
            <w:r>
              <w:t>Netcdf4</w:t>
            </w:r>
          </w:p>
        </w:tc>
        <w:tc>
          <w:tcPr>
            <w:tcW w:w="6565" w:type="dxa"/>
          </w:tcPr>
          <w:p w:rsidR="00450B63" w:rsidRDefault="00002021" w:rsidP="00450B63">
            <w:r>
              <w:t xml:space="preserve">This library is used for working with </w:t>
            </w:r>
            <w:proofErr w:type="spellStart"/>
            <w:r>
              <w:t>Netcdf</w:t>
            </w:r>
            <w:proofErr w:type="spellEnd"/>
            <w:r>
              <w:t xml:space="preserve"> files. </w:t>
            </w:r>
            <w:proofErr w:type="spellStart"/>
            <w:r>
              <w:t>Netcdf</w:t>
            </w:r>
            <w:proofErr w:type="spellEnd"/>
            <w:r>
              <w:t xml:space="preserve"> is a file format for storing multi-dimensional data such as climate, weather oceanography and atmospheric data </w:t>
            </w:r>
          </w:p>
        </w:tc>
      </w:tr>
      <w:tr w:rsidR="00450B63" w:rsidTr="00002021">
        <w:tc>
          <w:tcPr>
            <w:tcW w:w="2065" w:type="dxa"/>
          </w:tcPr>
          <w:p w:rsidR="00450B63" w:rsidRDefault="00450B63" w:rsidP="00450B63">
            <w:r>
              <w:t>Geopandas</w:t>
            </w:r>
          </w:p>
        </w:tc>
        <w:tc>
          <w:tcPr>
            <w:tcW w:w="6565" w:type="dxa"/>
          </w:tcPr>
          <w:p w:rsidR="00450B63" w:rsidRDefault="00002021" w:rsidP="00450B63">
            <w:r>
              <w:t xml:space="preserve">This library works with geospatial data by extending the capabilities of pandas library, basically it is a spatial extension of the </w:t>
            </w:r>
            <w:proofErr w:type="gramStart"/>
            <w:r>
              <w:t>pandas</w:t>
            </w:r>
            <w:proofErr w:type="gramEnd"/>
            <w:r>
              <w:t xml:space="preserve"> library. It provides data structure and functions to efficiently handle and analyze geospatial data sets.</w:t>
            </w:r>
          </w:p>
        </w:tc>
      </w:tr>
      <w:tr w:rsidR="00002021" w:rsidTr="00002021">
        <w:tc>
          <w:tcPr>
            <w:tcW w:w="2065" w:type="dxa"/>
          </w:tcPr>
          <w:p w:rsidR="00002021" w:rsidRDefault="00002021" w:rsidP="00450B63">
            <w:r>
              <w:lastRenderedPageBreak/>
              <w:t>Folium</w:t>
            </w:r>
          </w:p>
        </w:tc>
        <w:tc>
          <w:tcPr>
            <w:tcW w:w="6565" w:type="dxa"/>
          </w:tcPr>
          <w:p w:rsidR="00002021" w:rsidRDefault="00002021" w:rsidP="00450B63">
            <w:r>
              <w:t xml:space="preserve">It is a python library used for creating interactive and customizable maps (web maps) it is built on top of the leaflet JavaScript library and provides a simple and continent way to visualize spatial data </w:t>
            </w:r>
          </w:p>
        </w:tc>
      </w:tr>
    </w:tbl>
    <w:p w:rsidR="00450B63" w:rsidRPr="00DF25B3" w:rsidRDefault="00450B63" w:rsidP="00450B63"/>
    <w:p w:rsidR="003D6555" w:rsidRPr="00DF25B3" w:rsidRDefault="00063BD5" w:rsidP="00063BD5">
      <w:pPr>
        <w:rPr>
          <w:rFonts w:ascii="Times New Roman" w:hAnsi="Times New Roman" w:cs="Times New Roman"/>
        </w:rPr>
      </w:pPr>
      <w:r w:rsidRPr="00DF25B3">
        <w:rPr>
          <w:rFonts w:ascii="Times New Roman" w:hAnsi="Times New Roman" w:cs="Times New Roman"/>
        </w:rPr>
        <w:t>Now these libraries of python can be installed through “pip installation” or simple cmd python installation but it would be better to install a python distribution handler that manages said libraries in its specific environment. One such distribution handler is Anaconda.  In simpler terminology Anaconda is a package handler for both python and r programming language for the purpose of using said programming libraries for data science, machine learning and scientific computing. The primary purpose of Anaconda is to simplify the process of setting up and managing different packages (libraries) in an environment as it provides a comprehensive package management system. In order to install Anaconda a user registration is required and after registration the installation file is present on the website</w:t>
      </w:r>
      <w:r w:rsidR="003D6555" w:rsidRPr="00DF25B3">
        <w:rPr>
          <w:rFonts w:ascii="Times New Roman" w:hAnsi="Times New Roman" w:cs="Times New Roman"/>
        </w:rPr>
        <w:t xml:space="preserve"> (</w:t>
      </w:r>
      <w:hyperlink r:id="rId11" w:history="1">
        <w:r w:rsidR="003D6555" w:rsidRPr="00DF25B3">
          <w:rPr>
            <w:rStyle w:val="Hyperlink"/>
            <w:rFonts w:ascii="Times New Roman" w:hAnsi="Times New Roman" w:cs="Times New Roman"/>
          </w:rPr>
          <w:t>https://www.anaconda.com/download</w:t>
        </w:r>
      </w:hyperlink>
      <w:r w:rsidR="003D6555" w:rsidRPr="00DF25B3">
        <w:rPr>
          <w:rFonts w:ascii="Times New Roman" w:hAnsi="Times New Roman" w:cs="Times New Roman"/>
        </w:rPr>
        <w:t>) which is shown as bellow:</w:t>
      </w:r>
    </w:p>
    <w:p w:rsidR="003D6555" w:rsidRPr="00DF25B3" w:rsidRDefault="003D6555" w:rsidP="003D6555">
      <w:pPr>
        <w:keepNext/>
        <w:jc w:val="center"/>
        <w:rPr>
          <w:rFonts w:ascii="Times New Roman" w:hAnsi="Times New Roman" w:cs="Times New Roman"/>
        </w:rPr>
      </w:pPr>
      <w:r w:rsidRPr="00DF25B3">
        <w:rPr>
          <w:rFonts w:ascii="Times New Roman" w:hAnsi="Times New Roman" w:cs="Times New Roman"/>
          <w:noProof/>
        </w:rPr>
        <w:drawing>
          <wp:inline distT="0" distB="0" distL="0" distR="0" wp14:anchorId="27805693" wp14:editId="6F9E3FDE">
            <wp:extent cx="4535671" cy="2047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3852" cy="2051569"/>
                    </a:xfrm>
                    <a:prstGeom prst="rect">
                      <a:avLst/>
                    </a:prstGeom>
                  </pic:spPr>
                </pic:pic>
              </a:graphicData>
            </a:graphic>
          </wp:inline>
        </w:drawing>
      </w:r>
    </w:p>
    <w:p w:rsidR="003D6555" w:rsidRPr="00DF25B3" w:rsidRDefault="003D6555" w:rsidP="003D6555">
      <w:pPr>
        <w:pStyle w:val="Caption"/>
        <w:jc w:val="center"/>
        <w:rPr>
          <w:rFonts w:ascii="Times New Roman" w:hAnsi="Times New Roman" w:cs="Times New Roman"/>
        </w:rPr>
      </w:pPr>
      <w:bookmarkStart w:id="9" w:name="_Toc152586382"/>
      <w:r w:rsidRPr="00DF25B3">
        <w:rPr>
          <w:rFonts w:ascii="Times New Roman" w:hAnsi="Times New Roman" w:cs="Times New Roman"/>
        </w:rPr>
        <w:t xml:space="preserve">Figure </w:t>
      </w:r>
      <w:r w:rsidRPr="00DF25B3">
        <w:rPr>
          <w:rFonts w:ascii="Times New Roman" w:hAnsi="Times New Roman" w:cs="Times New Roman"/>
        </w:rPr>
        <w:fldChar w:fldCharType="begin"/>
      </w:r>
      <w:r w:rsidRPr="00DF25B3">
        <w:rPr>
          <w:rFonts w:ascii="Times New Roman" w:hAnsi="Times New Roman" w:cs="Times New Roman"/>
        </w:rPr>
        <w:instrText xml:space="preserve"> SEQ Figure \* ARABIC </w:instrText>
      </w:r>
      <w:r w:rsidRPr="00DF25B3">
        <w:rPr>
          <w:rFonts w:ascii="Times New Roman" w:hAnsi="Times New Roman" w:cs="Times New Roman"/>
        </w:rPr>
        <w:fldChar w:fldCharType="separate"/>
      </w:r>
      <w:r w:rsidR="00696731">
        <w:rPr>
          <w:rFonts w:ascii="Times New Roman" w:hAnsi="Times New Roman" w:cs="Times New Roman"/>
          <w:noProof/>
        </w:rPr>
        <w:t>2</w:t>
      </w:r>
      <w:r w:rsidRPr="00DF25B3">
        <w:rPr>
          <w:rFonts w:ascii="Times New Roman" w:hAnsi="Times New Roman" w:cs="Times New Roman"/>
        </w:rPr>
        <w:fldChar w:fldCharType="end"/>
      </w:r>
      <w:r w:rsidRPr="00DF25B3">
        <w:rPr>
          <w:rFonts w:ascii="Times New Roman" w:hAnsi="Times New Roman" w:cs="Times New Roman"/>
        </w:rPr>
        <w:t>: Anaconda download</w:t>
      </w:r>
      <w:bookmarkEnd w:id="9"/>
    </w:p>
    <w:p w:rsidR="003D6555" w:rsidRPr="00DF25B3" w:rsidRDefault="003D6555" w:rsidP="00063BD5">
      <w:pPr>
        <w:rPr>
          <w:rFonts w:ascii="Times New Roman" w:hAnsi="Times New Roman" w:cs="Times New Roman"/>
        </w:rPr>
      </w:pPr>
      <w:r w:rsidRPr="00DF25B3">
        <w:rPr>
          <w:rFonts w:ascii="Times New Roman" w:hAnsi="Times New Roman" w:cs="Times New Roman"/>
        </w:rPr>
        <w:t xml:space="preserve">While the user page after registration can be accessed from the following website </w:t>
      </w:r>
      <w:r w:rsidRPr="00DF25B3">
        <w:rPr>
          <w:rFonts w:ascii="Times New Roman" w:hAnsi="Times New Roman" w:cs="Times New Roman"/>
        </w:rPr>
        <w:t>(</w:t>
      </w:r>
      <w:hyperlink r:id="rId13" w:history="1">
        <w:r w:rsidRPr="00DF25B3">
          <w:rPr>
            <w:rStyle w:val="Hyperlink"/>
            <w:rFonts w:ascii="Times New Roman" w:hAnsi="Times New Roman" w:cs="Times New Roman"/>
          </w:rPr>
          <w:t>https://anaconda.cloud</w:t>
        </w:r>
      </w:hyperlink>
      <w:r w:rsidRPr="00DF25B3">
        <w:rPr>
          <w:rFonts w:ascii="Times New Roman" w:hAnsi="Times New Roman" w:cs="Times New Roman"/>
        </w:rPr>
        <w:t xml:space="preserve">) </w:t>
      </w:r>
      <w:r w:rsidRPr="00DF25B3">
        <w:rPr>
          <w:rFonts w:ascii="Times New Roman" w:hAnsi="Times New Roman" w:cs="Times New Roman"/>
        </w:rPr>
        <w:t xml:space="preserve">  is shown below:</w:t>
      </w:r>
    </w:p>
    <w:p w:rsidR="003D6555" w:rsidRPr="00DF25B3" w:rsidRDefault="00063BD5" w:rsidP="003D6555">
      <w:pPr>
        <w:keepNext/>
        <w:jc w:val="center"/>
        <w:rPr>
          <w:rFonts w:ascii="Times New Roman" w:hAnsi="Times New Roman" w:cs="Times New Roman"/>
        </w:rPr>
      </w:pPr>
      <w:r w:rsidRPr="00DF25B3">
        <w:rPr>
          <w:rFonts w:ascii="Times New Roman" w:hAnsi="Times New Roman" w:cs="Times New Roman"/>
          <w:noProof/>
        </w:rPr>
        <w:drawing>
          <wp:inline distT="0" distB="0" distL="0" distR="0" wp14:anchorId="76FA3417" wp14:editId="1A2A93A8">
            <wp:extent cx="4428866" cy="1981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2315" cy="1987216"/>
                    </a:xfrm>
                    <a:prstGeom prst="rect">
                      <a:avLst/>
                    </a:prstGeom>
                  </pic:spPr>
                </pic:pic>
              </a:graphicData>
            </a:graphic>
          </wp:inline>
        </w:drawing>
      </w:r>
    </w:p>
    <w:p w:rsidR="00063BD5" w:rsidRPr="00DF25B3" w:rsidRDefault="00063BD5" w:rsidP="00063BD5">
      <w:pPr>
        <w:pStyle w:val="Caption"/>
        <w:jc w:val="center"/>
        <w:rPr>
          <w:rFonts w:ascii="Times New Roman" w:hAnsi="Times New Roman" w:cs="Times New Roman"/>
        </w:rPr>
      </w:pPr>
      <w:bookmarkStart w:id="10" w:name="_Toc152586383"/>
      <w:r w:rsidRPr="00DF25B3">
        <w:rPr>
          <w:rFonts w:ascii="Times New Roman" w:hAnsi="Times New Roman" w:cs="Times New Roman"/>
        </w:rPr>
        <w:t xml:space="preserve">Figure </w:t>
      </w:r>
      <w:r w:rsidRPr="00DF25B3">
        <w:rPr>
          <w:rFonts w:ascii="Times New Roman" w:hAnsi="Times New Roman" w:cs="Times New Roman"/>
        </w:rPr>
        <w:fldChar w:fldCharType="begin"/>
      </w:r>
      <w:r w:rsidRPr="00DF25B3">
        <w:rPr>
          <w:rFonts w:ascii="Times New Roman" w:hAnsi="Times New Roman" w:cs="Times New Roman"/>
        </w:rPr>
        <w:instrText xml:space="preserve"> SEQ Figure \* ARABIC </w:instrText>
      </w:r>
      <w:r w:rsidRPr="00DF25B3">
        <w:rPr>
          <w:rFonts w:ascii="Times New Roman" w:hAnsi="Times New Roman" w:cs="Times New Roman"/>
        </w:rPr>
        <w:fldChar w:fldCharType="separate"/>
      </w:r>
      <w:r w:rsidR="00696731">
        <w:rPr>
          <w:rFonts w:ascii="Times New Roman" w:hAnsi="Times New Roman" w:cs="Times New Roman"/>
          <w:noProof/>
        </w:rPr>
        <w:t>3</w:t>
      </w:r>
      <w:r w:rsidRPr="00DF25B3">
        <w:rPr>
          <w:rFonts w:ascii="Times New Roman" w:hAnsi="Times New Roman" w:cs="Times New Roman"/>
        </w:rPr>
        <w:fldChar w:fldCharType="end"/>
      </w:r>
      <w:r w:rsidRPr="00DF25B3">
        <w:rPr>
          <w:rFonts w:ascii="Times New Roman" w:hAnsi="Times New Roman" w:cs="Times New Roman"/>
        </w:rPr>
        <w:t>: Anaconda cloud</w:t>
      </w:r>
      <w:bookmarkEnd w:id="10"/>
    </w:p>
    <w:p w:rsidR="00063BD5" w:rsidRPr="00DF25B3" w:rsidRDefault="003D6555" w:rsidP="00063BD5">
      <w:pPr>
        <w:rPr>
          <w:rFonts w:ascii="Times New Roman" w:hAnsi="Times New Roman" w:cs="Times New Roman"/>
        </w:rPr>
      </w:pPr>
      <w:r w:rsidRPr="00DF25B3">
        <w:rPr>
          <w:rFonts w:ascii="Times New Roman" w:hAnsi="Times New Roman" w:cs="Times New Roman"/>
        </w:rPr>
        <w:t xml:space="preserve">This user page includes all the relevant documentation regarding different libraries used in anaconda for various purposes. After the downloading of the .exe file the next step is to install </w:t>
      </w:r>
      <w:r w:rsidRPr="00DF25B3">
        <w:rPr>
          <w:rFonts w:ascii="Times New Roman" w:hAnsi="Times New Roman" w:cs="Times New Roman"/>
        </w:rPr>
        <w:lastRenderedPageBreak/>
        <w:t>Anaconda on the OS of the user, the steps for installation are provided in the installation wizard GUI. The very first step in the installation is to choose the path to download anaconda in as follows:</w:t>
      </w:r>
    </w:p>
    <w:p w:rsidR="003D6555" w:rsidRPr="00DF25B3" w:rsidRDefault="003D6555" w:rsidP="006C1320">
      <w:pPr>
        <w:keepNext/>
        <w:jc w:val="center"/>
        <w:rPr>
          <w:rFonts w:ascii="Times New Roman" w:hAnsi="Times New Roman" w:cs="Times New Roman"/>
        </w:rPr>
      </w:pPr>
      <w:r w:rsidRPr="00DF25B3">
        <w:rPr>
          <w:rFonts w:ascii="Times New Roman" w:hAnsi="Times New Roman" w:cs="Times New Roman"/>
          <w:noProof/>
        </w:rPr>
        <w:drawing>
          <wp:inline distT="0" distB="0" distL="0" distR="0" wp14:anchorId="079BF4CD" wp14:editId="19B0959B">
            <wp:extent cx="3657600" cy="2848187"/>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73305" cy="2860417"/>
                    </a:xfrm>
                    <a:prstGeom prst="rect">
                      <a:avLst/>
                    </a:prstGeom>
                  </pic:spPr>
                </pic:pic>
              </a:graphicData>
            </a:graphic>
          </wp:inline>
        </w:drawing>
      </w:r>
    </w:p>
    <w:p w:rsidR="003D6555" w:rsidRPr="00DF25B3" w:rsidRDefault="003D6555" w:rsidP="006C1320">
      <w:pPr>
        <w:pStyle w:val="Caption"/>
        <w:jc w:val="center"/>
        <w:rPr>
          <w:rFonts w:ascii="Times New Roman" w:hAnsi="Times New Roman" w:cs="Times New Roman"/>
        </w:rPr>
      </w:pPr>
      <w:bookmarkStart w:id="11" w:name="_Toc152586384"/>
      <w:r w:rsidRPr="00DF25B3">
        <w:rPr>
          <w:rFonts w:ascii="Times New Roman" w:hAnsi="Times New Roman" w:cs="Times New Roman"/>
        </w:rPr>
        <w:t xml:space="preserve">Figure </w:t>
      </w:r>
      <w:r w:rsidRPr="00DF25B3">
        <w:rPr>
          <w:rFonts w:ascii="Times New Roman" w:hAnsi="Times New Roman" w:cs="Times New Roman"/>
        </w:rPr>
        <w:fldChar w:fldCharType="begin"/>
      </w:r>
      <w:r w:rsidRPr="00DF25B3">
        <w:rPr>
          <w:rFonts w:ascii="Times New Roman" w:hAnsi="Times New Roman" w:cs="Times New Roman"/>
        </w:rPr>
        <w:instrText xml:space="preserve"> SEQ Figure \* ARABIC </w:instrText>
      </w:r>
      <w:r w:rsidRPr="00DF25B3">
        <w:rPr>
          <w:rFonts w:ascii="Times New Roman" w:hAnsi="Times New Roman" w:cs="Times New Roman"/>
        </w:rPr>
        <w:fldChar w:fldCharType="separate"/>
      </w:r>
      <w:r w:rsidR="00696731">
        <w:rPr>
          <w:rFonts w:ascii="Times New Roman" w:hAnsi="Times New Roman" w:cs="Times New Roman"/>
          <w:noProof/>
        </w:rPr>
        <w:t>4</w:t>
      </w:r>
      <w:r w:rsidRPr="00DF25B3">
        <w:rPr>
          <w:rFonts w:ascii="Times New Roman" w:hAnsi="Times New Roman" w:cs="Times New Roman"/>
        </w:rPr>
        <w:fldChar w:fldCharType="end"/>
      </w:r>
      <w:r w:rsidRPr="00DF25B3">
        <w:rPr>
          <w:rFonts w:ascii="Times New Roman" w:hAnsi="Times New Roman" w:cs="Times New Roman"/>
        </w:rPr>
        <w:t>: Anaconda Installation Path</w:t>
      </w:r>
      <w:bookmarkEnd w:id="11"/>
    </w:p>
    <w:p w:rsidR="006C1320" w:rsidRPr="00DF25B3" w:rsidRDefault="006C1320" w:rsidP="006C1320">
      <w:pPr>
        <w:rPr>
          <w:rFonts w:ascii="Times New Roman" w:hAnsi="Times New Roman" w:cs="Times New Roman"/>
        </w:rPr>
      </w:pPr>
      <w:r w:rsidRPr="00DF25B3">
        <w:rPr>
          <w:rFonts w:ascii="Times New Roman" w:hAnsi="Times New Roman" w:cs="Times New Roman"/>
        </w:rPr>
        <w:t xml:space="preserve">After defining the path the </w:t>
      </w:r>
      <w:r w:rsidRPr="00DF25B3">
        <w:rPr>
          <w:rFonts w:ascii="Times New Roman" w:hAnsi="Times New Roman" w:cs="Times New Roman"/>
          <w:b/>
        </w:rPr>
        <w:t>next step is very important</w:t>
      </w:r>
      <w:r w:rsidRPr="00DF25B3">
        <w:rPr>
          <w:rFonts w:ascii="Times New Roman" w:hAnsi="Times New Roman" w:cs="Times New Roman"/>
        </w:rPr>
        <w:t xml:space="preserve"> as the installation wizard GUI asks the user to choose </w:t>
      </w:r>
      <w:r w:rsidRPr="00DF25B3">
        <w:rPr>
          <w:rFonts w:ascii="Times New Roman" w:hAnsi="Times New Roman" w:cs="Times New Roman"/>
          <w:b/>
        </w:rPr>
        <w:t>the PATH Environment</w:t>
      </w:r>
      <w:r w:rsidRPr="00DF25B3">
        <w:rPr>
          <w:rFonts w:ascii="Times New Roman" w:hAnsi="Times New Roman" w:cs="Times New Roman"/>
        </w:rPr>
        <w:t xml:space="preserve">. The figure of the next step is as follows </w:t>
      </w:r>
    </w:p>
    <w:p w:rsidR="006C1320" w:rsidRPr="00DF25B3" w:rsidRDefault="006C1320" w:rsidP="006C1320">
      <w:pPr>
        <w:rPr>
          <w:rFonts w:ascii="Times New Roman" w:hAnsi="Times New Roman" w:cs="Times New Roman"/>
        </w:rPr>
      </w:pPr>
    </w:p>
    <w:p w:rsidR="006C1320" w:rsidRPr="00DF25B3" w:rsidRDefault="006C1320" w:rsidP="006C1320">
      <w:pPr>
        <w:rPr>
          <w:rFonts w:ascii="Times New Roman" w:hAnsi="Times New Roman" w:cs="Times New Roman"/>
        </w:rPr>
      </w:pPr>
    </w:p>
    <w:p w:rsidR="006C1320" w:rsidRPr="00DF25B3" w:rsidRDefault="006C1320" w:rsidP="006C1320">
      <w:pPr>
        <w:keepNext/>
        <w:jc w:val="center"/>
        <w:rPr>
          <w:rFonts w:ascii="Times New Roman" w:hAnsi="Times New Roman" w:cs="Times New Roman"/>
        </w:rPr>
      </w:pPr>
      <w:r w:rsidRPr="00DF25B3">
        <w:rPr>
          <w:rFonts w:ascii="Times New Roman" w:hAnsi="Times New Roman" w:cs="Times New Roman"/>
          <w:noProof/>
        </w:rPr>
        <w:lastRenderedPageBreak/>
        <w:drawing>
          <wp:inline distT="0" distB="0" distL="0" distR="0" wp14:anchorId="7A8843CB" wp14:editId="280F14E5">
            <wp:extent cx="4257675" cy="3310539"/>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3029" cy="3314702"/>
                    </a:xfrm>
                    <a:prstGeom prst="rect">
                      <a:avLst/>
                    </a:prstGeom>
                  </pic:spPr>
                </pic:pic>
              </a:graphicData>
            </a:graphic>
          </wp:inline>
        </w:drawing>
      </w:r>
    </w:p>
    <w:p w:rsidR="006C1320" w:rsidRPr="00DF25B3" w:rsidRDefault="006C1320" w:rsidP="006C1320">
      <w:pPr>
        <w:pStyle w:val="Caption"/>
        <w:jc w:val="center"/>
        <w:rPr>
          <w:rFonts w:ascii="Times New Roman" w:hAnsi="Times New Roman" w:cs="Times New Roman"/>
        </w:rPr>
      </w:pPr>
      <w:bookmarkStart w:id="12" w:name="_Toc152586385"/>
      <w:r w:rsidRPr="00DF25B3">
        <w:rPr>
          <w:rFonts w:ascii="Times New Roman" w:hAnsi="Times New Roman" w:cs="Times New Roman"/>
        </w:rPr>
        <w:t xml:space="preserve">Figure </w:t>
      </w:r>
      <w:r w:rsidRPr="00DF25B3">
        <w:rPr>
          <w:rFonts w:ascii="Times New Roman" w:hAnsi="Times New Roman" w:cs="Times New Roman"/>
        </w:rPr>
        <w:fldChar w:fldCharType="begin"/>
      </w:r>
      <w:r w:rsidRPr="00DF25B3">
        <w:rPr>
          <w:rFonts w:ascii="Times New Roman" w:hAnsi="Times New Roman" w:cs="Times New Roman"/>
        </w:rPr>
        <w:instrText xml:space="preserve"> SEQ Figure \* ARABIC </w:instrText>
      </w:r>
      <w:r w:rsidRPr="00DF25B3">
        <w:rPr>
          <w:rFonts w:ascii="Times New Roman" w:hAnsi="Times New Roman" w:cs="Times New Roman"/>
        </w:rPr>
        <w:fldChar w:fldCharType="separate"/>
      </w:r>
      <w:r w:rsidR="00696731">
        <w:rPr>
          <w:rFonts w:ascii="Times New Roman" w:hAnsi="Times New Roman" w:cs="Times New Roman"/>
          <w:noProof/>
        </w:rPr>
        <w:t>5</w:t>
      </w:r>
      <w:r w:rsidRPr="00DF25B3">
        <w:rPr>
          <w:rFonts w:ascii="Times New Roman" w:hAnsi="Times New Roman" w:cs="Times New Roman"/>
        </w:rPr>
        <w:fldChar w:fldCharType="end"/>
      </w:r>
      <w:r w:rsidRPr="00DF25B3">
        <w:rPr>
          <w:rFonts w:ascii="Times New Roman" w:hAnsi="Times New Roman" w:cs="Times New Roman"/>
        </w:rPr>
        <w:t>: Anaconda Installation Environment Path</w:t>
      </w:r>
      <w:bookmarkEnd w:id="12"/>
    </w:p>
    <w:p w:rsidR="006C1320" w:rsidRPr="00DF25B3" w:rsidRDefault="006C1320" w:rsidP="006C1320">
      <w:pPr>
        <w:rPr>
          <w:rFonts w:ascii="Times New Roman" w:hAnsi="Times New Roman" w:cs="Times New Roman"/>
        </w:rPr>
      </w:pPr>
      <w:r w:rsidRPr="00DF25B3">
        <w:rPr>
          <w:rFonts w:ascii="Times New Roman" w:hAnsi="Times New Roman" w:cs="Times New Roman"/>
        </w:rPr>
        <w:t xml:space="preserve">For this step it is important to choose the recommended option as the recommended option allows other coding interpreters such as visual studio and etc. to automatically detect anaconda as the default python environment. The first option might cause environmental issues. This step can also be avoider or rather it can be set to the recommended action by starting the </w:t>
      </w:r>
      <w:r w:rsidRPr="00DF25B3">
        <w:rPr>
          <w:rFonts w:ascii="Times New Roman" w:hAnsi="Times New Roman" w:cs="Times New Roman"/>
          <w:b/>
        </w:rPr>
        <w:t xml:space="preserve">.exe file as administrator. After the afro mentioned step the installation would start and it would take a while before anaconda is fully installed in the users Operating System. </w:t>
      </w:r>
      <w:r w:rsidRPr="00DF25B3">
        <w:rPr>
          <w:rFonts w:ascii="Times New Roman" w:hAnsi="Times New Roman" w:cs="Times New Roman"/>
        </w:rPr>
        <w:t>The Final popup would be as follows:</w:t>
      </w:r>
    </w:p>
    <w:p w:rsidR="006C1320" w:rsidRPr="00DF25B3" w:rsidRDefault="006C1320" w:rsidP="006C1320">
      <w:pPr>
        <w:keepNext/>
        <w:jc w:val="center"/>
        <w:rPr>
          <w:rFonts w:ascii="Times New Roman" w:hAnsi="Times New Roman" w:cs="Times New Roman"/>
        </w:rPr>
      </w:pPr>
      <w:r w:rsidRPr="00DF25B3">
        <w:rPr>
          <w:rFonts w:ascii="Times New Roman" w:hAnsi="Times New Roman" w:cs="Times New Roman"/>
          <w:noProof/>
        </w:rPr>
        <w:drawing>
          <wp:inline distT="0" distB="0" distL="0" distR="0" wp14:anchorId="5003614F" wp14:editId="61D37974">
            <wp:extent cx="3676650" cy="2862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0240" cy="2865700"/>
                    </a:xfrm>
                    <a:prstGeom prst="rect">
                      <a:avLst/>
                    </a:prstGeom>
                  </pic:spPr>
                </pic:pic>
              </a:graphicData>
            </a:graphic>
          </wp:inline>
        </w:drawing>
      </w:r>
    </w:p>
    <w:p w:rsidR="006C1320" w:rsidRPr="00DF25B3" w:rsidRDefault="006C1320" w:rsidP="006C1320">
      <w:pPr>
        <w:pStyle w:val="Caption"/>
        <w:jc w:val="center"/>
        <w:rPr>
          <w:rFonts w:ascii="Times New Roman" w:hAnsi="Times New Roman" w:cs="Times New Roman"/>
        </w:rPr>
      </w:pPr>
      <w:bookmarkStart w:id="13" w:name="_Toc152586386"/>
      <w:r w:rsidRPr="00DF25B3">
        <w:rPr>
          <w:rFonts w:ascii="Times New Roman" w:hAnsi="Times New Roman" w:cs="Times New Roman"/>
        </w:rPr>
        <w:t xml:space="preserve">Figure </w:t>
      </w:r>
      <w:r w:rsidRPr="00DF25B3">
        <w:rPr>
          <w:rFonts w:ascii="Times New Roman" w:hAnsi="Times New Roman" w:cs="Times New Roman"/>
        </w:rPr>
        <w:fldChar w:fldCharType="begin"/>
      </w:r>
      <w:r w:rsidRPr="00DF25B3">
        <w:rPr>
          <w:rFonts w:ascii="Times New Roman" w:hAnsi="Times New Roman" w:cs="Times New Roman"/>
        </w:rPr>
        <w:instrText xml:space="preserve"> SEQ Figure \* ARABIC </w:instrText>
      </w:r>
      <w:r w:rsidRPr="00DF25B3">
        <w:rPr>
          <w:rFonts w:ascii="Times New Roman" w:hAnsi="Times New Roman" w:cs="Times New Roman"/>
        </w:rPr>
        <w:fldChar w:fldCharType="separate"/>
      </w:r>
      <w:r w:rsidR="00696731">
        <w:rPr>
          <w:rFonts w:ascii="Times New Roman" w:hAnsi="Times New Roman" w:cs="Times New Roman"/>
          <w:noProof/>
        </w:rPr>
        <w:t>6</w:t>
      </w:r>
      <w:r w:rsidRPr="00DF25B3">
        <w:rPr>
          <w:rFonts w:ascii="Times New Roman" w:hAnsi="Times New Roman" w:cs="Times New Roman"/>
        </w:rPr>
        <w:fldChar w:fldCharType="end"/>
      </w:r>
      <w:r w:rsidRPr="00DF25B3">
        <w:rPr>
          <w:rFonts w:ascii="Times New Roman" w:hAnsi="Times New Roman" w:cs="Times New Roman"/>
        </w:rPr>
        <w:t>: Anaconda Installation Complete</w:t>
      </w:r>
      <w:bookmarkEnd w:id="13"/>
    </w:p>
    <w:p w:rsidR="006C1320" w:rsidRPr="00DF25B3" w:rsidRDefault="002F22FB" w:rsidP="002F22FB">
      <w:pPr>
        <w:pStyle w:val="Heading2"/>
        <w:rPr>
          <w:rFonts w:ascii="Times New Roman" w:hAnsi="Times New Roman" w:cs="Times New Roman"/>
          <w:b/>
          <w:color w:val="000000" w:themeColor="text1"/>
        </w:rPr>
      </w:pPr>
      <w:bookmarkStart w:id="14" w:name="_Toc152586568"/>
      <w:r w:rsidRPr="00DF25B3">
        <w:rPr>
          <w:rFonts w:ascii="Times New Roman" w:hAnsi="Times New Roman" w:cs="Times New Roman"/>
          <w:b/>
          <w:color w:val="000000" w:themeColor="text1"/>
        </w:rPr>
        <w:lastRenderedPageBreak/>
        <w:t>3.1 Getting started with Anaconda</w:t>
      </w:r>
      <w:bookmarkEnd w:id="14"/>
    </w:p>
    <w:p w:rsidR="002F22FB" w:rsidRPr="00DF25B3" w:rsidRDefault="002F22FB" w:rsidP="002F22FB">
      <w:pPr>
        <w:rPr>
          <w:rFonts w:ascii="Times New Roman" w:hAnsi="Times New Roman" w:cs="Times New Roman"/>
        </w:rPr>
      </w:pPr>
      <w:r w:rsidRPr="00DF25B3">
        <w:rPr>
          <w:rFonts w:ascii="Times New Roman" w:hAnsi="Times New Roman" w:cs="Times New Roman"/>
        </w:rPr>
        <w:t>After the completion of the installation of anaconda in the user’s operating system the default desktop GUI of anaconda is called “Anaconda Navigator”. The following figure represents the starting GUI of anaconda</w:t>
      </w:r>
    </w:p>
    <w:p w:rsidR="002F22FB" w:rsidRPr="00DF25B3" w:rsidRDefault="002F22FB" w:rsidP="002F22FB">
      <w:pPr>
        <w:keepNext/>
        <w:jc w:val="center"/>
        <w:rPr>
          <w:rFonts w:ascii="Times New Roman" w:hAnsi="Times New Roman" w:cs="Times New Roman"/>
        </w:rPr>
      </w:pPr>
      <w:r w:rsidRPr="00DF25B3">
        <w:rPr>
          <w:rFonts w:ascii="Times New Roman" w:hAnsi="Times New Roman" w:cs="Times New Roman"/>
          <w:noProof/>
        </w:rPr>
        <w:drawing>
          <wp:inline distT="0" distB="0" distL="0" distR="0" wp14:anchorId="71C5D2F2" wp14:editId="058423AD">
            <wp:extent cx="5950722" cy="2962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3534" cy="2963675"/>
                    </a:xfrm>
                    <a:prstGeom prst="rect">
                      <a:avLst/>
                    </a:prstGeom>
                  </pic:spPr>
                </pic:pic>
              </a:graphicData>
            </a:graphic>
          </wp:inline>
        </w:drawing>
      </w:r>
    </w:p>
    <w:p w:rsidR="002F22FB" w:rsidRPr="00DF25B3" w:rsidRDefault="002F22FB" w:rsidP="002F22FB">
      <w:pPr>
        <w:pStyle w:val="Caption"/>
        <w:jc w:val="center"/>
        <w:rPr>
          <w:rFonts w:ascii="Times New Roman" w:hAnsi="Times New Roman" w:cs="Times New Roman"/>
        </w:rPr>
      </w:pPr>
      <w:bookmarkStart w:id="15" w:name="_Toc152586387"/>
      <w:r w:rsidRPr="00DF25B3">
        <w:rPr>
          <w:rFonts w:ascii="Times New Roman" w:hAnsi="Times New Roman" w:cs="Times New Roman"/>
        </w:rPr>
        <w:t xml:space="preserve">Figure </w:t>
      </w:r>
      <w:r w:rsidRPr="00DF25B3">
        <w:rPr>
          <w:rFonts w:ascii="Times New Roman" w:hAnsi="Times New Roman" w:cs="Times New Roman"/>
        </w:rPr>
        <w:fldChar w:fldCharType="begin"/>
      </w:r>
      <w:r w:rsidRPr="00DF25B3">
        <w:rPr>
          <w:rFonts w:ascii="Times New Roman" w:hAnsi="Times New Roman" w:cs="Times New Roman"/>
        </w:rPr>
        <w:instrText xml:space="preserve"> SEQ Figure \* ARABIC </w:instrText>
      </w:r>
      <w:r w:rsidRPr="00DF25B3">
        <w:rPr>
          <w:rFonts w:ascii="Times New Roman" w:hAnsi="Times New Roman" w:cs="Times New Roman"/>
        </w:rPr>
        <w:fldChar w:fldCharType="separate"/>
      </w:r>
      <w:r w:rsidR="00696731">
        <w:rPr>
          <w:rFonts w:ascii="Times New Roman" w:hAnsi="Times New Roman" w:cs="Times New Roman"/>
          <w:noProof/>
        </w:rPr>
        <w:t>7</w:t>
      </w:r>
      <w:r w:rsidRPr="00DF25B3">
        <w:rPr>
          <w:rFonts w:ascii="Times New Roman" w:hAnsi="Times New Roman" w:cs="Times New Roman"/>
        </w:rPr>
        <w:fldChar w:fldCharType="end"/>
      </w:r>
      <w:r w:rsidRPr="00DF25B3">
        <w:rPr>
          <w:rFonts w:ascii="Times New Roman" w:hAnsi="Times New Roman" w:cs="Times New Roman"/>
        </w:rPr>
        <w:t>: Anaconda Navigator</w:t>
      </w:r>
      <w:bookmarkEnd w:id="15"/>
    </w:p>
    <w:p w:rsidR="002F22FB" w:rsidRPr="00DF25B3" w:rsidRDefault="002F22FB" w:rsidP="002F22FB">
      <w:pPr>
        <w:rPr>
          <w:rFonts w:ascii="Times New Roman" w:hAnsi="Times New Roman" w:cs="Times New Roman"/>
        </w:rPr>
      </w:pPr>
      <w:r w:rsidRPr="00DF25B3">
        <w:rPr>
          <w:rFonts w:ascii="Times New Roman" w:hAnsi="Times New Roman" w:cs="Times New Roman"/>
        </w:rPr>
        <w:t>The Navigator includes all the code interpreter for python along with various other software or GUI to use in python programming. The “</w:t>
      </w:r>
      <w:proofErr w:type="gramStart"/>
      <w:r w:rsidRPr="00DF25B3">
        <w:rPr>
          <w:rFonts w:ascii="Times New Roman" w:hAnsi="Times New Roman" w:cs="Times New Roman"/>
        </w:rPr>
        <w:t>base(</w:t>
      </w:r>
      <w:proofErr w:type="gramEnd"/>
      <w:r w:rsidRPr="00DF25B3">
        <w:rPr>
          <w:rFonts w:ascii="Times New Roman" w:hAnsi="Times New Roman" w:cs="Times New Roman"/>
        </w:rPr>
        <w:t>root)” in the navigation bar on the top of this GUI is the default environment for anaconda which in some cases should not be disturbed and for projects other environment should be created.</w:t>
      </w:r>
      <w:r w:rsidR="00F3295D" w:rsidRPr="00DF25B3">
        <w:rPr>
          <w:rFonts w:ascii="Times New Roman" w:hAnsi="Times New Roman" w:cs="Times New Roman"/>
        </w:rPr>
        <w:t xml:space="preserve"> Select the “Environments” option from the left navigation bar below the “file” option the following image would show. </w:t>
      </w:r>
    </w:p>
    <w:p w:rsidR="00F3295D" w:rsidRPr="00DF25B3" w:rsidRDefault="00F3295D" w:rsidP="00F3295D">
      <w:pPr>
        <w:keepNext/>
        <w:jc w:val="center"/>
        <w:rPr>
          <w:rFonts w:ascii="Times New Roman" w:hAnsi="Times New Roman" w:cs="Times New Roman"/>
        </w:rPr>
      </w:pPr>
      <w:r w:rsidRPr="00DF25B3">
        <w:rPr>
          <w:rFonts w:ascii="Times New Roman" w:hAnsi="Times New Roman" w:cs="Times New Roman"/>
          <w:noProof/>
        </w:rPr>
        <w:drawing>
          <wp:inline distT="0" distB="0" distL="0" distR="0" wp14:anchorId="0A72AC43" wp14:editId="315E27DF">
            <wp:extent cx="1942992" cy="2676266"/>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42992" cy="2676266"/>
                    </a:xfrm>
                    <a:prstGeom prst="rect">
                      <a:avLst/>
                    </a:prstGeom>
                  </pic:spPr>
                </pic:pic>
              </a:graphicData>
            </a:graphic>
          </wp:inline>
        </w:drawing>
      </w:r>
    </w:p>
    <w:p w:rsidR="00F3295D" w:rsidRPr="00DF25B3" w:rsidRDefault="00F3295D" w:rsidP="00F3295D">
      <w:pPr>
        <w:pStyle w:val="Caption"/>
        <w:jc w:val="center"/>
        <w:rPr>
          <w:rFonts w:ascii="Times New Roman" w:hAnsi="Times New Roman" w:cs="Times New Roman"/>
        </w:rPr>
      </w:pPr>
      <w:bookmarkStart w:id="16" w:name="_Toc152586388"/>
      <w:r w:rsidRPr="00DF25B3">
        <w:rPr>
          <w:rFonts w:ascii="Times New Roman" w:hAnsi="Times New Roman" w:cs="Times New Roman"/>
        </w:rPr>
        <w:t xml:space="preserve">Figure </w:t>
      </w:r>
      <w:r w:rsidRPr="00DF25B3">
        <w:rPr>
          <w:rFonts w:ascii="Times New Roman" w:hAnsi="Times New Roman" w:cs="Times New Roman"/>
        </w:rPr>
        <w:fldChar w:fldCharType="begin"/>
      </w:r>
      <w:r w:rsidRPr="00DF25B3">
        <w:rPr>
          <w:rFonts w:ascii="Times New Roman" w:hAnsi="Times New Roman" w:cs="Times New Roman"/>
        </w:rPr>
        <w:instrText xml:space="preserve"> SEQ Figure \* ARABIC </w:instrText>
      </w:r>
      <w:r w:rsidRPr="00DF25B3">
        <w:rPr>
          <w:rFonts w:ascii="Times New Roman" w:hAnsi="Times New Roman" w:cs="Times New Roman"/>
        </w:rPr>
        <w:fldChar w:fldCharType="separate"/>
      </w:r>
      <w:r w:rsidR="00696731">
        <w:rPr>
          <w:rFonts w:ascii="Times New Roman" w:hAnsi="Times New Roman" w:cs="Times New Roman"/>
          <w:noProof/>
        </w:rPr>
        <w:t>8</w:t>
      </w:r>
      <w:r w:rsidRPr="00DF25B3">
        <w:rPr>
          <w:rFonts w:ascii="Times New Roman" w:hAnsi="Times New Roman" w:cs="Times New Roman"/>
        </w:rPr>
        <w:fldChar w:fldCharType="end"/>
      </w:r>
      <w:r w:rsidRPr="00DF25B3">
        <w:rPr>
          <w:rFonts w:ascii="Times New Roman" w:hAnsi="Times New Roman" w:cs="Times New Roman"/>
        </w:rPr>
        <w:t>: Creating Environments 1</w:t>
      </w:r>
      <w:bookmarkEnd w:id="16"/>
    </w:p>
    <w:p w:rsidR="00F3295D" w:rsidRPr="00DF25B3" w:rsidRDefault="00F3295D" w:rsidP="00F3295D">
      <w:pPr>
        <w:rPr>
          <w:rFonts w:ascii="Times New Roman" w:hAnsi="Times New Roman" w:cs="Times New Roman"/>
        </w:rPr>
      </w:pPr>
      <w:r w:rsidRPr="00DF25B3">
        <w:rPr>
          <w:rFonts w:ascii="Times New Roman" w:hAnsi="Times New Roman" w:cs="Times New Roman"/>
        </w:rPr>
        <w:lastRenderedPageBreak/>
        <w:t xml:space="preserve">Choose the create option on the bottom. The following pop up would show up </w:t>
      </w:r>
    </w:p>
    <w:p w:rsidR="00F3295D" w:rsidRPr="00DF25B3" w:rsidRDefault="00F3295D" w:rsidP="00F3295D">
      <w:pPr>
        <w:keepNext/>
        <w:jc w:val="center"/>
        <w:rPr>
          <w:rFonts w:ascii="Times New Roman" w:hAnsi="Times New Roman" w:cs="Times New Roman"/>
        </w:rPr>
      </w:pPr>
      <w:r w:rsidRPr="00DF25B3">
        <w:rPr>
          <w:rFonts w:ascii="Times New Roman" w:hAnsi="Times New Roman" w:cs="Times New Roman"/>
          <w:noProof/>
        </w:rPr>
        <w:drawing>
          <wp:inline distT="0" distB="0" distL="0" distR="0" wp14:anchorId="544B6FA1" wp14:editId="3B0C30AC">
            <wp:extent cx="3931227" cy="2162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38096" cy="2165953"/>
                    </a:xfrm>
                    <a:prstGeom prst="rect">
                      <a:avLst/>
                    </a:prstGeom>
                  </pic:spPr>
                </pic:pic>
              </a:graphicData>
            </a:graphic>
          </wp:inline>
        </w:drawing>
      </w:r>
    </w:p>
    <w:p w:rsidR="00F3295D" w:rsidRPr="00DF25B3" w:rsidRDefault="00F3295D" w:rsidP="00F3295D">
      <w:pPr>
        <w:pStyle w:val="Caption"/>
        <w:jc w:val="center"/>
        <w:rPr>
          <w:rFonts w:ascii="Times New Roman" w:hAnsi="Times New Roman" w:cs="Times New Roman"/>
        </w:rPr>
      </w:pPr>
      <w:bookmarkStart w:id="17" w:name="_Toc152586389"/>
      <w:r w:rsidRPr="00DF25B3">
        <w:rPr>
          <w:rFonts w:ascii="Times New Roman" w:hAnsi="Times New Roman" w:cs="Times New Roman"/>
        </w:rPr>
        <w:t xml:space="preserve">Figure </w:t>
      </w:r>
      <w:r w:rsidRPr="00DF25B3">
        <w:rPr>
          <w:rFonts w:ascii="Times New Roman" w:hAnsi="Times New Roman" w:cs="Times New Roman"/>
        </w:rPr>
        <w:fldChar w:fldCharType="begin"/>
      </w:r>
      <w:r w:rsidRPr="00DF25B3">
        <w:rPr>
          <w:rFonts w:ascii="Times New Roman" w:hAnsi="Times New Roman" w:cs="Times New Roman"/>
        </w:rPr>
        <w:instrText xml:space="preserve"> SEQ Figure \* ARABIC </w:instrText>
      </w:r>
      <w:r w:rsidRPr="00DF25B3">
        <w:rPr>
          <w:rFonts w:ascii="Times New Roman" w:hAnsi="Times New Roman" w:cs="Times New Roman"/>
        </w:rPr>
        <w:fldChar w:fldCharType="separate"/>
      </w:r>
      <w:r w:rsidR="00696731">
        <w:rPr>
          <w:rFonts w:ascii="Times New Roman" w:hAnsi="Times New Roman" w:cs="Times New Roman"/>
          <w:noProof/>
        </w:rPr>
        <w:t>9</w:t>
      </w:r>
      <w:r w:rsidRPr="00DF25B3">
        <w:rPr>
          <w:rFonts w:ascii="Times New Roman" w:hAnsi="Times New Roman" w:cs="Times New Roman"/>
        </w:rPr>
        <w:fldChar w:fldCharType="end"/>
      </w:r>
      <w:r w:rsidRPr="00DF25B3">
        <w:rPr>
          <w:rFonts w:ascii="Times New Roman" w:hAnsi="Times New Roman" w:cs="Times New Roman"/>
        </w:rPr>
        <w:t>: Creating Environment 2</w:t>
      </w:r>
      <w:bookmarkEnd w:id="17"/>
    </w:p>
    <w:p w:rsidR="00F3295D" w:rsidRPr="00DF25B3" w:rsidRDefault="00F3295D" w:rsidP="00F3295D">
      <w:pPr>
        <w:rPr>
          <w:rFonts w:ascii="Times New Roman" w:hAnsi="Times New Roman" w:cs="Times New Roman"/>
        </w:rPr>
      </w:pPr>
      <w:r w:rsidRPr="00DF25B3">
        <w:rPr>
          <w:rFonts w:ascii="Times New Roman" w:hAnsi="Times New Roman" w:cs="Times New Roman"/>
        </w:rPr>
        <w:t>Choose the name of the newly created environment and then choose the packages this environment would be composed of, after clicking on “create” the environment would be created. After creating the environment the next step would be to download the packages. Now the packages can be downloaded from the anaconda navigator or the conda prompt in the next section installation of packages from both conda prompt and anaconda navigator would be explained.</w:t>
      </w:r>
    </w:p>
    <w:p w:rsidR="00F3295D" w:rsidRPr="00DF25B3" w:rsidRDefault="00F3295D" w:rsidP="00F3295D">
      <w:pPr>
        <w:pStyle w:val="Heading3"/>
        <w:rPr>
          <w:rFonts w:ascii="Times New Roman" w:hAnsi="Times New Roman" w:cs="Times New Roman"/>
          <w:b/>
          <w:color w:val="000000" w:themeColor="text1"/>
          <w:sz w:val="28"/>
          <w:szCs w:val="28"/>
        </w:rPr>
      </w:pPr>
      <w:bookmarkStart w:id="18" w:name="_Toc152586569"/>
      <w:r w:rsidRPr="00DF25B3">
        <w:rPr>
          <w:rFonts w:ascii="Times New Roman" w:hAnsi="Times New Roman" w:cs="Times New Roman"/>
          <w:b/>
          <w:color w:val="000000" w:themeColor="text1"/>
          <w:sz w:val="28"/>
          <w:szCs w:val="28"/>
        </w:rPr>
        <w:t>3.1.1 Installing Packages through Anaconda Navigator.</w:t>
      </w:r>
      <w:bookmarkEnd w:id="18"/>
    </w:p>
    <w:p w:rsidR="00F3295D" w:rsidRPr="00DF25B3" w:rsidRDefault="00F3295D" w:rsidP="00F3295D">
      <w:pPr>
        <w:rPr>
          <w:rFonts w:ascii="Times New Roman" w:hAnsi="Times New Roman" w:cs="Times New Roman"/>
        </w:rPr>
      </w:pPr>
      <w:r w:rsidRPr="00DF25B3">
        <w:rPr>
          <w:rFonts w:ascii="Times New Roman" w:hAnsi="Times New Roman" w:cs="Times New Roman"/>
        </w:rPr>
        <w:t>The libraries can be installed through anaconda navigator by going to the environments and selecting your environment and then name the library to install on the right “search bar”</w:t>
      </w:r>
      <w:r w:rsidR="0050299F" w:rsidRPr="00DF25B3">
        <w:rPr>
          <w:rFonts w:ascii="Times New Roman" w:hAnsi="Times New Roman" w:cs="Times New Roman"/>
        </w:rPr>
        <w:t xml:space="preserve"> and then click the check box next to the library and then click apply on the bottom as shown in the figure bellow:</w:t>
      </w:r>
    </w:p>
    <w:p w:rsidR="0050299F" w:rsidRPr="00DF25B3" w:rsidRDefault="0050299F" w:rsidP="0050299F">
      <w:pPr>
        <w:keepNext/>
        <w:jc w:val="center"/>
        <w:rPr>
          <w:rFonts w:ascii="Times New Roman" w:hAnsi="Times New Roman" w:cs="Times New Roman"/>
        </w:rPr>
      </w:pPr>
      <w:r w:rsidRPr="00DF25B3">
        <w:rPr>
          <w:rFonts w:ascii="Times New Roman" w:hAnsi="Times New Roman" w:cs="Times New Roman"/>
          <w:noProof/>
        </w:rPr>
        <w:drawing>
          <wp:inline distT="0" distB="0" distL="0" distR="0" wp14:anchorId="24AD0920" wp14:editId="3E60BE34">
            <wp:extent cx="5410463" cy="2895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8005" cy="2899637"/>
                    </a:xfrm>
                    <a:prstGeom prst="rect">
                      <a:avLst/>
                    </a:prstGeom>
                  </pic:spPr>
                </pic:pic>
              </a:graphicData>
            </a:graphic>
          </wp:inline>
        </w:drawing>
      </w:r>
    </w:p>
    <w:p w:rsidR="0050299F" w:rsidRPr="00DF25B3" w:rsidRDefault="0050299F" w:rsidP="0050299F">
      <w:pPr>
        <w:pStyle w:val="Caption"/>
        <w:jc w:val="center"/>
        <w:rPr>
          <w:rFonts w:ascii="Times New Roman" w:hAnsi="Times New Roman" w:cs="Times New Roman"/>
        </w:rPr>
      </w:pPr>
      <w:bookmarkStart w:id="19" w:name="_Toc152586390"/>
      <w:r w:rsidRPr="00DF25B3">
        <w:rPr>
          <w:rFonts w:ascii="Times New Roman" w:hAnsi="Times New Roman" w:cs="Times New Roman"/>
        </w:rPr>
        <w:t xml:space="preserve">Figure </w:t>
      </w:r>
      <w:r w:rsidRPr="00DF25B3">
        <w:rPr>
          <w:rFonts w:ascii="Times New Roman" w:hAnsi="Times New Roman" w:cs="Times New Roman"/>
        </w:rPr>
        <w:fldChar w:fldCharType="begin"/>
      </w:r>
      <w:r w:rsidRPr="00DF25B3">
        <w:rPr>
          <w:rFonts w:ascii="Times New Roman" w:hAnsi="Times New Roman" w:cs="Times New Roman"/>
        </w:rPr>
        <w:instrText xml:space="preserve"> SEQ Figure \* ARABIC </w:instrText>
      </w:r>
      <w:r w:rsidRPr="00DF25B3">
        <w:rPr>
          <w:rFonts w:ascii="Times New Roman" w:hAnsi="Times New Roman" w:cs="Times New Roman"/>
        </w:rPr>
        <w:fldChar w:fldCharType="separate"/>
      </w:r>
      <w:r w:rsidR="00696731">
        <w:rPr>
          <w:rFonts w:ascii="Times New Roman" w:hAnsi="Times New Roman" w:cs="Times New Roman"/>
          <w:noProof/>
        </w:rPr>
        <w:t>10</w:t>
      </w:r>
      <w:r w:rsidRPr="00DF25B3">
        <w:rPr>
          <w:rFonts w:ascii="Times New Roman" w:hAnsi="Times New Roman" w:cs="Times New Roman"/>
        </w:rPr>
        <w:fldChar w:fldCharType="end"/>
      </w:r>
      <w:r w:rsidRPr="00DF25B3">
        <w:rPr>
          <w:rFonts w:ascii="Times New Roman" w:hAnsi="Times New Roman" w:cs="Times New Roman"/>
        </w:rPr>
        <w:t>: Installing Packages through anaconda navigator</w:t>
      </w:r>
      <w:bookmarkEnd w:id="19"/>
    </w:p>
    <w:p w:rsidR="00F3295D" w:rsidRPr="00DF25B3" w:rsidRDefault="0050299F" w:rsidP="00F3295D">
      <w:pPr>
        <w:rPr>
          <w:rFonts w:ascii="Times New Roman" w:hAnsi="Times New Roman" w:cs="Times New Roman"/>
        </w:rPr>
      </w:pPr>
      <w:r w:rsidRPr="00DF25B3">
        <w:rPr>
          <w:rFonts w:ascii="Times New Roman" w:hAnsi="Times New Roman" w:cs="Times New Roman"/>
        </w:rPr>
        <w:lastRenderedPageBreak/>
        <w:t>After clicking on apply the package/ library would start installing on the environment the user chooses. This process would take time based on the internet connection.</w:t>
      </w:r>
    </w:p>
    <w:p w:rsidR="006C1320" w:rsidRPr="00DF25B3" w:rsidRDefault="00A4715D" w:rsidP="00A4715D">
      <w:pPr>
        <w:pStyle w:val="Heading3"/>
        <w:rPr>
          <w:rFonts w:ascii="Times New Roman" w:hAnsi="Times New Roman" w:cs="Times New Roman"/>
          <w:b/>
          <w:color w:val="000000" w:themeColor="text1"/>
          <w:sz w:val="28"/>
          <w:szCs w:val="28"/>
        </w:rPr>
      </w:pPr>
      <w:bookmarkStart w:id="20" w:name="_Toc152586570"/>
      <w:r w:rsidRPr="00DF25B3">
        <w:rPr>
          <w:rFonts w:ascii="Times New Roman" w:hAnsi="Times New Roman" w:cs="Times New Roman"/>
          <w:b/>
          <w:color w:val="000000" w:themeColor="text1"/>
          <w:sz w:val="28"/>
          <w:szCs w:val="28"/>
        </w:rPr>
        <w:t>3.1.2</w:t>
      </w:r>
      <w:r w:rsidRPr="00DF25B3">
        <w:rPr>
          <w:rFonts w:ascii="Times New Roman" w:hAnsi="Times New Roman" w:cs="Times New Roman"/>
          <w:b/>
          <w:color w:val="000000" w:themeColor="text1"/>
          <w:sz w:val="28"/>
          <w:szCs w:val="28"/>
        </w:rPr>
        <w:t xml:space="preserve"> Installing Packages through Anaconda </w:t>
      </w:r>
      <w:r w:rsidRPr="00DF25B3">
        <w:rPr>
          <w:rFonts w:ascii="Times New Roman" w:hAnsi="Times New Roman" w:cs="Times New Roman"/>
          <w:b/>
          <w:color w:val="000000" w:themeColor="text1"/>
          <w:sz w:val="28"/>
          <w:szCs w:val="28"/>
        </w:rPr>
        <w:t>Prompt</w:t>
      </w:r>
      <w:r w:rsidRPr="00DF25B3">
        <w:rPr>
          <w:rFonts w:ascii="Times New Roman" w:hAnsi="Times New Roman" w:cs="Times New Roman"/>
          <w:b/>
          <w:color w:val="000000" w:themeColor="text1"/>
          <w:sz w:val="28"/>
          <w:szCs w:val="28"/>
        </w:rPr>
        <w:t>.</w:t>
      </w:r>
      <w:bookmarkEnd w:id="20"/>
    </w:p>
    <w:p w:rsidR="00A4715D" w:rsidRPr="00DF25B3" w:rsidRDefault="00A4715D" w:rsidP="00A4715D">
      <w:pPr>
        <w:rPr>
          <w:rFonts w:ascii="Times New Roman" w:hAnsi="Times New Roman" w:cs="Times New Roman"/>
        </w:rPr>
      </w:pPr>
      <w:r w:rsidRPr="00DF25B3">
        <w:rPr>
          <w:rFonts w:ascii="Times New Roman" w:hAnsi="Times New Roman" w:cs="Times New Roman"/>
        </w:rPr>
        <w:t>The anaconda prompt is somewhat similar to the cmd in windows but specifically for the anaconda environment. The conda prompt can be launched from the anaconda navigator as follows:</w:t>
      </w:r>
    </w:p>
    <w:p w:rsidR="00A4715D" w:rsidRPr="00DF25B3" w:rsidRDefault="00A4715D" w:rsidP="00A4715D">
      <w:pPr>
        <w:keepNext/>
        <w:jc w:val="center"/>
        <w:rPr>
          <w:rFonts w:ascii="Times New Roman" w:hAnsi="Times New Roman" w:cs="Times New Roman"/>
        </w:rPr>
      </w:pPr>
      <w:r w:rsidRPr="00DF25B3">
        <w:rPr>
          <w:rFonts w:ascii="Times New Roman" w:hAnsi="Times New Roman" w:cs="Times New Roman"/>
          <w:noProof/>
        </w:rPr>
        <w:drawing>
          <wp:inline distT="0" distB="0" distL="0" distR="0" wp14:anchorId="124536AA" wp14:editId="7661C23F">
            <wp:extent cx="5486400" cy="29362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936240"/>
                    </a:xfrm>
                    <a:prstGeom prst="rect">
                      <a:avLst/>
                    </a:prstGeom>
                  </pic:spPr>
                </pic:pic>
              </a:graphicData>
            </a:graphic>
          </wp:inline>
        </w:drawing>
      </w:r>
    </w:p>
    <w:p w:rsidR="00A4715D" w:rsidRPr="00DF25B3" w:rsidRDefault="00A4715D" w:rsidP="00A4715D">
      <w:pPr>
        <w:pStyle w:val="Caption"/>
        <w:rPr>
          <w:rFonts w:ascii="Times New Roman" w:hAnsi="Times New Roman" w:cs="Times New Roman"/>
        </w:rPr>
      </w:pPr>
      <w:r w:rsidRPr="00DF25B3">
        <w:rPr>
          <w:rFonts w:ascii="Times New Roman" w:hAnsi="Times New Roman" w:cs="Times New Roman"/>
        </w:rPr>
        <w:t xml:space="preserve">                                                                           </w:t>
      </w:r>
      <w:bookmarkStart w:id="21" w:name="_Toc152586391"/>
      <w:r w:rsidRPr="00DF25B3">
        <w:rPr>
          <w:rFonts w:ascii="Times New Roman" w:hAnsi="Times New Roman" w:cs="Times New Roman"/>
        </w:rPr>
        <w:t xml:space="preserve">Figure </w:t>
      </w:r>
      <w:r w:rsidRPr="00DF25B3">
        <w:rPr>
          <w:rFonts w:ascii="Times New Roman" w:hAnsi="Times New Roman" w:cs="Times New Roman"/>
        </w:rPr>
        <w:fldChar w:fldCharType="begin"/>
      </w:r>
      <w:r w:rsidRPr="00DF25B3">
        <w:rPr>
          <w:rFonts w:ascii="Times New Roman" w:hAnsi="Times New Roman" w:cs="Times New Roman"/>
        </w:rPr>
        <w:instrText xml:space="preserve"> SEQ Figure \* ARABIC </w:instrText>
      </w:r>
      <w:r w:rsidRPr="00DF25B3">
        <w:rPr>
          <w:rFonts w:ascii="Times New Roman" w:hAnsi="Times New Roman" w:cs="Times New Roman"/>
        </w:rPr>
        <w:fldChar w:fldCharType="separate"/>
      </w:r>
      <w:r w:rsidR="00696731">
        <w:rPr>
          <w:rFonts w:ascii="Times New Roman" w:hAnsi="Times New Roman" w:cs="Times New Roman"/>
          <w:noProof/>
        </w:rPr>
        <w:t>11</w:t>
      </w:r>
      <w:r w:rsidRPr="00DF25B3">
        <w:rPr>
          <w:rFonts w:ascii="Times New Roman" w:hAnsi="Times New Roman" w:cs="Times New Roman"/>
        </w:rPr>
        <w:fldChar w:fldCharType="end"/>
      </w:r>
      <w:r w:rsidRPr="00DF25B3">
        <w:rPr>
          <w:rFonts w:ascii="Times New Roman" w:hAnsi="Times New Roman" w:cs="Times New Roman"/>
        </w:rPr>
        <w:t>: Starting Anaconda Prompt</w:t>
      </w:r>
      <w:bookmarkEnd w:id="21"/>
    </w:p>
    <w:p w:rsidR="00A4715D" w:rsidRPr="00DF25B3" w:rsidRDefault="00A4715D" w:rsidP="00A4715D">
      <w:pPr>
        <w:rPr>
          <w:rFonts w:ascii="Times New Roman" w:hAnsi="Times New Roman" w:cs="Times New Roman"/>
        </w:rPr>
      </w:pPr>
      <w:r w:rsidRPr="00DF25B3">
        <w:rPr>
          <w:rFonts w:ascii="Times New Roman" w:hAnsi="Times New Roman" w:cs="Times New Roman"/>
        </w:rPr>
        <w:t>After launching the prompt the following window would open up:</w:t>
      </w:r>
    </w:p>
    <w:p w:rsidR="00A4715D" w:rsidRPr="00DF25B3" w:rsidRDefault="00A4715D" w:rsidP="00A4715D">
      <w:pPr>
        <w:keepNext/>
        <w:jc w:val="center"/>
        <w:rPr>
          <w:rFonts w:ascii="Times New Roman" w:hAnsi="Times New Roman" w:cs="Times New Roman"/>
        </w:rPr>
      </w:pPr>
      <w:r w:rsidRPr="00DF25B3">
        <w:rPr>
          <w:rFonts w:ascii="Times New Roman" w:hAnsi="Times New Roman" w:cs="Times New Roman"/>
          <w:noProof/>
        </w:rPr>
        <w:drawing>
          <wp:inline distT="0" distB="0" distL="0" distR="0" wp14:anchorId="72A27D9F" wp14:editId="26492507">
            <wp:extent cx="5486400" cy="28803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880360"/>
                    </a:xfrm>
                    <a:prstGeom prst="rect">
                      <a:avLst/>
                    </a:prstGeom>
                  </pic:spPr>
                </pic:pic>
              </a:graphicData>
            </a:graphic>
          </wp:inline>
        </w:drawing>
      </w:r>
    </w:p>
    <w:p w:rsidR="00A4715D" w:rsidRPr="00DF25B3" w:rsidRDefault="00A4715D" w:rsidP="00A4715D">
      <w:pPr>
        <w:pStyle w:val="Caption"/>
        <w:jc w:val="center"/>
        <w:rPr>
          <w:rFonts w:ascii="Times New Roman" w:hAnsi="Times New Roman" w:cs="Times New Roman"/>
        </w:rPr>
      </w:pPr>
      <w:bookmarkStart w:id="22" w:name="_Toc152586392"/>
      <w:r w:rsidRPr="00DF25B3">
        <w:rPr>
          <w:rFonts w:ascii="Times New Roman" w:hAnsi="Times New Roman" w:cs="Times New Roman"/>
        </w:rPr>
        <w:t xml:space="preserve">Figure </w:t>
      </w:r>
      <w:r w:rsidRPr="00DF25B3">
        <w:rPr>
          <w:rFonts w:ascii="Times New Roman" w:hAnsi="Times New Roman" w:cs="Times New Roman"/>
        </w:rPr>
        <w:fldChar w:fldCharType="begin"/>
      </w:r>
      <w:r w:rsidRPr="00DF25B3">
        <w:rPr>
          <w:rFonts w:ascii="Times New Roman" w:hAnsi="Times New Roman" w:cs="Times New Roman"/>
        </w:rPr>
        <w:instrText xml:space="preserve"> SEQ Figure \* ARABIC </w:instrText>
      </w:r>
      <w:r w:rsidRPr="00DF25B3">
        <w:rPr>
          <w:rFonts w:ascii="Times New Roman" w:hAnsi="Times New Roman" w:cs="Times New Roman"/>
        </w:rPr>
        <w:fldChar w:fldCharType="separate"/>
      </w:r>
      <w:r w:rsidR="00696731">
        <w:rPr>
          <w:rFonts w:ascii="Times New Roman" w:hAnsi="Times New Roman" w:cs="Times New Roman"/>
          <w:noProof/>
        </w:rPr>
        <w:t>12</w:t>
      </w:r>
      <w:r w:rsidRPr="00DF25B3">
        <w:rPr>
          <w:rFonts w:ascii="Times New Roman" w:hAnsi="Times New Roman" w:cs="Times New Roman"/>
        </w:rPr>
        <w:fldChar w:fldCharType="end"/>
      </w:r>
      <w:r w:rsidRPr="00DF25B3">
        <w:rPr>
          <w:rFonts w:ascii="Times New Roman" w:hAnsi="Times New Roman" w:cs="Times New Roman"/>
        </w:rPr>
        <w:t>: Anaconda Prompt</w:t>
      </w:r>
      <w:bookmarkEnd w:id="22"/>
    </w:p>
    <w:p w:rsidR="00A4715D" w:rsidRPr="00DF25B3" w:rsidRDefault="00A4715D" w:rsidP="00A4715D">
      <w:pPr>
        <w:rPr>
          <w:rFonts w:ascii="Times New Roman" w:hAnsi="Times New Roman" w:cs="Times New Roman"/>
        </w:rPr>
      </w:pPr>
      <w:r w:rsidRPr="00DF25B3">
        <w:rPr>
          <w:rFonts w:ascii="Times New Roman" w:hAnsi="Times New Roman" w:cs="Times New Roman"/>
        </w:rPr>
        <w:lastRenderedPageBreak/>
        <w:t>Now there are two ways to install the packages in anaconda prompt these two ways are as follows:</w:t>
      </w:r>
    </w:p>
    <w:p w:rsidR="00A4715D" w:rsidRPr="00DF25B3" w:rsidRDefault="00A4715D" w:rsidP="00A4715D">
      <w:pPr>
        <w:pStyle w:val="ListParagraph"/>
        <w:numPr>
          <w:ilvl w:val="0"/>
          <w:numId w:val="10"/>
        </w:numPr>
      </w:pPr>
      <w:r w:rsidRPr="00DF25B3">
        <w:t xml:space="preserve">Package installation through Conda install </w:t>
      </w:r>
    </w:p>
    <w:p w:rsidR="00A4715D" w:rsidRPr="00DF25B3" w:rsidRDefault="00A4715D" w:rsidP="00A4715D">
      <w:pPr>
        <w:pStyle w:val="ListParagraph"/>
        <w:numPr>
          <w:ilvl w:val="0"/>
          <w:numId w:val="10"/>
        </w:numPr>
      </w:pPr>
      <w:r w:rsidRPr="00DF25B3">
        <w:t>Package installation through Pip install</w:t>
      </w:r>
    </w:p>
    <w:p w:rsidR="00A4715D" w:rsidRPr="00DF25B3" w:rsidRDefault="00A4715D" w:rsidP="00A4715D">
      <w:pPr>
        <w:rPr>
          <w:rFonts w:ascii="Times New Roman" w:hAnsi="Times New Roman" w:cs="Times New Roman"/>
        </w:rPr>
      </w:pPr>
      <w:r w:rsidRPr="00DF25B3">
        <w:rPr>
          <w:rFonts w:ascii="Times New Roman" w:hAnsi="Times New Roman" w:cs="Times New Roman"/>
        </w:rPr>
        <w:t xml:space="preserve">Both of these techniques have their own merits and demerits such as the pip install takes less time to install a package as compared to conda install but it might cause environmental issues, while on the other hand conda install would </w:t>
      </w:r>
      <w:r w:rsidR="00BE180D" w:rsidRPr="00DF25B3">
        <w:rPr>
          <w:rFonts w:ascii="Times New Roman" w:hAnsi="Times New Roman" w:cs="Times New Roman"/>
        </w:rPr>
        <w:t>take more time to install a package but it would not lead to environmental issues. Let’s suppose we need to install satpy on anaconda the codes for installing satpy through conda install and pip install are as follows:</w:t>
      </w:r>
    </w:p>
    <w:p w:rsidR="00BE180D" w:rsidRPr="00DF25B3" w:rsidRDefault="00BE180D" w:rsidP="00BE180D">
      <w:pPr>
        <w:pStyle w:val="ListParagraph"/>
        <w:numPr>
          <w:ilvl w:val="0"/>
          <w:numId w:val="11"/>
        </w:numPr>
        <w:rPr>
          <w:b/>
        </w:rPr>
      </w:pPr>
      <w:r w:rsidRPr="00DF25B3">
        <w:rPr>
          <w:b/>
        </w:rPr>
        <w:t>Pip install</w:t>
      </w:r>
    </w:p>
    <w:p w:rsidR="00BE180D" w:rsidRPr="00DF25B3" w:rsidRDefault="00BE180D" w:rsidP="00BE180D">
      <w:pPr>
        <w:pStyle w:val="ListParagraph"/>
        <w:numPr>
          <w:ilvl w:val="1"/>
          <w:numId w:val="11"/>
        </w:numPr>
      </w:pPr>
      <w:r w:rsidRPr="00DF25B3">
        <w:t>pip install satpy</w:t>
      </w:r>
    </w:p>
    <w:p w:rsidR="00BE180D" w:rsidRPr="00DF25B3" w:rsidRDefault="00BE180D" w:rsidP="00BE180D">
      <w:pPr>
        <w:pStyle w:val="ListParagraph"/>
        <w:numPr>
          <w:ilvl w:val="0"/>
          <w:numId w:val="11"/>
        </w:numPr>
        <w:rPr>
          <w:b/>
        </w:rPr>
      </w:pPr>
      <w:r w:rsidRPr="00DF25B3">
        <w:rPr>
          <w:b/>
        </w:rPr>
        <w:t>Conda install</w:t>
      </w:r>
    </w:p>
    <w:p w:rsidR="00BE180D" w:rsidRPr="00DF25B3" w:rsidRDefault="00BE180D" w:rsidP="00A4715D">
      <w:pPr>
        <w:pStyle w:val="ListParagraph"/>
        <w:numPr>
          <w:ilvl w:val="1"/>
          <w:numId w:val="11"/>
        </w:numPr>
      </w:pPr>
      <w:r w:rsidRPr="00DF25B3">
        <w:t>Conda install –c conda-forge satpy (where “–c” refers to channel and “conda-forge” is a public channel) a channel is a repository where the packages would be fetched from or installed on.</w:t>
      </w:r>
    </w:p>
    <w:p w:rsidR="00063BD5" w:rsidRDefault="00E17AB4" w:rsidP="00E17AB4">
      <w:pPr>
        <w:pStyle w:val="Heading2"/>
        <w:rPr>
          <w:rFonts w:ascii="Times New Roman" w:hAnsi="Times New Roman" w:cs="Times New Roman"/>
          <w:b/>
          <w:color w:val="000000" w:themeColor="text1"/>
          <w:sz w:val="28"/>
          <w:szCs w:val="28"/>
        </w:rPr>
      </w:pPr>
      <w:bookmarkStart w:id="23" w:name="_Toc152586571"/>
      <w:r w:rsidRPr="00E17AB4">
        <w:rPr>
          <w:rFonts w:ascii="Times New Roman" w:hAnsi="Times New Roman" w:cs="Times New Roman"/>
          <w:b/>
          <w:color w:val="000000" w:themeColor="text1"/>
          <w:sz w:val="28"/>
          <w:szCs w:val="28"/>
        </w:rPr>
        <w:t>3.2 Getting started with Satpy</w:t>
      </w:r>
      <w:bookmarkEnd w:id="23"/>
    </w:p>
    <w:p w:rsidR="00E17AB4" w:rsidRDefault="00E17AB4" w:rsidP="00E17AB4">
      <w:r>
        <w:t xml:space="preserve">The basic functionality of satpy has already been explained in the </w:t>
      </w:r>
      <w:r w:rsidRPr="00E17AB4">
        <w:rPr>
          <w:b/>
        </w:rPr>
        <w:t>table 2 of section 3</w:t>
      </w:r>
      <w:r>
        <w:rPr>
          <w:b/>
        </w:rPr>
        <w:t xml:space="preserve">. </w:t>
      </w:r>
      <w:r w:rsidRPr="00B45C3C">
        <w:t xml:space="preserve">This </w:t>
      </w:r>
      <w:r w:rsidRPr="00E17AB4">
        <w:t>package in simpler ter</w:t>
      </w:r>
      <w:r w:rsidR="00B45C3C">
        <w:t xml:space="preserve">ms is maintained by the open source software group </w:t>
      </w:r>
      <w:r w:rsidRPr="00E17AB4">
        <w:t>referred t</w:t>
      </w:r>
      <w:r w:rsidR="00B45C3C">
        <w:t>o as pytroll. Detailed overview of the usage of satpy is given below:</w:t>
      </w:r>
    </w:p>
    <w:p w:rsidR="00B45C3C" w:rsidRDefault="00B45C3C" w:rsidP="00B45C3C">
      <w:pPr>
        <w:pStyle w:val="ListParagraph"/>
        <w:numPr>
          <w:ilvl w:val="0"/>
          <w:numId w:val="12"/>
        </w:numPr>
      </w:pPr>
      <w:r>
        <w:t>This package handles multi-spectral satellite data from various sensors of geostationary and polar orbiting satellites. Satpy supports a lot of sensors such as NOAA AVHRR, HIMAWARI-8 AHI and SEVIRI sensors.</w:t>
      </w:r>
    </w:p>
    <w:p w:rsidR="00B45C3C" w:rsidRDefault="00B45C3C" w:rsidP="00B45C3C">
      <w:pPr>
        <w:pStyle w:val="ListParagraph"/>
        <w:numPr>
          <w:ilvl w:val="0"/>
          <w:numId w:val="12"/>
        </w:numPr>
      </w:pPr>
      <w:r>
        <w:t xml:space="preserve">Satpy can read and ingest satellite data in different formats through allowing users access to various tools which are used to manipulate data from various sensors. File formats such as HDF </w:t>
      </w:r>
      <w:proofErr w:type="spellStart"/>
      <w:r>
        <w:t>Netcdf</w:t>
      </w:r>
      <w:proofErr w:type="spellEnd"/>
      <w:r>
        <w:t xml:space="preserve"> </w:t>
      </w:r>
      <w:r>
        <w:t>and</w:t>
      </w:r>
      <w:r>
        <w:t xml:space="preserve"> HRIT are supported by satpy.</w:t>
      </w:r>
    </w:p>
    <w:p w:rsidR="00B45C3C" w:rsidRDefault="00B45C3C" w:rsidP="00B45C3C">
      <w:pPr>
        <w:pStyle w:val="ListParagraph"/>
        <w:numPr>
          <w:ilvl w:val="0"/>
          <w:numId w:val="12"/>
        </w:numPr>
      </w:pPr>
      <w:r>
        <w:t xml:space="preserve">It can simplify data processing tasks such as Calibration, Navigation and Geolocation. It can converts said satellite data into various formats such as indices (NDVI, </w:t>
      </w:r>
      <w:proofErr w:type="gramStart"/>
      <w:r>
        <w:t>NDWI ,</w:t>
      </w:r>
      <w:proofErr w:type="gramEnd"/>
      <w:r>
        <w:t xml:space="preserve"> etc.) trough band mathematics as it fetches the channel/ band information.</w:t>
      </w:r>
    </w:p>
    <w:p w:rsidR="00B45C3C" w:rsidRDefault="00B45C3C" w:rsidP="00B45C3C">
      <w:pPr>
        <w:pStyle w:val="ListParagraph"/>
        <w:numPr>
          <w:ilvl w:val="0"/>
          <w:numId w:val="12"/>
        </w:numPr>
      </w:pPr>
      <w:r>
        <w:t>It can help user to generate remote sensing products from satellite data.</w:t>
      </w:r>
    </w:p>
    <w:p w:rsidR="00B45C3C" w:rsidRDefault="00F90CBE" w:rsidP="00F90CBE">
      <w:pPr>
        <w:pStyle w:val="Heading3"/>
        <w:rPr>
          <w:rFonts w:ascii="Times New Roman" w:hAnsi="Times New Roman" w:cs="Times New Roman"/>
          <w:b/>
          <w:color w:val="000000" w:themeColor="text1"/>
          <w:sz w:val="28"/>
          <w:szCs w:val="28"/>
        </w:rPr>
      </w:pPr>
      <w:bookmarkStart w:id="24" w:name="_Toc152586572"/>
      <w:r w:rsidRPr="00F90CBE">
        <w:rPr>
          <w:rFonts w:ascii="Times New Roman" w:hAnsi="Times New Roman" w:cs="Times New Roman"/>
          <w:b/>
          <w:color w:val="000000" w:themeColor="text1"/>
          <w:sz w:val="28"/>
          <w:szCs w:val="28"/>
        </w:rPr>
        <w:t>3.2.1 Creating NDVI from HRIT data Of MSG</w:t>
      </w:r>
      <w:bookmarkEnd w:id="24"/>
      <w:r w:rsidRPr="00F90CBE">
        <w:rPr>
          <w:rFonts w:ascii="Times New Roman" w:hAnsi="Times New Roman" w:cs="Times New Roman"/>
          <w:b/>
          <w:color w:val="000000" w:themeColor="text1"/>
          <w:sz w:val="28"/>
          <w:szCs w:val="28"/>
        </w:rPr>
        <w:t xml:space="preserve"> </w:t>
      </w:r>
    </w:p>
    <w:p w:rsidR="00F90CBE" w:rsidRDefault="00F90CBE" w:rsidP="00F90CBE">
      <w:r>
        <w:t xml:space="preserve">This section deals with the usage of satpy in order to generate NDVI from HRIT data downloaded from EUMETSAT website. The coding interpreter used is </w:t>
      </w:r>
      <w:r w:rsidRPr="00F90CBE">
        <w:rPr>
          <w:b/>
        </w:rPr>
        <w:t>Jupyter Notebook in anaconda</w:t>
      </w:r>
      <w:r>
        <w:t>. The first thing to do is to download the data. The data downloaded if uncompressed would include all channel files as follows:</w:t>
      </w:r>
    </w:p>
    <w:p w:rsidR="00626387" w:rsidRDefault="00F90CBE" w:rsidP="00626387">
      <w:pPr>
        <w:keepNext/>
        <w:jc w:val="center"/>
      </w:pPr>
      <w:r>
        <w:rPr>
          <w:noProof/>
        </w:rPr>
        <w:lastRenderedPageBreak/>
        <w:drawing>
          <wp:inline distT="0" distB="0" distL="0" distR="0" wp14:anchorId="0DAF9F1E" wp14:editId="3E28EA1B">
            <wp:extent cx="3353068" cy="1752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34873" cy="1795358"/>
                    </a:xfrm>
                    <a:prstGeom prst="rect">
                      <a:avLst/>
                    </a:prstGeom>
                  </pic:spPr>
                </pic:pic>
              </a:graphicData>
            </a:graphic>
          </wp:inline>
        </w:drawing>
      </w:r>
    </w:p>
    <w:p w:rsidR="00F90CBE" w:rsidRDefault="00626387" w:rsidP="00626387">
      <w:pPr>
        <w:pStyle w:val="Caption"/>
        <w:jc w:val="center"/>
      </w:pPr>
      <w:bookmarkStart w:id="25" w:name="_Toc152586393"/>
      <w:r>
        <w:t xml:space="preserve">Figure </w:t>
      </w:r>
      <w:r>
        <w:fldChar w:fldCharType="begin"/>
      </w:r>
      <w:r>
        <w:instrText xml:space="preserve"> SEQ Figure \* ARABIC </w:instrText>
      </w:r>
      <w:r>
        <w:fldChar w:fldCharType="separate"/>
      </w:r>
      <w:r w:rsidR="00696731">
        <w:rPr>
          <w:noProof/>
        </w:rPr>
        <w:t>13</w:t>
      </w:r>
      <w:r>
        <w:fldChar w:fldCharType="end"/>
      </w:r>
      <w:r>
        <w:t>: HRIT data files</w:t>
      </w:r>
      <w:bookmarkEnd w:id="25"/>
    </w:p>
    <w:p w:rsidR="00626387" w:rsidRPr="00F90CBE" w:rsidRDefault="00626387" w:rsidP="00F90CBE">
      <w:pPr>
        <w:jc w:val="center"/>
      </w:pPr>
    </w:p>
    <w:p w:rsidR="00B45C3C" w:rsidRPr="00E17AB4" w:rsidRDefault="00B45C3C" w:rsidP="00E17AB4"/>
    <w:p w:rsidR="00063BD5" w:rsidRDefault="00462F14" w:rsidP="00462F14">
      <w:pPr>
        <w:tabs>
          <w:tab w:val="left" w:pos="1980"/>
        </w:tabs>
        <w:rPr>
          <w:rFonts w:ascii="Times New Roman" w:hAnsi="Times New Roman" w:cs="Times New Roman"/>
          <w:b/>
          <w:sz w:val="24"/>
          <w:szCs w:val="24"/>
        </w:rPr>
      </w:pPr>
      <w:r w:rsidRPr="00462F14">
        <w:rPr>
          <w:rFonts w:ascii="Times New Roman" w:hAnsi="Times New Roman" w:cs="Times New Roman"/>
          <w:b/>
          <w:sz w:val="24"/>
          <w:szCs w:val="24"/>
        </w:rPr>
        <w:t xml:space="preserve">Step 1: Import the libraries </w:t>
      </w:r>
    </w:p>
    <w:p w:rsidR="00462F14" w:rsidRPr="00462F14" w:rsidRDefault="00462F14" w:rsidP="00462F14">
      <w:pPr>
        <w:tabs>
          <w:tab w:val="left" w:pos="1980"/>
        </w:tabs>
        <w:rPr>
          <w:rFonts w:ascii="Times New Roman" w:hAnsi="Times New Roman" w:cs="Times New Roman"/>
          <w:sz w:val="24"/>
          <w:szCs w:val="24"/>
        </w:rPr>
      </w:pPr>
      <w:r w:rsidRPr="00462F14">
        <w:rPr>
          <w:rFonts w:ascii="Times New Roman" w:hAnsi="Times New Roman" w:cs="Times New Roman"/>
          <w:sz w:val="24"/>
          <w:szCs w:val="24"/>
        </w:rPr>
        <w:t>The first step is to import the necessary packages for manipulating said data.</w:t>
      </w:r>
    </w:p>
    <w:p w:rsidR="00462F14" w:rsidRDefault="00462F14" w:rsidP="00462F14">
      <w:pPr>
        <w:keepNext/>
        <w:tabs>
          <w:tab w:val="left" w:pos="1980"/>
        </w:tabs>
        <w:jc w:val="center"/>
      </w:pPr>
      <w:r w:rsidRPr="00462F14">
        <w:rPr>
          <w:rFonts w:ascii="Times New Roman" w:hAnsi="Times New Roman" w:cs="Times New Roman"/>
          <w:b/>
          <w:noProof/>
          <w:sz w:val="24"/>
          <w:szCs w:val="24"/>
        </w:rPr>
        <w:drawing>
          <wp:inline distT="0" distB="0" distL="0" distR="0">
            <wp:extent cx="5486400" cy="2337955"/>
            <wp:effectExtent l="0" t="0" r="0" b="5715"/>
            <wp:docPr id="46" name="Picture 46" descr="F:\Mustafa_stuff\NASTAP_Internship\Importing_libra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ustafa_stuff\NASTAP_Internship\Importing_librarie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337955"/>
                    </a:xfrm>
                    <a:prstGeom prst="rect">
                      <a:avLst/>
                    </a:prstGeom>
                    <a:noFill/>
                    <a:ln>
                      <a:noFill/>
                    </a:ln>
                  </pic:spPr>
                </pic:pic>
              </a:graphicData>
            </a:graphic>
          </wp:inline>
        </w:drawing>
      </w:r>
    </w:p>
    <w:p w:rsidR="00462F14" w:rsidRDefault="00462F14" w:rsidP="00462F14">
      <w:pPr>
        <w:pStyle w:val="Caption"/>
        <w:jc w:val="center"/>
      </w:pPr>
      <w:bookmarkStart w:id="26" w:name="_Toc152586394"/>
      <w:r>
        <w:t xml:space="preserve">Figure </w:t>
      </w:r>
      <w:r>
        <w:fldChar w:fldCharType="begin"/>
      </w:r>
      <w:r>
        <w:instrText xml:space="preserve"> SEQ Figure \* ARABIC </w:instrText>
      </w:r>
      <w:r>
        <w:fldChar w:fldCharType="separate"/>
      </w:r>
      <w:r w:rsidR="00696731">
        <w:rPr>
          <w:noProof/>
        </w:rPr>
        <w:t>14</w:t>
      </w:r>
      <w:r>
        <w:fldChar w:fldCharType="end"/>
      </w:r>
      <w:r>
        <w:t>: Importing the necessary libraries</w:t>
      </w:r>
      <w:bookmarkEnd w:id="26"/>
    </w:p>
    <w:p w:rsidR="00462F14" w:rsidRDefault="00462F14" w:rsidP="00462F14">
      <w:pPr>
        <w:rPr>
          <w:b/>
        </w:rPr>
      </w:pPr>
      <w:r w:rsidRPr="00462F14">
        <w:rPr>
          <w:b/>
        </w:rPr>
        <w:t>Step 2: Creating the scene (visualization scope)</w:t>
      </w:r>
    </w:p>
    <w:p w:rsidR="00EA77BC" w:rsidRPr="00EA77BC" w:rsidRDefault="00EA77BC" w:rsidP="00462F14">
      <w:r w:rsidRPr="00EA77BC">
        <w:t xml:space="preserve">Since the data is uncompressed hence the glob module would be used to fetch said files as it creates a glob object (array) which includes all the </w:t>
      </w:r>
      <w:r>
        <w:t>HRIT files. The scene is creating by using the readers of satpy in this case the SEVIRI HRIT reader is used as shown below. “VIS006” and “VIS008” are channels which have been represented in the figure 1. For this project the scene was focused on South Africa. As shown below.</w:t>
      </w:r>
    </w:p>
    <w:p w:rsidR="00EA77BC" w:rsidRDefault="00462F14" w:rsidP="00EA77BC">
      <w:pPr>
        <w:keepNext/>
        <w:jc w:val="center"/>
      </w:pPr>
      <w:r w:rsidRPr="00462F14">
        <w:rPr>
          <w:b/>
          <w:noProof/>
        </w:rPr>
        <w:lastRenderedPageBreak/>
        <w:drawing>
          <wp:inline distT="0" distB="0" distL="0" distR="0">
            <wp:extent cx="4702728" cy="2162175"/>
            <wp:effectExtent l="0" t="0" r="3175" b="0"/>
            <wp:docPr id="47" name="Picture 47" descr="F:\Mustafa_stuff\NASTAP_Internship\Creating_the_Sce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Mustafa_stuff\NASTAP_Internship\Creating_the_Scen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4614" cy="2190628"/>
                    </a:xfrm>
                    <a:prstGeom prst="rect">
                      <a:avLst/>
                    </a:prstGeom>
                    <a:noFill/>
                    <a:ln>
                      <a:noFill/>
                    </a:ln>
                  </pic:spPr>
                </pic:pic>
              </a:graphicData>
            </a:graphic>
          </wp:inline>
        </w:drawing>
      </w:r>
    </w:p>
    <w:p w:rsidR="00462F14" w:rsidRPr="00462F14" w:rsidRDefault="00EA77BC" w:rsidP="00EA77BC">
      <w:pPr>
        <w:pStyle w:val="Caption"/>
        <w:jc w:val="center"/>
        <w:rPr>
          <w:b/>
        </w:rPr>
      </w:pPr>
      <w:bookmarkStart w:id="27" w:name="_Toc152586395"/>
      <w:r>
        <w:t xml:space="preserve">Figure </w:t>
      </w:r>
      <w:r>
        <w:fldChar w:fldCharType="begin"/>
      </w:r>
      <w:r>
        <w:instrText xml:space="preserve"> SEQ Figure \* ARABIC </w:instrText>
      </w:r>
      <w:r>
        <w:fldChar w:fldCharType="separate"/>
      </w:r>
      <w:r w:rsidR="00696731">
        <w:rPr>
          <w:noProof/>
        </w:rPr>
        <w:t>15</w:t>
      </w:r>
      <w:r>
        <w:fldChar w:fldCharType="end"/>
      </w:r>
      <w:r>
        <w:t>: Creating the scene</w:t>
      </w:r>
      <w:bookmarkEnd w:id="27"/>
    </w:p>
    <w:p w:rsidR="00C51F16" w:rsidRPr="00DF25B3" w:rsidRDefault="00C51F16" w:rsidP="001F1E69">
      <w:pPr>
        <w:rPr>
          <w:rFonts w:ascii="Times New Roman" w:hAnsi="Times New Roman" w:cs="Times New Roman"/>
        </w:rPr>
      </w:pPr>
    </w:p>
    <w:p w:rsidR="00EA1D9B" w:rsidRPr="00DF25B3" w:rsidRDefault="00EA1D9B" w:rsidP="00EA1D9B">
      <w:pPr>
        <w:rPr>
          <w:rFonts w:ascii="Times New Roman" w:hAnsi="Times New Roman" w:cs="Times New Roman"/>
        </w:rPr>
      </w:pPr>
    </w:p>
    <w:p w:rsidR="00EA77BC" w:rsidRDefault="00EA77BC" w:rsidP="00EA77BC">
      <w:pPr>
        <w:rPr>
          <w:b/>
        </w:rPr>
      </w:pPr>
      <w:r>
        <w:rPr>
          <w:b/>
        </w:rPr>
        <w:t>Step 3</w:t>
      </w:r>
      <w:r w:rsidRPr="00462F14">
        <w:rPr>
          <w:b/>
        </w:rPr>
        <w:t xml:space="preserve">: </w:t>
      </w:r>
      <w:r>
        <w:rPr>
          <w:b/>
        </w:rPr>
        <w:t>Calculating NDVI</w:t>
      </w:r>
    </w:p>
    <w:p w:rsidR="00EA77BC" w:rsidRDefault="00FB582A" w:rsidP="00EA77BC">
      <w:pPr>
        <w:rPr>
          <w:b/>
        </w:rPr>
      </w:pPr>
      <w:r>
        <w:rPr>
          <w:b/>
        </w:rPr>
        <w:t>The NDVI which is an abbreviation for Normalized difference vegetation index is calculated by the following formula:</w:t>
      </w:r>
    </w:p>
    <w:p w:rsidR="00FB582A" w:rsidRPr="00FB582A" w:rsidRDefault="00FB582A" w:rsidP="00EA77BC">
      <w:r w:rsidRPr="00FB582A">
        <w:t>NDVI= (NIR-RED)/(NIR+RED) where NIR is near infrared and RED is the visible band</w:t>
      </w:r>
      <w:r>
        <w:t xml:space="preserve"> for the case of meteosat MSG HRIT data the channels were “VIS008” and “VIS006” their calculation is shown in the figure below . Matplotlib was the library used to plot the NDVI as shown below.</w:t>
      </w:r>
    </w:p>
    <w:p w:rsidR="00FB582A" w:rsidRDefault="00FA36B1" w:rsidP="00FB582A">
      <w:pPr>
        <w:keepNext/>
        <w:jc w:val="center"/>
      </w:pPr>
      <w:r w:rsidRPr="00FA36B1">
        <w:rPr>
          <w:b/>
          <w:noProof/>
        </w:rPr>
        <w:drawing>
          <wp:inline distT="0" distB="0" distL="0" distR="0">
            <wp:extent cx="6312728" cy="2562225"/>
            <wp:effectExtent l="0" t="0" r="0" b="0"/>
            <wp:docPr id="49" name="Picture 49" descr="F:\Mustafa_stuff\NASTAP_Internship\calculating_nd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Mustafa_stuff\NASTAP_Internship\calculating_ndvi.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28699" cy="2568708"/>
                    </a:xfrm>
                    <a:prstGeom prst="rect">
                      <a:avLst/>
                    </a:prstGeom>
                    <a:noFill/>
                    <a:ln>
                      <a:noFill/>
                    </a:ln>
                  </pic:spPr>
                </pic:pic>
              </a:graphicData>
            </a:graphic>
          </wp:inline>
        </w:drawing>
      </w:r>
    </w:p>
    <w:p w:rsidR="00EA77BC" w:rsidRDefault="00FB582A" w:rsidP="00FB582A">
      <w:pPr>
        <w:pStyle w:val="Caption"/>
        <w:jc w:val="center"/>
        <w:rPr>
          <w:b/>
        </w:rPr>
      </w:pPr>
      <w:bookmarkStart w:id="28" w:name="_Toc152586396"/>
      <w:r>
        <w:t xml:space="preserve">Figure </w:t>
      </w:r>
      <w:r>
        <w:fldChar w:fldCharType="begin"/>
      </w:r>
      <w:r>
        <w:instrText xml:space="preserve"> SEQ Figure \* ARABIC </w:instrText>
      </w:r>
      <w:r>
        <w:fldChar w:fldCharType="separate"/>
      </w:r>
      <w:r w:rsidR="00696731">
        <w:rPr>
          <w:noProof/>
        </w:rPr>
        <w:t>16</w:t>
      </w:r>
      <w:r>
        <w:fldChar w:fldCharType="end"/>
      </w:r>
      <w:r>
        <w:t>: NDVI Calculation</w:t>
      </w:r>
      <w:bookmarkEnd w:id="28"/>
    </w:p>
    <w:p w:rsidR="00FB582A" w:rsidRDefault="00FB582A" w:rsidP="00EA1D9B">
      <w:pPr>
        <w:rPr>
          <w:rFonts w:ascii="Times New Roman" w:hAnsi="Times New Roman" w:cs="Times New Roman"/>
          <w:b/>
        </w:rPr>
      </w:pPr>
    </w:p>
    <w:p w:rsidR="00FB582A" w:rsidRDefault="00FB582A" w:rsidP="00EA1D9B">
      <w:pPr>
        <w:rPr>
          <w:rFonts w:ascii="Times New Roman" w:hAnsi="Times New Roman" w:cs="Times New Roman"/>
          <w:b/>
        </w:rPr>
      </w:pPr>
    </w:p>
    <w:p w:rsidR="00FB582A" w:rsidRDefault="00FB582A" w:rsidP="00EA1D9B">
      <w:pPr>
        <w:rPr>
          <w:rFonts w:ascii="Times New Roman" w:hAnsi="Times New Roman" w:cs="Times New Roman"/>
          <w:b/>
        </w:rPr>
      </w:pPr>
    </w:p>
    <w:p w:rsidR="00EA1D9B" w:rsidRDefault="00FB582A" w:rsidP="00EA1D9B">
      <w:pPr>
        <w:rPr>
          <w:rFonts w:ascii="Times New Roman" w:hAnsi="Times New Roman" w:cs="Times New Roman"/>
          <w:b/>
        </w:rPr>
      </w:pPr>
      <w:r w:rsidRPr="00FB582A">
        <w:rPr>
          <w:rFonts w:ascii="Times New Roman" w:hAnsi="Times New Roman" w:cs="Times New Roman"/>
          <w:b/>
        </w:rPr>
        <w:lastRenderedPageBreak/>
        <w:t>Step 4: The NDVI output shown through matplotlib</w:t>
      </w:r>
    </w:p>
    <w:p w:rsidR="00FB582A" w:rsidRDefault="00FB582A" w:rsidP="00EA1D9B">
      <w:pPr>
        <w:rPr>
          <w:rFonts w:ascii="Times New Roman" w:hAnsi="Times New Roman" w:cs="Times New Roman"/>
        </w:rPr>
      </w:pPr>
      <w:r w:rsidRPr="00FB582A">
        <w:rPr>
          <w:rFonts w:ascii="Times New Roman" w:hAnsi="Times New Roman" w:cs="Times New Roman"/>
        </w:rPr>
        <w:t xml:space="preserve">The output shown by </w:t>
      </w:r>
      <w:proofErr w:type="spellStart"/>
      <w:r w:rsidRPr="00FB582A">
        <w:rPr>
          <w:rFonts w:ascii="Times New Roman" w:hAnsi="Times New Roman" w:cs="Times New Roman"/>
        </w:rPr>
        <w:t>matplot</w:t>
      </w:r>
      <w:proofErr w:type="spellEnd"/>
      <w:r w:rsidRPr="00FB582A">
        <w:rPr>
          <w:rFonts w:ascii="Times New Roman" w:hAnsi="Times New Roman" w:cs="Times New Roman"/>
        </w:rPr>
        <w:t xml:space="preserve"> lib is as follows:</w:t>
      </w:r>
    </w:p>
    <w:p w:rsidR="00FB582A" w:rsidRDefault="00FB582A" w:rsidP="00FB582A">
      <w:pPr>
        <w:keepNext/>
        <w:jc w:val="center"/>
      </w:pPr>
      <w:r w:rsidRPr="00FB582A">
        <w:rPr>
          <w:rFonts w:ascii="Times New Roman" w:hAnsi="Times New Roman" w:cs="Times New Roman"/>
          <w:noProof/>
        </w:rPr>
        <w:drawing>
          <wp:inline distT="0" distB="0" distL="0" distR="0">
            <wp:extent cx="5916719" cy="3143250"/>
            <wp:effectExtent l="0" t="0" r="8255" b="0"/>
            <wp:docPr id="50" name="Picture 50" descr="F:\Mustafa_stuff\NASTAP_Internship\ndvi_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Mustafa_stuff\NASTAP_Internship\ndvi_outpu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5597" cy="3169216"/>
                    </a:xfrm>
                    <a:prstGeom prst="rect">
                      <a:avLst/>
                    </a:prstGeom>
                    <a:noFill/>
                    <a:ln>
                      <a:noFill/>
                    </a:ln>
                  </pic:spPr>
                </pic:pic>
              </a:graphicData>
            </a:graphic>
          </wp:inline>
        </w:drawing>
      </w:r>
    </w:p>
    <w:p w:rsidR="00FB582A" w:rsidRDefault="00FB582A" w:rsidP="00FB582A">
      <w:pPr>
        <w:pStyle w:val="Caption"/>
        <w:jc w:val="center"/>
      </w:pPr>
      <w:bookmarkStart w:id="29" w:name="_Toc152586397"/>
      <w:r>
        <w:t xml:space="preserve">Figure </w:t>
      </w:r>
      <w:r>
        <w:fldChar w:fldCharType="begin"/>
      </w:r>
      <w:r>
        <w:instrText xml:space="preserve"> SEQ Figure \* ARABIC </w:instrText>
      </w:r>
      <w:r>
        <w:fldChar w:fldCharType="separate"/>
      </w:r>
      <w:r w:rsidR="00696731">
        <w:rPr>
          <w:noProof/>
        </w:rPr>
        <w:t>17</w:t>
      </w:r>
      <w:r>
        <w:fldChar w:fldCharType="end"/>
      </w:r>
      <w:r>
        <w:t>: NDVI result through matplotlib</w:t>
      </w:r>
      <w:bookmarkEnd w:id="29"/>
    </w:p>
    <w:p w:rsidR="00FB582A" w:rsidRDefault="00FB582A" w:rsidP="00FB582A">
      <w:r>
        <w:t>The green portion represents vegetation while the brown patches represents a lack of vegetation.</w:t>
      </w:r>
    </w:p>
    <w:p w:rsidR="00FB582A" w:rsidRDefault="00FB582A" w:rsidP="00FB582A">
      <w:pPr>
        <w:rPr>
          <w:rFonts w:ascii="Times New Roman" w:hAnsi="Times New Roman" w:cs="Times New Roman"/>
          <w:b/>
        </w:rPr>
      </w:pPr>
      <w:r>
        <w:rPr>
          <w:rFonts w:ascii="Times New Roman" w:hAnsi="Times New Roman" w:cs="Times New Roman"/>
          <w:b/>
        </w:rPr>
        <w:t>Step 5</w:t>
      </w:r>
      <w:r w:rsidRPr="00FB582A">
        <w:rPr>
          <w:rFonts w:ascii="Times New Roman" w:hAnsi="Times New Roman" w:cs="Times New Roman"/>
          <w:b/>
        </w:rPr>
        <w:t xml:space="preserve">: The NDVI output </w:t>
      </w:r>
      <w:r>
        <w:rPr>
          <w:rFonts w:ascii="Times New Roman" w:hAnsi="Times New Roman" w:cs="Times New Roman"/>
          <w:b/>
        </w:rPr>
        <w:t>converted into Geo-tiff format</w:t>
      </w:r>
    </w:p>
    <w:p w:rsidR="00FB582A" w:rsidRDefault="00FB582A" w:rsidP="00FB582A">
      <w:pPr>
        <w:rPr>
          <w:rFonts w:ascii="Times New Roman" w:hAnsi="Times New Roman" w:cs="Times New Roman"/>
        </w:rPr>
      </w:pPr>
      <w:r w:rsidRPr="00FB582A">
        <w:rPr>
          <w:rFonts w:ascii="Times New Roman" w:hAnsi="Times New Roman" w:cs="Times New Roman"/>
        </w:rPr>
        <w:t>For using the above output NDVI for further analysis it needs to be converted in a typical raster format referred to as Geotiff</w:t>
      </w:r>
      <w:r>
        <w:rPr>
          <w:rFonts w:ascii="Times New Roman" w:hAnsi="Times New Roman" w:cs="Times New Roman"/>
        </w:rPr>
        <w:t xml:space="preserve"> which can be done through satpy as it can also write data, satpy has inbuilt writers (the writer used for this case was the geotiff writer) as shown in the code below.</w:t>
      </w:r>
    </w:p>
    <w:p w:rsidR="00FB582A" w:rsidRDefault="00FB582A" w:rsidP="00FB582A">
      <w:pPr>
        <w:keepNext/>
      </w:pPr>
      <w:r w:rsidRPr="00FB582A">
        <w:rPr>
          <w:rFonts w:ascii="Times New Roman" w:hAnsi="Times New Roman" w:cs="Times New Roman"/>
          <w:noProof/>
        </w:rPr>
        <w:drawing>
          <wp:inline distT="0" distB="0" distL="0" distR="0">
            <wp:extent cx="6311009" cy="1971675"/>
            <wp:effectExtent l="0" t="0" r="0" b="0"/>
            <wp:docPr id="51" name="Picture 51" descr="F:\Mustafa_stuff\NASTAP_Internship\converting_ndvi_to_geot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Mustafa_stuff\NASTAP_Internship\converting_ndvi_to_geotif.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1950" cy="1975093"/>
                    </a:xfrm>
                    <a:prstGeom prst="rect">
                      <a:avLst/>
                    </a:prstGeom>
                    <a:noFill/>
                    <a:ln>
                      <a:noFill/>
                    </a:ln>
                  </pic:spPr>
                </pic:pic>
              </a:graphicData>
            </a:graphic>
          </wp:inline>
        </w:drawing>
      </w:r>
    </w:p>
    <w:p w:rsidR="00FB582A" w:rsidRPr="00FB582A" w:rsidRDefault="00FB582A" w:rsidP="00FB582A">
      <w:pPr>
        <w:pStyle w:val="Caption"/>
        <w:jc w:val="center"/>
        <w:rPr>
          <w:rFonts w:ascii="Times New Roman" w:hAnsi="Times New Roman" w:cs="Times New Roman"/>
        </w:rPr>
      </w:pPr>
      <w:bookmarkStart w:id="30" w:name="_Toc152586398"/>
      <w:r>
        <w:t xml:space="preserve">Figure </w:t>
      </w:r>
      <w:r>
        <w:fldChar w:fldCharType="begin"/>
      </w:r>
      <w:r>
        <w:instrText xml:space="preserve"> SEQ Figure \* ARABIC </w:instrText>
      </w:r>
      <w:r>
        <w:fldChar w:fldCharType="separate"/>
      </w:r>
      <w:r w:rsidR="00696731">
        <w:rPr>
          <w:noProof/>
        </w:rPr>
        <w:t>18</w:t>
      </w:r>
      <w:r>
        <w:fldChar w:fldCharType="end"/>
      </w:r>
      <w:proofErr w:type="gramStart"/>
      <w:r>
        <w:t>:NDVI</w:t>
      </w:r>
      <w:proofErr w:type="gramEnd"/>
      <w:r>
        <w:t xml:space="preserve"> as geotiff</w:t>
      </w:r>
      <w:bookmarkEnd w:id="30"/>
    </w:p>
    <w:p w:rsidR="00FB582A" w:rsidRDefault="002137BB" w:rsidP="00FB582A">
      <w:r>
        <w:t>Then this NDVI geotiff can be used in software such as ArcMap and QGIS for this project ArcMap was used to visualize the NDVI geotiff as follows:</w:t>
      </w:r>
    </w:p>
    <w:p w:rsidR="002137BB" w:rsidRDefault="002137BB" w:rsidP="002137BB">
      <w:pPr>
        <w:keepNext/>
      </w:pPr>
      <w:r w:rsidRPr="002137BB">
        <w:rPr>
          <w:noProof/>
        </w:rPr>
        <w:lastRenderedPageBreak/>
        <w:drawing>
          <wp:inline distT="0" distB="0" distL="0" distR="0">
            <wp:extent cx="4429125" cy="3332077"/>
            <wp:effectExtent l="0" t="0" r="0" b="1905"/>
            <wp:docPr id="52" name="Picture 52" descr="F:\Mustafa_stuff\NASTAP_Internship\ndvi_as_t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Mustafa_stuff\NASTAP_Internship\ndvi_as_tif.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5891" cy="3337167"/>
                    </a:xfrm>
                    <a:prstGeom prst="rect">
                      <a:avLst/>
                    </a:prstGeom>
                    <a:noFill/>
                    <a:ln>
                      <a:noFill/>
                    </a:ln>
                  </pic:spPr>
                </pic:pic>
              </a:graphicData>
            </a:graphic>
          </wp:inline>
        </w:drawing>
      </w:r>
    </w:p>
    <w:p w:rsidR="002137BB" w:rsidRDefault="002137BB" w:rsidP="002137BB">
      <w:pPr>
        <w:pStyle w:val="Caption"/>
        <w:jc w:val="center"/>
      </w:pPr>
      <w:bookmarkStart w:id="31" w:name="_Toc152586399"/>
      <w:r>
        <w:t xml:space="preserve">Figure </w:t>
      </w:r>
      <w:r>
        <w:fldChar w:fldCharType="begin"/>
      </w:r>
      <w:r>
        <w:instrText xml:space="preserve"> SEQ Figure \* ARABIC </w:instrText>
      </w:r>
      <w:r>
        <w:fldChar w:fldCharType="separate"/>
      </w:r>
      <w:r w:rsidR="00696731">
        <w:rPr>
          <w:noProof/>
        </w:rPr>
        <w:t>19</w:t>
      </w:r>
      <w:r>
        <w:fldChar w:fldCharType="end"/>
      </w:r>
      <w:r>
        <w:t>: NDVI as geotiff in ArcMap</w:t>
      </w:r>
      <w:bookmarkEnd w:id="31"/>
    </w:p>
    <w:p w:rsidR="002137BB" w:rsidRDefault="002137BB" w:rsidP="002137BB">
      <w:r>
        <w:t>The values of NDVI are in the range of -1 till +1, values near to -1 represent a lack of vegetation while values closer to +1 represents vegetation.</w:t>
      </w:r>
    </w:p>
    <w:p w:rsidR="00696731" w:rsidRDefault="00696731" w:rsidP="00696731">
      <w:pPr>
        <w:pStyle w:val="Heading3"/>
        <w:rPr>
          <w:rFonts w:ascii="Times New Roman" w:hAnsi="Times New Roman" w:cs="Times New Roman"/>
          <w:b/>
          <w:color w:val="000000" w:themeColor="text1"/>
          <w:sz w:val="28"/>
          <w:szCs w:val="28"/>
        </w:rPr>
      </w:pPr>
      <w:bookmarkStart w:id="32" w:name="_Toc152586573"/>
      <w:r>
        <w:rPr>
          <w:rFonts w:ascii="Times New Roman" w:hAnsi="Times New Roman" w:cs="Times New Roman"/>
          <w:b/>
          <w:color w:val="000000" w:themeColor="text1"/>
          <w:sz w:val="28"/>
          <w:szCs w:val="28"/>
        </w:rPr>
        <w:t>3.2.2</w:t>
      </w:r>
      <w:r w:rsidRPr="00F90CBE">
        <w:rPr>
          <w:rFonts w:ascii="Times New Roman" w:hAnsi="Times New Roman" w:cs="Times New Roman"/>
          <w:b/>
          <w:color w:val="000000" w:themeColor="text1"/>
          <w:sz w:val="28"/>
          <w:szCs w:val="28"/>
        </w:rPr>
        <w:t xml:space="preserve"> Creating </w:t>
      </w:r>
      <w:r>
        <w:rPr>
          <w:rFonts w:ascii="Times New Roman" w:hAnsi="Times New Roman" w:cs="Times New Roman"/>
          <w:b/>
          <w:color w:val="000000" w:themeColor="text1"/>
          <w:sz w:val="28"/>
          <w:szCs w:val="28"/>
        </w:rPr>
        <w:t>Fog Composite</w:t>
      </w:r>
      <w:r w:rsidRPr="00F90CBE">
        <w:rPr>
          <w:rFonts w:ascii="Times New Roman" w:hAnsi="Times New Roman" w:cs="Times New Roman"/>
          <w:b/>
          <w:color w:val="000000" w:themeColor="text1"/>
          <w:sz w:val="28"/>
          <w:szCs w:val="28"/>
        </w:rPr>
        <w:t xml:space="preserve"> from HRIT data Of MSG</w:t>
      </w:r>
      <w:bookmarkEnd w:id="32"/>
      <w:r w:rsidRPr="00F90CBE">
        <w:rPr>
          <w:rFonts w:ascii="Times New Roman" w:hAnsi="Times New Roman" w:cs="Times New Roman"/>
          <w:b/>
          <w:color w:val="000000" w:themeColor="text1"/>
          <w:sz w:val="28"/>
          <w:szCs w:val="28"/>
        </w:rPr>
        <w:t xml:space="preserve"> </w:t>
      </w:r>
    </w:p>
    <w:p w:rsidR="00696731" w:rsidRDefault="00696731" w:rsidP="00696731">
      <w:r>
        <w:t>In this case a fog composite was created from HRIT data (which was compressed). As already mentioned satpy can deal with compressed and uncompressed data. The working of this section is represented as follows:</w:t>
      </w:r>
    </w:p>
    <w:p w:rsidR="00696731" w:rsidRDefault="00696731" w:rsidP="00696731">
      <w:pPr>
        <w:tabs>
          <w:tab w:val="left" w:pos="1980"/>
        </w:tabs>
        <w:rPr>
          <w:rFonts w:ascii="Times New Roman" w:hAnsi="Times New Roman" w:cs="Times New Roman"/>
          <w:b/>
          <w:sz w:val="24"/>
          <w:szCs w:val="24"/>
        </w:rPr>
      </w:pPr>
      <w:r w:rsidRPr="00462F14">
        <w:rPr>
          <w:rFonts w:ascii="Times New Roman" w:hAnsi="Times New Roman" w:cs="Times New Roman"/>
          <w:b/>
          <w:sz w:val="24"/>
          <w:szCs w:val="24"/>
        </w:rPr>
        <w:t xml:space="preserve">Step 1: Import the libraries </w:t>
      </w:r>
    </w:p>
    <w:p w:rsidR="00696731" w:rsidRDefault="00696731" w:rsidP="00696731">
      <w:pPr>
        <w:keepNext/>
      </w:pPr>
      <w:r>
        <w:rPr>
          <w:noProof/>
        </w:rPr>
        <w:drawing>
          <wp:inline distT="0" distB="0" distL="0" distR="0" wp14:anchorId="4A70616E" wp14:editId="79446C9B">
            <wp:extent cx="5064414" cy="2409825"/>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62402" cy="2456451"/>
                    </a:xfrm>
                    <a:prstGeom prst="rect">
                      <a:avLst/>
                    </a:prstGeom>
                  </pic:spPr>
                </pic:pic>
              </a:graphicData>
            </a:graphic>
          </wp:inline>
        </w:drawing>
      </w:r>
    </w:p>
    <w:p w:rsidR="00696731" w:rsidRPr="00696731" w:rsidRDefault="00696731" w:rsidP="00696731">
      <w:pPr>
        <w:pStyle w:val="Caption"/>
        <w:jc w:val="center"/>
      </w:pPr>
      <w:bookmarkStart w:id="33" w:name="_Toc152586400"/>
      <w:r>
        <w:t xml:space="preserve">Figure </w:t>
      </w:r>
      <w:r>
        <w:fldChar w:fldCharType="begin"/>
      </w:r>
      <w:r>
        <w:instrText xml:space="preserve"> SEQ Figure \* ARABIC </w:instrText>
      </w:r>
      <w:r>
        <w:fldChar w:fldCharType="separate"/>
      </w:r>
      <w:r>
        <w:rPr>
          <w:noProof/>
        </w:rPr>
        <w:t>20</w:t>
      </w:r>
      <w:r>
        <w:fldChar w:fldCharType="end"/>
      </w:r>
      <w:r>
        <w:t>: Importing libraries for fog</w:t>
      </w:r>
      <w:bookmarkEnd w:id="33"/>
    </w:p>
    <w:p w:rsidR="00696731" w:rsidRDefault="00696731" w:rsidP="00696731">
      <w:pPr>
        <w:rPr>
          <w:b/>
        </w:rPr>
      </w:pPr>
      <w:r w:rsidRPr="00462F14">
        <w:rPr>
          <w:b/>
        </w:rPr>
        <w:lastRenderedPageBreak/>
        <w:t>Step 2: Creating the scene (visualization scope)</w:t>
      </w:r>
      <w:r>
        <w:rPr>
          <w:b/>
        </w:rPr>
        <w:t xml:space="preserve"> for fog</w:t>
      </w:r>
    </w:p>
    <w:p w:rsidR="00696731" w:rsidRDefault="00696731" w:rsidP="00696731">
      <w:r w:rsidRPr="00696731">
        <w:t>In order to create the scene for this case the data was read by the native SEVIRI reader of satpy as shown below:</w:t>
      </w:r>
    </w:p>
    <w:p w:rsidR="00696731" w:rsidRDefault="00696731" w:rsidP="00696731">
      <w:pPr>
        <w:keepNext/>
      </w:pPr>
      <w:r>
        <w:rPr>
          <w:noProof/>
        </w:rPr>
        <w:drawing>
          <wp:inline distT="0" distB="0" distL="0" distR="0" wp14:anchorId="7660CA84" wp14:editId="1FC0E11B">
            <wp:extent cx="6016625" cy="1190625"/>
            <wp:effectExtent l="0" t="0" r="317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23467" cy="1191979"/>
                    </a:xfrm>
                    <a:prstGeom prst="rect">
                      <a:avLst/>
                    </a:prstGeom>
                  </pic:spPr>
                </pic:pic>
              </a:graphicData>
            </a:graphic>
          </wp:inline>
        </w:drawing>
      </w:r>
    </w:p>
    <w:p w:rsidR="00696731" w:rsidRDefault="00696731" w:rsidP="00696731">
      <w:pPr>
        <w:pStyle w:val="Caption"/>
        <w:jc w:val="center"/>
      </w:pPr>
      <w:bookmarkStart w:id="34" w:name="_Toc152586401"/>
      <w:r>
        <w:t xml:space="preserve">Figure </w:t>
      </w:r>
      <w:r>
        <w:fldChar w:fldCharType="begin"/>
      </w:r>
      <w:r>
        <w:instrText xml:space="preserve"> SEQ Figure \* ARABIC </w:instrText>
      </w:r>
      <w:r>
        <w:fldChar w:fldCharType="separate"/>
      </w:r>
      <w:r>
        <w:rPr>
          <w:noProof/>
        </w:rPr>
        <w:t>21</w:t>
      </w:r>
      <w:r>
        <w:fldChar w:fldCharType="end"/>
      </w:r>
      <w:r>
        <w:t>: Creating the Scene for Fog</w:t>
      </w:r>
      <w:bookmarkEnd w:id="34"/>
    </w:p>
    <w:p w:rsidR="00696731" w:rsidRDefault="00696731" w:rsidP="00696731">
      <w:pPr>
        <w:rPr>
          <w:b/>
        </w:rPr>
      </w:pPr>
      <w:r>
        <w:rPr>
          <w:b/>
        </w:rPr>
        <w:t>Step 3</w:t>
      </w:r>
      <w:r w:rsidRPr="00462F14">
        <w:rPr>
          <w:b/>
        </w:rPr>
        <w:t xml:space="preserve">: </w:t>
      </w:r>
      <w:r>
        <w:rPr>
          <w:b/>
        </w:rPr>
        <w:t>Cropping the scene with respect to the target area and generating the fog composite</w:t>
      </w:r>
    </w:p>
    <w:p w:rsidR="00696731" w:rsidRDefault="00696731" w:rsidP="00696731">
      <w:r w:rsidRPr="00696731">
        <w:t>For this case the target area to be specified was the Indian Ocean specifically the area of Pakistan</w:t>
      </w:r>
      <w:r>
        <w:t>.  Satpy has cropping capabilities with the scene.crop command.  Satpy also has some inbuilt composites which are created through internal band/channel mathematics which are shown as below.</w:t>
      </w:r>
    </w:p>
    <w:p w:rsidR="00696731" w:rsidRDefault="00696731" w:rsidP="00696731">
      <w:pPr>
        <w:keepNext/>
      </w:pPr>
      <w:r>
        <w:rPr>
          <w:noProof/>
        </w:rPr>
        <w:drawing>
          <wp:inline distT="0" distB="0" distL="0" distR="0" wp14:anchorId="37DF0189" wp14:editId="3063D996">
            <wp:extent cx="5486400" cy="18770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1877060"/>
                    </a:xfrm>
                    <a:prstGeom prst="rect">
                      <a:avLst/>
                    </a:prstGeom>
                  </pic:spPr>
                </pic:pic>
              </a:graphicData>
            </a:graphic>
          </wp:inline>
        </w:drawing>
      </w:r>
    </w:p>
    <w:p w:rsidR="00696731" w:rsidRDefault="00696731" w:rsidP="00696731">
      <w:pPr>
        <w:pStyle w:val="Caption"/>
      </w:pPr>
      <w:bookmarkStart w:id="35" w:name="_Toc152586402"/>
      <w:r>
        <w:t xml:space="preserve">Figure </w:t>
      </w:r>
      <w:r>
        <w:fldChar w:fldCharType="begin"/>
      </w:r>
      <w:r>
        <w:instrText xml:space="preserve"> SEQ Figure \* ARABIC </w:instrText>
      </w:r>
      <w:r>
        <w:fldChar w:fldCharType="separate"/>
      </w:r>
      <w:r>
        <w:rPr>
          <w:noProof/>
        </w:rPr>
        <w:t>22</w:t>
      </w:r>
      <w:r>
        <w:fldChar w:fldCharType="end"/>
      </w:r>
      <w:r>
        <w:t>: Creating the Fog composite</w:t>
      </w:r>
      <w:bookmarkEnd w:id="35"/>
    </w:p>
    <w:p w:rsidR="00696731" w:rsidRDefault="00696731" w:rsidP="00696731">
      <w:r>
        <w:t>The output is as follows:</w:t>
      </w:r>
    </w:p>
    <w:p w:rsidR="00696731" w:rsidRDefault="00696731" w:rsidP="00696731">
      <w:pPr>
        <w:keepNext/>
      </w:pPr>
      <w:r>
        <w:rPr>
          <w:noProof/>
        </w:rPr>
        <w:lastRenderedPageBreak/>
        <w:drawing>
          <wp:inline distT="0" distB="0" distL="0" distR="0" wp14:anchorId="64877101" wp14:editId="1D5DBE58">
            <wp:extent cx="4800600" cy="3465222"/>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1745" cy="3473267"/>
                    </a:xfrm>
                    <a:prstGeom prst="rect">
                      <a:avLst/>
                    </a:prstGeom>
                  </pic:spPr>
                </pic:pic>
              </a:graphicData>
            </a:graphic>
          </wp:inline>
        </w:drawing>
      </w:r>
    </w:p>
    <w:p w:rsidR="00696731" w:rsidRDefault="00696731" w:rsidP="00696731">
      <w:pPr>
        <w:pStyle w:val="Caption"/>
        <w:jc w:val="center"/>
      </w:pPr>
      <w:bookmarkStart w:id="36" w:name="_Toc152586403"/>
      <w:r>
        <w:t xml:space="preserve">Figure </w:t>
      </w:r>
      <w:r>
        <w:fldChar w:fldCharType="begin"/>
      </w:r>
      <w:r>
        <w:instrText xml:space="preserve"> SEQ Figure \* ARABIC </w:instrText>
      </w:r>
      <w:r>
        <w:fldChar w:fldCharType="separate"/>
      </w:r>
      <w:r>
        <w:rPr>
          <w:noProof/>
        </w:rPr>
        <w:t>23</w:t>
      </w:r>
      <w:r>
        <w:fldChar w:fldCharType="end"/>
      </w:r>
      <w:r>
        <w:t>: The Fog Composite</w:t>
      </w:r>
      <w:bookmarkEnd w:id="36"/>
    </w:p>
    <w:p w:rsidR="00696731" w:rsidRDefault="00696731" w:rsidP="00696731">
      <w:pPr>
        <w:rPr>
          <w:b/>
        </w:rPr>
      </w:pPr>
      <w:r>
        <w:rPr>
          <w:b/>
        </w:rPr>
        <w:t>Step 3</w:t>
      </w:r>
      <w:r w:rsidRPr="00462F14">
        <w:rPr>
          <w:b/>
        </w:rPr>
        <w:t xml:space="preserve">: </w:t>
      </w:r>
      <w:r>
        <w:rPr>
          <w:b/>
        </w:rPr>
        <w:t>Exporting the Fog composite as a tiff image and displaying it on ArcMap</w:t>
      </w:r>
    </w:p>
    <w:p w:rsidR="00696731" w:rsidRDefault="00696731" w:rsidP="00696731">
      <w:r w:rsidRPr="00696731">
        <w:t>The code used for exporting the scene result as a tiff image are as follows:</w:t>
      </w:r>
    </w:p>
    <w:p w:rsidR="00696731" w:rsidRDefault="00696731" w:rsidP="00696731">
      <w:pPr>
        <w:keepNext/>
      </w:pPr>
      <w:r>
        <w:rPr>
          <w:noProof/>
        </w:rPr>
        <w:drawing>
          <wp:inline distT="0" distB="0" distL="0" distR="0" wp14:anchorId="06A53DCE" wp14:editId="6872165F">
            <wp:extent cx="5486400" cy="14859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1485900"/>
                    </a:xfrm>
                    <a:prstGeom prst="rect">
                      <a:avLst/>
                    </a:prstGeom>
                  </pic:spPr>
                </pic:pic>
              </a:graphicData>
            </a:graphic>
          </wp:inline>
        </w:drawing>
      </w:r>
    </w:p>
    <w:p w:rsidR="00696731" w:rsidRDefault="00696731" w:rsidP="00696731">
      <w:pPr>
        <w:pStyle w:val="Caption"/>
        <w:jc w:val="center"/>
      </w:pPr>
      <w:bookmarkStart w:id="37" w:name="_Toc152586404"/>
      <w:r>
        <w:t xml:space="preserve">Figure </w:t>
      </w:r>
      <w:r>
        <w:fldChar w:fldCharType="begin"/>
      </w:r>
      <w:r>
        <w:instrText xml:space="preserve"> SEQ Figure \* ARABIC </w:instrText>
      </w:r>
      <w:r>
        <w:fldChar w:fldCharType="separate"/>
      </w:r>
      <w:r>
        <w:rPr>
          <w:noProof/>
        </w:rPr>
        <w:t>24</w:t>
      </w:r>
      <w:r>
        <w:fldChar w:fldCharType="end"/>
      </w:r>
      <w:r>
        <w:t>: Exporting the scene as a tiff</w:t>
      </w:r>
      <w:bookmarkEnd w:id="37"/>
    </w:p>
    <w:p w:rsidR="00696731" w:rsidRDefault="00696731" w:rsidP="00696731">
      <w:r>
        <w:t>The output displayed in ArcMap is as follows:</w:t>
      </w:r>
    </w:p>
    <w:p w:rsidR="00696731" w:rsidRPr="00696731" w:rsidRDefault="00696731" w:rsidP="00696731">
      <w:r>
        <w:rPr>
          <w:noProof/>
        </w:rPr>
        <w:lastRenderedPageBreak/>
        <w:drawing>
          <wp:inline distT="0" distB="0" distL="0" distR="0" wp14:anchorId="71979AD0" wp14:editId="47BD06A2">
            <wp:extent cx="5486400" cy="39319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931920"/>
                    </a:xfrm>
                    <a:prstGeom prst="rect">
                      <a:avLst/>
                    </a:prstGeom>
                  </pic:spPr>
                </pic:pic>
              </a:graphicData>
            </a:graphic>
          </wp:inline>
        </w:drawing>
      </w:r>
    </w:p>
    <w:p w:rsidR="00696731" w:rsidRDefault="00696731" w:rsidP="00696731">
      <w:pPr>
        <w:rPr>
          <w:b/>
        </w:rPr>
      </w:pPr>
    </w:p>
    <w:p w:rsidR="00696731" w:rsidRPr="00696731" w:rsidRDefault="00696731" w:rsidP="00696731"/>
    <w:p w:rsidR="00696731" w:rsidRPr="00696731" w:rsidRDefault="00696731" w:rsidP="00696731"/>
    <w:p w:rsidR="00696731" w:rsidRPr="00696731" w:rsidRDefault="00696731" w:rsidP="00696731"/>
    <w:p w:rsidR="00696731" w:rsidRPr="00696731" w:rsidRDefault="00696731" w:rsidP="00696731"/>
    <w:p w:rsidR="00696731" w:rsidRDefault="00696731" w:rsidP="00696731">
      <w:pPr>
        <w:rPr>
          <w:b/>
        </w:rPr>
      </w:pPr>
    </w:p>
    <w:p w:rsidR="00696731" w:rsidRDefault="00696731" w:rsidP="002137BB"/>
    <w:p w:rsidR="002137BB" w:rsidRPr="002137BB" w:rsidRDefault="002137BB" w:rsidP="002137BB"/>
    <w:p w:rsidR="00FB582A" w:rsidRPr="00FB582A" w:rsidRDefault="00FB582A" w:rsidP="00FB582A"/>
    <w:p w:rsidR="00FB582A" w:rsidRPr="00FB582A" w:rsidRDefault="00FB582A" w:rsidP="00EA1D9B">
      <w:pPr>
        <w:rPr>
          <w:rFonts w:ascii="Times New Roman" w:hAnsi="Times New Roman" w:cs="Times New Roman"/>
          <w:b/>
        </w:rPr>
      </w:pPr>
    </w:p>
    <w:p w:rsidR="00EA1D9B" w:rsidRPr="00DF25B3" w:rsidRDefault="00EA1D9B" w:rsidP="005F1DE9">
      <w:pPr>
        <w:rPr>
          <w:rFonts w:ascii="Times New Roman" w:hAnsi="Times New Roman" w:cs="Times New Roman"/>
          <w:color w:val="000000" w:themeColor="text1"/>
          <w:sz w:val="24"/>
          <w:szCs w:val="24"/>
        </w:rPr>
      </w:pPr>
    </w:p>
    <w:p w:rsidR="00EA1D9B" w:rsidRPr="00DF25B3" w:rsidRDefault="00EA1D9B" w:rsidP="005F1DE9">
      <w:pP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p w:rsidR="00AC3F75" w:rsidRPr="00DF25B3" w:rsidRDefault="00AC3F75" w:rsidP="00AC3F75">
      <w:pPr>
        <w:jc w:val="center"/>
        <w:rPr>
          <w:rFonts w:ascii="Times New Roman" w:hAnsi="Times New Roman" w:cs="Times New Roman"/>
        </w:rPr>
      </w:pPr>
    </w:p>
    <w:sectPr w:rsidR="00AC3F75" w:rsidRPr="00DF25B3" w:rsidSect="00D73721">
      <w:headerReference w:type="first" r:id="rId37"/>
      <w:pgSz w:w="12240" w:h="15840"/>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35A7" w:rsidRDefault="006835A7" w:rsidP="00A7023A">
      <w:pPr>
        <w:spacing w:after="0" w:line="240" w:lineRule="auto"/>
      </w:pPr>
      <w:r>
        <w:separator/>
      </w:r>
    </w:p>
  </w:endnote>
  <w:endnote w:type="continuationSeparator" w:id="0">
    <w:p w:rsidR="006835A7" w:rsidRDefault="006835A7" w:rsidP="00A702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35A7" w:rsidRDefault="006835A7" w:rsidP="00A7023A">
      <w:pPr>
        <w:spacing w:after="0" w:line="240" w:lineRule="auto"/>
      </w:pPr>
      <w:r>
        <w:separator/>
      </w:r>
    </w:p>
  </w:footnote>
  <w:footnote w:type="continuationSeparator" w:id="0">
    <w:p w:rsidR="006835A7" w:rsidRDefault="006835A7" w:rsidP="00A7023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023A" w:rsidRDefault="00A7023A" w:rsidP="00A7023A">
    <w:pPr>
      <w:pStyle w:val="Header"/>
    </w:pPr>
    <w:r w:rsidRPr="00A7023A">
      <w:rPr>
        <w:rFonts w:cstheme="minorHAnsi"/>
        <w:b/>
        <w:noProof/>
        <w:sz w:val="24"/>
        <w:szCs w:val="24"/>
      </w:rPr>
      <w:drawing>
        <wp:inline distT="0" distB="0" distL="0" distR="0">
          <wp:extent cx="1160145" cy="1034649"/>
          <wp:effectExtent l="0" t="0" r="1905" b="0"/>
          <wp:docPr id="1" name="Picture 1" descr="C:\Users\mustafa\Dropbox\PC\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stafa\Dropbox\PC\Desktop\Capture.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5794" cy="1048605"/>
                  </a:xfrm>
                  <a:prstGeom prst="rect">
                    <a:avLst/>
                  </a:prstGeom>
                  <a:noFill/>
                  <a:ln>
                    <a:noFill/>
                  </a:ln>
                </pic:spPr>
              </pic:pic>
            </a:graphicData>
          </a:graphic>
        </wp:inline>
      </w:drawing>
    </w:r>
    <w:r>
      <w:rPr>
        <w:rFonts w:cstheme="minorHAnsi"/>
        <w:b/>
        <w:sz w:val="24"/>
        <w:szCs w:val="24"/>
      </w:rPr>
      <w:t xml:space="preserve">                                                                                                  Project</w:t>
    </w:r>
    <w:r w:rsidRPr="00F2302A">
      <w:rPr>
        <w:rFonts w:cstheme="minorHAnsi"/>
        <w:b/>
        <w:sz w:val="24"/>
        <w:szCs w:val="24"/>
      </w:rPr>
      <w:t xml:space="preserve"> Report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19600D"/>
    <w:multiLevelType w:val="hybridMultilevel"/>
    <w:tmpl w:val="5F081E9E"/>
    <w:lvl w:ilvl="0" w:tplc="F76206F6">
      <w:start w:val="1"/>
      <w:numFmt w:val="bullet"/>
      <w:lvlText w:val="•"/>
      <w:lvlJc w:val="left"/>
      <w:pPr>
        <w:tabs>
          <w:tab w:val="num" w:pos="720"/>
        </w:tabs>
        <w:ind w:left="720" w:hanging="360"/>
      </w:pPr>
      <w:rPr>
        <w:rFonts w:ascii="Arial" w:hAnsi="Arial" w:hint="default"/>
      </w:rPr>
    </w:lvl>
    <w:lvl w:ilvl="1" w:tplc="87D0B7B0" w:tentative="1">
      <w:start w:val="1"/>
      <w:numFmt w:val="bullet"/>
      <w:lvlText w:val="•"/>
      <w:lvlJc w:val="left"/>
      <w:pPr>
        <w:tabs>
          <w:tab w:val="num" w:pos="1440"/>
        </w:tabs>
        <w:ind w:left="1440" w:hanging="360"/>
      </w:pPr>
      <w:rPr>
        <w:rFonts w:ascii="Arial" w:hAnsi="Arial" w:hint="default"/>
      </w:rPr>
    </w:lvl>
    <w:lvl w:ilvl="2" w:tplc="629C6428" w:tentative="1">
      <w:start w:val="1"/>
      <w:numFmt w:val="bullet"/>
      <w:lvlText w:val="•"/>
      <w:lvlJc w:val="left"/>
      <w:pPr>
        <w:tabs>
          <w:tab w:val="num" w:pos="2160"/>
        </w:tabs>
        <w:ind w:left="2160" w:hanging="360"/>
      </w:pPr>
      <w:rPr>
        <w:rFonts w:ascii="Arial" w:hAnsi="Arial" w:hint="default"/>
      </w:rPr>
    </w:lvl>
    <w:lvl w:ilvl="3" w:tplc="DC3C7EB6" w:tentative="1">
      <w:start w:val="1"/>
      <w:numFmt w:val="bullet"/>
      <w:lvlText w:val="•"/>
      <w:lvlJc w:val="left"/>
      <w:pPr>
        <w:tabs>
          <w:tab w:val="num" w:pos="2880"/>
        </w:tabs>
        <w:ind w:left="2880" w:hanging="360"/>
      </w:pPr>
      <w:rPr>
        <w:rFonts w:ascii="Arial" w:hAnsi="Arial" w:hint="default"/>
      </w:rPr>
    </w:lvl>
    <w:lvl w:ilvl="4" w:tplc="96EA1DA2" w:tentative="1">
      <w:start w:val="1"/>
      <w:numFmt w:val="bullet"/>
      <w:lvlText w:val="•"/>
      <w:lvlJc w:val="left"/>
      <w:pPr>
        <w:tabs>
          <w:tab w:val="num" w:pos="3600"/>
        </w:tabs>
        <w:ind w:left="3600" w:hanging="360"/>
      </w:pPr>
      <w:rPr>
        <w:rFonts w:ascii="Arial" w:hAnsi="Arial" w:hint="default"/>
      </w:rPr>
    </w:lvl>
    <w:lvl w:ilvl="5" w:tplc="5AD06634" w:tentative="1">
      <w:start w:val="1"/>
      <w:numFmt w:val="bullet"/>
      <w:lvlText w:val="•"/>
      <w:lvlJc w:val="left"/>
      <w:pPr>
        <w:tabs>
          <w:tab w:val="num" w:pos="4320"/>
        </w:tabs>
        <w:ind w:left="4320" w:hanging="360"/>
      </w:pPr>
      <w:rPr>
        <w:rFonts w:ascii="Arial" w:hAnsi="Arial" w:hint="default"/>
      </w:rPr>
    </w:lvl>
    <w:lvl w:ilvl="6" w:tplc="4824EE44" w:tentative="1">
      <w:start w:val="1"/>
      <w:numFmt w:val="bullet"/>
      <w:lvlText w:val="•"/>
      <w:lvlJc w:val="left"/>
      <w:pPr>
        <w:tabs>
          <w:tab w:val="num" w:pos="5040"/>
        </w:tabs>
        <w:ind w:left="5040" w:hanging="360"/>
      </w:pPr>
      <w:rPr>
        <w:rFonts w:ascii="Arial" w:hAnsi="Arial" w:hint="default"/>
      </w:rPr>
    </w:lvl>
    <w:lvl w:ilvl="7" w:tplc="4EF0E77C" w:tentative="1">
      <w:start w:val="1"/>
      <w:numFmt w:val="bullet"/>
      <w:lvlText w:val="•"/>
      <w:lvlJc w:val="left"/>
      <w:pPr>
        <w:tabs>
          <w:tab w:val="num" w:pos="5760"/>
        </w:tabs>
        <w:ind w:left="5760" w:hanging="360"/>
      </w:pPr>
      <w:rPr>
        <w:rFonts w:ascii="Arial" w:hAnsi="Arial" w:hint="default"/>
      </w:rPr>
    </w:lvl>
    <w:lvl w:ilvl="8" w:tplc="2C90047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45C338C"/>
    <w:multiLevelType w:val="multilevel"/>
    <w:tmpl w:val="0DF84966"/>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EB53FF7"/>
    <w:multiLevelType w:val="hybridMultilevel"/>
    <w:tmpl w:val="56C666B4"/>
    <w:lvl w:ilvl="0" w:tplc="F8A09F3C">
      <w:start w:val="1"/>
      <w:numFmt w:val="lowerRoman"/>
      <w:lvlText w:val="(%1)"/>
      <w:lvlJc w:val="left"/>
      <w:pPr>
        <w:ind w:left="765" w:hanging="72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3" w15:restartNumberingAfterBreak="0">
    <w:nsid w:val="239C48C7"/>
    <w:multiLevelType w:val="hybridMultilevel"/>
    <w:tmpl w:val="8ED65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8B7A01"/>
    <w:multiLevelType w:val="hybridMultilevel"/>
    <w:tmpl w:val="7D7EED64"/>
    <w:lvl w:ilvl="0" w:tplc="B0424DE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9A5066"/>
    <w:multiLevelType w:val="hybridMultilevel"/>
    <w:tmpl w:val="08363C32"/>
    <w:lvl w:ilvl="0" w:tplc="B1A6DD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E320C1"/>
    <w:multiLevelType w:val="hybridMultilevel"/>
    <w:tmpl w:val="6E1A4812"/>
    <w:lvl w:ilvl="0" w:tplc="2E6EB294">
      <w:start w:val="1"/>
      <w:numFmt w:val="bullet"/>
      <w:lvlText w:val="•"/>
      <w:lvlJc w:val="left"/>
      <w:pPr>
        <w:tabs>
          <w:tab w:val="num" w:pos="720"/>
        </w:tabs>
        <w:ind w:left="720" w:hanging="360"/>
      </w:pPr>
      <w:rPr>
        <w:rFonts w:ascii="Arial" w:hAnsi="Arial" w:hint="default"/>
      </w:rPr>
    </w:lvl>
    <w:lvl w:ilvl="1" w:tplc="61986EF2" w:tentative="1">
      <w:start w:val="1"/>
      <w:numFmt w:val="bullet"/>
      <w:lvlText w:val="•"/>
      <w:lvlJc w:val="left"/>
      <w:pPr>
        <w:tabs>
          <w:tab w:val="num" w:pos="1440"/>
        </w:tabs>
        <w:ind w:left="1440" w:hanging="360"/>
      </w:pPr>
      <w:rPr>
        <w:rFonts w:ascii="Arial" w:hAnsi="Arial" w:hint="default"/>
      </w:rPr>
    </w:lvl>
    <w:lvl w:ilvl="2" w:tplc="C17EB93E" w:tentative="1">
      <w:start w:val="1"/>
      <w:numFmt w:val="bullet"/>
      <w:lvlText w:val="•"/>
      <w:lvlJc w:val="left"/>
      <w:pPr>
        <w:tabs>
          <w:tab w:val="num" w:pos="2160"/>
        </w:tabs>
        <w:ind w:left="2160" w:hanging="360"/>
      </w:pPr>
      <w:rPr>
        <w:rFonts w:ascii="Arial" w:hAnsi="Arial" w:hint="default"/>
      </w:rPr>
    </w:lvl>
    <w:lvl w:ilvl="3" w:tplc="0A662DFA" w:tentative="1">
      <w:start w:val="1"/>
      <w:numFmt w:val="bullet"/>
      <w:lvlText w:val="•"/>
      <w:lvlJc w:val="left"/>
      <w:pPr>
        <w:tabs>
          <w:tab w:val="num" w:pos="2880"/>
        </w:tabs>
        <w:ind w:left="2880" w:hanging="360"/>
      </w:pPr>
      <w:rPr>
        <w:rFonts w:ascii="Arial" w:hAnsi="Arial" w:hint="default"/>
      </w:rPr>
    </w:lvl>
    <w:lvl w:ilvl="4" w:tplc="60006124" w:tentative="1">
      <w:start w:val="1"/>
      <w:numFmt w:val="bullet"/>
      <w:lvlText w:val="•"/>
      <w:lvlJc w:val="left"/>
      <w:pPr>
        <w:tabs>
          <w:tab w:val="num" w:pos="3600"/>
        </w:tabs>
        <w:ind w:left="3600" w:hanging="360"/>
      </w:pPr>
      <w:rPr>
        <w:rFonts w:ascii="Arial" w:hAnsi="Arial" w:hint="default"/>
      </w:rPr>
    </w:lvl>
    <w:lvl w:ilvl="5" w:tplc="04327032" w:tentative="1">
      <w:start w:val="1"/>
      <w:numFmt w:val="bullet"/>
      <w:lvlText w:val="•"/>
      <w:lvlJc w:val="left"/>
      <w:pPr>
        <w:tabs>
          <w:tab w:val="num" w:pos="4320"/>
        </w:tabs>
        <w:ind w:left="4320" w:hanging="360"/>
      </w:pPr>
      <w:rPr>
        <w:rFonts w:ascii="Arial" w:hAnsi="Arial" w:hint="default"/>
      </w:rPr>
    </w:lvl>
    <w:lvl w:ilvl="6" w:tplc="A6662452" w:tentative="1">
      <w:start w:val="1"/>
      <w:numFmt w:val="bullet"/>
      <w:lvlText w:val="•"/>
      <w:lvlJc w:val="left"/>
      <w:pPr>
        <w:tabs>
          <w:tab w:val="num" w:pos="5040"/>
        </w:tabs>
        <w:ind w:left="5040" w:hanging="360"/>
      </w:pPr>
      <w:rPr>
        <w:rFonts w:ascii="Arial" w:hAnsi="Arial" w:hint="default"/>
      </w:rPr>
    </w:lvl>
    <w:lvl w:ilvl="7" w:tplc="E5B4D114" w:tentative="1">
      <w:start w:val="1"/>
      <w:numFmt w:val="bullet"/>
      <w:lvlText w:val="•"/>
      <w:lvlJc w:val="left"/>
      <w:pPr>
        <w:tabs>
          <w:tab w:val="num" w:pos="5760"/>
        </w:tabs>
        <w:ind w:left="5760" w:hanging="360"/>
      </w:pPr>
      <w:rPr>
        <w:rFonts w:ascii="Arial" w:hAnsi="Arial" w:hint="default"/>
      </w:rPr>
    </w:lvl>
    <w:lvl w:ilvl="8" w:tplc="7EFA9FE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FED794E"/>
    <w:multiLevelType w:val="hybridMultilevel"/>
    <w:tmpl w:val="E98056B0"/>
    <w:lvl w:ilvl="0" w:tplc="2D2A2430">
      <w:start w:val="1"/>
      <w:numFmt w:val="bullet"/>
      <w:lvlText w:val="•"/>
      <w:lvlJc w:val="left"/>
      <w:pPr>
        <w:tabs>
          <w:tab w:val="num" w:pos="720"/>
        </w:tabs>
        <w:ind w:left="720" w:hanging="360"/>
      </w:pPr>
      <w:rPr>
        <w:rFonts w:ascii="Arial" w:hAnsi="Arial" w:hint="default"/>
      </w:rPr>
    </w:lvl>
    <w:lvl w:ilvl="1" w:tplc="CBE46E86" w:tentative="1">
      <w:start w:val="1"/>
      <w:numFmt w:val="bullet"/>
      <w:lvlText w:val="•"/>
      <w:lvlJc w:val="left"/>
      <w:pPr>
        <w:tabs>
          <w:tab w:val="num" w:pos="1440"/>
        </w:tabs>
        <w:ind w:left="1440" w:hanging="360"/>
      </w:pPr>
      <w:rPr>
        <w:rFonts w:ascii="Arial" w:hAnsi="Arial" w:hint="default"/>
      </w:rPr>
    </w:lvl>
    <w:lvl w:ilvl="2" w:tplc="8C309272" w:tentative="1">
      <w:start w:val="1"/>
      <w:numFmt w:val="bullet"/>
      <w:lvlText w:val="•"/>
      <w:lvlJc w:val="left"/>
      <w:pPr>
        <w:tabs>
          <w:tab w:val="num" w:pos="2160"/>
        </w:tabs>
        <w:ind w:left="2160" w:hanging="360"/>
      </w:pPr>
      <w:rPr>
        <w:rFonts w:ascii="Arial" w:hAnsi="Arial" w:hint="default"/>
      </w:rPr>
    </w:lvl>
    <w:lvl w:ilvl="3" w:tplc="B7C807B4" w:tentative="1">
      <w:start w:val="1"/>
      <w:numFmt w:val="bullet"/>
      <w:lvlText w:val="•"/>
      <w:lvlJc w:val="left"/>
      <w:pPr>
        <w:tabs>
          <w:tab w:val="num" w:pos="2880"/>
        </w:tabs>
        <w:ind w:left="2880" w:hanging="360"/>
      </w:pPr>
      <w:rPr>
        <w:rFonts w:ascii="Arial" w:hAnsi="Arial" w:hint="default"/>
      </w:rPr>
    </w:lvl>
    <w:lvl w:ilvl="4" w:tplc="DB82857A" w:tentative="1">
      <w:start w:val="1"/>
      <w:numFmt w:val="bullet"/>
      <w:lvlText w:val="•"/>
      <w:lvlJc w:val="left"/>
      <w:pPr>
        <w:tabs>
          <w:tab w:val="num" w:pos="3600"/>
        </w:tabs>
        <w:ind w:left="3600" w:hanging="360"/>
      </w:pPr>
      <w:rPr>
        <w:rFonts w:ascii="Arial" w:hAnsi="Arial" w:hint="default"/>
      </w:rPr>
    </w:lvl>
    <w:lvl w:ilvl="5" w:tplc="2F66BBE8" w:tentative="1">
      <w:start w:val="1"/>
      <w:numFmt w:val="bullet"/>
      <w:lvlText w:val="•"/>
      <w:lvlJc w:val="left"/>
      <w:pPr>
        <w:tabs>
          <w:tab w:val="num" w:pos="4320"/>
        </w:tabs>
        <w:ind w:left="4320" w:hanging="360"/>
      </w:pPr>
      <w:rPr>
        <w:rFonts w:ascii="Arial" w:hAnsi="Arial" w:hint="default"/>
      </w:rPr>
    </w:lvl>
    <w:lvl w:ilvl="6" w:tplc="28607580" w:tentative="1">
      <w:start w:val="1"/>
      <w:numFmt w:val="bullet"/>
      <w:lvlText w:val="•"/>
      <w:lvlJc w:val="left"/>
      <w:pPr>
        <w:tabs>
          <w:tab w:val="num" w:pos="5040"/>
        </w:tabs>
        <w:ind w:left="5040" w:hanging="360"/>
      </w:pPr>
      <w:rPr>
        <w:rFonts w:ascii="Arial" w:hAnsi="Arial" w:hint="default"/>
      </w:rPr>
    </w:lvl>
    <w:lvl w:ilvl="7" w:tplc="2000E022" w:tentative="1">
      <w:start w:val="1"/>
      <w:numFmt w:val="bullet"/>
      <w:lvlText w:val="•"/>
      <w:lvlJc w:val="left"/>
      <w:pPr>
        <w:tabs>
          <w:tab w:val="num" w:pos="5760"/>
        </w:tabs>
        <w:ind w:left="5760" w:hanging="360"/>
      </w:pPr>
      <w:rPr>
        <w:rFonts w:ascii="Arial" w:hAnsi="Arial" w:hint="default"/>
      </w:rPr>
    </w:lvl>
    <w:lvl w:ilvl="8" w:tplc="00B465E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4CF5356"/>
    <w:multiLevelType w:val="hybridMultilevel"/>
    <w:tmpl w:val="9814C1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577DFD"/>
    <w:multiLevelType w:val="hybridMultilevel"/>
    <w:tmpl w:val="68727C92"/>
    <w:lvl w:ilvl="0" w:tplc="4B3219D6">
      <w:start w:val="1"/>
      <w:numFmt w:val="bullet"/>
      <w:lvlText w:val="•"/>
      <w:lvlJc w:val="left"/>
      <w:pPr>
        <w:tabs>
          <w:tab w:val="num" w:pos="720"/>
        </w:tabs>
        <w:ind w:left="720" w:hanging="360"/>
      </w:pPr>
      <w:rPr>
        <w:rFonts w:ascii="Arial" w:hAnsi="Arial" w:hint="default"/>
      </w:rPr>
    </w:lvl>
    <w:lvl w:ilvl="1" w:tplc="7EC48A2A" w:tentative="1">
      <w:start w:val="1"/>
      <w:numFmt w:val="bullet"/>
      <w:lvlText w:val="•"/>
      <w:lvlJc w:val="left"/>
      <w:pPr>
        <w:tabs>
          <w:tab w:val="num" w:pos="1440"/>
        </w:tabs>
        <w:ind w:left="1440" w:hanging="360"/>
      </w:pPr>
      <w:rPr>
        <w:rFonts w:ascii="Arial" w:hAnsi="Arial" w:hint="default"/>
      </w:rPr>
    </w:lvl>
    <w:lvl w:ilvl="2" w:tplc="E952863E" w:tentative="1">
      <w:start w:val="1"/>
      <w:numFmt w:val="bullet"/>
      <w:lvlText w:val="•"/>
      <w:lvlJc w:val="left"/>
      <w:pPr>
        <w:tabs>
          <w:tab w:val="num" w:pos="2160"/>
        </w:tabs>
        <w:ind w:left="2160" w:hanging="360"/>
      </w:pPr>
      <w:rPr>
        <w:rFonts w:ascii="Arial" w:hAnsi="Arial" w:hint="default"/>
      </w:rPr>
    </w:lvl>
    <w:lvl w:ilvl="3" w:tplc="A2726906" w:tentative="1">
      <w:start w:val="1"/>
      <w:numFmt w:val="bullet"/>
      <w:lvlText w:val="•"/>
      <w:lvlJc w:val="left"/>
      <w:pPr>
        <w:tabs>
          <w:tab w:val="num" w:pos="2880"/>
        </w:tabs>
        <w:ind w:left="2880" w:hanging="360"/>
      </w:pPr>
      <w:rPr>
        <w:rFonts w:ascii="Arial" w:hAnsi="Arial" w:hint="default"/>
      </w:rPr>
    </w:lvl>
    <w:lvl w:ilvl="4" w:tplc="9E628A72" w:tentative="1">
      <w:start w:val="1"/>
      <w:numFmt w:val="bullet"/>
      <w:lvlText w:val="•"/>
      <w:lvlJc w:val="left"/>
      <w:pPr>
        <w:tabs>
          <w:tab w:val="num" w:pos="3600"/>
        </w:tabs>
        <w:ind w:left="3600" w:hanging="360"/>
      </w:pPr>
      <w:rPr>
        <w:rFonts w:ascii="Arial" w:hAnsi="Arial" w:hint="default"/>
      </w:rPr>
    </w:lvl>
    <w:lvl w:ilvl="5" w:tplc="CE9253A4" w:tentative="1">
      <w:start w:val="1"/>
      <w:numFmt w:val="bullet"/>
      <w:lvlText w:val="•"/>
      <w:lvlJc w:val="left"/>
      <w:pPr>
        <w:tabs>
          <w:tab w:val="num" w:pos="4320"/>
        </w:tabs>
        <w:ind w:left="4320" w:hanging="360"/>
      </w:pPr>
      <w:rPr>
        <w:rFonts w:ascii="Arial" w:hAnsi="Arial" w:hint="default"/>
      </w:rPr>
    </w:lvl>
    <w:lvl w:ilvl="6" w:tplc="2B8A9E7A" w:tentative="1">
      <w:start w:val="1"/>
      <w:numFmt w:val="bullet"/>
      <w:lvlText w:val="•"/>
      <w:lvlJc w:val="left"/>
      <w:pPr>
        <w:tabs>
          <w:tab w:val="num" w:pos="5040"/>
        </w:tabs>
        <w:ind w:left="5040" w:hanging="360"/>
      </w:pPr>
      <w:rPr>
        <w:rFonts w:ascii="Arial" w:hAnsi="Arial" w:hint="default"/>
      </w:rPr>
    </w:lvl>
    <w:lvl w:ilvl="7" w:tplc="5F42F782" w:tentative="1">
      <w:start w:val="1"/>
      <w:numFmt w:val="bullet"/>
      <w:lvlText w:val="•"/>
      <w:lvlJc w:val="left"/>
      <w:pPr>
        <w:tabs>
          <w:tab w:val="num" w:pos="5760"/>
        </w:tabs>
        <w:ind w:left="5760" w:hanging="360"/>
      </w:pPr>
      <w:rPr>
        <w:rFonts w:ascii="Arial" w:hAnsi="Arial" w:hint="default"/>
      </w:rPr>
    </w:lvl>
    <w:lvl w:ilvl="8" w:tplc="F2E4D62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3660BDA"/>
    <w:multiLevelType w:val="hybridMultilevel"/>
    <w:tmpl w:val="617A08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631A3F"/>
    <w:multiLevelType w:val="hybridMultilevel"/>
    <w:tmpl w:val="3D94B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7"/>
  </w:num>
  <w:num w:numId="4">
    <w:abstractNumId w:val="1"/>
  </w:num>
  <w:num w:numId="5">
    <w:abstractNumId w:val="6"/>
  </w:num>
  <w:num w:numId="6">
    <w:abstractNumId w:val="4"/>
  </w:num>
  <w:num w:numId="7">
    <w:abstractNumId w:val="11"/>
  </w:num>
  <w:num w:numId="8">
    <w:abstractNumId w:val="2"/>
  </w:num>
  <w:num w:numId="9">
    <w:abstractNumId w:val="5"/>
  </w:num>
  <w:num w:numId="10">
    <w:abstractNumId w:val="3"/>
  </w:num>
  <w:num w:numId="11">
    <w:abstractNumId w:val="1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023A"/>
    <w:rsid w:val="00002021"/>
    <w:rsid w:val="00063BD5"/>
    <w:rsid w:val="00157419"/>
    <w:rsid w:val="001F1E69"/>
    <w:rsid w:val="00200AC3"/>
    <w:rsid w:val="002137BB"/>
    <w:rsid w:val="002F22FB"/>
    <w:rsid w:val="00315E80"/>
    <w:rsid w:val="003D6555"/>
    <w:rsid w:val="00450B63"/>
    <w:rsid w:val="00462F14"/>
    <w:rsid w:val="0050299F"/>
    <w:rsid w:val="005A1A37"/>
    <w:rsid w:val="005F1DE9"/>
    <w:rsid w:val="005F7C49"/>
    <w:rsid w:val="00626387"/>
    <w:rsid w:val="006835A7"/>
    <w:rsid w:val="00696731"/>
    <w:rsid w:val="006C1320"/>
    <w:rsid w:val="007A0410"/>
    <w:rsid w:val="007A3D93"/>
    <w:rsid w:val="00820930"/>
    <w:rsid w:val="008C407C"/>
    <w:rsid w:val="00A32E07"/>
    <w:rsid w:val="00A4715D"/>
    <w:rsid w:val="00A7023A"/>
    <w:rsid w:val="00AC3F75"/>
    <w:rsid w:val="00B45C3C"/>
    <w:rsid w:val="00BD6F4F"/>
    <w:rsid w:val="00BE180D"/>
    <w:rsid w:val="00C51F16"/>
    <w:rsid w:val="00C54E9E"/>
    <w:rsid w:val="00D73721"/>
    <w:rsid w:val="00DF25B3"/>
    <w:rsid w:val="00E17AB4"/>
    <w:rsid w:val="00EA1D9B"/>
    <w:rsid w:val="00EA77BC"/>
    <w:rsid w:val="00F3295D"/>
    <w:rsid w:val="00F90CBE"/>
    <w:rsid w:val="00FA36B1"/>
    <w:rsid w:val="00FB58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10385A9-D9FE-424D-968E-7FBFEDFF0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023A"/>
    <w:rPr>
      <w:rFonts w:eastAsiaTheme="minorEastAsia"/>
    </w:rPr>
  </w:style>
  <w:style w:type="paragraph" w:styleId="Heading1">
    <w:name w:val="heading 1"/>
    <w:basedOn w:val="Normal"/>
    <w:next w:val="Normal"/>
    <w:link w:val="Heading1Char"/>
    <w:uiPriority w:val="9"/>
    <w:qFormat/>
    <w:rsid w:val="005F7C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A1D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3295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7023A"/>
    <w:pPr>
      <w:spacing w:after="0" w:line="240" w:lineRule="auto"/>
    </w:pPr>
    <w:rPr>
      <w:rFonts w:eastAsiaTheme="minorEastAsia"/>
    </w:rPr>
  </w:style>
  <w:style w:type="character" w:customStyle="1" w:styleId="NoSpacingChar">
    <w:name w:val="No Spacing Char"/>
    <w:basedOn w:val="DefaultParagraphFont"/>
    <w:link w:val="NoSpacing"/>
    <w:uiPriority w:val="1"/>
    <w:rsid w:val="00A7023A"/>
    <w:rPr>
      <w:rFonts w:eastAsiaTheme="minorEastAsia"/>
    </w:rPr>
  </w:style>
  <w:style w:type="paragraph" w:styleId="Header">
    <w:name w:val="header"/>
    <w:basedOn w:val="Normal"/>
    <w:link w:val="HeaderChar"/>
    <w:uiPriority w:val="99"/>
    <w:unhideWhenUsed/>
    <w:rsid w:val="00A702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023A"/>
  </w:style>
  <w:style w:type="paragraph" w:styleId="Footer">
    <w:name w:val="footer"/>
    <w:basedOn w:val="Normal"/>
    <w:link w:val="FooterChar"/>
    <w:uiPriority w:val="99"/>
    <w:unhideWhenUsed/>
    <w:rsid w:val="00A702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023A"/>
  </w:style>
  <w:style w:type="character" w:customStyle="1" w:styleId="Heading1Char">
    <w:name w:val="Heading 1 Char"/>
    <w:basedOn w:val="DefaultParagraphFont"/>
    <w:link w:val="Heading1"/>
    <w:uiPriority w:val="9"/>
    <w:rsid w:val="005F7C4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5F1DE9"/>
    <w:pPr>
      <w:spacing w:after="0" w:line="240" w:lineRule="auto"/>
      <w:ind w:left="720"/>
      <w:contextualSpacing/>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EA1D9B"/>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7A0410"/>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1F1E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1E69"/>
    <w:rPr>
      <w:rFonts w:ascii="Segoe UI" w:eastAsiaTheme="minorEastAsia" w:hAnsi="Segoe UI" w:cs="Segoe UI"/>
      <w:sz w:val="18"/>
      <w:szCs w:val="18"/>
    </w:rPr>
  </w:style>
  <w:style w:type="character" w:styleId="Hyperlink">
    <w:name w:val="Hyperlink"/>
    <w:basedOn w:val="DefaultParagraphFont"/>
    <w:uiPriority w:val="99"/>
    <w:unhideWhenUsed/>
    <w:rsid w:val="001F1E69"/>
    <w:rPr>
      <w:color w:val="0563C1" w:themeColor="hyperlink"/>
      <w:u w:val="single"/>
    </w:rPr>
  </w:style>
  <w:style w:type="table" w:styleId="TableGrid">
    <w:name w:val="Table Grid"/>
    <w:basedOn w:val="TableNormal"/>
    <w:uiPriority w:val="39"/>
    <w:rsid w:val="001574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63BD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F3295D"/>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820930"/>
    <w:pPr>
      <w:outlineLvl w:val="9"/>
    </w:pPr>
  </w:style>
  <w:style w:type="paragraph" w:styleId="TOC1">
    <w:name w:val="toc 1"/>
    <w:basedOn w:val="Normal"/>
    <w:next w:val="Normal"/>
    <w:autoRedefine/>
    <w:uiPriority w:val="39"/>
    <w:unhideWhenUsed/>
    <w:rsid w:val="00820930"/>
    <w:pPr>
      <w:spacing w:after="100"/>
    </w:pPr>
  </w:style>
  <w:style w:type="paragraph" w:styleId="TOC2">
    <w:name w:val="toc 2"/>
    <w:basedOn w:val="Normal"/>
    <w:next w:val="Normal"/>
    <w:autoRedefine/>
    <w:uiPriority w:val="39"/>
    <w:unhideWhenUsed/>
    <w:rsid w:val="00820930"/>
    <w:pPr>
      <w:spacing w:after="100"/>
      <w:ind w:left="220"/>
    </w:pPr>
  </w:style>
  <w:style w:type="paragraph" w:styleId="TOC3">
    <w:name w:val="toc 3"/>
    <w:basedOn w:val="Normal"/>
    <w:next w:val="Normal"/>
    <w:autoRedefine/>
    <w:uiPriority w:val="39"/>
    <w:unhideWhenUsed/>
    <w:rsid w:val="00820930"/>
    <w:pPr>
      <w:spacing w:after="100"/>
      <w:ind w:left="440"/>
    </w:pPr>
  </w:style>
  <w:style w:type="paragraph" w:styleId="TableofFigures">
    <w:name w:val="table of figures"/>
    <w:basedOn w:val="Normal"/>
    <w:next w:val="Normal"/>
    <w:uiPriority w:val="99"/>
    <w:unhideWhenUsed/>
    <w:rsid w:val="0082093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6442114">
      <w:bodyDiv w:val="1"/>
      <w:marLeft w:val="0"/>
      <w:marRight w:val="0"/>
      <w:marTop w:val="0"/>
      <w:marBottom w:val="0"/>
      <w:divBdr>
        <w:top w:val="none" w:sz="0" w:space="0" w:color="auto"/>
        <w:left w:val="none" w:sz="0" w:space="0" w:color="auto"/>
        <w:bottom w:val="none" w:sz="0" w:space="0" w:color="auto"/>
        <w:right w:val="none" w:sz="0" w:space="0" w:color="auto"/>
      </w:divBdr>
    </w:div>
    <w:div w:id="936132882">
      <w:bodyDiv w:val="1"/>
      <w:marLeft w:val="0"/>
      <w:marRight w:val="0"/>
      <w:marTop w:val="0"/>
      <w:marBottom w:val="0"/>
      <w:divBdr>
        <w:top w:val="none" w:sz="0" w:space="0" w:color="auto"/>
        <w:left w:val="none" w:sz="0" w:space="0" w:color="auto"/>
        <w:bottom w:val="none" w:sz="0" w:space="0" w:color="auto"/>
        <w:right w:val="none" w:sz="0" w:space="0" w:color="auto"/>
      </w:divBdr>
    </w:div>
    <w:div w:id="1519536527">
      <w:bodyDiv w:val="1"/>
      <w:marLeft w:val="0"/>
      <w:marRight w:val="0"/>
      <w:marTop w:val="0"/>
      <w:marBottom w:val="0"/>
      <w:divBdr>
        <w:top w:val="none" w:sz="0" w:space="0" w:color="auto"/>
        <w:left w:val="none" w:sz="0" w:space="0" w:color="auto"/>
        <w:bottom w:val="none" w:sz="0" w:space="0" w:color="auto"/>
        <w:right w:val="none" w:sz="0" w:space="0" w:color="auto"/>
      </w:divBdr>
      <w:divsChild>
        <w:div w:id="1236939726">
          <w:marLeft w:val="360"/>
          <w:marRight w:val="0"/>
          <w:marTop w:val="200"/>
          <w:marBottom w:val="0"/>
          <w:divBdr>
            <w:top w:val="none" w:sz="0" w:space="0" w:color="auto"/>
            <w:left w:val="none" w:sz="0" w:space="0" w:color="auto"/>
            <w:bottom w:val="none" w:sz="0" w:space="0" w:color="auto"/>
            <w:right w:val="none" w:sz="0" w:space="0" w:color="auto"/>
          </w:divBdr>
        </w:div>
        <w:div w:id="97801791">
          <w:marLeft w:val="360"/>
          <w:marRight w:val="0"/>
          <w:marTop w:val="200"/>
          <w:marBottom w:val="0"/>
          <w:divBdr>
            <w:top w:val="none" w:sz="0" w:space="0" w:color="auto"/>
            <w:left w:val="none" w:sz="0" w:space="0" w:color="auto"/>
            <w:bottom w:val="none" w:sz="0" w:space="0" w:color="auto"/>
            <w:right w:val="none" w:sz="0" w:space="0" w:color="auto"/>
          </w:divBdr>
        </w:div>
      </w:divsChild>
    </w:div>
    <w:div w:id="1877233323">
      <w:bodyDiv w:val="1"/>
      <w:marLeft w:val="0"/>
      <w:marRight w:val="0"/>
      <w:marTop w:val="0"/>
      <w:marBottom w:val="0"/>
      <w:divBdr>
        <w:top w:val="none" w:sz="0" w:space="0" w:color="auto"/>
        <w:left w:val="none" w:sz="0" w:space="0" w:color="auto"/>
        <w:bottom w:val="none" w:sz="0" w:space="0" w:color="auto"/>
        <w:right w:val="none" w:sz="0" w:space="0" w:color="auto"/>
      </w:divBdr>
      <w:divsChild>
        <w:div w:id="1748532783">
          <w:marLeft w:val="360"/>
          <w:marRight w:val="0"/>
          <w:marTop w:val="200"/>
          <w:marBottom w:val="0"/>
          <w:divBdr>
            <w:top w:val="none" w:sz="0" w:space="0" w:color="auto"/>
            <w:left w:val="none" w:sz="0" w:space="0" w:color="auto"/>
            <w:bottom w:val="none" w:sz="0" w:space="0" w:color="auto"/>
            <w:right w:val="none" w:sz="0" w:space="0" w:color="auto"/>
          </w:divBdr>
        </w:div>
        <w:div w:id="3289501">
          <w:marLeft w:val="360"/>
          <w:marRight w:val="0"/>
          <w:marTop w:val="200"/>
          <w:marBottom w:val="0"/>
          <w:divBdr>
            <w:top w:val="none" w:sz="0" w:space="0" w:color="auto"/>
            <w:left w:val="none" w:sz="0" w:space="0" w:color="auto"/>
            <w:bottom w:val="none" w:sz="0" w:space="0" w:color="auto"/>
            <w:right w:val="none" w:sz="0" w:space="0" w:color="auto"/>
          </w:divBdr>
        </w:div>
        <w:div w:id="1083256127">
          <w:marLeft w:val="360"/>
          <w:marRight w:val="0"/>
          <w:marTop w:val="200"/>
          <w:marBottom w:val="0"/>
          <w:divBdr>
            <w:top w:val="none" w:sz="0" w:space="0" w:color="auto"/>
            <w:left w:val="none" w:sz="0" w:space="0" w:color="auto"/>
            <w:bottom w:val="none" w:sz="0" w:space="0" w:color="auto"/>
            <w:right w:val="none" w:sz="0" w:space="0" w:color="auto"/>
          </w:divBdr>
        </w:div>
      </w:divsChild>
    </w:div>
    <w:div w:id="1948075744">
      <w:bodyDiv w:val="1"/>
      <w:marLeft w:val="0"/>
      <w:marRight w:val="0"/>
      <w:marTop w:val="0"/>
      <w:marBottom w:val="0"/>
      <w:divBdr>
        <w:top w:val="none" w:sz="0" w:space="0" w:color="auto"/>
        <w:left w:val="none" w:sz="0" w:space="0" w:color="auto"/>
        <w:bottom w:val="none" w:sz="0" w:space="0" w:color="auto"/>
        <w:right w:val="none" w:sz="0" w:space="0" w:color="auto"/>
      </w:divBdr>
      <w:divsChild>
        <w:div w:id="439496073">
          <w:marLeft w:val="360"/>
          <w:marRight w:val="0"/>
          <w:marTop w:val="200"/>
          <w:marBottom w:val="0"/>
          <w:divBdr>
            <w:top w:val="none" w:sz="0" w:space="0" w:color="auto"/>
            <w:left w:val="none" w:sz="0" w:space="0" w:color="auto"/>
            <w:bottom w:val="none" w:sz="0" w:space="0" w:color="auto"/>
            <w:right w:val="none" w:sz="0" w:space="0" w:color="auto"/>
          </w:divBdr>
        </w:div>
        <w:div w:id="1448357431">
          <w:marLeft w:val="360"/>
          <w:marRight w:val="0"/>
          <w:marTop w:val="200"/>
          <w:marBottom w:val="0"/>
          <w:divBdr>
            <w:top w:val="none" w:sz="0" w:space="0" w:color="auto"/>
            <w:left w:val="none" w:sz="0" w:space="0" w:color="auto"/>
            <w:bottom w:val="none" w:sz="0" w:space="0" w:color="auto"/>
            <w:right w:val="none" w:sz="0" w:space="0" w:color="auto"/>
          </w:divBdr>
        </w:div>
        <w:div w:id="831144072">
          <w:marLeft w:val="360"/>
          <w:marRight w:val="0"/>
          <w:marTop w:val="200"/>
          <w:marBottom w:val="0"/>
          <w:divBdr>
            <w:top w:val="none" w:sz="0" w:space="0" w:color="auto"/>
            <w:left w:val="none" w:sz="0" w:space="0" w:color="auto"/>
            <w:bottom w:val="none" w:sz="0" w:space="0" w:color="auto"/>
            <w:right w:val="none" w:sz="0" w:space="0" w:color="auto"/>
          </w:divBdr>
        </w:div>
        <w:div w:id="1902867417">
          <w:marLeft w:val="360"/>
          <w:marRight w:val="0"/>
          <w:marTop w:val="200"/>
          <w:marBottom w:val="0"/>
          <w:divBdr>
            <w:top w:val="none" w:sz="0" w:space="0" w:color="auto"/>
            <w:left w:val="none" w:sz="0" w:space="0" w:color="auto"/>
            <w:bottom w:val="none" w:sz="0" w:space="0" w:color="auto"/>
            <w:right w:val="none" w:sz="0" w:space="0" w:color="auto"/>
          </w:divBdr>
        </w:div>
        <w:div w:id="2105875512">
          <w:marLeft w:val="360"/>
          <w:marRight w:val="0"/>
          <w:marTop w:val="200"/>
          <w:marBottom w:val="0"/>
          <w:divBdr>
            <w:top w:val="none" w:sz="0" w:space="0" w:color="auto"/>
            <w:left w:val="none" w:sz="0" w:space="0" w:color="auto"/>
            <w:bottom w:val="none" w:sz="0" w:space="0" w:color="auto"/>
            <w:right w:val="none" w:sz="0" w:space="0" w:color="auto"/>
          </w:divBdr>
        </w:div>
        <w:div w:id="229191106">
          <w:marLeft w:val="360"/>
          <w:marRight w:val="0"/>
          <w:marTop w:val="200"/>
          <w:marBottom w:val="0"/>
          <w:divBdr>
            <w:top w:val="none" w:sz="0" w:space="0" w:color="auto"/>
            <w:left w:val="none" w:sz="0" w:space="0" w:color="auto"/>
            <w:bottom w:val="none" w:sz="0" w:space="0" w:color="auto"/>
            <w:right w:val="none" w:sz="0" w:space="0" w:color="auto"/>
          </w:divBdr>
        </w:div>
      </w:divsChild>
    </w:div>
    <w:div w:id="2132160980">
      <w:bodyDiv w:val="1"/>
      <w:marLeft w:val="0"/>
      <w:marRight w:val="0"/>
      <w:marTop w:val="0"/>
      <w:marBottom w:val="0"/>
      <w:divBdr>
        <w:top w:val="none" w:sz="0" w:space="0" w:color="auto"/>
        <w:left w:val="none" w:sz="0" w:space="0" w:color="auto"/>
        <w:bottom w:val="none" w:sz="0" w:space="0" w:color="auto"/>
        <w:right w:val="none" w:sz="0" w:space="0" w:color="auto"/>
      </w:divBdr>
      <w:divsChild>
        <w:div w:id="985548522">
          <w:marLeft w:val="360"/>
          <w:marRight w:val="0"/>
          <w:marTop w:val="200"/>
          <w:marBottom w:val="0"/>
          <w:divBdr>
            <w:top w:val="none" w:sz="0" w:space="0" w:color="auto"/>
            <w:left w:val="none" w:sz="0" w:space="0" w:color="auto"/>
            <w:bottom w:val="none" w:sz="0" w:space="0" w:color="auto"/>
            <w:right w:val="none" w:sz="0" w:space="0" w:color="auto"/>
          </w:divBdr>
        </w:div>
        <w:div w:id="867639204">
          <w:marLeft w:val="360"/>
          <w:marRight w:val="0"/>
          <w:marTop w:val="200"/>
          <w:marBottom w:val="0"/>
          <w:divBdr>
            <w:top w:val="none" w:sz="0" w:space="0" w:color="auto"/>
            <w:left w:val="none" w:sz="0" w:space="0" w:color="auto"/>
            <w:bottom w:val="none" w:sz="0" w:space="0" w:color="auto"/>
            <w:right w:val="none" w:sz="0" w:space="0" w:color="auto"/>
          </w:divBdr>
        </w:div>
        <w:div w:id="1493059912">
          <w:marLeft w:val="360"/>
          <w:marRight w:val="0"/>
          <w:marTop w:val="200"/>
          <w:marBottom w:val="0"/>
          <w:divBdr>
            <w:top w:val="none" w:sz="0" w:space="0" w:color="auto"/>
            <w:left w:val="none" w:sz="0" w:space="0" w:color="auto"/>
            <w:bottom w:val="none" w:sz="0" w:space="0" w:color="auto"/>
            <w:right w:val="none" w:sz="0" w:space="0" w:color="auto"/>
          </w:divBdr>
        </w:div>
        <w:div w:id="101809394">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naconda.cloud" TargetMode="Externa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anaconda.com/download"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hyperlink" Target="https://www.eumetsat.int/our-satellites/meteosat-series"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53FC4F-31C9-4F66-8EA7-97CAB9AD9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4377</TotalTime>
  <Pages>27</Pages>
  <Words>3920</Words>
  <Characters>22346</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Understanding Meteosat satellite data and converting said data into useful products such as NDVI and FOG</vt:lpstr>
    </vt:vector>
  </TitlesOfParts>
  <Company/>
  <LinksUpToDate>false</LinksUpToDate>
  <CharactersWithSpaces>26214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Meteosat satellite data and converting said data into useful products such as NDVI and FOG</dc:title>
  <dc:subject/>
  <dc:creator>Syed Mustafa Haider</dc:creator>
  <cp:keywords/>
  <dc:description/>
  <cp:lastModifiedBy>Mustafa bokhari</cp:lastModifiedBy>
  <cp:revision>13</cp:revision>
  <dcterms:created xsi:type="dcterms:W3CDTF">2023-12-01T06:11:00Z</dcterms:created>
  <dcterms:modified xsi:type="dcterms:W3CDTF">2023-12-04T07:49:00Z</dcterms:modified>
</cp:coreProperties>
</file>