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2DF5" w14:textId="77777777" w:rsidR="000A2D7A" w:rsidRDefault="000A2D7A" w:rsidP="000A2D7A">
      <w:pPr>
        <w:pStyle w:val="p2"/>
      </w:pPr>
      <w:r>
        <w:t>Quaid-e-Azam University,</w:t>
      </w:r>
      <w:r>
        <w:rPr>
          <w:rStyle w:val="s1"/>
          <w:rFonts w:eastAsiaTheme="majorEastAsia"/>
        </w:rPr>
        <w:t xml:space="preserve"> Islamabad</w:t>
      </w:r>
    </w:p>
    <w:p w14:paraId="65D0CCC5" w14:textId="4C6F554C" w:rsidR="000A2D7A" w:rsidRDefault="000A2D7A" w:rsidP="000A2D7A">
      <w:pPr>
        <w:pStyle w:val="p2"/>
      </w:pPr>
      <w:r>
        <w:t>National University of Sciences and Technology (NUST),</w:t>
      </w:r>
      <w:r>
        <w:rPr>
          <w:rStyle w:val="s1"/>
          <w:rFonts w:eastAsiaTheme="majorEastAsia"/>
        </w:rPr>
        <w:t xml:space="preserve"> Islamabad</w:t>
      </w:r>
    </w:p>
    <w:p w14:paraId="164C8333" w14:textId="543D85D1" w:rsidR="000A2D7A" w:rsidRDefault="000A2D7A" w:rsidP="000A2D7A">
      <w:pPr>
        <w:pStyle w:val="p2"/>
      </w:pPr>
      <w:r>
        <w:t>National University of Technology (NUTECH), Islamabad</w:t>
      </w:r>
    </w:p>
    <w:p w14:paraId="10520902" w14:textId="3A01D173" w:rsidR="000A2D7A" w:rsidRDefault="000A2D7A" w:rsidP="000A2D7A">
      <w:pPr>
        <w:pStyle w:val="p2"/>
      </w:pPr>
      <w:r>
        <w:t>Bahria University</w:t>
      </w:r>
    </w:p>
    <w:p w14:paraId="36303E29" w14:textId="20B4D13E" w:rsidR="000A2D7A" w:rsidRDefault="000A2D7A" w:rsidP="000A2D7A">
      <w:pPr>
        <w:pStyle w:val="p2"/>
      </w:pPr>
      <w:r>
        <w:t>The AIR University</w:t>
      </w:r>
    </w:p>
    <w:p w14:paraId="73CD79B7" w14:textId="1A1B8C64" w:rsidR="000A2D7A" w:rsidRDefault="000A2D7A" w:rsidP="000A2D7A">
      <w:pPr>
        <w:pStyle w:val="p2"/>
      </w:pPr>
      <w:r>
        <w:t>National University of Computer and Emerging Sciences</w:t>
      </w:r>
    </w:p>
    <w:p w14:paraId="2CC364FB" w14:textId="6A888127" w:rsidR="000A2D7A" w:rsidRDefault="000A2D7A" w:rsidP="000A2D7A">
      <w:pPr>
        <w:pStyle w:val="p2"/>
      </w:pPr>
      <w:r>
        <w:t>COMSATS University</w:t>
      </w:r>
    </w:p>
    <w:p w14:paraId="5F05C2A1" w14:textId="0E7F21BC" w:rsidR="000A2D7A" w:rsidRDefault="000A2D7A" w:rsidP="000A2D7A">
      <w:pPr>
        <w:pStyle w:val="p2"/>
      </w:pPr>
      <w:r>
        <w:t>Institute of Space Technology (IST),</w:t>
      </w:r>
      <w:r>
        <w:rPr>
          <w:rStyle w:val="s1"/>
          <w:rFonts w:eastAsiaTheme="majorEastAsia"/>
        </w:rPr>
        <w:t xml:space="preserve"> Islamabad</w:t>
      </w:r>
    </w:p>
    <w:p w14:paraId="7B088555" w14:textId="3918858A" w:rsidR="000A2D7A" w:rsidRDefault="000A2D7A" w:rsidP="000A2D7A">
      <w:pPr>
        <w:pStyle w:val="p2"/>
      </w:pPr>
      <w:r>
        <w:t>International Islamic University, Islamabad (IIUI)</w:t>
      </w:r>
    </w:p>
    <w:p w14:paraId="6B94F0E0" w14:textId="77777777" w:rsidR="000A2D7A" w:rsidRDefault="000A2D7A" w:rsidP="000A2D7A">
      <w:pPr>
        <w:pStyle w:val="p1"/>
      </w:pPr>
      <w:r>
        <w:t>Pakistan Institute of Engineering and Applied Sciences, Islamabad</w:t>
      </w:r>
    </w:p>
    <w:p w14:paraId="6475CC15" w14:textId="46F2CC50" w:rsidR="000A2D7A" w:rsidRDefault="000A2D7A" w:rsidP="000A2D7A">
      <w:pPr>
        <w:pStyle w:val="p1"/>
      </w:pPr>
      <w:r>
        <w:t>Capital University of Science &amp; Technology, Islamabad</w:t>
      </w:r>
    </w:p>
    <w:p w14:paraId="16231F24" w14:textId="16594138" w:rsidR="000A2D7A" w:rsidRDefault="000A2D7A" w:rsidP="000A2D7A">
      <w:pPr>
        <w:pStyle w:val="p2"/>
      </w:pPr>
      <w:r>
        <w:t>Foundation University, Islamabad</w:t>
      </w:r>
    </w:p>
    <w:p w14:paraId="6A7610F3" w14:textId="77777777" w:rsidR="000A2D7A" w:rsidRDefault="000A2D7A" w:rsidP="000A2D7A">
      <w:pPr>
        <w:pStyle w:val="p1"/>
      </w:pPr>
      <w:r>
        <w:t>University of the Punjab</w:t>
      </w:r>
    </w:p>
    <w:p w14:paraId="17D5DEE2" w14:textId="263F6E45" w:rsidR="000A2D7A" w:rsidRDefault="000A2D7A" w:rsidP="000A2D7A">
      <w:pPr>
        <w:pStyle w:val="p1"/>
      </w:pPr>
      <w:r>
        <w:t>The University of Engineering &amp; Technology</w:t>
      </w:r>
    </w:p>
    <w:p w14:paraId="02D43CC0" w14:textId="63C172B8" w:rsidR="000A2D7A" w:rsidRDefault="000A2D7A" w:rsidP="000A2D7A">
      <w:pPr>
        <w:pStyle w:val="p1"/>
      </w:pPr>
      <w:r>
        <w:t>The University of Lahore</w:t>
      </w:r>
    </w:p>
    <w:p w14:paraId="232B5184" w14:textId="77777777" w:rsidR="000A2D7A" w:rsidRDefault="000A2D7A" w:rsidP="000A2D7A">
      <w:pPr>
        <w:pStyle w:val="p1"/>
      </w:pPr>
      <w:r>
        <w:t>Lahore University of Management Sciences (</w:t>
      </w:r>
      <w:r>
        <w:rPr>
          <w:rStyle w:val="s2"/>
          <w:rFonts w:eastAsiaTheme="majorEastAsia"/>
        </w:rPr>
        <w:t>LUMS)</w:t>
      </w:r>
    </w:p>
    <w:p w14:paraId="4FE2FE89" w14:textId="77777777" w:rsidR="000A2D7A" w:rsidRDefault="000A2D7A" w:rsidP="000A2D7A">
      <w:pPr>
        <w:pStyle w:val="p2"/>
      </w:pPr>
      <w:r>
        <w:t>Lahore School of Economics, Lahore</w:t>
      </w:r>
    </w:p>
    <w:p w14:paraId="524BA67C" w14:textId="3707D18A" w:rsidR="000A2D7A" w:rsidRDefault="000A2D7A" w:rsidP="000A2D7A">
      <w:pPr>
        <w:pStyle w:val="p2"/>
      </w:pPr>
      <w:r>
        <w:t>Beaconhouse National University,</w:t>
      </w:r>
      <w:r>
        <w:rPr>
          <w:rStyle w:val="s1"/>
          <w:rFonts w:eastAsiaTheme="majorEastAsia"/>
        </w:rPr>
        <w:t xml:space="preserve"> Lahore</w:t>
      </w:r>
    </w:p>
    <w:p w14:paraId="3B3EBF49" w14:textId="10B64F92" w:rsidR="000A2D7A" w:rsidRDefault="000A2D7A" w:rsidP="000A2D7A">
      <w:pPr>
        <w:pStyle w:val="p2"/>
      </w:pPr>
      <w:r>
        <w:t>Forman Christian College University, (FCCU) Lahore</w:t>
      </w:r>
    </w:p>
    <w:p w14:paraId="713D1DFF" w14:textId="71DA997D" w:rsidR="000A2D7A" w:rsidRDefault="000A2D7A" w:rsidP="000A2D7A">
      <w:pPr>
        <w:pStyle w:val="p2"/>
      </w:pPr>
      <w:r>
        <w:t>Government College University, Lahore</w:t>
      </w:r>
    </w:p>
    <w:p w14:paraId="02F313D4" w14:textId="77777777" w:rsidR="000A2D7A" w:rsidRDefault="000A2D7A" w:rsidP="000A2D7A">
      <w:pPr>
        <w:pStyle w:val="p2"/>
      </w:pPr>
      <w:r>
        <w:t>National College of Arts, Lahore</w:t>
      </w:r>
    </w:p>
    <w:p w14:paraId="3E9B4A99" w14:textId="4FEE45A8" w:rsidR="000A2D7A" w:rsidRDefault="000A2D7A" w:rsidP="000A2D7A">
      <w:pPr>
        <w:pStyle w:val="p2"/>
      </w:pPr>
      <w:r>
        <w:t>Kinnaird College for Women, Lahore</w:t>
      </w:r>
    </w:p>
    <w:p w14:paraId="6689A4B3" w14:textId="484A8F21" w:rsidR="000A2D7A" w:rsidRDefault="000A2D7A" w:rsidP="000A2D7A">
      <w:pPr>
        <w:pStyle w:val="p2"/>
      </w:pPr>
      <w:r>
        <w:t>University of Management and Technology,</w:t>
      </w:r>
      <w:r>
        <w:rPr>
          <w:rStyle w:val="s1"/>
          <w:rFonts w:eastAsiaTheme="majorEastAsia"/>
        </w:rPr>
        <w:t xml:space="preserve"> Lahore</w:t>
      </w:r>
    </w:p>
    <w:p w14:paraId="6EDF281E" w14:textId="77777777" w:rsidR="000A2D7A" w:rsidRDefault="000A2D7A" w:rsidP="000A2D7A">
      <w:pPr>
        <w:pStyle w:val="p2"/>
      </w:pPr>
      <w:r>
        <w:t>University of Central Punjab, Lahore</w:t>
      </w:r>
    </w:p>
    <w:p w14:paraId="5A3F3F8F" w14:textId="3E1CB882" w:rsidR="000A2D7A" w:rsidRDefault="000A2D7A" w:rsidP="000A2D7A">
      <w:pPr>
        <w:pStyle w:val="p2"/>
      </w:pPr>
      <w:r>
        <w:t>Information Technology University o</w:t>
      </w:r>
      <w:r>
        <w:rPr>
          <w:rStyle w:val="s1"/>
          <w:rFonts w:eastAsiaTheme="majorEastAsia"/>
        </w:rPr>
        <w:t>f Punjab, Lahore</w:t>
      </w:r>
    </w:p>
    <w:p w14:paraId="1A28B53F" w14:textId="77777777" w:rsidR="000A2D7A" w:rsidRDefault="000A2D7A" w:rsidP="000A2D7A">
      <w:pPr>
        <w:pStyle w:val="p2"/>
      </w:pPr>
      <w:r>
        <w:t>University of Health Sciences, Lahore</w:t>
      </w:r>
    </w:p>
    <w:p w14:paraId="049E3253" w14:textId="77777777" w:rsidR="000A2D7A" w:rsidRDefault="000A2D7A" w:rsidP="000A2D7A">
      <w:pPr>
        <w:pStyle w:val="p2"/>
      </w:pPr>
      <w:r>
        <w:t>Pakistan Institute of Fashion Design (PIFD), Lahore</w:t>
      </w:r>
    </w:p>
    <w:p w14:paraId="2406AFAB" w14:textId="77777777" w:rsidR="000A2D7A" w:rsidRDefault="000A2D7A" w:rsidP="000A2D7A">
      <w:pPr>
        <w:pStyle w:val="p2"/>
      </w:pPr>
      <w:r>
        <w:t>The Institute of Business Administration (IBA), Karachi</w:t>
      </w:r>
    </w:p>
    <w:p w14:paraId="59FF362B" w14:textId="77777777" w:rsidR="000A2D7A" w:rsidRDefault="000A2D7A" w:rsidP="000A2D7A">
      <w:pPr>
        <w:pStyle w:val="p2"/>
      </w:pPr>
      <w:r>
        <w:t>Shaheed Zulfiqar Ali Bhutto Institute of Science and Technology (SZABIST)</w:t>
      </w:r>
    </w:p>
    <w:p w14:paraId="0D7ADC76" w14:textId="5F1594ED" w:rsidR="000A2D7A" w:rsidRDefault="000A2D7A" w:rsidP="000A2D7A">
      <w:pPr>
        <w:pStyle w:val="p2"/>
      </w:pPr>
      <w:r>
        <w:t>NED University of Engineering and Technology, Karachi</w:t>
      </w:r>
    </w:p>
    <w:p w14:paraId="3D6864BF" w14:textId="77777777" w:rsidR="000A2D7A" w:rsidRDefault="000A2D7A" w:rsidP="000A2D7A">
      <w:pPr>
        <w:pStyle w:val="p1"/>
      </w:pPr>
      <w:r>
        <w:t>Muhammad Ali Jinnah University, Karachi</w:t>
      </w:r>
    </w:p>
    <w:p w14:paraId="68EDD0F8" w14:textId="77777777" w:rsidR="000A2D7A" w:rsidRDefault="000A2D7A" w:rsidP="000A2D7A">
      <w:pPr>
        <w:pStyle w:val="p1"/>
      </w:pPr>
      <w:r>
        <w:t>Institute of Business Management, Karachi</w:t>
      </w:r>
    </w:p>
    <w:p w14:paraId="0676B548" w14:textId="1DF8FC09" w:rsidR="000A2D7A" w:rsidRDefault="000A2D7A" w:rsidP="000A2D7A">
      <w:pPr>
        <w:pStyle w:val="p1"/>
      </w:pPr>
      <w:r>
        <w:t>Greenwich University, Karachi</w:t>
      </w:r>
    </w:p>
    <w:p w14:paraId="13152FF3" w14:textId="77777777" w:rsidR="000A2D7A" w:rsidRDefault="000A2D7A" w:rsidP="000A2D7A">
      <w:pPr>
        <w:pStyle w:val="p2"/>
      </w:pPr>
      <w:r>
        <w:t>Karachi Institute of Economics and Technology</w:t>
      </w:r>
    </w:p>
    <w:p w14:paraId="2EDD37DF" w14:textId="77777777" w:rsidR="000A2D7A" w:rsidRDefault="000A2D7A" w:rsidP="000A2D7A">
      <w:pPr>
        <w:pStyle w:val="p2"/>
      </w:pPr>
      <w:r>
        <w:t>Karachi Institute of Technology and Entrepreneurship (KITE), Karachi</w:t>
      </w:r>
    </w:p>
    <w:p w14:paraId="30D79902" w14:textId="77777777" w:rsidR="000A2D7A" w:rsidRDefault="000A2D7A" w:rsidP="000A2D7A">
      <w:pPr>
        <w:pStyle w:val="p2"/>
      </w:pPr>
      <w:r>
        <w:t>DHA Suffa University, Karachi</w:t>
      </w:r>
    </w:p>
    <w:p w14:paraId="02FABAA3" w14:textId="143E3082" w:rsidR="000A2D7A" w:rsidRDefault="000A2D7A" w:rsidP="000A2D7A">
      <w:pPr>
        <w:pStyle w:val="p2"/>
      </w:pPr>
      <w:r>
        <w:t>Ghulam Ishaq Khan Institue of Sciences and Technology (GIKI)</w:t>
      </w:r>
    </w:p>
    <w:p w14:paraId="70724975" w14:textId="77777777" w:rsidR="00EA185C" w:rsidRDefault="00EA185C"/>
    <w:sectPr w:rsidR="00EA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7A"/>
    <w:rsid w:val="000A2D7A"/>
    <w:rsid w:val="00337B63"/>
    <w:rsid w:val="005A2FE4"/>
    <w:rsid w:val="00733C1D"/>
    <w:rsid w:val="009921FD"/>
    <w:rsid w:val="00E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277BB"/>
  <w15:chartTrackingRefBased/>
  <w15:docId w15:val="{90E1310E-AFDE-E94B-9C3E-8D24099E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D7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A2D7A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0A2D7A"/>
    <w:pPr>
      <w:spacing w:after="0" w:line="240" w:lineRule="auto"/>
    </w:pPr>
    <w:rPr>
      <w:rFonts w:ascii="Arial" w:eastAsia="Times New Roman" w:hAnsi="Arial" w:cs="Arial"/>
      <w:color w:val="191919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0A2D7A"/>
    <w:rPr>
      <w:color w:val="000000"/>
    </w:rPr>
  </w:style>
  <w:style w:type="character" w:customStyle="1" w:styleId="s2">
    <w:name w:val="s2"/>
    <w:basedOn w:val="DefaultParagraphFont"/>
    <w:rsid w:val="000A2D7A"/>
    <w:rPr>
      <w:color w:val="191919"/>
    </w:rPr>
  </w:style>
  <w:style w:type="character" w:customStyle="1" w:styleId="s3">
    <w:name w:val="s3"/>
    <w:basedOn w:val="DefaultParagraphFont"/>
    <w:rsid w:val="000A2D7A"/>
    <w:rPr>
      <w:rFonts w:ascii="Helvetica" w:hAnsi="Helvetica" w:hint="default"/>
      <w:color w:val="000000"/>
      <w:sz w:val="10"/>
      <w:szCs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1</cp:revision>
  <dcterms:created xsi:type="dcterms:W3CDTF">2025-11-17T11:02:00Z</dcterms:created>
  <dcterms:modified xsi:type="dcterms:W3CDTF">2025-11-17T11:05:00Z</dcterms:modified>
</cp:coreProperties>
</file>