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1f3864"/>
          <w:sz w:val="60"/>
          <w:szCs w:val="6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1f3864"/>
          <w:sz w:val="60"/>
          <w:szCs w:val="60"/>
        </w:rPr>
      </w:pPr>
      <w:r w:rsidDel="00000000" w:rsidR="00000000" w:rsidRPr="00000000">
        <w:rPr>
          <w:rFonts w:ascii="Times New Roman" w:cs="Times New Roman" w:eastAsia="Times New Roman" w:hAnsi="Times New Roman"/>
          <w:color w:val="1f3864"/>
          <w:sz w:val="60"/>
          <w:szCs w:val="60"/>
          <w:rtl w:val="0"/>
        </w:rPr>
        <w:t xml:space="preserve">Test Strategy</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36"/>
          <w:szCs w:val="36"/>
        </w:rPr>
      </w:pPr>
      <w:r w:rsidDel="00000000" w:rsidR="00000000" w:rsidRPr="00000000">
        <w:rPr>
          <w:rtl w:val="0"/>
        </w:rPr>
      </w:r>
    </w:p>
    <w:tbl>
      <w:tblPr>
        <w:tblStyle w:val="Table1"/>
        <w:tblW w:w="8820.0" w:type="dxa"/>
        <w:jc w:val="center"/>
        <w:tblBorders>
          <w:top w:color="000000" w:space="0" w:sz="0" w:val="nil"/>
          <w:left w:color="000000" w:space="0" w:sz="0" w:val="nil"/>
          <w:right w:color="000000" w:space="0" w:sz="0" w:val="nil"/>
        </w:tblBorders>
        <w:tblLayout w:type="fixed"/>
        <w:tblLook w:val="0000"/>
      </w:tblPr>
      <w:tblGrid>
        <w:gridCol w:w="2550"/>
        <w:gridCol w:w="2685"/>
        <w:gridCol w:w="2820"/>
        <w:gridCol w:w="765"/>
        <w:tblGridChange w:id="0">
          <w:tblGrid>
            <w:gridCol w:w="2550"/>
            <w:gridCol w:w="2685"/>
            <w:gridCol w:w="2820"/>
            <w:gridCol w:w="7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w:t>
            </w:r>
            <w:r w:rsidDel="00000000" w:rsidR="00000000" w:rsidRPr="00000000">
              <w:rPr>
                <w:rFonts w:ascii="Times New Roman" w:cs="Times New Roman" w:eastAsia="Times New Roman" w:hAnsi="Times New Roman"/>
                <w:b w:val="1"/>
                <w:color w:val="000000"/>
                <w:sz w:val="36"/>
                <w:szCs w:val="36"/>
                <w:rtl w:val="0"/>
              </w:rPr>
              <w:t xml:space="preserv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Discord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Test </w:t>
            </w:r>
            <w:r w:rsidDel="00000000" w:rsidR="00000000" w:rsidRPr="00000000">
              <w:rPr>
                <w:rFonts w:ascii="Times New Roman" w:cs="Times New Roman" w:eastAsia="Times New Roman" w:hAnsi="Times New Roman"/>
                <w:b w:val="1"/>
                <w:sz w:val="36"/>
                <w:szCs w:val="36"/>
                <w:rtl w:val="0"/>
              </w:rPr>
              <w:t xml:space="preserve">Strategy</w:t>
            </w:r>
            <w:r w:rsidDel="00000000" w:rsidR="00000000" w:rsidRPr="00000000">
              <w:rPr>
                <w:rFonts w:ascii="Times New Roman" w:cs="Times New Roman" w:eastAsia="Times New Roman" w:hAnsi="Times New Roman"/>
                <w:b w:val="1"/>
                <w:color w:val="000000"/>
                <w:sz w:val="36"/>
                <w:szCs w:val="36"/>
                <w:rtl w:val="0"/>
              </w:rPr>
              <w:t xml:space="preserve">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r w:rsidDel="00000000" w:rsidR="00000000" w:rsidRPr="00000000">
              <w:rPr>
                <w:rFonts w:ascii="Times New Roman" w:cs="Times New Roman" w:eastAsia="Times New Roman" w:hAnsi="Times New Roman"/>
                <w:color w:val="000000"/>
                <w:sz w:val="36"/>
                <w:szCs w:val="36"/>
                <w:rtl w:val="0"/>
              </w:rPr>
              <w:t xml:space="preserve">.0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Product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Test </w:t>
            </w:r>
            <w:r w:rsidDel="00000000" w:rsidR="00000000" w:rsidRPr="00000000">
              <w:rPr>
                <w:rFonts w:ascii="Times New Roman" w:cs="Times New Roman" w:eastAsia="Times New Roman" w:hAnsi="Times New Roman"/>
                <w:b w:val="1"/>
                <w:sz w:val="36"/>
                <w:szCs w:val="36"/>
                <w:rtl w:val="0"/>
              </w:rPr>
              <w:t xml:space="preserve">Strategy</w:t>
            </w:r>
            <w:r w:rsidDel="00000000" w:rsidR="00000000" w:rsidRPr="00000000">
              <w:rPr>
                <w:rFonts w:ascii="Times New Roman" w:cs="Times New Roman" w:eastAsia="Times New Roman" w:hAnsi="Times New Roman"/>
                <w:b w:val="1"/>
                <w:color w:val="000000"/>
                <w:sz w:val="36"/>
                <w:szCs w:val="36"/>
                <w:rtl w:val="0"/>
              </w:rPr>
              <w:t xml:space="preserve">Template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C">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1.0</w:t>
            </w:r>
            <w:r w:rsidDel="00000000" w:rsidR="00000000" w:rsidRPr="00000000">
              <w:rPr>
                <w:rtl w:val="0"/>
              </w:rPr>
            </w:r>
          </w:p>
        </w:tc>
      </w:tr>
    </w:tbl>
    <w:p w:rsidR="00000000" w:rsidDel="00000000" w:rsidP="00000000" w:rsidRDefault="00000000" w:rsidRPr="00000000" w14:paraId="0000001D">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color w:val="000000"/>
          <w:sz w:val="60"/>
          <w:szCs w:val="60"/>
        </w:rPr>
      </w:pPr>
      <w:r w:rsidDel="00000000" w:rsidR="00000000" w:rsidRPr="00000000">
        <w:rPr>
          <w:rFonts w:ascii="Times New Roman" w:cs="Times New Roman" w:eastAsia="Times New Roman" w:hAnsi="Times New Roman"/>
          <w:b w:val="1"/>
          <w:color w:val="000000"/>
          <w:sz w:val="60"/>
          <w:szCs w:val="6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heading=h.gjdgxs">
            <w:r w:rsidDel="00000000" w:rsidR="00000000" w:rsidRPr="00000000">
              <w:rPr>
                <w:rFonts w:ascii="Times New Roman" w:cs="Times New Roman" w:eastAsia="Times New Roman" w:hAnsi="Times New Roman"/>
                <w:b w:val="1"/>
                <w:color w:val="1155cc"/>
                <w:sz w:val="36"/>
                <w:szCs w:val="36"/>
                <w:u w:val="single"/>
                <w:rtl w:val="0"/>
              </w:rPr>
              <w:t xml:space="preserve">1.  TESTING INFORMATION</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heading=h.30j0zll">
            <w:r w:rsidDel="00000000" w:rsidR="00000000" w:rsidRPr="00000000">
              <w:rPr>
                <w:rFonts w:ascii="Times New Roman" w:cs="Times New Roman" w:eastAsia="Times New Roman" w:hAnsi="Times New Roman"/>
                <w:b w:val="1"/>
                <w:color w:val="1155cc"/>
                <w:sz w:val="36"/>
                <w:szCs w:val="36"/>
                <w:u w:val="single"/>
                <w:rtl w:val="0"/>
              </w:rPr>
              <w:t xml:space="preserve">2.  TEST SCOPE</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u w:val="none"/>
              <w:rtl w:val="0"/>
            </w:rPr>
            <w:t xml:space="preserve">3</w:t>
          </w:r>
          <w:hyperlink w:anchor="_heading=h.2et92p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hyperlink>
          <w:hyperlink w:anchor="_heading=h.tyjcwt">
            <w:r w:rsidDel="00000000" w:rsidR="00000000" w:rsidRPr="00000000">
              <w:rPr>
                <w:rFonts w:ascii="Times New Roman" w:cs="Times New Roman" w:eastAsia="Times New Roman" w:hAnsi="Times New Roman"/>
                <w:b w:val="1"/>
                <w:color w:val="1155cc"/>
                <w:sz w:val="36"/>
                <w:szCs w:val="36"/>
                <w:u w:val="single"/>
                <w:rtl w:val="0"/>
              </w:rPr>
              <w:t xml:space="preserve">TESTING TOOLS</w:t>
            </w:r>
          </w:hyperlink>
          <w:r w:rsidDel="00000000" w:rsidR="00000000" w:rsidRPr="00000000">
            <w:rPr>
              <w:rFonts w:ascii="Times New Roman" w:cs="Times New Roman" w:eastAsia="Times New Roman" w:hAnsi="Times New Roman"/>
              <w:b w:val="1"/>
              <w:sz w:val="36"/>
              <w:szCs w:val="36"/>
              <w:rtl w:val="0"/>
            </w:rPr>
            <w:t xml:space="preserve">                                                                                                                                     </w:t>
          </w:r>
          <w:hyperlink w:anchor="_heading=h.3as4poj">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w:t>
            </w:r>
          </w:hyperlink>
          <w:r w:rsidDel="00000000" w:rsidR="00000000" w:rsidRPr="00000000">
            <w:rPr>
              <w:rFonts w:ascii="Times New Roman" w:cs="Times New Roman" w:eastAsia="Times New Roman" w:hAnsi="Times New Roman"/>
              <w:b w:val="1"/>
              <w:sz w:val="36"/>
              <w:szCs w:val="36"/>
              <w:rtl w:val="0"/>
            </w:rPr>
            <w:t xml:space="preserve">. </w:t>
          </w:r>
          <w:hyperlink w:anchor="_heading=h.a0eb432ju0i7">
            <w:r w:rsidDel="00000000" w:rsidR="00000000" w:rsidRPr="00000000">
              <w:rPr>
                <w:rFonts w:ascii="Times New Roman" w:cs="Times New Roman" w:eastAsia="Times New Roman" w:hAnsi="Times New Roman"/>
                <w:b w:val="1"/>
                <w:color w:val="1155cc"/>
                <w:sz w:val="36"/>
                <w:szCs w:val="36"/>
                <w:u w:val="single"/>
                <w:rtl w:val="0"/>
              </w:rPr>
              <w:t xml:space="preserve">TESTING ENVIRONMENT</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5. </w:t>
          </w:r>
          <w:hyperlink w:anchor="_heading=h.26in1rg">
            <w:r w:rsidDel="00000000" w:rsidR="00000000" w:rsidRPr="00000000">
              <w:rPr>
                <w:rFonts w:ascii="Times New Roman" w:cs="Times New Roman" w:eastAsia="Times New Roman" w:hAnsi="Times New Roman"/>
                <w:b w:val="1"/>
                <w:color w:val="1155cc"/>
                <w:sz w:val="36"/>
                <w:szCs w:val="36"/>
                <w:u w:val="single"/>
                <w:rtl w:val="0"/>
              </w:rPr>
              <w:t xml:space="preserve">RELEASE INFO </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w:t>
          </w:r>
          <w:hyperlink w:anchor="_heading=h.lnxbz9">
            <w:r w:rsidDel="00000000" w:rsidR="00000000" w:rsidRPr="00000000">
              <w:rPr>
                <w:rFonts w:ascii="Times New Roman" w:cs="Times New Roman" w:eastAsia="Times New Roman" w:hAnsi="Times New Roman"/>
                <w:b w:val="1"/>
                <w:color w:val="1155cc"/>
                <w:sz w:val="36"/>
                <w:szCs w:val="36"/>
                <w:u w:val="single"/>
                <w:rtl w:val="0"/>
              </w:rPr>
              <w:t xml:space="preserve">RISK &amp; MITIGATION</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w:t>
          </w:r>
          <w:hyperlink w:anchor="_heading=h.td2p02p0n1da">
            <w:r w:rsidDel="00000000" w:rsidR="00000000" w:rsidRPr="00000000">
              <w:rPr>
                <w:rFonts w:ascii="Times New Roman" w:cs="Times New Roman" w:eastAsia="Times New Roman" w:hAnsi="Times New Roman"/>
                <w:b w:val="1"/>
                <w:color w:val="1155cc"/>
                <w:sz w:val="36"/>
                <w:szCs w:val="36"/>
                <w:u w:val="single"/>
                <w:rtl w:val="0"/>
              </w:rPr>
              <w:t xml:space="preserve">TEST REPORT</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hyperlink w:anchor="_heading=h.juu2l43uhmyc">
            <w:r w:rsidDel="00000000" w:rsidR="00000000" w:rsidRPr="00000000">
              <w:rPr>
                <w:rFonts w:ascii="Times New Roman" w:cs="Times New Roman" w:eastAsia="Times New Roman" w:hAnsi="Times New Roman"/>
                <w:b w:val="1"/>
                <w:color w:val="1155cc"/>
                <w:sz w:val="36"/>
                <w:szCs w:val="36"/>
                <w:u w:val="single"/>
                <w:rtl w:val="0"/>
              </w:rPr>
              <w:t xml:space="preserve">8. REVIEW &amp; APPROVALS</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0"/>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pStyle w:val="Heading2"/>
        <w:pageBreakBefore w:val="0"/>
        <w:tabs>
          <w:tab w:val="left" w:pos="2964"/>
        </w:tabs>
        <w:rPr>
          <w:rFonts w:ascii="Times New Roman" w:cs="Times New Roman" w:eastAsia="Times New Roman" w:hAnsi="Times New Roman"/>
          <w:i w:val="0"/>
          <w:color w:val="365f91"/>
          <w:sz w:val="36"/>
          <w:szCs w:val="36"/>
        </w:rPr>
      </w:pPr>
      <w:bookmarkStart w:colFirst="0" w:colLast="0" w:name="_heading=h.gjdgxs" w:id="0"/>
      <w:bookmarkEnd w:id="0"/>
      <w:r w:rsidDel="00000000" w:rsidR="00000000" w:rsidRPr="00000000">
        <w:rPr>
          <w:rFonts w:ascii="Times New Roman" w:cs="Times New Roman" w:eastAsia="Times New Roman" w:hAnsi="Times New Roman"/>
          <w:i w:val="0"/>
          <w:color w:val="365f91"/>
          <w:sz w:val="36"/>
          <w:szCs w:val="36"/>
          <w:rtl w:val="0"/>
        </w:rPr>
        <w:t xml:space="preserve">1.  TESTING INFO</w:t>
      </w:r>
    </w:p>
    <w:p w:rsidR="00000000" w:rsidDel="00000000" w:rsidP="00000000" w:rsidRDefault="00000000" w:rsidRPr="00000000" w14:paraId="00000039">
      <w:pPr>
        <w:tabs>
          <w:tab w:val="left" w:pos="2964"/>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Product management methodology</w:t>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Agile-Scrum. </w:t>
      </w:r>
    </w:p>
    <w:p w:rsidR="00000000" w:rsidDel="00000000" w:rsidP="00000000" w:rsidRDefault="00000000" w:rsidRPr="00000000" w14:paraId="0000003C">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[Scrum detail info can be written. The scrum team prep-meeting link can be attached. ]</w:t>
      </w:r>
    </w:p>
    <w:p w:rsidR="00000000" w:rsidDel="00000000" w:rsidP="00000000" w:rsidRDefault="00000000" w:rsidRPr="00000000" w14:paraId="0000003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pageBreakBefore w:val="0"/>
        <w:tabs>
          <w:tab w:val="left" w:pos="2964"/>
        </w:tabs>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3F">
      <w:pPr>
        <w:pageBreakBefore w:val="0"/>
        <w:tabs>
          <w:tab w:val="left" w:pos="2964"/>
        </w:tabs>
        <w:spacing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40">
      <w:pPr>
        <w:pageBreakBefore w:val="0"/>
        <w:tabs>
          <w:tab w:val="left" w:pos="2964"/>
        </w:tabs>
        <w:spacing w:line="276" w:lineRule="auto"/>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i w:val="0"/>
          <w:color w:val="365f91"/>
          <w:sz w:val="36"/>
          <w:szCs w:val="36"/>
          <w:rtl w:val="0"/>
        </w:rPr>
        <w:t xml:space="preserve">2.  T</w:t>
      </w:r>
      <w:r w:rsidDel="00000000" w:rsidR="00000000" w:rsidRPr="00000000">
        <w:rPr>
          <w:rFonts w:ascii="Times New Roman" w:cs="Times New Roman" w:eastAsia="Times New Roman" w:hAnsi="Times New Roman"/>
          <w:b w:val="1"/>
          <w:color w:val="365f91"/>
          <w:sz w:val="36"/>
          <w:szCs w:val="36"/>
          <w:rtl w:val="0"/>
        </w:rPr>
        <w:t xml:space="preserve">EST SCOPE</w:t>
      </w:r>
    </w:p>
    <w:p w:rsidR="00000000" w:rsidDel="00000000" w:rsidP="00000000" w:rsidRDefault="00000000" w:rsidRPr="00000000" w14:paraId="00000041">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42">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2.1.1 Functional testing</w:t>
      </w:r>
    </w:p>
    <w:p w:rsidR="00000000" w:rsidDel="00000000" w:rsidP="00000000" w:rsidRDefault="00000000" w:rsidRPr="00000000" w14:paraId="00000043">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Functional testing will be performed to verify if the application features are developed according to the specifications. Functional testing will be done manually and using automation. BA will provide the scenarios for functional tests. However, testers also will need to write scenarios for</w:t>
      </w:r>
    </w:p>
    <w:p w:rsidR="00000000" w:rsidDel="00000000" w:rsidP="00000000" w:rsidRDefault="00000000" w:rsidRPr="00000000" w14:paraId="00000045">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 tests when required.</w:t>
      </w:r>
    </w:p>
    <w:p w:rsidR="00000000" w:rsidDel="00000000" w:rsidP="00000000" w:rsidRDefault="00000000" w:rsidRPr="00000000" w14:paraId="00000046">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 testing will be carried out by the functional testing team.</w:t>
      </w:r>
    </w:p>
    <w:p w:rsidR="00000000" w:rsidDel="00000000" w:rsidP="00000000" w:rsidRDefault="00000000" w:rsidRPr="00000000" w14:paraId="00000047">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2.1.2. Layers of testing</w:t>
      </w:r>
    </w:p>
    <w:p w:rsidR="00000000" w:rsidDel="00000000" w:rsidP="00000000" w:rsidRDefault="00000000" w:rsidRPr="00000000" w14:paraId="0000004D">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Functional testing will be on three layers of the application: </w:t>
      </w:r>
      <w:r w:rsidDel="00000000" w:rsidR="00000000" w:rsidRPr="00000000">
        <w:rPr>
          <w:rFonts w:ascii="Times New Roman" w:cs="Times New Roman" w:eastAsia="Times New Roman" w:hAnsi="Times New Roman"/>
          <w:b w:val="1"/>
          <w:sz w:val="36"/>
          <w:szCs w:val="36"/>
          <w:rtl w:val="0"/>
        </w:rPr>
        <w:t xml:space="preserve">UI, API, and Database</w:t>
      </w:r>
      <w:r w:rsidDel="00000000" w:rsidR="00000000" w:rsidRPr="00000000">
        <w:rPr>
          <w:rFonts w:ascii="Times New Roman" w:cs="Times New Roman" w:eastAsia="Times New Roman" w:hAnsi="Times New Roman"/>
          <w:sz w:val="36"/>
          <w:szCs w:val="36"/>
          <w:rtl w:val="0"/>
        </w:rPr>
        <w:t xml:space="preserve">. In each layer, tests can be executed manually or using automation.</w:t>
      </w:r>
    </w:p>
    <w:p w:rsidR="00000000" w:rsidDel="00000000" w:rsidP="00000000" w:rsidRDefault="00000000" w:rsidRPr="00000000" w14:paraId="0000004E">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2.1.3. Smoke tests</w:t>
      </w:r>
    </w:p>
    <w:p w:rsidR="00000000" w:rsidDel="00000000" w:rsidP="00000000" w:rsidRDefault="00000000" w:rsidRPr="00000000" w14:paraId="00000051">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Smoke tests will be developed and executed periodically. Smoke testing will be used to identify the general stability of the 4Stay application. Testing scenarios for the smoke test will be approved by the BA or SME. Smoke tests can run against multiple environments. Smoke tests will be integrated into the CI environment and can be executed based on a schedule as well as triggered after every deployment. end-to-end tests. Smoke test reports will be emailed to the whole team in case of a failure. Typically, smoke test failure indicates a major issue with an application under test and requires immediate attention.</w:t>
      </w:r>
    </w:p>
    <w:p w:rsidR="00000000" w:rsidDel="00000000" w:rsidP="00000000" w:rsidRDefault="00000000" w:rsidRPr="00000000" w14:paraId="00000052">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3">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2.1.4. Regression tests</w:t>
      </w:r>
    </w:p>
    <w:p w:rsidR="00000000" w:rsidDel="00000000" w:rsidP="00000000" w:rsidRDefault="00000000" w:rsidRPr="00000000" w14:paraId="00000054">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Regression tests will be carried out after a major code change as well as before certain milestones. Functional automated tests and End-To-End which are stable and most valuable will be added to the Regression. The regression test suite will grow after every sprint iteration. Regression tests will be run as often as possible to keep the Regression suite up to date and find issues early. Maintaining the regression suite will be included in the estimation of the work of test engineers.</w:t>
      </w:r>
    </w:p>
    <w:p w:rsidR="00000000" w:rsidDel="00000000" w:rsidP="00000000" w:rsidRDefault="00000000" w:rsidRPr="00000000" w14:paraId="00000055">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6">
      <w:pPr>
        <w:pStyle w:val="Heading2"/>
        <w:pageBreakBefore w:val="0"/>
        <w:rPr>
          <w:rFonts w:ascii="Times New Roman" w:cs="Times New Roman" w:eastAsia="Times New Roman" w:hAnsi="Times New Roman"/>
          <w:i w:val="0"/>
          <w:color w:val="365f91"/>
          <w:sz w:val="36"/>
          <w:szCs w:val="36"/>
        </w:rPr>
      </w:pPr>
      <w:bookmarkStart w:colFirst="0" w:colLast="0" w:name="_heading=h.tyjcwt" w:id="1"/>
      <w:bookmarkEnd w:id="1"/>
      <w:r w:rsidDel="00000000" w:rsidR="00000000" w:rsidRPr="00000000">
        <w:rPr>
          <w:rFonts w:ascii="Times New Roman" w:cs="Times New Roman" w:eastAsia="Times New Roman" w:hAnsi="Times New Roman"/>
          <w:i w:val="0"/>
          <w:color w:val="365f91"/>
          <w:sz w:val="36"/>
          <w:szCs w:val="36"/>
          <w:rtl w:val="0"/>
        </w:rPr>
        <w:t xml:space="preserve">3. TESTING TOOLS</w:t>
      </w:r>
    </w:p>
    <w:p w:rsidR="00000000" w:rsidDel="00000000" w:rsidP="00000000" w:rsidRDefault="00000000" w:rsidRPr="00000000" w14:paraId="00000057">
      <w:pPr>
        <w:pStyle w:val="Heading2"/>
        <w:keepNext w:val="0"/>
        <w:spacing w:after="0" w:before="0" w:lineRule="auto"/>
        <w:rPr>
          <w:rFonts w:ascii="Calibri" w:cs="Calibri" w:eastAsia="Calibri" w:hAnsi="Calibri"/>
          <w:b w:val="0"/>
          <w:i w:val="0"/>
          <w:color w:val="0e101a"/>
          <w:sz w:val="34"/>
          <w:szCs w:val="34"/>
        </w:rPr>
      </w:pPr>
      <w:bookmarkStart w:colFirst="0" w:colLast="0" w:name="_heading=h.iw6b7iu4ahxr" w:id="2"/>
      <w:bookmarkEnd w:id="2"/>
      <w:r w:rsidDel="00000000" w:rsidR="00000000" w:rsidRPr="00000000">
        <w:rPr>
          <w:rFonts w:ascii="Calibri" w:cs="Calibri" w:eastAsia="Calibri" w:hAnsi="Calibri"/>
          <w:b w:val="0"/>
          <w:i w:val="0"/>
          <w:color w:val="0e101a"/>
          <w:sz w:val="34"/>
          <w:szCs w:val="34"/>
          <w:rtl w:val="0"/>
        </w:rPr>
        <w:t xml:space="preserve">[ This section will describe the automation testing tools and test management tools. There are hundreds of tools out there in the market for testing. It really depends on the type and size of a project for a testing tool to be chosen. Management tools like JIRA, Asana, etc. Automation tools like selenium, cucumber, JUnit, etc.]</w:t>
      </w:r>
    </w:p>
    <w:p w:rsidR="00000000" w:rsidDel="00000000" w:rsidP="00000000" w:rsidRDefault="00000000" w:rsidRPr="00000000" w14:paraId="00000058">
      <w:pPr>
        <w:rPr>
          <w:rFonts w:ascii="Roboto" w:cs="Roboto" w:eastAsia="Roboto" w:hAnsi="Roboto"/>
          <w:color w:val="4d5968"/>
          <w:sz w:val="27"/>
          <w:szCs w:val="27"/>
          <w:highlight w:val="whit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UI testing: Selenium webdriver, Junit, Cucumber, Apache POI </w:t>
      </w:r>
    </w:p>
    <w:p w:rsidR="00000000" w:rsidDel="00000000" w:rsidP="00000000" w:rsidRDefault="00000000" w:rsidRPr="00000000" w14:paraId="0000005B">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DB testing: JDBC </w:t>
      </w:r>
    </w:p>
    <w:p w:rsidR="00000000" w:rsidDel="00000000" w:rsidP="00000000" w:rsidRDefault="00000000" w:rsidRPr="00000000" w14:paraId="0000005C">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API testing: RestAssured </w:t>
      </w:r>
    </w:p>
    <w:p w:rsidR="00000000" w:rsidDel="00000000" w:rsidP="00000000" w:rsidRDefault="00000000" w:rsidRPr="00000000" w14:paraId="0000005D">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E">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b w:val="1"/>
          <w:sz w:val="36"/>
          <w:szCs w:val="36"/>
        </w:rPr>
      </w:pPr>
      <w:bookmarkStart w:colFirst="0" w:colLast="0" w:name="_heading=h.a0eb432ju0i7" w:id="3"/>
      <w:bookmarkEnd w:id="3"/>
      <w:r w:rsidDel="00000000" w:rsidR="00000000" w:rsidRPr="00000000">
        <w:rPr>
          <w:rFonts w:ascii="Times New Roman" w:cs="Times New Roman" w:eastAsia="Times New Roman" w:hAnsi="Times New Roman"/>
          <w:i w:val="0"/>
          <w:color w:val="365f91"/>
          <w:sz w:val="36"/>
          <w:szCs w:val="36"/>
          <w:rtl w:val="0"/>
        </w:rPr>
        <w:t xml:space="preserve">4</w:t>
      </w:r>
      <w:r w:rsidDel="00000000" w:rsidR="00000000" w:rsidRPr="00000000">
        <w:rPr>
          <w:rFonts w:ascii="Times New Roman" w:cs="Times New Roman" w:eastAsia="Times New Roman" w:hAnsi="Times New Roman"/>
          <w:i w:val="0"/>
          <w:color w:val="365f91"/>
          <w:sz w:val="36"/>
          <w:szCs w:val="36"/>
          <w:rtl w:val="0"/>
        </w:rPr>
        <w:t xml:space="preserve">. TESTING ENVIRONMENTS</w:t>
      </w:r>
      <w:r w:rsidDel="00000000" w:rsidR="00000000" w:rsidRPr="00000000">
        <w:rPr>
          <w:rtl w:val="0"/>
        </w:rPr>
      </w:r>
    </w:p>
    <w:p w:rsidR="00000000" w:rsidDel="00000000" w:rsidP="00000000" w:rsidRDefault="00000000" w:rsidRPr="00000000" w14:paraId="00000060">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QA1 environment - Functional testing </w:t>
      </w:r>
    </w:p>
    <w:p w:rsidR="00000000" w:rsidDel="00000000" w:rsidP="00000000" w:rsidRDefault="00000000" w:rsidRPr="00000000" w14:paraId="00000061">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QA2 environment - Non-Functional testing </w:t>
      </w:r>
    </w:p>
    <w:p w:rsidR="00000000" w:rsidDel="00000000" w:rsidP="00000000" w:rsidRDefault="00000000" w:rsidRPr="00000000" w14:paraId="00000062">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Staging environment - UAT testing</w:t>
      </w:r>
    </w:p>
    <w:p w:rsidR="00000000" w:rsidDel="00000000" w:rsidP="00000000" w:rsidRDefault="00000000" w:rsidRPr="00000000" w14:paraId="00000063">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4">
      <w:pPr>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windows environment with Internet Explorer 8, 9, and 10, and with Firefox 27.0, as well as Google Chrome 32.0 and later should be available to each tester</w:t>
      </w:r>
    </w:p>
    <w:p w:rsidR="00000000" w:rsidDel="00000000" w:rsidP="00000000" w:rsidRDefault="00000000" w:rsidRPr="00000000" w14:paraId="00000065">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6">
      <w:pPr>
        <w:keepNext w:val="1"/>
        <w:pageBreakBefore w:val="0"/>
        <w:tabs>
          <w:tab w:val="left" w:pos="333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C">
      <w:pPr>
        <w:pStyle w:val="Heading2"/>
        <w:pageBreakBefore w:val="0"/>
        <w:rPr>
          <w:rFonts w:ascii="Times New Roman" w:cs="Times New Roman" w:eastAsia="Times New Roman" w:hAnsi="Times New Roman"/>
          <w:i w:val="0"/>
          <w:color w:val="365f91"/>
          <w:sz w:val="36"/>
          <w:szCs w:val="36"/>
        </w:rPr>
      </w:pPr>
      <w:bookmarkStart w:colFirst="0" w:colLast="0" w:name="_heading=h.26in1rg" w:id="4"/>
      <w:bookmarkEnd w:id="4"/>
      <w:r w:rsidDel="00000000" w:rsidR="00000000" w:rsidRPr="00000000">
        <w:rPr>
          <w:rFonts w:ascii="Times New Roman" w:cs="Times New Roman" w:eastAsia="Times New Roman" w:hAnsi="Times New Roman"/>
          <w:i w:val="0"/>
          <w:color w:val="365f91"/>
          <w:sz w:val="36"/>
          <w:szCs w:val="36"/>
          <w:rtl w:val="0"/>
        </w:rPr>
        <w:t xml:space="preserve">5. RELEASE INFO</w:t>
      </w:r>
    </w:p>
    <w:p w:rsidR="00000000" w:rsidDel="00000000" w:rsidP="00000000" w:rsidRDefault="00000000" w:rsidRPr="00000000" w14:paraId="0000006D">
      <w:pPr>
        <w:rPr/>
      </w:pPr>
      <w:r w:rsidDel="00000000" w:rsidR="00000000" w:rsidRPr="00000000">
        <w:rPr>
          <w:rtl w:val="0"/>
        </w:rPr>
        <w:t xml:space="preserve">[</w:t>
      </w:r>
      <w:r w:rsidDel="00000000" w:rsidR="00000000" w:rsidRPr="00000000">
        <w:rPr>
          <w:rFonts w:ascii="Roboto" w:cs="Roboto" w:eastAsia="Roboto" w:hAnsi="Roboto"/>
          <w:color w:val="4d5968"/>
          <w:sz w:val="27"/>
          <w:szCs w:val="27"/>
          <w:highlight w:val="white"/>
          <w:rtl w:val="0"/>
        </w:rPr>
        <w:t xml:space="preserve">This section will describe the release plan with the appropriate version history. This will help to maintain the test execution with modifications for that release. Also, provide schedule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F">
      <w:pPr>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tbl>
      <w:tblPr>
        <w:tblStyle w:val="Table2"/>
        <w:tblW w:w="10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0"/>
        <w:gridCol w:w="3075"/>
        <w:gridCol w:w="3255"/>
        <w:tblGridChange w:id="0">
          <w:tblGrid>
            <w:gridCol w:w="3840"/>
            <w:gridCol w:w="3075"/>
            <w:gridCol w:w="3255"/>
          </w:tblGrid>
        </w:tblGridChange>
      </w:tblGrid>
      <w:tr>
        <w:trPr>
          <w:cantSplit w:val="0"/>
          <w:tblHeader w:val="0"/>
        </w:trPr>
        <w:tc>
          <w:tcPr>
            <w:shd w:fill="c6d9f1" w:val="clear"/>
          </w:tcPr>
          <w:p w:rsidR="00000000" w:rsidDel="00000000" w:rsidP="00000000" w:rsidRDefault="00000000" w:rsidRPr="00000000" w14:paraId="00000070">
            <w:pPr>
              <w:keepNext w:val="1"/>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Iteration (or) Build No</w:t>
            </w:r>
          </w:p>
        </w:tc>
        <w:tc>
          <w:tcPr>
            <w:shd w:fill="c6d9f1" w:val="clear"/>
          </w:tcPr>
          <w:p w:rsidR="00000000" w:rsidDel="00000000" w:rsidP="00000000" w:rsidRDefault="00000000" w:rsidRPr="00000000" w14:paraId="00000071">
            <w:pPr>
              <w:keepNext w:val="1"/>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Start Date</w:t>
            </w:r>
          </w:p>
        </w:tc>
        <w:tc>
          <w:tcPr>
            <w:shd w:fill="c6d9f1" w:val="clear"/>
          </w:tcPr>
          <w:p w:rsidR="00000000" w:rsidDel="00000000" w:rsidP="00000000" w:rsidRDefault="00000000" w:rsidRPr="00000000" w14:paraId="00000072">
            <w:pPr>
              <w:keepNext w:val="1"/>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End Date</w:t>
            </w:r>
          </w:p>
        </w:tc>
      </w:tr>
      <w:tr>
        <w:trPr>
          <w:cantSplit w:val="0"/>
          <w:trHeight w:val="350" w:hRule="atLeast"/>
          <w:tblHeader w:val="0"/>
        </w:trPr>
        <w:tc>
          <w:tcPr>
            <w:shd w:fill="auto" w:val="clear"/>
          </w:tcPr>
          <w:p w:rsidR="00000000" w:rsidDel="00000000" w:rsidP="00000000" w:rsidRDefault="00000000" w:rsidRPr="00000000" w14:paraId="00000073">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Iteration#1(sprint#1)</w:t>
            </w:r>
          </w:p>
        </w:tc>
        <w:tc>
          <w:tcPr>
            <w:shd w:fill="auto" w:val="clear"/>
          </w:tcPr>
          <w:p w:rsidR="00000000" w:rsidDel="00000000" w:rsidP="00000000" w:rsidRDefault="00000000" w:rsidRPr="00000000" w14:paraId="00000074">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09-May-2021</w:t>
            </w:r>
          </w:p>
        </w:tc>
        <w:tc>
          <w:tcPr>
            <w:shd w:fill="auto" w:val="clear"/>
          </w:tcPr>
          <w:p w:rsidR="00000000" w:rsidDel="00000000" w:rsidP="00000000" w:rsidRDefault="00000000" w:rsidRPr="00000000" w14:paraId="00000075">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26-May-2021</w:t>
            </w:r>
          </w:p>
        </w:tc>
      </w:tr>
      <w:tr>
        <w:trPr>
          <w:cantSplit w:val="0"/>
          <w:trHeight w:val="350" w:hRule="atLeast"/>
          <w:tblHeader w:val="0"/>
        </w:trPr>
        <w:tc>
          <w:tcPr>
            <w:shd w:fill="auto" w:val="clear"/>
          </w:tcPr>
          <w:p w:rsidR="00000000" w:rsidDel="00000000" w:rsidP="00000000" w:rsidRDefault="00000000" w:rsidRPr="00000000" w14:paraId="00000076">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Iteration#2(sprint#2)</w:t>
            </w:r>
          </w:p>
        </w:tc>
        <w:tc>
          <w:tcPr>
            <w:shd w:fill="auto" w:val="clear"/>
          </w:tcPr>
          <w:p w:rsidR="00000000" w:rsidDel="00000000" w:rsidP="00000000" w:rsidRDefault="00000000" w:rsidRPr="00000000" w14:paraId="00000077">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27 - May - 2021</w:t>
            </w:r>
          </w:p>
        </w:tc>
        <w:tc>
          <w:tcPr>
            <w:shd w:fill="auto" w:val="clear"/>
          </w:tcPr>
          <w:p w:rsidR="00000000" w:rsidDel="00000000" w:rsidP="00000000" w:rsidRDefault="00000000" w:rsidRPr="00000000" w14:paraId="00000078">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7 -June - 2021</w:t>
            </w:r>
          </w:p>
        </w:tc>
      </w:tr>
      <w:tr>
        <w:trPr>
          <w:cantSplit w:val="0"/>
          <w:trHeight w:val="350" w:hRule="atLeast"/>
          <w:tblHeader w:val="0"/>
        </w:trPr>
        <w:tc>
          <w:tcPr>
            <w:shd w:fill="auto" w:val="clear"/>
          </w:tcPr>
          <w:p w:rsidR="00000000" w:rsidDel="00000000" w:rsidP="00000000" w:rsidRDefault="00000000" w:rsidRPr="00000000" w14:paraId="00000079">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Iteration#3(sprint#3)</w:t>
            </w:r>
          </w:p>
        </w:tc>
        <w:tc>
          <w:tcPr>
            <w:shd w:fill="auto" w:val="clear"/>
          </w:tcPr>
          <w:p w:rsidR="00000000" w:rsidDel="00000000" w:rsidP="00000000" w:rsidRDefault="00000000" w:rsidRPr="00000000" w14:paraId="0000007A">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8 -June - 2021</w:t>
            </w:r>
          </w:p>
        </w:tc>
        <w:tc>
          <w:tcPr>
            <w:shd w:fill="auto" w:val="clear"/>
          </w:tcPr>
          <w:p w:rsidR="00000000" w:rsidDel="00000000" w:rsidP="00000000" w:rsidRDefault="00000000" w:rsidRPr="00000000" w14:paraId="0000007B">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 June - 2021</w:t>
            </w:r>
          </w:p>
        </w:tc>
      </w:tr>
    </w:tbl>
    <w:p w:rsidR="00000000" w:rsidDel="00000000" w:rsidP="00000000" w:rsidRDefault="00000000" w:rsidRPr="00000000" w14:paraId="0000007C">
      <w:pPr>
        <w:keepNext w:val="1"/>
        <w:tabs>
          <w:tab w:val="left" w:pos="3330"/>
        </w:tabs>
        <w:rPr>
          <w:rFonts w:ascii="Times New Roman" w:cs="Times New Roman" w:eastAsia="Times New Roman" w:hAnsi="Times New Roman"/>
          <w:sz w:val="36"/>
          <w:szCs w:val="36"/>
        </w:rPr>
      </w:pPr>
      <w:r w:rsidDel="00000000" w:rsidR="00000000" w:rsidRPr="00000000">
        <w:rPr>
          <w:rtl w:val="0"/>
        </w:rPr>
      </w:r>
    </w:p>
    <w:tbl>
      <w:tblPr>
        <w:tblStyle w:val="Table3"/>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5"/>
        <w:gridCol w:w="3075"/>
        <w:gridCol w:w="3255"/>
        <w:tblGridChange w:id="0">
          <w:tblGrid>
            <w:gridCol w:w="3855"/>
            <w:gridCol w:w="3075"/>
            <w:gridCol w:w="3255"/>
          </w:tblGrid>
        </w:tblGridChange>
      </w:tblGrid>
      <w:tr>
        <w:trPr>
          <w:cantSplit w:val="0"/>
          <w:trHeight w:val="345" w:hRule="atLeast"/>
          <w:tblHeader w:val="0"/>
        </w:trPr>
        <w:tc>
          <w:tcPr>
            <w:shd w:fill="auto" w:val="clear"/>
          </w:tcPr>
          <w:p w:rsidR="00000000" w:rsidDel="00000000" w:rsidP="00000000" w:rsidRDefault="00000000" w:rsidRPr="00000000" w14:paraId="0000007D">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Iteration#4(sprint#1)</w:t>
            </w:r>
          </w:p>
        </w:tc>
        <w:tc>
          <w:tcPr>
            <w:shd w:fill="auto" w:val="clear"/>
          </w:tcPr>
          <w:p w:rsidR="00000000" w:rsidDel="00000000" w:rsidP="00000000" w:rsidRDefault="00000000" w:rsidRPr="00000000" w14:paraId="0000007E">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22-June-2021</w:t>
            </w:r>
          </w:p>
        </w:tc>
        <w:tc>
          <w:tcPr>
            <w:shd w:fill="auto" w:val="clear"/>
          </w:tcPr>
          <w:p w:rsidR="00000000" w:rsidDel="00000000" w:rsidP="00000000" w:rsidRDefault="00000000" w:rsidRPr="00000000" w14:paraId="0000007F">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10-July-2021</w:t>
            </w:r>
          </w:p>
        </w:tc>
      </w:tr>
      <w:tr>
        <w:trPr>
          <w:cantSplit w:val="0"/>
          <w:trHeight w:val="350" w:hRule="atLeast"/>
          <w:tblHeader w:val="0"/>
        </w:trPr>
        <w:tc>
          <w:tcPr>
            <w:shd w:fill="auto" w:val="clear"/>
          </w:tcPr>
          <w:p w:rsidR="00000000" w:rsidDel="00000000" w:rsidP="00000000" w:rsidRDefault="00000000" w:rsidRPr="00000000" w14:paraId="00000080">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Iteration#2(sprint#2)</w:t>
            </w:r>
          </w:p>
        </w:tc>
        <w:tc>
          <w:tcPr>
            <w:shd w:fill="auto" w:val="clear"/>
          </w:tcPr>
          <w:p w:rsidR="00000000" w:rsidDel="00000000" w:rsidP="00000000" w:rsidRDefault="00000000" w:rsidRPr="00000000" w14:paraId="00000081">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11-july-2021</w:t>
            </w:r>
          </w:p>
        </w:tc>
        <w:tc>
          <w:tcPr>
            <w:shd w:fill="auto" w:val="clear"/>
          </w:tcPr>
          <w:p w:rsidR="00000000" w:rsidDel="00000000" w:rsidP="00000000" w:rsidRDefault="00000000" w:rsidRPr="00000000" w14:paraId="00000082">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27-July - 2021</w:t>
            </w:r>
          </w:p>
        </w:tc>
      </w:tr>
      <w:tr>
        <w:trPr>
          <w:cantSplit w:val="0"/>
          <w:trHeight w:val="350" w:hRule="atLeast"/>
          <w:tblHeader w:val="0"/>
        </w:trPr>
        <w:tc>
          <w:tcPr>
            <w:shd w:fill="auto" w:val="clear"/>
          </w:tcPr>
          <w:p w:rsidR="00000000" w:rsidDel="00000000" w:rsidP="00000000" w:rsidRDefault="00000000" w:rsidRPr="00000000" w14:paraId="00000083">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Iteration#3(sprint#3)</w:t>
            </w:r>
          </w:p>
        </w:tc>
        <w:tc>
          <w:tcPr>
            <w:shd w:fill="auto" w:val="clear"/>
          </w:tcPr>
          <w:p w:rsidR="00000000" w:rsidDel="00000000" w:rsidP="00000000" w:rsidRDefault="00000000" w:rsidRPr="00000000" w14:paraId="00000084">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28-July - 2021</w:t>
            </w:r>
          </w:p>
        </w:tc>
        <w:tc>
          <w:tcPr>
            <w:shd w:fill="auto" w:val="clear"/>
          </w:tcPr>
          <w:p w:rsidR="00000000" w:rsidDel="00000000" w:rsidP="00000000" w:rsidRDefault="00000000" w:rsidRPr="00000000" w14:paraId="00000085">
            <w:pPr>
              <w:keepNext w:val="1"/>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14 - August - 2021</w:t>
            </w:r>
          </w:p>
        </w:tc>
      </w:tr>
    </w:tbl>
    <w:p w:rsidR="00000000" w:rsidDel="00000000" w:rsidP="00000000" w:rsidRDefault="00000000" w:rsidRPr="00000000" w14:paraId="00000086">
      <w:pPr>
        <w:keepNext w:val="1"/>
        <w:tabs>
          <w:tab w:val="left" w:pos="333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8">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B">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i w:val="0"/>
          <w:color w:val="365f91"/>
          <w:sz w:val="36"/>
          <w:szCs w:val="36"/>
        </w:rPr>
      </w:pPr>
      <w:bookmarkStart w:colFirst="0" w:colLast="0" w:name="_heading=h.lnxbz9" w:id="5"/>
      <w:bookmarkEnd w:id="5"/>
      <w:r w:rsidDel="00000000" w:rsidR="00000000" w:rsidRPr="00000000">
        <w:rPr>
          <w:rFonts w:ascii="Times New Roman" w:cs="Times New Roman" w:eastAsia="Times New Roman" w:hAnsi="Times New Roman"/>
          <w:i w:val="0"/>
          <w:color w:val="365f91"/>
          <w:sz w:val="36"/>
          <w:szCs w:val="36"/>
          <w:rtl w:val="0"/>
        </w:rPr>
        <w:t xml:space="preserve">6 . RISKS &amp; MITIGATION:</w:t>
      </w:r>
    </w:p>
    <w:p w:rsidR="00000000" w:rsidDel="00000000" w:rsidP="00000000" w:rsidRDefault="00000000" w:rsidRPr="00000000" w14:paraId="00000090">
      <w:pPr>
        <w:ind w:firstLine="720"/>
        <w:rPr>
          <w:rFonts w:ascii="Times New Roman" w:cs="Times New Roman" w:eastAsia="Times New Roman" w:hAnsi="Times New Roman"/>
          <w:sz w:val="36"/>
          <w:szCs w:val="36"/>
        </w:rPr>
      </w:pPr>
      <w:r w:rsidDel="00000000" w:rsidR="00000000" w:rsidRPr="00000000">
        <w:rPr>
          <w:rtl w:val="0"/>
        </w:rPr>
      </w:r>
    </w:p>
    <w:tbl>
      <w:tblPr>
        <w:tblStyle w:val="Table4"/>
        <w:tblW w:w="996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4950"/>
        <w:gridCol w:w="4335"/>
        <w:tblGridChange w:id="0">
          <w:tblGrid>
            <w:gridCol w:w="675"/>
            <w:gridCol w:w="4950"/>
            <w:gridCol w:w="4335"/>
          </w:tblGrid>
        </w:tblGridChange>
      </w:tblGrid>
      <w:tr>
        <w:trPr>
          <w:cantSplit w:val="0"/>
          <w:trHeight w:val="462" w:hRule="atLeast"/>
          <w:tblHeader w:val="0"/>
        </w:trPr>
        <w:tc>
          <w:tcPr>
            <w:shd w:fill="auto" w:val="clear"/>
          </w:tcPr>
          <w:p w:rsidR="00000000" w:rsidDel="00000000" w:rsidP="00000000" w:rsidRDefault="00000000" w:rsidRPr="00000000" w14:paraId="00000091">
            <w:pPr>
              <w:spacing w:after="200" w:line="276" w:lineRule="auto"/>
              <w:ind w:left="0"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NO</w:t>
            </w:r>
          </w:p>
        </w:tc>
        <w:tc>
          <w:tcPr>
            <w:shd w:fill="auto" w:val="clear"/>
          </w:tcPr>
          <w:p w:rsidR="00000000" w:rsidDel="00000000" w:rsidP="00000000" w:rsidRDefault="00000000" w:rsidRPr="00000000" w14:paraId="00000092">
            <w:pPr>
              <w:spacing w:after="200" w:line="276" w:lineRule="auto"/>
              <w:ind w:left="345"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Risk </w:t>
            </w:r>
          </w:p>
        </w:tc>
        <w:tc>
          <w:tcPr>
            <w:shd w:fill="auto" w:val="clear"/>
          </w:tcPr>
          <w:p w:rsidR="00000000" w:rsidDel="00000000" w:rsidP="00000000" w:rsidRDefault="00000000" w:rsidRPr="00000000" w14:paraId="00000093">
            <w:pPr>
              <w:spacing w:after="200" w:line="276" w:lineRule="auto"/>
              <w:ind w:left="345"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Mitigation</w:t>
            </w:r>
          </w:p>
        </w:tc>
      </w:tr>
      <w:tr>
        <w:trPr>
          <w:cantSplit w:val="0"/>
          <w:trHeight w:val="462" w:hRule="atLeast"/>
          <w:tblHeader w:val="0"/>
        </w:trPr>
        <w:tc>
          <w:tcPr>
            <w:shd w:fill="auto" w:val="clear"/>
          </w:tcPr>
          <w:p w:rsidR="00000000" w:rsidDel="00000000" w:rsidP="00000000" w:rsidRDefault="00000000" w:rsidRPr="00000000" w14:paraId="00000094">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Pr>
          <w:p w:rsidR="00000000" w:rsidDel="00000000" w:rsidP="00000000" w:rsidRDefault="00000000" w:rsidRPr="00000000" w14:paraId="0000009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Resource not enough, schedule</w:t>
            </w:r>
          </w:p>
        </w:tc>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Holiday and vacation estimation is included in original schedule </w:t>
            </w:r>
            <w:r w:rsidDel="00000000" w:rsidR="00000000" w:rsidRPr="00000000">
              <w:rPr>
                <w:rtl w:val="0"/>
              </w:rPr>
            </w:r>
          </w:p>
        </w:tc>
      </w:tr>
      <w:tr>
        <w:trPr>
          <w:cantSplit w:val="0"/>
          <w:trHeight w:val="323" w:hRule="atLeast"/>
          <w:tblHeader w:val="0"/>
        </w:trPr>
        <w:tc>
          <w:tcPr>
            <w:shd w:fill="auto" w:val="clear"/>
          </w:tcPr>
          <w:p w:rsidR="00000000" w:rsidDel="00000000" w:rsidP="00000000" w:rsidRDefault="00000000" w:rsidRPr="00000000" w14:paraId="00000097">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Pr>
          <w:p w:rsidR="00000000" w:rsidDel="00000000" w:rsidP="00000000" w:rsidRDefault="00000000" w:rsidRPr="00000000" w14:paraId="0000009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Hardware failure during testing</w:t>
            </w:r>
          </w:p>
        </w:tc>
        <w:tc>
          <w:tcPr>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Make ready It team, also maintain backup h/w resources.</w:t>
            </w:r>
          </w:p>
        </w:tc>
      </w:tr>
      <w:tr>
        <w:trPr>
          <w:cantSplit w:val="0"/>
          <w:trHeight w:val="377" w:hRule="atLeast"/>
          <w:tblHeader w:val="0"/>
        </w:trPr>
        <w:tc>
          <w:tcPr>
            <w:shd w:fill="auto" w:val="clear"/>
          </w:tcPr>
          <w:p w:rsidR="00000000" w:rsidDel="00000000" w:rsidP="00000000" w:rsidRDefault="00000000" w:rsidRPr="00000000" w14:paraId="0000009A">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p>
        </w:tc>
        <w:tc>
          <w:tcPr>
            <w:shd w:fill="auto" w:val="clear"/>
          </w:tcPr>
          <w:p w:rsidR="00000000" w:rsidDel="00000000" w:rsidP="00000000" w:rsidRDefault="00000000" w:rsidRPr="00000000" w14:paraId="0000009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Too many bugs to handle</w:t>
            </w:r>
          </w:p>
        </w:tc>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Defect management plan is in place to ensure prompt communication and fixing of issues.</w:t>
            </w:r>
            <w:r w:rsidDel="00000000" w:rsidR="00000000" w:rsidRPr="00000000">
              <w:rPr>
                <w:rtl w:val="0"/>
              </w:rPr>
            </w:r>
          </w:p>
        </w:tc>
      </w:tr>
    </w:tbl>
    <w:p w:rsidR="00000000" w:rsidDel="00000000" w:rsidP="00000000" w:rsidRDefault="00000000" w:rsidRPr="00000000" w14:paraId="0000009D">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i w:val="0"/>
          <w:color w:val="365f91"/>
          <w:sz w:val="36"/>
          <w:szCs w:val="36"/>
        </w:rPr>
      </w:pPr>
      <w:bookmarkStart w:colFirst="0" w:colLast="0" w:name="_heading=h.td2p02p0n1da" w:id="6"/>
      <w:bookmarkEnd w:id="6"/>
      <w:r w:rsidDel="00000000" w:rsidR="00000000" w:rsidRPr="00000000">
        <w:rPr>
          <w:rFonts w:ascii="Times New Roman" w:cs="Times New Roman" w:eastAsia="Times New Roman" w:hAnsi="Times New Roman"/>
          <w:i w:val="0"/>
          <w:color w:val="365f91"/>
          <w:sz w:val="36"/>
          <w:szCs w:val="36"/>
          <w:rtl w:val="0"/>
        </w:rPr>
        <w:t xml:space="preserve">7 . TEST REPORT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Roboto" w:cs="Roboto" w:eastAsia="Roboto" w:hAnsi="Roboto"/>
          <w:color w:val="4d5968"/>
          <w:sz w:val="27"/>
          <w:szCs w:val="27"/>
        </w:rPr>
      </w:pPr>
      <w:r w:rsidDel="00000000" w:rsidR="00000000" w:rsidRPr="00000000">
        <w:rPr>
          <w:rFonts w:ascii="Roboto" w:cs="Roboto" w:eastAsia="Roboto" w:hAnsi="Roboto"/>
          <w:color w:val="4d5968"/>
          <w:sz w:val="27"/>
          <w:szCs w:val="27"/>
          <w:rtl w:val="0"/>
        </w:rPr>
        <w:t xml:space="preserve">[ This section describes the test summary reports being produced with frequency. These reports could be generated daily, weekly or monthly basis. With jira-Xray app, a team can see many types of reports that are automatically generated by the Jira]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6">
      <w:pPr>
        <w:pStyle w:val="Heading2"/>
        <w:rPr>
          <w:rFonts w:ascii="Times New Roman" w:cs="Times New Roman" w:eastAsia="Times New Roman" w:hAnsi="Times New Roman"/>
          <w:b w:val="1"/>
          <w:color w:val="4a86e8"/>
          <w:sz w:val="36"/>
          <w:szCs w:val="36"/>
        </w:rPr>
      </w:pPr>
      <w:bookmarkStart w:colFirst="0" w:colLast="0" w:name="_heading=h.juu2l43uhmyc" w:id="7"/>
      <w:bookmarkEnd w:id="7"/>
      <w:r w:rsidDel="00000000" w:rsidR="00000000" w:rsidRPr="00000000">
        <w:rPr>
          <w:rFonts w:ascii="Times New Roman" w:cs="Times New Roman" w:eastAsia="Times New Roman" w:hAnsi="Times New Roman"/>
          <w:i w:val="0"/>
          <w:color w:val="365f91"/>
          <w:sz w:val="36"/>
          <w:szCs w:val="36"/>
          <w:rtl w:val="0"/>
        </w:rPr>
        <w:t xml:space="preserve">8. REVIEW &amp; APPROVALS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undersigned acknowledge they have reviewed THE TEST PLAN document and agree with the approach it presents. Any changes to this Requirements Definition will be coordinated with and approved by the undersigned or their designated representatives.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0">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B1">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B2">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B3">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B4">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p w:rsidR="00000000" w:rsidDel="00000000" w:rsidP="00000000" w:rsidRDefault="00000000" w:rsidRPr="00000000" w14:paraId="000000B5">
      <w:pPr>
        <w:pageBreakBefore w:val="0"/>
        <w:spacing w:line="276" w:lineRule="auto"/>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6">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B7">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B8">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B9">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BA">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sectPr>
      <w:headerReference r:id="rId7" w:type="default"/>
      <w:footerReference r:id="rId8" w:type="default"/>
      <w:footerReference r:id="rId9" w:type="even"/>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9309100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MERGEFORMAT 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9309100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80"/>
                        <a:ext cx="5943600" cy="320040"/>
                        <a:chOff x="2374200" y="3619980"/>
                        <a:chExt cx="5943600" cy="320040"/>
                      </a:xfrm>
                    </wpg:grpSpPr>
                    <wpg:grpSp>
                      <wpg:cNvGrpSpPr/>
                      <wpg:grpSpPr>
                        <a:xfrm>
                          <a:off x="2374200" y="3619980"/>
                          <a:ext cx="5943600" cy="320040"/>
                          <a:chOff x="2374200" y="3619980"/>
                          <a:chExt cx="5943600" cy="320040"/>
                        </a:xfrm>
                      </wpg:grpSpPr>
                      <wps:wsp>
                        <wps:cNvSpPr/>
                        <wps:cNvPr id="3" name="Shape 3"/>
                        <wps:spPr>
                          <a:xfrm>
                            <a:off x="2374200" y="3619980"/>
                            <a:ext cx="5943600" cy="32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t xml:space="preserve">June 1, 2019</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r>
                                <w:r w:rsidDel="00000000" w:rsidR="00000000" w:rsidRPr="00000000">
                                  <w:rPr>
                                    <w:rFonts w:ascii="Calibri" w:cs="Calibri" w:eastAsia="Calibri" w:hAnsi="Calibri"/>
                                    <w:b w:val="0"/>
                                    <w:i w:val="0"/>
                                    <w:smallCaps w:val="0"/>
                                    <w:strike w:val="0"/>
                                    <w:color w:val="808080"/>
                                    <w:sz w:val="24"/>
                                    <w:vertAlign w:val="baseline"/>
                                  </w:rPr>
                                  <w:t xml:space="preserve">Sa </w:t>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drawing>
        <wp:inline distB="114300" distT="114300" distL="114300" distR="114300">
          <wp:extent cx="1032690" cy="338138"/>
          <wp:effectExtent b="0" l="0" r="0" t="0"/>
          <wp:docPr id="4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32690" cy="338138"/>
                  </a:xfrm>
                  <a:prstGeom prst="rect"/>
                  <a:ln/>
                </pic:spPr>
              </pic:pic>
            </a:graphicData>
          </a:graphic>
        </wp:inline>
      </w:drawing>
    </w:r>
    <w:r w:rsidDel="00000000" w:rsidR="00000000" w:rsidRPr="00000000">
      <w:rPr>
        <w:sz w:val="32"/>
        <w:szCs w:val="32"/>
        <w:rtl w:val="0"/>
      </w:rPr>
      <w:t xml:space="preserve">Test Strategy Sample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A90770"/>
    <w:pPr>
      <w:keepNext w:val="1"/>
      <w:spacing w:after="60" w:before="240"/>
      <w:outlineLvl w:val="1"/>
    </w:pPr>
    <w:rPr>
      <w:rFonts w:ascii="Arial" w:cs="Times New Roman" w:eastAsia="Times New Roman" w:hAnsi="Arial"/>
      <w:b w:val="1"/>
      <w:i w:val="1"/>
      <w:sz w:val="28"/>
      <w:szCs w:val="20"/>
      <w:lang w:eastAsia="en-US"/>
    </w:rPr>
  </w:style>
  <w:style w:type="paragraph" w:styleId="Heading8">
    <w:name w:val="heading 8"/>
    <w:basedOn w:val="Normal"/>
    <w:next w:val="Normal"/>
    <w:link w:val="Heading8Char"/>
    <w:uiPriority w:val="9"/>
    <w:semiHidden w:val="1"/>
    <w:unhideWhenUsed w:val="1"/>
    <w:qFormat w:val="1"/>
    <w:rsid w:val="006462E2"/>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62C3C"/>
    <w:pPr>
      <w:tabs>
        <w:tab w:val="center" w:pos="4680"/>
        <w:tab w:val="right" w:pos="9360"/>
      </w:tabs>
    </w:pPr>
  </w:style>
  <w:style w:type="character" w:styleId="HeaderChar" w:customStyle="1">
    <w:name w:val="Header Char"/>
    <w:basedOn w:val="DefaultParagraphFont"/>
    <w:link w:val="Header"/>
    <w:uiPriority w:val="99"/>
    <w:rsid w:val="00262C3C"/>
  </w:style>
  <w:style w:type="paragraph" w:styleId="Footer">
    <w:name w:val="footer"/>
    <w:basedOn w:val="Normal"/>
    <w:link w:val="FooterChar"/>
    <w:uiPriority w:val="99"/>
    <w:unhideWhenUsed w:val="1"/>
    <w:rsid w:val="00262C3C"/>
    <w:pPr>
      <w:tabs>
        <w:tab w:val="center" w:pos="4680"/>
        <w:tab w:val="right" w:pos="9360"/>
      </w:tabs>
    </w:pPr>
  </w:style>
  <w:style w:type="character" w:styleId="FooterChar" w:customStyle="1">
    <w:name w:val="Footer Char"/>
    <w:basedOn w:val="DefaultParagraphFont"/>
    <w:link w:val="Footer"/>
    <w:uiPriority w:val="99"/>
    <w:rsid w:val="00262C3C"/>
  </w:style>
  <w:style w:type="character" w:styleId="PageNumber">
    <w:name w:val="page number"/>
    <w:basedOn w:val="DefaultParagraphFont"/>
    <w:uiPriority w:val="99"/>
    <w:semiHidden w:val="1"/>
    <w:unhideWhenUsed w:val="1"/>
    <w:rsid w:val="0057482E"/>
  </w:style>
  <w:style w:type="character" w:styleId="Hyperlink">
    <w:name w:val="Hyperlink"/>
    <w:uiPriority w:val="99"/>
    <w:rsid w:val="0057482E"/>
    <w:rPr>
      <w:color w:val="0000ff"/>
      <w:u w:val="single"/>
    </w:rPr>
  </w:style>
  <w:style w:type="paragraph" w:styleId="TOC1">
    <w:name w:val="toc 1"/>
    <w:basedOn w:val="Normal"/>
    <w:next w:val="Normal"/>
    <w:autoRedefine w:val="1"/>
    <w:uiPriority w:val="39"/>
    <w:rsid w:val="0057482E"/>
    <w:pPr>
      <w:spacing w:before="120"/>
    </w:pPr>
    <w:rPr>
      <w:rFonts w:ascii="Times New Roman" w:cs="Times New Roman" w:eastAsia="Times New Roman" w:hAnsi="Times New Roman"/>
      <w:b w:val="1"/>
      <w:bCs w:val="1"/>
      <w:i w:val="1"/>
      <w:iCs w:val="1"/>
      <w:lang w:eastAsia="en-US"/>
    </w:rPr>
  </w:style>
  <w:style w:type="paragraph" w:styleId="TOC2">
    <w:name w:val="toc 2"/>
    <w:basedOn w:val="Normal"/>
    <w:next w:val="Normal"/>
    <w:autoRedefine w:val="1"/>
    <w:uiPriority w:val="39"/>
    <w:rsid w:val="0057482E"/>
    <w:pPr>
      <w:tabs>
        <w:tab w:val="right" w:leader="dot" w:pos="8630"/>
      </w:tabs>
      <w:spacing w:before="120"/>
      <w:ind w:left="240"/>
    </w:pPr>
    <w:rPr>
      <w:rFonts w:ascii="Calibri" w:cs="Calibri" w:eastAsia="Times New Roman" w:hAnsi="Calibri"/>
      <w:b w:val="1"/>
      <w:bCs w:val="1"/>
      <w:noProof w:val="1"/>
      <w:color w:val="000000"/>
      <w:sz w:val="22"/>
      <w:szCs w:val="22"/>
      <w:lang w:eastAsia="en-US"/>
    </w:rPr>
  </w:style>
  <w:style w:type="character" w:styleId="Emphasis">
    <w:name w:val="Emphasis"/>
    <w:qFormat w:val="1"/>
    <w:rsid w:val="0057482E"/>
    <w:rPr>
      <w:i w:val="1"/>
      <w:iCs w:val="1"/>
    </w:rPr>
  </w:style>
  <w:style w:type="character" w:styleId="Heading2Char" w:customStyle="1">
    <w:name w:val="Heading 2 Char"/>
    <w:basedOn w:val="DefaultParagraphFont"/>
    <w:link w:val="Heading2"/>
    <w:rsid w:val="00A90770"/>
    <w:rPr>
      <w:rFonts w:ascii="Arial" w:cs="Times New Roman" w:eastAsia="Times New Roman" w:hAnsi="Arial"/>
      <w:b w:val="1"/>
      <w:i w:val="1"/>
      <w:sz w:val="28"/>
      <w:szCs w:val="20"/>
      <w:lang w:eastAsia="en-US"/>
    </w:rPr>
  </w:style>
  <w:style w:type="paragraph" w:styleId="ListParagraph">
    <w:name w:val="List Paragraph"/>
    <w:basedOn w:val="Normal"/>
    <w:uiPriority w:val="34"/>
    <w:qFormat w:val="1"/>
    <w:rsid w:val="00A90770"/>
    <w:pPr>
      <w:spacing w:after="200" w:line="276" w:lineRule="auto"/>
      <w:ind w:left="720"/>
      <w:contextualSpacing w:val="1"/>
    </w:pPr>
    <w:rPr>
      <w:rFonts w:ascii="Calibri" w:cs="Times New Roman" w:eastAsia="Calibri" w:hAnsi="Calibri"/>
      <w:sz w:val="22"/>
      <w:szCs w:val="22"/>
      <w:lang w:eastAsia="en-US" w:val="en-IN"/>
    </w:rPr>
  </w:style>
  <w:style w:type="character" w:styleId="Heading8Char" w:customStyle="1">
    <w:name w:val="Heading 8 Char"/>
    <w:basedOn w:val="DefaultParagraphFont"/>
    <w:link w:val="Heading8"/>
    <w:rsid w:val="006462E2"/>
    <w:rPr>
      <w:rFonts w:asciiTheme="majorHAnsi" w:cstheme="majorBidi" w:eastAsiaTheme="majorEastAsia" w:hAnsiTheme="majorHAnsi"/>
      <w:color w:val="272727" w:themeColor="text1" w:themeTint="0000D8"/>
      <w:sz w:val="21"/>
      <w:szCs w:val="21"/>
    </w:rPr>
  </w:style>
  <w:style w:type="character" w:styleId="FollowedHyperlink">
    <w:name w:val="FollowedHyperlink"/>
    <w:basedOn w:val="DefaultParagraphFont"/>
    <w:uiPriority w:val="99"/>
    <w:semiHidden w:val="1"/>
    <w:unhideWhenUsed w:val="1"/>
    <w:rsid w:val="004D48D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1e+g1q3RrSSDhiw8E5Ngsuvg==">AMUW2mWcAYx1FBKJr8EESvPkm0ISce6BB3ANHujLrIqCkINaSOKBnuG0bZwOFnFsdPBhR3slHa9qy7sXDxxZnzbRVijuDY8SB+A59nwSOlF37UNkcYP6FGP9mkO1sqyAYcLjpTYmhDMz9V6rMoqKHabC74lPDFQkNmtYOU2Mw9i97DvKi/PYu4MewiZyzF2zLXU0QO93XQpAooLcZURqzVDague79Rhq6ucIARjOVcVR2IZPXHISO52lZQlM7dwc+6QckK/hPw1w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2019-07-14T18:26:00Z</dcterms:created>
  <dc:creator>shimeng sun</dc:creator>
</cp:coreProperties>
</file>