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371" w:rsidRPr="00CD0095" w:rsidRDefault="00CD0095" w:rsidP="00A87F4C">
      <w:pPr>
        <w:pStyle w:val="berschrift1"/>
      </w:pPr>
      <w:r w:rsidRPr="00CD0095">
        <w:t>SUREBANK PROJECT</w:t>
      </w:r>
    </w:p>
    <w:p w:rsidR="00CD0095" w:rsidRDefault="00CD0095" w:rsidP="00A87F4C">
      <w:pPr>
        <w:pStyle w:val="Textkrper"/>
      </w:pPr>
      <w:r w:rsidRPr="00CD0095">
        <w:t>YML files are most commonly used as configuration files, which define a program or application</w:t>
      </w:r>
      <w:r w:rsidR="00A87F4C">
        <w:t>’</w:t>
      </w:r>
      <w:r w:rsidRPr="00CD0095">
        <w:t>s settings. If a program uses a YML file as a settings file, you can edit the program</w:t>
      </w:r>
      <w:r w:rsidR="00A87F4C">
        <w:t>’</w:t>
      </w:r>
      <w:r w:rsidRPr="00CD0095">
        <w:t>s settings by opening and editing the YML file in a text or source code editor. Most settings-related YML files include comments that explain how the file can be used to adjust a program</w:t>
      </w:r>
      <w:r w:rsidR="00A87F4C">
        <w:t>’</w:t>
      </w:r>
      <w:r w:rsidRPr="00CD0095">
        <w:t>s settings.</w:t>
      </w:r>
    </w:p>
    <w:p w:rsidR="00370621" w:rsidRDefault="00370621" w:rsidP="00370621">
      <w:pPr>
        <w:pStyle w:val="berschrift1"/>
        <w:shd w:val="clear" w:color="auto" w:fill="FFFFFF"/>
        <w:spacing w:line="735" w:lineRule="atLeast"/>
        <w:rPr>
          <w:rFonts w:ascii="Consolas" w:eastAsiaTheme="minorHAnsi" w:hAnsi="Consolas" w:cstheme="minorBidi"/>
          <w:b w:val="0"/>
          <w:bCs w:val="0"/>
          <w:color w:val="538135" w:themeColor="accent6" w:themeShade="BF"/>
          <w:kern w:val="0"/>
          <w:sz w:val="22"/>
          <w:szCs w:val="22"/>
        </w:rPr>
      </w:pPr>
      <w:r w:rsidRPr="00370621">
        <w:rPr>
          <w:rFonts w:ascii="Consolas" w:eastAsiaTheme="minorHAnsi" w:hAnsi="Consolas" w:cstheme="minorBidi"/>
          <w:b w:val="0"/>
          <w:bCs w:val="0"/>
          <w:color w:val="538135" w:themeColor="accent6" w:themeShade="BF"/>
          <w:kern w:val="0"/>
          <w:sz w:val="22"/>
          <w:szCs w:val="22"/>
        </w:rPr>
        <w:t>JPA</w:t>
      </w:r>
      <w:r w:rsidRPr="00370621">
        <w:rPr>
          <w:rFonts w:ascii="Consolas" w:eastAsiaTheme="minorHAnsi" w:hAnsi="Consolas" w:cstheme="minorBidi"/>
          <w:b w:val="0"/>
          <w:bCs w:val="0"/>
          <w:color w:val="538135" w:themeColor="accent6" w:themeShade="BF"/>
          <w:kern w:val="0"/>
          <w:sz w:val="22"/>
          <w:szCs w:val="22"/>
        </w:rPr>
        <w:sym w:font="Wingdings" w:char="F0E8"/>
      </w:r>
      <w:r w:rsidRPr="00370621">
        <w:rPr>
          <w:rFonts w:ascii="Consolas" w:eastAsiaTheme="minorHAnsi" w:hAnsi="Consolas" w:cstheme="minorBidi"/>
          <w:b w:val="0"/>
          <w:bCs w:val="0"/>
          <w:color w:val="538135" w:themeColor="accent6" w:themeShade="BF"/>
          <w:kern w:val="0"/>
          <w:sz w:val="22"/>
          <w:szCs w:val="22"/>
        </w:rPr>
        <w:t>Java Persistence API</w:t>
      </w:r>
    </w:p>
    <w:p w:rsidR="006D6978" w:rsidRDefault="006D6978" w:rsidP="00635819">
      <w:pPr>
        <w:pStyle w:val="berschrift3"/>
        <w:shd w:val="clear" w:color="auto" w:fill="FFFFFF"/>
        <w:spacing w:before="0"/>
        <w:jc w:val="both"/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</w:pPr>
      <w:r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 xml:space="preserve">Persistence: </w:t>
      </w:r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 xml:space="preserve">Persistence simply means to Store </w:t>
      </w:r>
      <w:proofErr w:type="gramStart"/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Permanently</w:t>
      </w:r>
      <w:r w:rsidR="00AB4EFB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(</w:t>
      </w:r>
      <w:proofErr w:type="spellStart"/>
      <w:proofErr w:type="gramEnd"/>
      <w:r w:rsidR="00AB4EFB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kalici</w:t>
      </w:r>
      <w:proofErr w:type="spellEnd"/>
      <w:r w:rsidR="00AB4EFB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 xml:space="preserve"> </w:t>
      </w:r>
      <w:proofErr w:type="spellStart"/>
      <w:r w:rsidR="00AB4EFB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olarak</w:t>
      </w:r>
      <w:proofErr w:type="spellEnd"/>
      <w:r w:rsidR="00AB4EFB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)</w:t>
      </w:r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. In JAVA we work with Objects and try to store Object</w:t>
      </w:r>
      <w:r w:rsidR="00A87F4C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’</w:t>
      </w:r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 xml:space="preserve">s values into </w:t>
      </w:r>
      <w:proofErr w:type="gramStart"/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database(</w:t>
      </w:r>
      <w:proofErr w:type="gramEnd"/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RDBMS mostly). JPA provides implementation f</w:t>
      </w:r>
      <w:r w:rsidR="00635819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or Object Relation Mapping(ORM</w:t>
      </w:r>
      <w:proofErr w:type="gramStart"/>
      <w:r w:rsidR="00635819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)</w:t>
      </w:r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,so</w:t>
      </w:r>
      <w:proofErr w:type="gramEnd"/>
      <w:r w:rsidRPr="006D6978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 xml:space="preserve"> that we can directly store Object into Database as a new Tuple</w:t>
      </w:r>
      <w:r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.</w:t>
      </w:r>
    </w:p>
    <w:p w:rsidR="00370621" w:rsidRDefault="00370621" w:rsidP="00635819">
      <w:pPr>
        <w:pStyle w:val="berschrift3"/>
        <w:shd w:val="clear" w:color="auto" w:fill="FFFFFF"/>
        <w:spacing w:before="0"/>
        <w:jc w:val="both"/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</w:pPr>
      <w:r w:rsidRPr="00370621"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The Java ORM standard for storing, accessing, and managing Java objects in a relational database</w:t>
      </w:r>
      <w:r>
        <w:rPr>
          <w:rFonts w:ascii="Consolas" w:eastAsiaTheme="minorHAnsi" w:hAnsi="Consolas" w:cstheme="minorBidi"/>
          <w:color w:val="538135" w:themeColor="accent6" w:themeShade="BF"/>
          <w:sz w:val="22"/>
          <w:szCs w:val="22"/>
        </w:rPr>
        <w:t>.</w:t>
      </w:r>
    </w:p>
    <w:p w:rsidR="009D1FF9" w:rsidRDefault="009D1FF9" w:rsidP="009D1FF9">
      <w:pPr>
        <w:pStyle w:val="Listenabsatz"/>
        <w:numPr>
          <w:ilvl w:val="0"/>
          <w:numId w:val="1"/>
        </w:numPr>
      </w:pPr>
      <w:r>
        <w:t xml:space="preserve">Create all the packages under </w:t>
      </w:r>
      <w:proofErr w:type="spellStart"/>
      <w:proofErr w:type="gramStart"/>
      <w:r>
        <w:t>com.bank</w:t>
      </w:r>
      <w:proofErr w:type="gramEnd"/>
      <w:r>
        <w:t>.sure</w:t>
      </w:r>
      <w:proofErr w:type="spellEnd"/>
      <w:r>
        <w:t xml:space="preserve"> because main method is in this package</w:t>
      </w:r>
    </w:p>
    <w:p w:rsidR="00D226FF" w:rsidRDefault="001E6F58" w:rsidP="00A87F4C">
      <w:pPr>
        <w:pStyle w:val="berschrift3"/>
      </w:pPr>
      <w:r>
        <w:sym w:font="Wingdings" w:char="F0E8"/>
      </w:r>
      <w:r w:rsidR="00D226FF">
        <w:t xml:space="preserve">Why do I extend to Interface </w:t>
      </w:r>
      <w:proofErr w:type="gramStart"/>
      <w:r w:rsidR="00D226FF">
        <w:t>Serializable</w:t>
      </w:r>
      <w:proofErr w:type="gramEnd"/>
    </w:p>
    <w:p w:rsidR="00D226FF" w:rsidRDefault="00D226FF" w:rsidP="00A87F4C">
      <w:pPr>
        <w:pStyle w:val="Textkrper"/>
      </w:pPr>
      <w:r>
        <w:t>It is done to get permit for serialization. It is a marker interface with no method. I am allowed to use the instances of the classes which also implements this interface</w:t>
      </w:r>
      <w:r w:rsidR="001E6F58">
        <w:t xml:space="preserve">. As </w:t>
      </w:r>
      <w:proofErr w:type="spellStart"/>
      <w:r w:rsidR="001E6F58">
        <w:t>as</w:t>
      </w:r>
      <w:proofErr w:type="spellEnd"/>
      <w:r w:rsidR="001E6F58">
        <w:t xml:space="preserve"> result it is a “must” for serialization</w:t>
      </w:r>
    </w:p>
    <w:p w:rsidR="007E28A0" w:rsidRDefault="00070E8D" w:rsidP="00D226FF">
      <w:pPr>
        <w:rPr>
          <w:noProof/>
        </w:rPr>
      </w:pPr>
      <w:r w:rsidRPr="00070E8D">
        <w:rPr>
          <w:noProof/>
        </w:rPr>
        <w:drawing>
          <wp:inline distT="0" distB="0" distL="0" distR="0" wp14:anchorId="772E7410" wp14:editId="2389B862">
            <wp:extent cx="4583649" cy="1325486"/>
            <wp:effectExtent l="0" t="0" r="762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565" cy="13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A70" w:rsidRPr="008E4A70">
        <w:rPr>
          <w:noProof/>
        </w:rPr>
        <w:t xml:space="preserve"> </w:t>
      </w:r>
    </w:p>
    <w:p w:rsidR="007E28A0" w:rsidRDefault="007E28A0" w:rsidP="00D226FF">
      <w:pPr>
        <w:rPr>
          <w:noProof/>
        </w:rPr>
      </w:pPr>
      <w:r w:rsidRPr="007E28A0">
        <w:rPr>
          <w:noProof/>
        </w:rPr>
        <w:drawing>
          <wp:inline distT="0" distB="0" distL="0" distR="0" wp14:anchorId="35365925" wp14:editId="3EE0B5FA">
            <wp:extent cx="3890569" cy="2033801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589" cy="20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A0" w:rsidRDefault="007E28A0" w:rsidP="00D226FF">
      <w:pPr>
        <w:rPr>
          <w:noProof/>
        </w:rPr>
      </w:pPr>
    </w:p>
    <w:p w:rsidR="00070E8D" w:rsidRPr="009D1FF9" w:rsidRDefault="008E4A70" w:rsidP="00D226FF">
      <w:r w:rsidRPr="008E4A70">
        <w:rPr>
          <w:noProof/>
        </w:rPr>
        <w:drawing>
          <wp:inline distT="0" distB="0" distL="0" distR="0" wp14:anchorId="1A1C0F74" wp14:editId="69A7B31C">
            <wp:extent cx="4568164" cy="1496820"/>
            <wp:effectExtent l="0" t="0" r="4445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784" cy="15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78" w:rsidRDefault="006D6978" w:rsidP="006D6978"/>
    <w:p w:rsidR="006D6978" w:rsidRPr="006D6978" w:rsidRDefault="006D6978" w:rsidP="006D6978"/>
    <w:p w:rsidR="00370621" w:rsidRPr="00370621" w:rsidRDefault="007E28A0" w:rsidP="00370621">
      <w:pPr>
        <w:pStyle w:val="berschrift1"/>
        <w:shd w:val="clear" w:color="auto" w:fill="FFFFFF"/>
        <w:spacing w:line="735" w:lineRule="atLeast"/>
        <w:rPr>
          <w:rFonts w:ascii="Consolas" w:eastAsiaTheme="minorHAnsi" w:hAnsi="Consolas" w:cstheme="minorBidi"/>
          <w:b w:val="0"/>
          <w:bCs w:val="0"/>
          <w:color w:val="538135" w:themeColor="accent6" w:themeShade="BF"/>
          <w:kern w:val="0"/>
          <w:sz w:val="22"/>
          <w:szCs w:val="22"/>
        </w:rPr>
      </w:pPr>
      <w:r w:rsidRPr="007E28A0">
        <w:rPr>
          <w:rFonts w:ascii="Consolas" w:eastAsiaTheme="minorHAnsi" w:hAnsi="Consolas" w:cstheme="minorBidi"/>
          <w:b w:val="0"/>
          <w:bCs w:val="0"/>
          <w:noProof/>
          <w:color w:val="538135" w:themeColor="accent6" w:themeShade="BF"/>
          <w:kern w:val="0"/>
          <w:sz w:val="22"/>
          <w:szCs w:val="22"/>
        </w:rPr>
        <w:drawing>
          <wp:inline distT="0" distB="0" distL="0" distR="0" wp14:anchorId="27553524" wp14:editId="497D90C2">
            <wp:extent cx="5972810" cy="2600325"/>
            <wp:effectExtent l="0" t="0" r="889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21" w:rsidRDefault="00370621" w:rsidP="00CD0095">
      <w:pPr>
        <w:jc w:val="both"/>
      </w:pPr>
    </w:p>
    <w:p w:rsidR="00B14153" w:rsidRDefault="00B14153" w:rsidP="00CD0095">
      <w:pPr>
        <w:jc w:val="both"/>
      </w:pPr>
    </w:p>
    <w:p w:rsidR="00B14153" w:rsidRDefault="00B14153" w:rsidP="00CD0095">
      <w:pPr>
        <w:jc w:val="both"/>
      </w:pPr>
    </w:p>
    <w:p w:rsidR="00370621" w:rsidRPr="00B14153" w:rsidRDefault="00B14153" w:rsidP="00A87F4C">
      <w:pPr>
        <w:pStyle w:val="berschrift4"/>
      </w:pPr>
      <w:r w:rsidRPr="00B14153">
        <w:t>Dependency Injection:</w:t>
      </w:r>
    </w:p>
    <w:p w:rsidR="00B14153" w:rsidRDefault="00B14153" w:rsidP="00A87F4C">
      <w:pPr>
        <w:pStyle w:val="Textkrper"/>
      </w:pPr>
      <w:proofErr w:type="spellStart"/>
      <w:r w:rsidRPr="00B14153">
        <w:rPr>
          <w:b/>
        </w:rPr>
        <w:t>groupId</w:t>
      </w:r>
      <w:proofErr w:type="spellEnd"/>
      <w:r w:rsidRPr="00B14153">
        <w:rPr>
          <w:b/>
        </w:rPr>
        <w:t>:</w:t>
      </w:r>
      <w:r>
        <w:t xml:space="preserve"> </w:t>
      </w:r>
      <w:r w:rsidRPr="00B14153">
        <w:t xml:space="preserve">This element indicates the unique identifier of the organization or group that created the project. The </w:t>
      </w:r>
      <w:proofErr w:type="spellStart"/>
      <w:r w:rsidRPr="00B14153">
        <w:t>groupId</w:t>
      </w:r>
      <w:proofErr w:type="spellEnd"/>
      <w:r w:rsidRPr="00B14153">
        <w:t xml:space="preserve"> is one of the key identifiers of a project and is typically based on the fully qualified domain name of your organization. For </w:t>
      </w:r>
      <w:proofErr w:type="gramStart"/>
      <w:r w:rsidRPr="00B14153">
        <w:t>example</w:t>
      </w:r>
      <w:proofErr w:type="gramEnd"/>
      <w:r w:rsidRPr="00B14153">
        <w:t xml:space="preserve"> org. apache. maven.</w:t>
      </w:r>
    </w:p>
    <w:p w:rsidR="00B14153" w:rsidRDefault="00B14153" w:rsidP="00A87F4C">
      <w:pPr>
        <w:pStyle w:val="Textkrper"/>
      </w:pPr>
      <w:proofErr w:type="spellStart"/>
      <w:r w:rsidRPr="00B14153">
        <w:rPr>
          <w:b/>
        </w:rPr>
        <w:t>artifactId</w:t>
      </w:r>
      <w:proofErr w:type="spellEnd"/>
      <w:r w:rsidRPr="00B14153">
        <w:rPr>
          <w:b/>
        </w:rPr>
        <w:t>:</w:t>
      </w:r>
      <w:r w:rsidRPr="00B14153">
        <w:t xml:space="preserve"> is the name of the jar without version. If you created it, then you can choose whatever name you want with lowercase letters and no strange symbols. If it</w:t>
      </w:r>
      <w:r w:rsidR="00A87F4C">
        <w:t>’</w:t>
      </w:r>
      <w:r w:rsidRPr="00B14153">
        <w:t>s a third party jar, you have to take the name of the jar as it</w:t>
      </w:r>
      <w:r w:rsidR="00A87F4C">
        <w:t>’</w:t>
      </w:r>
      <w:r w:rsidRPr="00B14153">
        <w:t>s distributed.</w:t>
      </w:r>
    </w:p>
    <w:p w:rsidR="00A87F4C" w:rsidRDefault="00A87F4C" w:rsidP="00CD0095">
      <w:pPr>
        <w:jc w:val="both"/>
      </w:pPr>
    </w:p>
    <w:p w:rsidR="00A87F4C" w:rsidRDefault="00A87F4C" w:rsidP="00CD0095">
      <w:pPr>
        <w:jc w:val="both"/>
      </w:pPr>
    </w:p>
    <w:p w:rsidR="00A87F4C" w:rsidRDefault="00A87F4C" w:rsidP="00CD0095">
      <w:pPr>
        <w:jc w:val="both"/>
      </w:pPr>
      <w:proofErr w:type="spellStart"/>
      <w:r>
        <w:lastRenderedPageBreak/>
        <w:t>Jpa</w:t>
      </w:r>
      <w:proofErr w:type="spellEnd"/>
      <w:r>
        <w:t xml:space="preserve"> Repository </w:t>
      </w:r>
      <w:r>
        <w:sym w:font="Wingdings" w:char="F0E8"/>
      </w:r>
    </w:p>
    <w:p w:rsidR="00A87F4C" w:rsidRDefault="00A87F4C" w:rsidP="00CD0095">
      <w:pPr>
        <w:jc w:val="both"/>
      </w:pPr>
      <w:proofErr w:type="spellStart"/>
      <w:r w:rsidRPr="00A87F4C">
        <w:t>JpaRepository</w:t>
      </w:r>
      <w:proofErr w:type="spellEnd"/>
      <w:r w:rsidRPr="00A87F4C">
        <w:t xml:space="preserve"> is a JPA (Java Persistence API) specific extension of Repository. It contains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A87F4C">
        <w:t xml:space="preserve">the full API of </w:t>
      </w:r>
      <w:proofErr w:type="spellStart"/>
      <w:r w:rsidRPr="00A87F4C">
        <w:t>CrudRepository</w:t>
      </w:r>
      <w:proofErr w:type="spellEnd"/>
      <w:r w:rsidRPr="00A87F4C">
        <w:t xml:space="preserve"> and </w:t>
      </w:r>
      <w:proofErr w:type="spellStart"/>
      <w:r w:rsidRPr="00A87F4C">
        <w:t>PagingAndSortingRepository</w:t>
      </w:r>
      <w:proofErr w:type="spellEnd"/>
      <w:r w:rsidRPr="00A87F4C">
        <w:t>. So it contains API for basic CRUD operations and also API for pagination and sorting.</w:t>
      </w:r>
    </w:p>
    <w:p w:rsidR="00F01B31" w:rsidRDefault="00F01B31" w:rsidP="00CD0095">
      <w:pPr>
        <w:jc w:val="both"/>
      </w:pPr>
      <w:r>
        <w:t>JPA is a specification a common language</w:t>
      </w:r>
      <w:r w:rsidR="004B44D7">
        <w:t xml:space="preserve">. With JPA you can switch from one tool to another. </w:t>
      </w:r>
      <w:proofErr w:type="spellStart"/>
      <w:proofErr w:type="gramStart"/>
      <w:r w:rsidR="004B44D7">
        <w:t>E.g</w:t>
      </w:r>
      <w:proofErr w:type="spellEnd"/>
      <w:proofErr w:type="gramEnd"/>
      <w:r w:rsidR="004B44D7">
        <w:t xml:space="preserve"> hibernate to </w:t>
      </w:r>
      <w:proofErr w:type="spellStart"/>
      <w:r w:rsidR="004B44D7">
        <w:t>iBatis</w:t>
      </w:r>
      <w:proofErr w:type="spellEnd"/>
      <w:r w:rsidR="004B44D7">
        <w:t xml:space="preserve"> ..here </w:t>
      </w:r>
      <w:proofErr w:type="spellStart"/>
      <w:r w:rsidR="004B44D7">
        <w:t>ibatis</w:t>
      </w:r>
      <w:proofErr w:type="spellEnd"/>
      <w:r w:rsidR="004B44D7">
        <w:t xml:space="preserve"> or hibernate is implementation JPA is specification</w:t>
      </w:r>
    </w:p>
    <w:p w:rsidR="00EE1AEA" w:rsidRDefault="00EE1AEA" w:rsidP="00CD0095">
      <w:pPr>
        <w:jc w:val="both"/>
      </w:pPr>
    </w:p>
    <w:p w:rsidR="00EE1AEA" w:rsidRDefault="00EE1AEA" w:rsidP="00CD0095">
      <w:pPr>
        <w:jc w:val="both"/>
      </w:pPr>
      <w:r>
        <w:t>We are using ORM so we need a class which represents a table.</w:t>
      </w:r>
    </w:p>
    <w:p w:rsidR="00B927B4" w:rsidRDefault="00B927B4" w:rsidP="00CD0095">
      <w:pPr>
        <w:jc w:val="both"/>
      </w:pPr>
      <w:r w:rsidRPr="00B927B4">
        <w:rPr>
          <w:noProof/>
        </w:rPr>
        <w:drawing>
          <wp:inline distT="0" distB="0" distL="0" distR="0" wp14:anchorId="3C8501D5" wp14:editId="31A090D1">
            <wp:extent cx="5020464" cy="175764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991" cy="18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E0" w:rsidRDefault="00D838E0" w:rsidP="00CD0095">
      <w:pPr>
        <w:jc w:val="both"/>
      </w:pPr>
    </w:p>
    <w:p w:rsidR="00D838E0" w:rsidRDefault="00D838E0" w:rsidP="00CD0095">
      <w:pPr>
        <w:jc w:val="both"/>
      </w:pPr>
      <w:r>
        <w:rPr>
          <w:noProof/>
        </w:rPr>
        <w:drawing>
          <wp:inline distT="0" distB="0" distL="0" distR="0">
            <wp:extent cx="5969635" cy="1508760"/>
            <wp:effectExtent l="0" t="0" r="0" b="0"/>
            <wp:docPr id="6" name="Grafik 6" descr="C:\Users\Asim\AppData\Local\Microsoft\Windows\INetCache\Content.Word\log 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m\AppData\Local\Microsoft\Windows\INetCache\Content.Word\log leve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38E0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0627A"/>
    <w:multiLevelType w:val="hybridMultilevel"/>
    <w:tmpl w:val="63D20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095"/>
    <w:rsid w:val="00070E8D"/>
    <w:rsid w:val="000B1408"/>
    <w:rsid w:val="001E6F58"/>
    <w:rsid w:val="00370621"/>
    <w:rsid w:val="004B44D7"/>
    <w:rsid w:val="00635819"/>
    <w:rsid w:val="0069653D"/>
    <w:rsid w:val="006D6978"/>
    <w:rsid w:val="007E28A0"/>
    <w:rsid w:val="008E4A70"/>
    <w:rsid w:val="009D1FF9"/>
    <w:rsid w:val="00A87F4C"/>
    <w:rsid w:val="00AB4EFB"/>
    <w:rsid w:val="00B14153"/>
    <w:rsid w:val="00B927B4"/>
    <w:rsid w:val="00CD0095"/>
    <w:rsid w:val="00D226FF"/>
    <w:rsid w:val="00D838E0"/>
    <w:rsid w:val="00DF75EA"/>
    <w:rsid w:val="00E10371"/>
    <w:rsid w:val="00EE1AEA"/>
    <w:rsid w:val="00F0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E963"/>
  <w15:chartTrackingRefBased/>
  <w15:docId w15:val="{03ED4695-F558-4243-AA5A-23A2068D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theme="minorBidi"/>
        <w:color w:val="538135" w:themeColor="accent6" w:themeShade="BF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3706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706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87F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0B1408"/>
    <w:rPr>
      <w:rFonts w:ascii="Consolas" w:hAnsi="Consolas"/>
      <w:b w:val="0"/>
      <w:bCs/>
      <w:sz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70621"/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706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9D1FF9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A87F4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krper">
    <w:name w:val="Body Text"/>
    <w:basedOn w:val="Standard"/>
    <w:link w:val="TextkrperZchn"/>
    <w:uiPriority w:val="99"/>
    <w:unhideWhenUsed/>
    <w:rsid w:val="00A87F4C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87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</dc:creator>
  <cp:keywords/>
  <dc:description/>
  <cp:lastModifiedBy>Asim</cp:lastModifiedBy>
  <cp:revision>5</cp:revision>
  <dcterms:created xsi:type="dcterms:W3CDTF">2022-03-16T05:12:00Z</dcterms:created>
  <dcterms:modified xsi:type="dcterms:W3CDTF">2022-03-18T14:53:00Z</dcterms:modified>
</cp:coreProperties>
</file>