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08E16" w14:textId="77777777" w:rsidR="001F32F0" w:rsidRPr="001F32F0" w:rsidRDefault="001F32F0" w:rsidP="001F32F0">
      <w:r w:rsidRPr="001F32F0">
        <w:t>Bulut hizmet modeli ve bulut türü seçildikten sonra, müşterilerin altyapı mimarisini planlaması gerekmektedir. Altyapı katmanı, bulutun temelini oluşturur ve fiziksel kaynaklardan oluşur.</w:t>
      </w:r>
    </w:p>
    <w:p w14:paraId="57A79D42" w14:textId="77777777" w:rsidR="001F32F0" w:rsidRPr="001F32F0" w:rsidRDefault="001F32F0" w:rsidP="001F32F0">
      <w:r w:rsidRPr="001F32F0">
        <w:t>Altyapı Katmanı</w:t>
      </w:r>
    </w:p>
    <w:p w14:paraId="5448E0D1" w14:textId="77777777" w:rsidR="001F32F0" w:rsidRPr="001F32F0" w:rsidRDefault="001F32F0" w:rsidP="001F32F0">
      <w:pPr>
        <w:numPr>
          <w:ilvl w:val="0"/>
          <w:numId w:val="1"/>
        </w:numPr>
      </w:pPr>
      <w:r w:rsidRPr="001F32F0">
        <w:t>Bulut sağlayıcısının IT ortamı, dünya genelinde birçok Bölge (</w:t>
      </w:r>
      <w:proofErr w:type="spellStart"/>
      <w:r w:rsidRPr="001F32F0">
        <w:t>Region</w:t>
      </w:r>
      <w:proofErr w:type="spellEnd"/>
      <w:r w:rsidRPr="001F32F0">
        <w:t>) ve Alan (</w:t>
      </w:r>
      <w:proofErr w:type="spellStart"/>
      <w:r w:rsidRPr="001F32F0">
        <w:t>Zone</w:t>
      </w:r>
      <w:proofErr w:type="spellEnd"/>
      <w:r w:rsidRPr="001F32F0">
        <w:t>) içinde dağıtılmıştır.</w:t>
      </w:r>
    </w:p>
    <w:p w14:paraId="0AE584BA" w14:textId="77777777" w:rsidR="001F32F0" w:rsidRPr="001F32F0" w:rsidRDefault="001F32F0" w:rsidP="001F32F0">
      <w:pPr>
        <w:numPr>
          <w:ilvl w:val="0"/>
          <w:numId w:val="1"/>
        </w:numPr>
      </w:pPr>
      <w:r w:rsidRPr="001F32F0">
        <w:t>Her Bulut Bölgesi, doğal afetler gibi durumlarda diğer bölgelerin çalışmaya devam etmesini sağlamak için birbirinden izole edilmiştir.</w:t>
      </w:r>
    </w:p>
    <w:p w14:paraId="22217C09" w14:textId="77777777" w:rsidR="001F32F0" w:rsidRPr="001F32F0" w:rsidRDefault="001F32F0" w:rsidP="001F32F0">
      <w:r w:rsidRPr="001F32F0">
        <w:t xml:space="preserve">Veri Merkezleri (Data </w:t>
      </w:r>
      <w:proofErr w:type="spellStart"/>
      <w:r w:rsidRPr="001F32F0">
        <w:t>Centers</w:t>
      </w:r>
      <w:proofErr w:type="spellEnd"/>
      <w:r w:rsidRPr="001F32F0">
        <w:t>)</w:t>
      </w:r>
    </w:p>
    <w:p w14:paraId="79A01C0A" w14:textId="77777777" w:rsidR="001F32F0" w:rsidRPr="001F32F0" w:rsidRDefault="001F32F0" w:rsidP="001F32F0">
      <w:pPr>
        <w:numPr>
          <w:ilvl w:val="0"/>
          <w:numId w:val="2"/>
        </w:numPr>
      </w:pPr>
      <w:r w:rsidRPr="001F32F0">
        <w:t>Bulut veri merkezleri, sunucular, depolama ve ağ ekipmanları gibi fiziksel IT ortamının tüm bileşenlerini içeren büyük odalardır.</w:t>
      </w:r>
    </w:p>
    <w:p w14:paraId="0E60A35F" w14:textId="77777777" w:rsidR="001F32F0" w:rsidRPr="001F32F0" w:rsidRDefault="001F32F0" w:rsidP="001F32F0">
      <w:pPr>
        <w:numPr>
          <w:ilvl w:val="0"/>
          <w:numId w:val="2"/>
        </w:numPr>
      </w:pPr>
      <w:r w:rsidRPr="001F32F0">
        <w:t xml:space="preserve">Veri merkezleri, yüksek bant genişliğine sahip ağ bağlantıları ile diğer </w:t>
      </w:r>
      <w:proofErr w:type="spellStart"/>
      <w:r w:rsidRPr="001F32F0">
        <w:t>AZ'ler</w:t>
      </w:r>
      <w:proofErr w:type="spellEnd"/>
      <w:r w:rsidRPr="001F32F0">
        <w:t xml:space="preserve"> ve bölgelerle bağlantılıdır.</w:t>
      </w:r>
    </w:p>
    <w:p w14:paraId="2C68312E" w14:textId="77777777" w:rsidR="001F32F0" w:rsidRPr="001F32F0" w:rsidRDefault="001F32F0" w:rsidP="001F32F0">
      <w:r w:rsidRPr="001F32F0">
        <w:t xml:space="preserve">Hesaplama Kaynakları (Computing </w:t>
      </w:r>
      <w:proofErr w:type="spellStart"/>
      <w:r w:rsidRPr="001F32F0">
        <w:t>Resources</w:t>
      </w:r>
      <w:proofErr w:type="spellEnd"/>
      <w:r w:rsidRPr="001F32F0">
        <w:t>)</w:t>
      </w:r>
    </w:p>
    <w:p w14:paraId="343377FF" w14:textId="77777777" w:rsidR="001F32F0" w:rsidRPr="001F32F0" w:rsidRDefault="001F32F0" w:rsidP="001F32F0">
      <w:pPr>
        <w:numPr>
          <w:ilvl w:val="0"/>
          <w:numId w:val="3"/>
        </w:numPr>
      </w:pPr>
      <w:r w:rsidRPr="001F32F0">
        <w:t xml:space="preserve">Bulut sağlayıcıları, sanal sunucular (Virtual </w:t>
      </w:r>
      <w:proofErr w:type="spellStart"/>
      <w:r w:rsidRPr="001F32F0">
        <w:t>Servers</w:t>
      </w:r>
      <w:proofErr w:type="spellEnd"/>
      <w:r w:rsidRPr="001F32F0">
        <w:t>), fiziksel sunucular (</w:t>
      </w:r>
      <w:proofErr w:type="spellStart"/>
      <w:r w:rsidRPr="001F32F0">
        <w:t>Bare</w:t>
      </w:r>
      <w:proofErr w:type="spellEnd"/>
      <w:r w:rsidRPr="001F32F0">
        <w:t xml:space="preserve"> Metal </w:t>
      </w:r>
      <w:proofErr w:type="spellStart"/>
      <w:r w:rsidRPr="001F32F0">
        <w:t>Servers</w:t>
      </w:r>
      <w:proofErr w:type="spellEnd"/>
      <w:r w:rsidRPr="001F32F0">
        <w:t>) ve sunucusuz (</w:t>
      </w:r>
      <w:proofErr w:type="spellStart"/>
      <w:r w:rsidRPr="001F32F0">
        <w:t>Serverless</w:t>
      </w:r>
      <w:proofErr w:type="spellEnd"/>
      <w:r w:rsidRPr="001F32F0">
        <w:t>) hesaplama kaynakları sunar.</w:t>
      </w:r>
    </w:p>
    <w:p w14:paraId="358F33A6" w14:textId="77777777" w:rsidR="001F32F0" w:rsidRPr="001F32F0" w:rsidRDefault="001F32F0" w:rsidP="001F32F0">
      <w:pPr>
        <w:numPr>
          <w:ilvl w:val="0"/>
          <w:numId w:val="3"/>
        </w:numPr>
      </w:pPr>
      <w:r w:rsidRPr="001F32F0">
        <w:t>Kullanıcılar, ihtiyaç duyduklarında sanal makineleri (</w:t>
      </w:r>
      <w:proofErr w:type="spellStart"/>
      <w:r w:rsidRPr="001F32F0">
        <w:t>VMs</w:t>
      </w:r>
      <w:proofErr w:type="spellEnd"/>
      <w:r w:rsidRPr="001F32F0">
        <w:t>) ve fiziksel sunucuları (</w:t>
      </w:r>
      <w:proofErr w:type="spellStart"/>
      <w:r w:rsidRPr="001F32F0">
        <w:t>Bare</w:t>
      </w:r>
      <w:proofErr w:type="spellEnd"/>
      <w:r w:rsidRPr="001F32F0">
        <w:t xml:space="preserve"> Metal) sağlayabilirler.</w:t>
      </w:r>
    </w:p>
    <w:p w14:paraId="51BD421E" w14:textId="77777777" w:rsidR="001F32F0" w:rsidRPr="001F32F0" w:rsidRDefault="001F32F0" w:rsidP="001F32F0">
      <w:r w:rsidRPr="001F32F0">
        <w:t>Bu özet, bulut altyapısının temel bileşenlerini ve işleyişini anlamanıza yardımcı olacaktır.</w:t>
      </w:r>
    </w:p>
    <w:p w14:paraId="7FB23932" w14:textId="77777777" w:rsidR="002B319D" w:rsidRDefault="002B319D"/>
    <w:sectPr w:rsidR="002B3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7C29"/>
    <w:multiLevelType w:val="multilevel"/>
    <w:tmpl w:val="240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545C9"/>
    <w:multiLevelType w:val="multilevel"/>
    <w:tmpl w:val="D980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D5929"/>
    <w:multiLevelType w:val="multilevel"/>
    <w:tmpl w:val="7164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92084">
    <w:abstractNumId w:val="1"/>
  </w:num>
  <w:num w:numId="2" w16cid:durableId="982200895">
    <w:abstractNumId w:val="0"/>
  </w:num>
  <w:num w:numId="3" w16cid:durableId="1480272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CE"/>
    <w:rsid w:val="001E7CBD"/>
    <w:rsid w:val="001F32F0"/>
    <w:rsid w:val="002B319D"/>
    <w:rsid w:val="003C1706"/>
    <w:rsid w:val="004857CE"/>
    <w:rsid w:val="0091283F"/>
    <w:rsid w:val="00944D94"/>
    <w:rsid w:val="00E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BEFF6-7868-4B1E-AB1F-B6EF72D3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83F"/>
    <w:rPr>
      <w:rFonts w:ascii="Times New Roman" w:hAnsi="Times New Roman"/>
      <w:color w:val="000000" w:themeColor="text1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128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283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57C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57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57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57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57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57C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57C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semiHidden/>
    <w:rsid w:val="0091283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91283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5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57C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57CE"/>
    <w:rPr>
      <w:rFonts w:eastAsiaTheme="majorEastAsia" w:cstheme="majorBidi"/>
      <w:color w:val="2F5496" w:themeColor="accent1" w:themeShade="BF"/>
      <w:sz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57C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57CE"/>
    <w:rPr>
      <w:rFonts w:eastAsiaTheme="majorEastAsia" w:cstheme="majorBidi"/>
      <w:color w:val="595959" w:themeColor="text1" w:themeTint="A6"/>
      <w:sz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57C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57CE"/>
    <w:rPr>
      <w:rFonts w:eastAsiaTheme="majorEastAsia" w:cstheme="majorBidi"/>
      <w:color w:val="272727" w:themeColor="text1" w:themeTint="D8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4857C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5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57C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5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5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57C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Paragraf">
    <w:name w:val="List Paragraph"/>
    <w:basedOn w:val="Normal"/>
    <w:uiPriority w:val="34"/>
    <w:qFormat/>
    <w:rsid w:val="004857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57C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5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57C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GlBavuru">
    <w:name w:val="Intense Reference"/>
    <w:basedOn w:val="VarsaylanParagrafYazTipi"/>
    <w:uiPriority w:val="32"/>
    <w:qFormat/>
    <w:rsid w:val="004857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Erhan Portakal</dc:creator>
  <cp:keywords/>
  <dc:description/>
  <cp:lastModifiedBy>Mustafa Erhan Portakal</cp:lastModifiedBy>
  <cp:revision>2</cp:revision>
  <dcterms:created xsi:type="dcterms:W3CDTF">2025-10-29T20:17:00Z</dcterms:created>
  <dcterms:modified xsi:type="dcterms:W3CDTF">2025-10-29T20:24:00Z</dcterms:modified>
</cp:coreProperties>
</file>