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C054" w14:textId="77777777" w:rsidR="005A0967" w:rsidRPr="005A0967" w:rsidRDefault="005A0967" w:rsidP="005A0967">
      <w:r w:rsidRPr="005A0967">
        <w:t>Bulut bilişimin temel özellikleri şunlardır:</w:t>
      </w:r>
    </w:p>
    <w:p w14:paraId="1CCE3E85" w14:textId="77777777" w:rsidR="005A0967" w:rsidRPr="005A0967" w:rsidRDefault="005A0967" w:rsidP="005A0967">
      <w:pPr>
        <w:numPr>
          <w:ilvl w:val="0"/>
          <w:numId w:val="4"/>
        </w:numPr>
      </w:pPr>
      <w:r w:rsidRPr="005A0967">
        <w:rPr>
          <w:b/>
          <w:bCs/>
        </w:rPr>
        <w:t>Talep Üzerine Kendine Hizmet (On-</w:t>
      </w:r>
      <w:proofErr w:type="spellStart"/>
      <w:r w:rsidRPr="005A0967">
        <w:rPr>
          <w:b/>
          <w:bCs/>
        </w:rPr>
        <w:t>Demand</w:t>
      </w:r>
      <w:proofErr w:type="spellEnd"/>
      <w:r w:rsidRPr="005A0967">
        <w:rPr>
          <w:b/>
          <w:bCs/>
        </w:rPr>
        <w:t xml:space="preserve"> Self-Service):</w:t>
      </w:r>
    </w:p>
    <w:p w14:paraId="2F412C4A" w14:textId="77777777" w:rsidR="005A0967" w:rsidRPr="005A0967" w:rsidRDefault="005A0967" w:rsidP="005A0967">
      <w:pPr>
        <w:numPr>
          <w:ilvl w:val="1"/>
          <w:numId w:val="4"/>
        </w:numPr>
      </w:pPr>
      <w:r w:rsidRPr="005A0967">
        <w:t>Kullanıcılar, ihtiyaç duyduklarında bulut kaynaklarına erişebilirler.</w:t>
      </w:r>
    </w:p>
    <w:p w14:paraId="724CE0A8" w14:textId="77777777" w:rsidR="005A0967" w:rsidRPr="005A0967" w:rsidRDefault="005A0967" w:rsidP="005A0967">
      <w:pPr>
        <w:numPr>
          <w:ilvl w:val="0"/>
          <w:numId w:val="4"/>
        </w:numPr>
      </w:pPr>
      <w:r w:rsidRPr="005A0967">
        <w:rPr>
          <w:b/>
          <w:bCs/>
        </w:rPr>
        <w:t>Geniş Ağ Erişimi (</w:t>
      </w:r>
      <w:proofErr w:type="spellStart"/>
      <w:r w:rsidRPr="005A0967">
        <w:rPr>
          <w:b/>
          <w:bCs/>
        </w:rPr>
        <w:t>Broad</w:t>
      </w:r>
      <w:proofErr w:type="spellEnd"/>
      <w:r w:rsidRPr="005A0967">
        <w:rPr>
          <w:b/>
          <w:bCs/>
        </w:rPr>
        <w:t xml:space="preserve"> Network Access):</w:t>
      </w:r>
    </w:p>
    <w:p w14:paraId="0A537BB4" w14:textId="77777777" w:rsidR="005A0967" w:rsidRPr="005A0967" w:rsidRDefault="005A0967" w:rsidP="005A0967">
      <w:pPr>
        <w:numPr>
          <w:ilvl w:val="1"/>
          <w:numId w:val="4"/>
        </w:numPr>
      </w:pPr>
      <w:r w:rsidRPr="005A0967">
        <w:t>Bulut kaynakları, internet bağlantısı olan her cihazdan erişilebilir.</w:t>
      </w:r>
    </w:p>
    <w:p w14:paraId="3FBD66CE" w14:textId="77777777" w:rsidR="005A0967" w:rsidRPr="005A0967" w:rsidRDefault="005A0967" w:rsidP="005A0967">
      <w:pPr>
        <w:numPr>
          <w:ilvl w:val="0"/>
          <w:numId w:val="4"/>
        </w:numPr>
      </w:pPr>
      <w:r w:rsidRPr="005A0967">
        <w:rPr>
          <w:b/>
          <w:bCs/>
        </w:rPr>
        <w:t xml:space="preserve">Kaynak Havuzu (Resource </w:t>
      </w:r>
      <w:proofErr w:type="spellStart"/>
      <w:r w:rsidRPr="005A0967">
        <w:rPr>
          <w:b/>
          <w:bCs/>
        </w:rPr>
        <w:t>Pooling</w:t>
      </w:r>
      <w:proofErr w:type="spellEnd"/>
      <w:r w:rsidRPr="005A0967">
        <w:rPr>
          <w:b/>
          <w:bCs/>
        </w:rPr>
        <w:t>):</w:t>
      </w:r>
    </w:p>
    <w:p w14:paraId="601DD270" w14:textId="77777777" w:rsidR="005A0967" w:rsidRPr="005A0967" w:rsidRDefault="005A0967" w:rsidP="005A0967">
      <w:pPr>
        <w:numPr>
          <w:ilvl w:val="1"/>
          <w:numId w:val="4"/>
        </w:numPr>
      </w:pPr>
      <w:r w:rsidRPr="005A0967">
        <w:t>Müşteriler, maliyetleri düşürmek için paylaşımlı bir model kullanarak bulut hizmetlerinden yararlanabilirler.</w:t>
      </w:r>
    </w:p>
    <w:p w14:paraId="731EF836" w14:textId="77777777" w:rsidR="005A0967" w:rsidRPr="005A0967" w:rsidRDefault="005A0967" w:rsidP="005A0967">
      <w:pPr>
        <w:numPr>
          <w:ilvl w:val="0"/>
          <w:numId w:val="4"/>
        </w:numPr>
      </w:pPr>
      <w:r w:rsidRPr="005A0967">
        <w:rPr>
          <w:b/>
          <w:bCs/>
        </w:rPr>
        <w:t>Hızlı Esneklik (</w:t>
      </w:r>
      <w:proofErr w:type="spellStart"/>
      <w:r w:rsidRPr="005A0967">
        <w:rPr>
          <w:b/>
          <w:bCs/>
        </w:rPr>
        <w:t>Rapid</w:t>
      </w:r>
      <w:proofErr w:type="spellEnd"/>
      <w:r w:rsidRPr="005A0967">
        <w:rPr>
          <w:b/>
          <w:bCs/>
        </w:rPr>
        <w:t xml:space="preserve"> </w:t>
      </w:r>
      <w:proofErr w:type="spellStart"/>
      <w:r w:rsidRPr="005A0967">
        <w:rPr>
          <w:b/>
          <w:bCs/>
        </w:rPr>
        <w:t>Elasticity</w:t>
      </w:r>
      <w:proofErr w:type="spellEnd"/>
      <w:r w:rsidRPr="005A0967">
        <w:rPr>
          <w:b/>
          <w:bCs/>
        </w:rPr>
        <w:t>):</w:t>
      </w:r>
    </w:p>
    <w:p w14:paraId="0625348B" w14:textId="77777777" w:rsidR="005A0967" w:rsidRPr="005A0967" w:rsidRDefault="005A0967" w:rsidP="005A0967">
      <w:pPr>
        <w:numPr>
          <w:ilvl w:val="1"/>
          <w:numId w:val="4"/>
        </w:numPr>
      </w:pPr>
      <w:r w:rsidRPr="005A0967">
        <w:t>Talebe göre kaynaklar hızla artırılabilir veya azaltılabilir.</w:t>
      </w:r>
    </w:p>
    <w:p w14:paraId="5C5D74F6" w14:textId="77777777" w:rsidR="005A0967" w:rsidRPr="005A0967" w:rsidRDefault="005A0967" w:rsidP="005A0967">
      <w:pPr>
        <w:numPr>
          <w:ilvl w:val="0"/>
          <w:numId w:val="4"/>
        </w:numPr>
      </w:pPr>
      <w:r w:rsidRPr="005A0967">
        <w:rPr>
          <w:b/>
          <w:bCs/>
        </w:rPr>
        <w:t>Ölçümlü Hizmet (</w:t>
      </w:r>
      <w:proofErr w:type="spellStart"/>
      <w:r w:rsidRPr="005A0967">
        <w:rPr>
          <w:b/>
          <w:bCs/>
        </w:rPr>
        <w:t>Measured</w:t>
      </w:r>
      <w:proofErr w:type="spellEnd"/>
      <w:r w:rsidRPr="005A0967">
        <w:rPr>
          <w:b/>
          <w:bCs/>
        </w:rPr>
        <w:t xml:space="preserve"> Service):</w:t>
      </w:r>
    </w:p>
    <w:p w14:paraId="40D611ED" w14:textId="30E203A4" w:rsidR="005A0967" w:rsidRDefault="005A0967" w:rsidP="005A0967">
      <w:pPr>
        <w:numPr>
          <w:ilvl w:val="1"/>
          <w:numId w:val="4"/>
        </w:numPr>
      </w:pPr>
      <w:r w:rsidRPr="005A0967">
        <w:t>Kullanıcılar, kullandıkları kaynaklar için yalnızca ihtiyaç duydukları kadar ödeme yaparlar.</w:t>
      </w:r>
    </w:p>
    <w:p w14:paraId="1B60A2A7" w14:textId="18138B5C" w:rsidR="005A0967" w:rsidRPr="005A0967" w:rsidRDefault="005A0967" w:rsidP="005A0967">
      <w:r w:rsidRPr="005A0967">
        <w:t>Bulut Bilişimin Avantajları (</w:t>
      </w:r>
      <w:proofErr w:type="spellStart"/>
      <w:r w:rsidRPr="005A0967">
        <w:t>Advantages</w:t>
      </w:r>
      <w:proofErr w:type="spellEnd"/>
      <w:r w:rsidRPr="005A0967">
        <w:t xml:space="preserve"> of Cloud Computing)</w:t>
      </w:r>
    </w:p>
    <w:p w14:paraId="654C9EB5" w14:textId="77777777" w:rsidR="005A0967" w:rsidRPr="005A0967" w:rsidRDefault="005A0967" w:rsidP="005A0967">
      <w:pPr>
        <w:numPr>
          <w:ilvl w:val="0"/>
          <w:numId w:val="1"/>
        </w:numPr>
      </w:pPr>
      <w:r w:rsidRPr="005A0967">
        <w:t>Bulut bilişim, işletmelere yerel sunucularda (</w:t>
      </w:r>
      <w:proofErr w:type="spellStart"/>
      <w:r w:rsidRPr="005A0967">
        <w:t>Local</w:t>
      </w:r>
      <w:proofErr w:type="spellEnd"/>
      <w:r w:rsidRPr="005A0967">
        <w:t xml:space="preserve"> Server) barındırmaya göre daha fazla esneklik (</w:t>
      </w:r>
      <w:proofErr w:type="spellStart"/>
      <w:r w:rsidRPr="005A0967">
        <w:t>Flexibility</w:t>
      </w:r>
      <w:proofErr w:type="spellEnd"/>
      <w:r w:rsidRPr="005A0967">
        <w:t>) ve ölçeklenebilirlik (</w:t>
      </w:r>
      <w:proofErr w:type="spellStart"/>
      <w:r w:rsidRPr="005A0967">
        <w:t>Scalability</w:t>
      </w:r>
      <w:proofErr w:type="spellEnd"/>
      <w:r w:rsidRPr="005A0967">
        <w:t>) sunar.</w:t>
      </w:r>
    </w:p>
    <w:p w14:paraId="47716EE1" w14:textId="77777777" w:rsidR="005A0967" w:rsidRPr="005A0967" w:rsidRDefault="005A0967" w:rsidP="005A0967">
      <w:pPr>
        <w:numPr>
          <w:ilvl w:val="0"/>
          <w:numId w:val="1"/>
        </w:numPr>
      </w:pPr>
      <w:r w:rsidRPr="005A0967">
        <w:t>Kullanıcılar, internet bağlantısı (Internet Connection) olan her yerden bulut hizmetlerini (Cloud Services) özelleştirebilir.</w:t>
      </w:r>
    </w:p>
    <w:p w14:paraId="65B78182" w14:textId="77777777" w:rsidR="005A0967" w:rsidRPr="005A0967" w:rsidRDefault="005A0967" w:rsidP="005A0967">
      <w:r w:rsidRPr="005A0967">
        <w:t>Bulut Bilişimin Temel Özellikleri (</w:t>
      </w:r>
      <w:proofErr w:type="spellStart"/>
      <w:r w:rsidRPr="005A0967">
        <w:t>Essential</w:t>
      </w:r>
      <w:proofErr w:type="spellEnd"/>
      <w:r w:rsidRPr="005A0967">
        <w:t xml:space="preserve"> </w:t>
      </w:r>
      <w:proofErr w:type="spellStart"/>
      <w:r w:rsidRPr="005A0967">
        <w:t>Characteristics</w:t>
      </w:r>
      <w:proofErr w:type="spellEnd"/>
      <w:r w:rsidRPr="005A0967">
        <w:t xml:space="preserve"> of Cloud Computing)</w:t>
      </w:r>
    </w:p>
    <w:p w14:paraId="4BF034EA" w14:textId="77777777" w:rsidR="005A0967" w:rsidRPr="005A0967" w:rsidRDefault="005A0967" w:rsidP="005A0967">
      <w:pPr>
        <w:numPr>
          <w:ilvl w:val="0"/>
          <w:numId w:val="2"/>
        </w:numPr>
      </w:pPr>
      <w:r w:rsidRPr="005A0967">
        <w:rPr>
          <w:b/>
          <w:bCs/>
        </w:rPr>
        <w:t>Talep Üzerine Kendine Hizmet (On-</w:t>
      </w:r>
      <w:proofErr w:type="spellStart"/>
      <w:r w:rsidRPr="005A0967">
        <w:rPr>
          <w:b/>
          <w:bCs/>
        </w:rPr>
        <w:t>Demand</w:t>
      </w:r>
      <w:proofErr w:type="spellEnd"/>
      <w:r w:rsidRPr="005A0967">
        <w:rPr>
          <w:b/>
          <w:bCs/>
        </w:rPr>
        <w:t xml:space="preserve"> Self-Service):</w:t>
      </w:r>
      <w:r w:rsidRPr="005A0967">
        <w:t xml:space="preserve"> Kullanıcılar, ihtiyaç duyduklarında bulut kaynaklarına (Cloud </w:t>
      </w:r>
      <w:proofErr w:type="spellStart"/>
      <w:r w:rsidRPr="005A0967">
        <w:t>Resources</w:t>
      </w:r>
      <w:proofErr w:type="spellEnd"/>
      <w:r w:rsidRPr="005A0967">
        <w:t>) erişebilirler.</w:t>
      </w:r>
    </w:p>
    <w:p w14:paraId="592AC2EF" w14:textId="77777777" w:rsidR="005A0967" w:rsidRPr="005A0967" w:rsidRDefault="005A0967" w:rsidP="005A0967">
      <w:pPr>
        <w:numPr>
          <w:ilvl w:val="0"/>
          <w:numId w:val="2"/>
        </w:numPr>
      </w:pPr>
      <w:r w:rsidRPr="005A0967">
        <w:rPr>
          <w:b/>
          <w:bCs/>
        </w:rPr>
        <w:t>Geniş Ağ Erişimi (</w:t>
      </w:r>
      <w:proofErr w:type="spellStart"/>
      <w:r w:rsidRPr="005A0967">
        <w:rPr>
          <w:b/>
          <w:bCs/>
        </w:rPr>
        <w:t>Broad</w:t>
      </w:r>
      <w:proofErr w:type="spellEnd"/>
      <w:r w:rsidRPr="005A0967">
        <w:rPr>
          <w:b/>
          <w:bCs/>
        </w:rPr>
        <w:t xml:space="preserve"> Network Access):</w:t>
      </w:r>
      <w:r w:rsidRPr="005A0967">
        <w:t> Bulut kaynakları, internet bağlantısı olan her cihazdan (Device) erişilebilir.</w:t>
      </w:r>
    </w:p>
    <w:p w14:paraId="58852111" w14:textId="77777777" w:rsidR="005A0967" w:rsidRPr="005A0967" w:rsidRDefault="005A0967" w:rsidP="005A0967">
      <w:r w:rsidRPr="005A0967">
        <w:t>Bulut Bilişimin Ekonomik Yönleri (</w:t>
      </w:r>
      <w:proofErr w:type="spellStart"/>
      <w:r w:rsidRPr="005A0967">
        <w:t>Economic</w:t>
      </w:r>
      <w:proofErr w:type="spellEnd"/>
      <w:r w:rsidRPr="005A0967">
        <w:t xml:space="preserve"> </w:t>
      </w:r>
      <w:proofErr w:type="spellStart"/>
      <w:r w:rsidRPr="005A0967">
        <w:t>Aspects</w:t>
      </w:r>
      <w:proofErr w:type="spellEnd"/>
      <w:r w:rsidRPr="005A0967">
        <w:t xml:space="preserve"> of Cloud Computing)</w:t>
      </w:r>
    </w:p>
    <w:p w14:paraId="065265A4" w14:textId="77777777" w:rsidR="005A0967" w:rsidRPr="005A0967" w:rsidRDefault="005A0967" w:rsidP="005A0967">
      <w:pPr>
        <w:numPr>
          <w:ilvl w:val="0"/>
          <w:numId w:val="3"/>
        </w:numPr>
      </w:pPr>
      <w:r w:rsidRPr="005A0967">
        <w:rPr>
          <w:b/>
          <w:bCs/>
        </w:rPr>
        <w:t xml:space="preserve">Kaynak Havuzu (Resource </w:t>
      </w:r>
      <w:proofErr w:type="spellStart"/>
      <w:r w:rsidRPr="005A0967">
        <w:rPr>
          <w:b/>
          <w:bCs/>
        </w:rPr>
        <w:t>Pooling</w:t>
      </w:r>
      <w:proofErr w:type="spellEnd"/>
      <w:r w:rsidRPr="005A0967">
        <w:rPr>
          <w:b/>
          <w:bCs/>
        </w:rPr>
        <w:t>):</w:t>
      </w:r>
      <w:r w:rsidRPr="005A0967">
        <w:t> Müşteriler, maliyetleri (</w:t>
      </w:r>
      <w:proofErr w:type="spellStart"/>
      <w:r w:rsidRPr="005A0967">
        <w:t>Costs</w:t>
      </w:r>
      <w:proofErr w:type="spellEnd"/>
      <w:r w:rsidRPr="005A0967">
        <w:t>) düşürmek için paylaşımlı bir model kullanarak bulut hizmetlerinden yararlanabilirler.</w:t>
      </w:r>
    </w:p>
    <w:p w14:paraId="2211FD9A" w14:textId="77777777" w:rsidR="005A0967" w:rsidRPr="005A0967" w:rsidRDefault="005A0967" w:rsidP="005A0967">
      <w:pPr>
        <w:numPr>
          <w:ilvl w:val="0"/>
          <w:numId w:val="3"/>
        </w:numPr>
      </w:pPr>
      <w:r w:rsidRPr="005A0967">
        <w:rPr>
          <w:b/>
          <w:bCs/>
        </w:rPr>
        <w:t>Hızlı Esneklik (</w:t>
      </w:r>
      <w:proofErr w:type="spellStart"/>
      <w:r w:rsidRPr="005A0967">
        <w:rPr>
          <w:b/>
          <w:bCs/>
        </w:rPr>
        <w:t>Rapid</w:t>
      </w:r>
      <w:proofErr w:type="spellEnd"/>
      <w:r w:rsidRPr="005A0967">
        <w:rPr>
          <w:b/>
          <w:bCs/>
        </w:rPr>
        <w:t xml:space="preserve"> </w:t>
      </w:r>
      <w:proofErr w:type="spellStart"/>
      <w:r w:rsidRPr="005A0967">
        <w:rPr>
          <w:b/>
          <w:bCs/>
        </w:rPr>
        <w:t>Elasticity</w:t>
      </w:r>
      <w:proofErr w:type="spellEnd"/>
      <w:r w:rsidRPr="005A0967">
        <w:rPr>
          <w:b/>
          <w:bCs/>
        </w:rPr>
        <w:t>):</w:t>
      </w:r>
      <w:r w:rsidRPr="005A0967">
        <w:t xml:space="preserve"> Talebe göre kaynaklar hızla artırılabilir veya azaltılabilir, bu da çevik bir yanıt (Agile </w:t>
      </w:r>
      <w:proofErr w:type="spellStart"/>
      <w:r w:rsidRPr="005A0967">
        <w:t>Response</w:t>
      </w:r>
      <w:proofErr w:type="spellEnd"/>
      <w:r w:rsidRPr="005A0967">
        <w:t>) sağlar.</w:t>
      </w:r>
    </w:p>
    <w:p w14:paraId="792706BE" w14:textId="6ACE0EF9" w:rsidR="002B319D" w:rsidRDefault="006E19E9">
      <w:proofErr w:type="gramStart"/>
      <w:r>
        <w:t>*”</w:t>
      </w:r>
      <w:r w:rsidRPr="006E19E9">
        <w:t>Bulut</w:t>
      </w:r>
      <w:proofErr w:type="gramEnd"/>
      <w:r w:rsidRPr="006E19E9">
        <w:t xml:space="preserve"> bilişimi, kurumsal bilgi işlem için bilgi işlem ağı kaynaklarının tüm yönlerini yönetmek için API odaklı hizmetler paketi olarak özetleyebilirim.</w:t>
      </w:r>
      <w:r>
        <w:t>”</w:t>
      </w:r>
    </w:p>
    <w:p w14:paraId="2D3D89F8" w14:textId="77777777" w:rsidR="006E19E9" w:rsidRPr="006E19E9" w:rsidRDefault="006E19E9" w:rsidP="006E19E9">
      <w:r w:rsidRPr="006E19E9">
        <w:t>Bulut bilişimin (Cloud Computing) tarihini ve evrimini ele alan bu içerik, teknolojinin zaman içindeki gelişimini açıklamaktadır.</w:t>
      </w:r>
    </w:p>
    <w:p w14:paraId="2CE2A891" w14:textId="77777777" w:rsidR="006E19E9" w:rsidRPr="006E19E9" w:rsidRDefault="006E19E9" w:rsidP="006E19E9">
      <w:r w:rsidRPr="006E19E9">
        <w:rPr>
          <w:b/>
          <w:bCs/>
        </w:rPr>
        <w:t>Erken Dönem Gelişmeler</w:t>
      </w:r>
    </w:p>
    <w:p w14:paraId="0E69825E" w14:textId="77777777" w:rsidR="006E19E9" w:rsidRPr="006E19E9" w:rsidRDefault="006E19E9" w:rsidP="006E19E9">
      <w:pPr>
        <w:numPr>
          <w:ilvl w:val="0"/>
          <w:numId w:val="5"/>
        </w:numPr>
      </w:pPr>
      <w:r w:rsidRPr="006E19E9">
        <w:lastRenderedPageBreak/>
        <w:t>1950'lerde büyük ölçekli ana bilgisayarların (</w:t>
      </w:r>
      <w:proofErr w:type="spellStart"/>
      <w:r w:rsidRPr="006E19E9">
        <w:t>mainframes</w:t>
      </w:r>
      <w:proofErr w:type="spellEnd"/>
      <w:r w:rsidRPr="006E19E9">
        <w:t>) ortaya çıkmasıyla bulut bilişimin temelleri atıldı.</w:t>
      </w:r>
    </w:p>
    <w:p w14:paraId="00BB12C4" w14:textId="77777777" w:rsidR="006E19E9" w:rsidRPr="006E19E9" w:rsidRDefault="006E19E9" w:rsidP="006E19E9">
      <w:pPr>
        <w:numPr>
          <w:ilvl w:val="0"/>
          <w:numId w:val="5"/>
        </w:numPr>
      </w:pPr>
      <w:r w:rsidRPr="006E19E9">
        <w:t xml:space="preserve">Zaman paylaşımı (time </w:t>
      </w:r>
      <w:proofErr w:type="spellStart"/>
      <w:r w:rsidRPr="006E19E9">
        <w:t>sharing</w:t>
      </w:r>
      <w:proofErr w:type="spellEnd"/>
      <w:r w:rsidRPr="006E19E9">
        <w:t>) uygulamaları, birden fazla kullanıcının aynı veri depolama katmanına ve CPU gücüne erişimini sağladı.</w:t>
      </w:r>
    </w:p>
    <w:p w14:paraId="23CB88AD" w14:textId="77777777" w:rsidR="006E19E9" w:rsidRPr="006E19E9" w:rsidRDefault="006E19E9" w:rsidP="006E19E9">
      <w:r w:rsidRPr="006E19E9">
        <w:rPr>
          <w:b/>
          <w:bCs/>
        </w:rPr>
        <w:t>Sanal Makineler ve Sanallaştırma</w:t>
      </w:r>
    </w:p>
    <w:p w14:paraId="5247136A" w14:textId="77777777" w:rsidR="006E19E9" w:rsidRPr="006E19E9" w:rsidRDefault="006E19E9" w:rsidP="006E19E9">
      <w:pPr>
        <w:numPr>
          <w:ilvl w:val="0"/>
          <w:numId w:val="6"/>
        </w:numPr>
      </w:pPr>
      <w:r w:rsidRPr="006E19E9">
        <w:t xml:space="preserve">1970'lerde Sanal Makine (Virtual </w:t>
      </w:r>
      <w:proofErr w:type="gramStart"/>
      <w:r w:rsidRPr="006E19E9">
        <w:t>Machine -</w:t>
      </w:r>
      <w:proofErr w:type="gramEnd"/>
      <w:r w:rsidRPr="006E19E9">
        <w:t xml:space="preserve"> VM) işletim sistemi ile ana bilgisayarlar üzerinde birden fazla sanal sistem oluşturulmaya başlandı.</w:t>
      </w:r>
    </w:p>
    <w:p w14:paraId="0BC0A230" w14:textId="77777777" w:rsidR="006E19E9" w:rsidRPr="006E19E9" w:rsidRDefault="006E19E9" w:rsidP="006E19E9">
      <w:pPr>
        <w:numPr>
          <w:ilvl w:val="0"/>
          <w:numId w:val="6"/>
        </w:numPr>
      </w:pPr>
      <w:r w:rsidRPr="006E19E9">
        <w:t>Sanallaştırma (</w:t>
      </w:r>
      <w:proofErr w:type="spellStart"/>
      <w:r w:rsidRPr="006E19E9">
        <w:t>virtualization</w:t>
      </w:r>
      <w:proofErr w:type="spellEnd"/>
      <w:r w:rsidRPr="006E19E9">
        <w:t>), fiziksel donanımın (</w:t>
      </w:r>
      <w:proofErr w:type="spellStart"/>
      <w:r w:rsidRPr="006E19E9">
        <w:t>physical</w:t>
      </w:r>
      <w:proofErr w:type="spellEnd"/>
      <w:r w:rsidRPr="006E19E9">
        <w:t xml:space="preserve"> hardware) daha verimli kullanılmasını sağladı ve bulut bilişimin gelişiminde önemli bir rol oynadı.</w:t>
      </w:r>
    </w:p>
    <w:p w14:paraId="781AD0F8" w14:textId="77777777" w:rsidR="006E19E9" w:rsidRPr="006E19E9" w:rsidRDefault="006E19E9" w:rsidP="006E19E9">
      <w:r w:rsidRPr="006E19E9">
        <w:rPr>
          <w:b/>
          <w:bCs/>
        </w:rPr>
        <w:t>Bulut Bilişimin Yükselişi</w:t>
      </w:r>
    </w:p>
    <w:p w14:paraId="37CFA983" w14:textId="77777777" w:rsidR="006E19E9" w:rsidRPr="006E19E9" w:rsidRDefault="006E19E9" w:rsidP="006E19E9">
      <w:pPr>
        <w:numPr>
          <w:ilvl w:val="0"/>
          <w:numId w:val="7"/>
        </w:numPr>
      </w:pPr>
      <w:r w:rsidRPr="006E19E9">
        <w:t>Kullanıcılar, fiziksel sunuculara (</w:t>
      </w:r>
      <w:proofErr w:type="spellStart"/>
      <w:r w:rsidRPr="006E19E9">
        <w:t>physical</w:t>
      </w:r>
      <w:proofErr w:type="spellEnd"/>
      <w:r w:rsidRPr="006E19E9">
        <w:t xml:space="preserve"> </w:t>
      </w:r>
      <w:proofErr w:type="spellStart"/>
      <w:r w:rsidRPr="006E19E9">
        <w:t>servers</w:t>
      </w:r>
      <w:proofErr w:type="spellEnd"/>
      <w:r w:rsidRPr="006E19E9">
        <w:t>) ihtiyaç duymadan bulut kaynaklarını (</w:t>
      </w:r>
      <w:proofErr w:type="spellStart"/>
      <w:r w:rsidRPr="006E19E9">
        <w:t>cloud</w:t>
      </w:r>
      <w:proofErr w:type="spellEnd"/>
      <w:r w:rsidRPr="006E19E9">
        <w:t xml:space="preserve"> </w:t>
      </w:r>
      <w:proofErr w:type="spellStart"/>
      <w:r w:rsidRPr="006E19E9">
        <w:t>resources</w:t>
      </w:r>
      <w:proofErr w:type="spellEnd"/>
      <w:r w:rsidRPr="006E19E9">
        <w:t>) talep edebilir hale geldi.</w:t>
      </w:r>
    </w:p>
    <w:p w14:paraId="34A6E453" w14:textId="77777777" w:rsidR="006E19E9" w:rsidRPr="006E19E9" w:rsidRDefault="006E19E9" w:rsidP="006E19E9">
      <w:pPr>
        <w:numPr>
          <w:ilvl w:val="0"/>
          <w:numId w:val="7"/>
        </w:numPr>
      </w:pPr>
      <w:r w:rsidRPr="006E19E9">
        <w:t>Kullanım başına ödeme (pay-as-</w:t>
      </w:r>
      <w:proofErr w:type="spellStart"/>
      <w:r w:rsidRPr="006E19E9">
        <w:t>you</w:t>
      </w:r>
      <w:proofErr w:type="spellEnd"/>
      <w:r w:rsidRPr="006E19E9">
        <w:t>-</w:t>
      </w:r>
      <w:proofErr w:type="spellStart"/>
      <w:r w:rsidRPr="006E19E9">
        <w:t>go</w:t>
      </w:r>
      <w:proofErr w:type="spellEnd"/>
      <w:r w:rsidRPr="006E19E9">
        <w:t>) modeli, bulut bilişimin yaygınlaşmasında önemli bir etken oldu ve şirketlerin donanım maliyetlerini azaltmalarına yardımcı oldu.</w:t>
      </w:r>
    </w:p>
    <w:p w14:paraId="0D4F4CA1" w14:textId="77777777" w:rsidR="006E19E9" w:rsidRDefault="006E19E9" w:rsidP="006E19E9">
      <w:pPr>
        <w:pStyle w:val="NormalWeb"/>
        <w:numPr>
          <w:ilvl w:val="0"/>
          <w:numId w:val="7"/>
        </w:numPr>
        <w:shd w:val="clear" w:color="auto" w:fill="FFFFFF"/>
        <w:spacing w:before="0" w:beforeAutospacing="0" w:after="120" w:afterAutospacing="0" w:line="360" w:lineRule="atLeast"/>
        <w:rPr>
          <w:rFonts w:ascii="Source Sans Pro" w:hAnsi="Source Sans Pro"/>
          <w:color w:val="0F1114"/>
        </w:rPr>
      </w:pPr>
      <w:proofErr w:type="spellStart"/>
      <w:r>
        <w:rPr>
          <w:rFonts w:ascii="Source Sans Pro" w:hAnsi="Source Sans Pro"/>
          <w:color w:val="0F1114"/>
        </w:rPr>
        <w:t>Hypervisor</w:t>
      </w:r>
      <w:proofErr w:type="spellEnd"/>
      <w:r>
        <w:rPr>
          <w:rFonts w:ascii="Source Sans Pro" w:hAnsi="Source Sans Pro"/>
          <w:color w:val="0F1114"/>
        </w:rPr>
        <w:t>, bir fiziksel sunucu üzerinde birden fazla sanal makineyi (</w:t>
      </w:r>
      <w:proofErr w:type="spellStart"/>
      <w:r>
        <w:rPr>
          <w:rFonts w:ascii="Source Sans Pro" w:hAnsi="Source Sans Pro"/>
          <w:color w:val="0F1114"/>
        </w:rPr>
        <w:t>virtual</w:t>
      </w:r>
      <w:proofErr w:type="spellEnd"/>
      <w:r>
        <w:rPr>
          <w:rFonts w:ascii="Source Sans Pro" w:hAnsi="Source Sans Pro"/>
          <w:color w:val="0F1114"/>
        </w:rPr>
        <w:t xml:space="preserve"> </w:t>
      </w:r>
      <w:proofErr w:type="spellStart"/>
      <w:r>
        <w:rPr>
          <w:rFonts w:ascii="Source Sans Pro" w:hAnsi="Source Sans Pro"/>
          <w:color w:val="0F1114"/>
        </w:rPr>
        <w:t>machines</w:t>
      </w:r>
      <w:proofErr w:type="spellEnd"/>
      <w:r>
        <w:rPr>
          <w:rFonts w:ascii="Source Sans Pro" w:hAnsi="Source Sans Pro"/>
          <w:color w:val="0F1114"/>
        </w:rPr>
        <w:t xml:space="preserve">) çalıştırmak için kullanılan bir yazılım katmanıdır. Düşünün ki bir </w:t>
      </w:r>
      <w:proofErr w:type="spellStart"/>
      <w:r>
        <w:rPr>
          <w:rFonts w:ascii="Source Sans Pro" w:hAnsi="Source Sans Pro"/>
          <w:color w:val="0F1114"/>
        </w:rPr>
        <w:t>hypervisor</w:t>
      </w:r>
      <w:proofErr w:type="spellEnd"/>
      <w:r>
        <w:rPr>
          <w:rFonts w:ascii="Source Sans Pro" w:hAnsi="Source Sans Pro"/>
          <w:color w:val="0F1114"/>
        </w:rPr>
        <w:t xml:space="preserve">, bir otobüs şoförü gibidir; otobüs (fiziksel sunucu) üzerinde birden fazla yolcu (sanal makineler) taşır. Her yolcu, kendi koltuğunda oturur ve diğer yolcularla etkileşime girmeden seyahat eder. </w:t>
      </w:r>
    </w:p>
    <w:p w14:paraId="363B7822" w14:textId="77777777" w:rsidR="006E19E9" w:rsidRDefault="006E19E9" w:rsidP="006E19E9">
      <w:pPr>
        <w:pStyle w:val="NormalWeb"/>
        <w:numPr>
          <w:ilvl w:val="0"/>
          <w:numId w:val="7"/>
        </w:numPr>
        <w:shd w:val="clear" w:color="auto" w:fill="FFFFFF"/>
        <w:spacing w:before="0" w:beforeAutospacing="0" w:after="120" w:afterAutospacing="0" w:line="360" w:lineRule="atLeast"/>
        <w:rPr>
          <w:rFonts w:ascii="Source Sans Pro" w:hAnsi="Source Sans Pro"/>
          <w:color w:val="0F1114"/>
        </w:rPr>
      </w:pPr>
      <w:proofErr w:type="spellStart"/>
      <w:r>
        <w:rPr>
          <w:rFonts w:ascii="Source Sans Pro" w:hAnsi="Source Sans Pro"/>
          <w:color w:val="0F1114"/>
        </w:rPr>
        <w:t>Hypervisor</w:t>
      </w:r>
      <w:proofErr w:type="spellEnd"/>
      <w:r>
        <w:rPr>
          <w:rFonts w:ascii="Source Sans Pro" w:hAnsi="Source Sans Pro"/>
          <w:color w:val="0F1114"/>
        </w:rPr>
        <w:t>, sanal makinelerin (</w:t>
      </w:r>
      <w:proofErr w:type="spellStart"/>
      <w:r>
        <w:rPr>
          <w:rFonts w:ascii="Source Sans Pro" w:hAnsi="Source Sans Pro"/>
          <w:color w:val="0F1114"/>
        </w:rPr>
        <w:t>VM'ler</w:t>
      </w:r>
      <w:proofErr w:type="spellEnd"/>
      <w:r>
        <w:rPr>
          <w:rFonts w:ascii="Source Sans Pro" w:hAnsi="Source Sans Pro"/>
          <w:color w:val="0F1114"/>
        </w:rPr>
        <w:t>) birbirleriyle çakışmadan çalışmasını sağlar. Bu, her sanal makinenin kendi bellek, CPU ve depolama kaynaklarına sahip olduğu hissini verir, oysa aslında bu kaynaklar fiziksel sunucu tarafından paylaşılıyor. Eğer bir sanal makine bir sorun yaşarsa, diğerleri etkilenmez ve çalışmaya devam edebilir. Bu, sistemin güvenilirliğini artırır ve kaynakların daha verimli kullanılmasını sağlar.</w:t>
      </w:r>
    </w:p>
    <w:p w14:paraId="2BE9EABB" w14:textId="77777777" w:rsidR="006E19E9" w:rsidRDefault="006E19E9" w:rsidP="006E19E9">
      <w:pPr>
        <w:pStyle w:val="NormalWeb"/>
        <w:numPr>
          <w:ilvl w:val="0"/>
          <w:numId w:val="7"/>
        </w:numPr>
        <w:shd w:val="clear" w:color="auto" w:fill="FFFFFF"/>
        <w:spacing w:before="0" w:beforeAutospacing="0" w:after="120" w:afterAutospacing="0" w:line="360" w:lineRule="atLeast"/>
        <w:rPr>
          <w:rFonts w:ascii="Source Sans Pro" w:hAnsi="Source Sans Pro"/>
          <w:color w:val="0F1114"/>
        </w:rPr>
      </w:pPr>
      <w:r>
        <w:rPr>
          <w:rFonts w:ascii="Source Sans Pro" w:hAnsi="Source Sans Pro"/>
          <w:color w:val="0F1114"/>
        </w:rPr>
        <w:t>"</w:t>
      </w:r>
      <w:proofErr w:type="spellStart"/>
      <w:r>
        <w:rPr>
          <w:rFonts w:ascii="Source Sans Pro" w:hAnsi="Source Sans Pro"/>
          <w:color w:val="0F1114"/>
        </w:rPr>
        <w:t>CapEx</w:t>
      </w:r>
      <w:proofErr w:type="spellEnd"/>
      <w:r>
        <w:rPr>
          <w:rFonts w:ascii="Source Sans Pro" w:hAnsi="Source Sans Pro"/>
          <w:color w:val="0F1114"/>
        </w:rPr>
        <w:t>" (</w:t>
      </w:r>
      <w:proofErr w:type="spellStart"/>
      <w:r>
        <w:rPr>
          <w:rFonts w:ascii="Source Sans Pro" w:hAnsi="Source Sans Pro"/>
          <w:color w:val="0F1114"/>
        </w:rPr>
        <w:t>Capital</w:t>
      </w:r>
      <w:proofErr w:type="spellEnd"/>
      <w:r>
        <w:rPr>
          <w:rFonts w:ascii="Source Sans Pro" w:hAnsi="Source Sans Pro"/>
          <w:color w:val="0F1114"/>
        </w:rPr>
        <w:t xml:space="preserve"> </w:t>
      </w:r>
      <w:proofErr w:type="spellStart"/>
      <w:r>
        <w:rPr>
          <w:rFonts w:ascii="Source Sans Pro" w:hAnsi="Source Sans Pro"/>
          <w:color w:val="0F1114"/>
        </w:rPr>
        <w:t>Expenditure</w:t>
      </w:r>
      <w:proofErr w:type="spellEnd"/>
      <w:r>
        <w:rPr>
          <w:rFonts w:ascii="Source Sans Pro" w:hAnsi="Source Sans Pro"/>
          <w:color w:val="0F1114"/>
        </w:rPr>
        <w:t>) ve "</w:t>
      </w:r>
      <w:proofErr w:type="spellStart"/>
      <w:r>
        <w:rPr>
          <w:rFonts w:ascii="Source Sans Pro" w:hAnsi="Source Sans Pro"/>
          <w:color w:val="0F1114"/>
        </w:rPr>
        <w:t>OpEx</w:t>
      </w:r>
      <w:proofErr w:type="spellEnd"/>
      <w:r>
        <w:rPr>
          <w:rFonts w:ascii="Source Sans Pro" w:hAnsi="Source Sans Pro"/>
          <w:color w:val="0F1114"/>
        </w:rPr>
        <w:t>" (</w:t>
      </w:r>
      <w:proofErr w:type="spellStart"/>
      <w:r>
        <w:rPr>
          <w:rFonts w:ascii="Source Sans Pro" w:hAnsi="Source Sans Pro"/>
          <w:color w:val="0F1114"/>
        </w:rPr>
        <w:t>Operational</w:t>
      </w:r>
      <w:proofErr w:type="spellEnd"/>
      <w:r>
        <w:rPr>
          <w:rFonts w:ascii="Source Sans Pro" w:hAnsi="Source Sans Pro"/>
          <w:color w:val="0F1114"/>
        </w:rPr>
        <w:t xml:space="preserve"> </w:t>
      </w:r>
      <w:proofErr w:type="spellStart"/>
      <w:r>
        <w:rPr>
          <w:rFonts w:ascii="Source Sans Pro" w:hAnsi="Source Sans Pro"/>
          <w:color w:val="0F1114"/>
        </w:rPr>
        <w:t>Expenditure</w:t>
      </w:r>
      <w:proofErr w:type="spellEnd"/>
      <w:r>
        <w:rPr>
          <w:rFonts w:ascii="Source Sans Pro" w:hAnsi="Source Sans Pro"/>
          <w:color w:val="0F1114"/>
        </w:rPr>
        <w:t xml:space="preserve">) terimleri, bir şirketin harcama türlerini tanımlar. </w:t>
      </w:r>
      <w:proofErr w:type="spellStart"/>
      <w:r>
        <w:rPr>
          <w:rFonts w:ascii="Source Sans Pro" w:hAnsi="Source Sans Pro"/>
          <w:color w:val="0F1114"/>
        </w:rPr>
        <w:t>CapEx</w:t>
      </w:r>
      <w:proofErr w:type="spellEnd"/>
      <w:r>
        <w:rPr>
          <w:rFonts w:ascii="Source Sans Pro" w:hAnsi="Source Sans Pro"/>
          <w:color w:val="0F1114"/>
        </w:rPr>
        <w:t xml:space="preserve">, bir şirketin uzun vadeli varlıklar (örneğin, binalar, makineler veya donanım) satın almak için yaptığı büyük yatırımları ifade eder. Bu tür harcamalar genellikle yüksek maliyetli olup, uzun süreli bir fayda sağlar. Örneğin, bir şirket yeni bir sunucu satın aldığında, bu bir </w:t>
      </w:r>
      <w:proofErr w:type="spellStart"/>
      <w:r>
        <w:rPr>
          <w:rFonts w:ascii="Source Sans Pro" w:hAnsi="Source Sans Pro"/>
          <w:color w:val="0F1114"/>
        </w:rPr>
        <w:t>CapEx</w:t>
      </w:r>
      <w:proofErr w:type="spellEnd"/>
      <w:r>
        <w:rPr>
          <w:rFonts w:ascii="Source Sans Pro" w:hAnsi="Source Sans Pro"/>
          <w:color w:val="0F1114"/>
        </w:rPr>
        <w:t xml:space="preserve"> harcamasıdır.</w:t>
      </w:r>
    </w:p>
    <w:p w14:paraId="47DEDDA7" w14:textId="77777777" w:rsidR="006E19E9" w:rsidRDefault="006E19E9" w:rsidP="006E19E9">
      <w:pPr>
        <w:pStyle w:val="NormalWeb"/>
        <w:numPr>
          <w:ilvl w:val="0"/>
          <w:numId w:val="7"/>
        </w:numPr>
        <w:shd w:val="clear" w:color="auto" w:fill="FFFFFF"/>
        <w:spacing w:before="0" w:beforeAutospacing="0" w:after="120" w:afterAutospacing="0" w:line="360" w:lineRule="atLeast"/>
        <w:rPr>
          <w:rFonts w:ascii="Source Sans Pro" w:hAnsi="Source Sans Pro"/>
          <w:color w:val="0F1114"/>
        </w:rPr>
      </w:pPr>
      <w:r>
        <w:rPr>
          <w:rFonts w:ascii="Source Sans Pro" w:hAnsi="Source Sans Pro"/>
          <w:color w:val="0F1114"/>
        </w:rPr>
        <w:t xml:space="preserve">Öte yandan, </w:t>
      </w:r>
      <w:proofErr w:type="spellStart"/>
      <w:r>
        <w:rPr>
          <w:rFonts w:ascii="Source Sans Pro" w:hAnsi="Source Sans Pro"/>
          <w:color w:val="0F1114"/>
        </w:rPr>
        <w:t>OpEx</w:t>
      </w:r>
      <w:proofErr w:type="spellEnd"/>
      <w:r>
        <w:rPr>
          <w:rFonts w:ascii="Source Sans Pro" w:hAnsi="Source Sans Pro"/>
          <w:color w:val="0F1114"/>
        </w:rPr>
        <w:t xml:space="preserve">, günlük işletme giderlerini kapsar. Bu, bir şirketin faaliyetlerini sürdürmek için yaptığı düzenli harcamaları içerir. Örneğin, bulut hizmetleri için aylık abonelik ödemeleri veya enerji faturaları gibi harcamalar </w:t>
      </w:r>
      <w:proofErr w:type="spellStart"/>
      <w:r>
        <w:rPr>
          <w:rFonts w:ascii="Source Sans Pro" w:hAnsi="Source Sans Pro"/>
          <w:color w:val="0F1114"/>
        </w:rPr>
        <w:t>OpEx</w:t>
      </w:r>
      <w:proofErr w:type="spellEnd"/>
      <w:r>
        <w:rPr>
          <w:rFonts w:ascii="Source Sans Pro" w:hAnsi="Source Sans Pro"/>
          <w:color w:val="0F1114"/>
        </w:rPr>
        <w:t xml:space="preserve"> olarak kabul edilir. </w:t>
      </w:r>
    </w:p>
    <w:p w14:paraId="4BEA21B7" w14:textId="77777777" w:rsidR="006E19E9" w:rsidRDefault="006E19E9" w:rsidP="006E19E9">
      <w:pPr>
        <w:pStyle w:val="NormalWeb"/>
        <w:numPr>
          <w:ilvl w:val="0"/>
          <w:numId w:val="7"/>
        </w:numPr>
        <w:shd w:val="clear" w:color="auto" w:fill="FFFFFF"/>
        <w:spacing w:before="0" w:beforeAutospacing="0" w:after="120" w:afterAutospacing="0" w:line="360" w:lineRule="atLeast"/>
        <w:rPr>
          <w:rFonts w:ascii="Source Sans Pro" w:hAnsi="Source Sans Pro"/>
          <w:color w:val="0F1114"/>
        </w:rPr>
      </w:pPr>
      <w:r>
        <w:rPr>
          <w:rFonts w:ascii="Source Sans Pro" w:hAnsi="Source Sans Pro"/>
          <w:color w:val="0F1114"/>
        </w:rPr>
        <w:lastRenderedPageBreak/>
        <w:t xml:space="preserve">Bulut bilişimle birlikte, şirketler </w:t>
      </w:r>
      <w:proofErr w:type="spellStart"/>
      <w:r>
        <w:rPr>
          <w:rFonts w:ascii="Source Sans Pro" w:hAnsi="Source Sans Pro"/>
          <w:color w:val="0F1114"/>
        </w:rPr>
        <w:t>CapEx'ten</w:t>
      </w:r>
      <w:proofErr w:type="spellEnd"/>
      <w:r>
        <w:rPr>
          <w:rFonts w:ascii="Source Sans Pro" w:hAnsi="Source Sans Pro"/>
          <w:color w:val="0F1114"/>
        </w:rPr>
        <w:t xml:space="preserve"> </w:t>
      </w:r>
      <w:proofErr w:type="spellStart"/>
      <w:r>
        <w:rPr>
          <w:rFonts w:ascii="Source Sans Pro" w:hAnsi="Source Sans Pro"/>
          <w:color w:val="0F1114"/>
        </w:rPr>
        <w:t>OpEx'e</w:t>
      </w:r>
      <w:proofErr w:type="spellEnd"/>
      <w:r>
        <w:rPr>
          <w:rFonts w:ascii="Source Sans Pro" w:hAnsi="Source Sans Pro"/>
          <w:color w:val="0F1114"/>
        </w:rPr>
        <w:t xml:space="preserve"> geçiş yaparak, donanım satın almak yerine bulut kaynaklarını ihtiyaç duydukları kadar kullanıp, sadece kullandıkları kadar ödeme yapma </w:t>
      </w:r>
      <w:proofErr w:type="gramStart"/>
      <w:r>
        <w:rPr>
          <w:rFonts w:ascii="Source Sans Pro" w:hAnsi="Source Sans Pro"/>
          <w:color w:val="0F1114"/>
        </w:rPr>
        <w:t>imkanı</w:t>
      </w:r>
      <w:proofErr w:type="gramEnd"/>
      <w:r>
        <w:rPr>
          <w:rFonts w:ascii="Source Sans Pro" w:hAnsi="Source Sans Pro"/>
          <w:color w:val="0F1114"/>
        </w:rPr>
        <w:t xml:space="preserve"> bulurlar. Bu, şirketlerin maliyetlerini daha esnek bir şekilde yönetmelerine ve nakit akışlarını daha iyi kontrol etmelerine yardımcı olur. Yani, bir şirket artık büyük bir sunucu yatırımı yapmak yerine, bulut hizmetlerini kullanarak sadece ihtiyaç duyduğu kaynaklar için ödeme yapar.</w:t>
      </w:r>
    </w:p>
    <w:p w14:paraId="7EBFDBD6" w14:textId="77777777" w:rsidR="00BE20AE" w:rsidRPr="00BE20AE" w:rsidRDefault="00BE20AE" w:rsidP="00BE20AE">
      <w:r w:rsidRPr="00BE20AE">
        <w:t>Bu içerik, bulut benimseme stratejilerinin ve önemli hususların organizasyonlar için nasıl benzersiz olduğunu vurgulamaktadır.</w:t>
      </w:r>
    </w:p>
    <w:p w14:paraId="2161A36B" w14:textId="77777777" w:rsidR="00BE20AE" w:rsidRPr="00BE20AE" w:rsidRDefault="00BE20AE" w:rsidP="00BE20AE">
      <w:r w:rsidRPr="00BE20AE">
        <w:t>Altyapı ve Yükler (</w:t>
      </w:r>
      <w:proofErr w:type="spellStart"/>
      <w:r w:rsidRPr="00BE20AE">
        <w:t>Infrastructure</w:t>
      </w:r>
      <w:proofErr w:type="spellEnd"/>
      <w:r w:rsidRPr="00BE20AE">
        <w:t xml:space="preserve"> </w:t>
      </w:r>
      <w:proofErr w:type="spellStart"/>
      <w:r w:rsidRPr="00BE20AE">
        <w:t>and</w:t>
      </w:r>
      <w:proofErr w:type="spellEnd"/>
      <w:r w:rsidRPr="00BE20AE">
        <w:t xml:space="preserve"> </w:t>
      </w:r>
      <w:proofErr w:type="spellStart"/>
      <w:r w:rsidRPr="00BE20AE">
        <w:t>Workloads</w:t>
      </w:r>
      <w:proofErr w:type="spellEnd"/>
      <w:r w:rsidRPr="00BE20AE">
        <w:t>)</w:t>
      </w:r>
    </w:p>
    <w:p w14:paraId="39C71152" w14:textId="77777777" w:rsidR="00BE20AE" w:rsidRPr="00BE20AE" w:rsidRDefault="00BE20AE" w:rsidP="00BE20AE">
      <w:pPr>
        <w:numPr>
          <w:ilvl w:val="0"/>
          <w:numId w:val="8"/>
        </w:numPr>
      </w:pPr>
      <w:r w:rsidRPr="00BE20AE">
        <w:t xml:space="preserve">Veri merkezlerinin (data </w:t>
      </w:r>
      <w:proofErr w:type="spellStart"/>
      <w:r w:rsidRPr="00BE20AE">
        <w:t>centers</w:t>
      </w:r>
      <w:proofErr w:type="spellEnd"/>
      <w:r w:rsidRPr="00BE20AE">
        <w:t>) inşa ve işletme maliyetleri yüksek olabilir; bulut bilişim (</w:t>
      </w:r>
      <w:proofErr w:type="spellStart"/>
      <w:r w:rsidRPr="00BE20AE">
        <w:t>cloud</w:t>
      </w:r>
      <w:proofErr w:type="spellEnd"/>
      <w:r w:rsidRPr="00BE20AE">
        <w:t xml:space="preserve"> </w:t>
      </w:r>
      <w:proofErr w:type="spellStart"/>
      <w:r w:rsidRPr="00BE20AE">
        <w:t>computing</w:t>
      </w:r>
      <w:proofErr w:type="spellEnd"/>
      <w:r w:rsidRPr="00BE20AE">
        <w:t>) ise düşük başlangıç maliyetleri ve kullanım başına ödeme (pay-as-</w:t>
      </w:r>
      <w:proofErr w:type="spellStart"/>
      <w:r w:rsidRPr="00BE20AE">
        <w:t>you</w:t>
      </w:r>
      <w:proofErr w:type="spellEnd"/>
      <w:r w:rsidRPr="00BE20AE">
        <w:t>-</w:t>
      </w:r>
      <w:proofErr w:type="spellStart"/>
      <w:r w:rsidRPr="00BE20AE">
        <w:t>go</w:t>
      </w:r>
      <w:proofErr w:type="spellEnd"/>
      <w:r w:rsidRPr="00BE20AE">
        <w:t>) avantajları sunar.</w:t>
      </w:r>
    </w:p>
    <w:p w14:paraId="24F03B47" w14:textId="77777777" w:rsidR="00BE20AE" w:rsidRPr="00BE20AE" w:rsidRDefault="00BE20AE" w:rsidP="00BE20AE">
      <w:pPr>
        <w:numPr>
          <w:ilvl w:val="0"/>
          <w:numId w:val="8"/>
        </w:numPr>
      </w:pPr>
      <w:r w:rsidRPr="00BE20AE">
        <w:t>Tüm iş yüklerinin (</w:t>
      </w:r>
      <w:proofErr w:type="spellStart"/>
      <w:r w:rsidRPr="00BE20AE">
        <w:t>workloads</w:t>
      </w:r>
      <w:proofErr w:type="spellEnd"/>
      <w:r w:rsidRPr="00BE20AE">
        <w:t>) buluta hazır olmayabileceği göz önünde bulundurulmalıdır.</w:t>
      </w:r>
    </w:p>
    <w:p w14:paraId="2F1EC705" w14:textId="77777777" w:rsidR="00BE20AE" w:rsidRPr="00BE20AE" w:rsidRDefault="00BE20AE" w:rsidP="00BE20AE">
      <w:proofErr w:type="spellStart"/>
      <w:r w:rsidRPr="00BE20AE">
        <w:t>SaaS</w:t>
      </w:r>
      <w:proofErr w:type="spellEnd"/>
      <w:r w:rsidRPr="00BE20AE">
        <w:t xml:space="preserve"> ve Geliştirme Platformları (</w:t>
      </w:r>
      <w:proofErr w:type="spellStart"/>
      <w:r w:rsidRPr="00BE20AE">
        <w:t>SaaS</w:t>
      </w:r>
      <w:proofErr w:type="spellEnd"/>
      <w:r w:rsidRPr="00BE20AE">
        <w:t xml:space="preserve"> </w:t>
      </w:r>
      <w:proofErr w:type="spellStart"/>
      <w:r w:rsidRPr="00BE20AE">
        <w:t>and</w:t>
      </w:r>
      <w:proofErr w:type="spellEnd"/>
      <w:r w:rsidRPr="00BE20AE">
        <w:t xml:space="preserve"> Development </w:t>
      </w:r>
      <w:proofErr w:type="spellStart"/>
      <w:r w:rsidRPr="00BE20AE">
        <w:t>Platforms</w:t>
      </w:r>
      <w:proofErr w:type="spellEnd"/>
      <w:r w:rsidRPr="00BE20AE">
        <w:t>)</w:t>
      </w:r>
    </w:p>
    <w:p w14:paraId="4AC5D572" w14:textId="77777777" w:rsidR="00BE20AE" w:rsidRPr="00BE20AE" w:rsidRDefault="00BE20AE" w:rsidP="00BE20AE">
      <w:pPr>
        <w:numPr>
          <w:ilvl w:val="0"/>
          <w:numId w:val="9"/>
        </w:numPr>
      </w:pPr>
      <w:r w:rsidRPr="00BE20AE">
        <w:t>Uygulama erişimi için ödeme yapmanın (</w:t>
      </w:r>
      <w:proofErr w:type="spellStart"/>
      <w:r w:rsidRPr="00BE20AE">
        <w:t>paying</w:t>
      </w:r>
      <w:proofErr w:type="spellEnd"/>
      <w:r w:rsidRPr="00BE20AE">
        <w:t xml:space="preserve"> </w:t>
      </w:r>
      <w:proofErr w:type="spellStart"/>
      <w:r w:rsidRPr="00BE20AE">
        <w:t>for</w:t>
      </w:r>
      <w:proofErr w:type="spellEnd"/>
      <w:r w:rsidRPr="00BE20AE">
        <w:t xml:space="preserve"> </w:t>
      </w:r>
      <w:proofErr w:type="spellStart"/>
      <w:r w:rsidRPr="00BE20AE">
        <w:t>application</w:t>
      </w:r>
      <w:proofErr w:type="spellEnd"/>
      <w:r w:rsidRPr="00BE20AE">
        <w:t xml:space="preserve"> </w:t>
      </w:r>
      <w:proofErr w:type="spellStart"/>
      <w:r w:rsidRPr="00BE20AE">
        <w:t>access</w:t>
      </w:r>
      <w:proofErr w:type="spellEnd"/>
      <w:r w:rsidRPr="00BE20AE">
        <w:t>) geleneksel yazılımları satın almaktan daha uygun olup olmadığını değerlendirmek önemlidir.</w:t>
      </w:r>
    </w:p>
    <w:p w14:paraId="229A4CF5" w14:textId="77777777" w:rsidR="00BE20AE" w:rsidRPr="00BE20AE" w:rsidRDefault="00BE20AE" w:rsidP="00BE20AE">
      <w:pPr>
        <w:numPr>
          <w:ilvl w:val="0"/>
          <w:numId w:val="9"/>
        </w:numPr>
      </w:pPr>
      <w:r w:rsidRPr="00BE20AE">
        <w:t>Bulut üzerinde yeni bir uygulamanın (</w:t>
      </w:r>
      <w:proofErr w:type="spellStart"/>
      <w:r w:rsidRPr="00BE20AE">
        <w:t>application</w:t>
      </w:r>
      <w:proofErr w:type="spellEnd"/>
      <w:r w:rsidRPr="00BE20AE">
        <w:t>) hızlı bir şekilde devreye alınması, geleneksel platformlara göre önemli bir avantajdır.</w:t>
      </w:r>
    </w:p>
    <w:p w14:paraId="148724FA" w14:textId="77777777" w:rsidR="00BE20AE" w:rsidRPr="00BE20AE" w:rsidRDefault="00BE20AE" w:rsidP="00BE20AE">
      <w:r w:rsidRPr="00BE20AE">
        <w:t>Bulut Benimsemenin Faydaları (</w:t>
      </w:r>
      <w:proofErr w:type="spellStart"/>
      <w:r w:rsidRPr="00BE20AE">
        <w:t>Benefits</w:t>
      </w:r>
      <w:proofErr w:type="spellEnd"/>
      <w:r w:rsidRPr="00BE20AE">
        <w:t xml:space="preserve"> of Cloud </w:t>
      </w:r>
      <w:proofErr w:type="spellStart"/>
      <w:r w:rsidRPr="00BE20AE">
        <w:t>Adoption</w:t>
      </w:r>
      <w:proofErr w:type="spellEnd"/>
      <w:r w:rsidRPr="00BE20AE">
        <w:t>)</w:t>
      </w:r>
    </w:p>
    <w:p w14:paraId="1FA259B9" w14:textId="77777777" w:rsidR="00BE20AE" w:rsidRPr="00BE20AE" w:rsidRDefault="00BE20AE" w:rsidP="00BE20AE">
      <w:pPr>
        <w:numPr>
          <w:ilvl w:val="0"/>
          <w:numId w:val="10"/>
        </w:numPr>
      </w:pPr>
      <w:r w:rsidRPr="00BE20AE">
        <w:t>Bulut, esneklik (</w:t>
      </w:r>
      <w:proofErr w:type="spellStart"/>
      <w:r w:rsidRPr="00BE20AE">
        <w:t>flexibility</w:t>
      </w:r>
      <w:proofErr w:type="spellEnd"/>
      <w:r w:rsidRPr="00BE20AE">
        <w:t>) sağlar; kullanıcılar ihtiyaçlarına göre hizmetleri ölçeklendirebilir ve uygulamaları özelleştirebilir.</w:t>
      </w:r>
    </w:p>
    <w:p w14:paraId="3258CBF3" w14:textId="77777777" w:rsidR="00BE20AE" w:rsidRPr="00BE20AE" w:rsidRDefault="00BE20AE" w:rsidP="00BE20AE">
      <w:pPr>
        <w:numPr>
          <w:ilvl w:val="0"/>
          <w:numId w:val="10"/>
        </w:numPr>
      </w:pPr>
      <w:r w:rsidRPr="00BE20AE">
        <w:t>Verimlilik (</w:t>
      </w:r>
      <w:proofErr w:type="spellStart"/>
      <w:r w:rsidRPr="00BE20AE">
        <w:t>efficiency</w:t>
      </w:r>
      <w:proofErr w:type="spellEnd"/>
      <w:r w:rsidRPr="00BE20AE">
        <w:t>) artırılır; bulut tabanlı uygulamalar, altyapı maliyetleri ve bakımı hakkında endişe duymadan hızlı bir şekilde pazara sunulabilir.</w:t>
      </w:r>
    </w:p>
    <w:p w14:paraId="1394F688" w14:textId="77777777" w:rsidR="00BE20AE" w:rsidRPr="00BE20AE" w:rsidRDefault="00BE20AE" w:rsidP="00BE20AE">
      <w:r w:rsidRPr="00BE20AE">
        <w:t xml:space="preserve">Bu içerik, bulut benimsemenin fırsatlarını ve aynı zamanda veri güvenliği (data </w:t>
      </w:r>
      <w:proofErr w:type="spellStart"/>
      <w:r w:rsidRPr="00BE20AE">
        <w:t>security</w:t>
      </w:r>
      <w:proofErr w:type="spellEnd"/>
      <w:r w:rsidRPr="00BE20AE">
        <w:t>), yönetim (</w:t>
      </w:r>
      <w:proofErr w:type="spellStart"/>
      <w:r w:rsidRPr="00BE20AE">
        <w:t>governance</w:t>
      </w:r>
      <w:proofErr w:type="spellEnd"/>
      <w:r w:rsidRPr="00BE20AE">
        <w:t>) ve uyumluluk (</w:t>
      </w:r>
      <w:proofErr w:type="spellStart"/>
      <w:r w:rsidRPr="00BE20AE">
        <w:t>compliance</w:t>
      </w:r>
      <w:proofErr w:type="spellEnd"/>
      <w:r w:rsidRPr="00BE20AE">
        <w:t>) gibi zorlukları da ele almaktadır.</w:t>
      </w:r>
    </w:p>
    <w:p w14:paraId="70A468E1" w14:textId="77777777" w:rsidR="008B5A62" w:rsidRPr="008B5A62" w:rsidRDefault="008B5A62" w:rsidP="008B5A62">
      <w:r w:rsidRPr="008B5A62">
        <w:t>Hız (</w:t>
      </w:r>
      <w:proofErr w:type="spellStart"/>
      <w:r w:rsidRPr="008B5A62">
        <w:t>Speed</w:t>
      </w:r>
      <w:proofErr w:type="spellEnd"/>
      <w:r w:rsidRPr="008B5A62">
        <w:t>) ve Verimlilik (Productivity) kavramları, bulut bilişimde önemli bir rol oynamaktadır ve organizasyonların iş süreçlerini nasıl etkilediğini anlamak için kritik öneme sahiptir.</w:t>
      </w:r>
    </w:p>
    <w:p w14:paraId="6E58693C" w14:textId="77777777" w:rsidR="008B5A62" w:rsidRPr="008B5A62" w:rsidRDefault="008B5A62" w:rsidP="008B5A62">
      <w:r w:rsidRPr="008B5A62">
        <w:rPr>
          <w:b/>
          <w:bCs/>
        </w:rPr>
        <w:t>Hız (</w:t>
      </w:r>
      <w:proofErr w:type="spellStart"/>
      <w:r w:rsidRPr="008B5A62">
        <w:rPr>
          <w:b/>
          <w:bCs/>
        </w:rPr>
        <w:t>Speed</w:t>
      </w:r>
      <w:proofErr w:type="spellEnd"/>
      <w:r w:rsidRPr="008B5A62">
        <w:rPr>
          <w:b/>
          <w:bCs/>
        </w:rPr>
        <w:t>):</w:t>
      </w:r>
      <w:r w:rsidRPr="008B5A62">
        <w:t xml:space="preserve"> Bulut bilişim, yeni uygulamaların (</w:t>
      </w:r>
      <w:proofErr w:type="spellStart"/>
      <w:r w:rsidRPr="008B5A62">
        <w:t>applications</w:t>
      </w:r>
      <w:proofErr w:type="spellEnd"/>
      <w:r w:rsidRPr="008B5A62">
        <w:t>) hızlı bir şekilde devreye alınmasını sağlar. Örneğin, bir uygulamanın bulut üzerinde birkaç saat içinde çalışır hale gelmesi, geleneksel platformlarda bu sürecin haftalar veya aylar almasıyla kıyaslandığında büyük bir avantajdır. Bu hız, organizasyonların pazara daha çabuk yanıt vermesine ve rekabet avantajı elde etmesine yardımcı olur.</w:t>
      </w:r>
    </w:p>
    <w:p w14:paraId="50CA1968" w14:textId="77777777" w:rsidR="008B5A62" w:rsidRPr="008B5A62" w:rsidRDefault="008B5A62" w:rsidP="008B5A62">
      <w:r w:rsidRPr="008B5A62">
        <w:rPr>
          <w:b/>
          <w:bCs/>
        </w:rPr>
        <w:t>Verimlilik (Productivity):</w:t>
      </w:r>
      <w:r w:rsidRPr="008B5A62">
        <w:t xml:space="preserve"> Bulut hizmetleri, kullanıcıların işlerini daha verimli bir şekilde yapmalarını sağlar. Örneğin, bulut tabanlı paneller (</w:t>
      </w:r>
      <w:proofErr w:type="spellStart"/>
      <w:r w:rsidRPr="008B5A62">
        <w:t>dashboards</w:t>
      </w:r>
      <w:proofErr w:type="spellEnd"/>
      <w:r w:rsidRPr="008B5A62">
        <w:t>) ve gerçek zamanlı istatistikler (</w:t>
      </w:r>
      <w:proofErr w:type="spellStart"/>
      <w:r w:rsidRPr="008B5A62">
        <w:t>real</w:t>
      </w:r>
      <w:proofErr w:type="spellEnd"/>
      <w:r w:rsidRPr="008B5A62">
        <w:t xml:space="preserve">-time </w:t>
      </w:r>
      <w:proofErr w:type="spellStart"/>
      <w:r w:rsidRPr="008B5A62">
        <w:t>statistics</w:t>
      </w:r>
      <w:proofErr w:type="spellEnd"/>
      <w:r w:rsidRPr="008B5A62">
        <w:t xml:space="preserve">) kullanarak, çalışanlar daha az zaman harcayarak daha fazla iş </w:t>
      </w:r>
      <w:r w:rsidRPr="008B5A62">
        <w:lastRenderedPageBreak/>
        <w:t>yapabilirler. Bu, iş gücü maliyetlerini düşürür ve organizasyonların kaynaklarını daha etkili bir şekilde kullanmalarını sağlar.</w:t>
      </w:r>
    </w:p>
    <w:p w14:paraId="743D994C" w14:textId="77777777" w:rsidR="008B5A62" w:rsidRPr="008B5A62" w:rsidRDefault="008B5A62" w:rsidP="008B5A62">
      <w:r w:rsidRPr="008B5A62">
        <w:t>Bu iki kavram, bulut bilişimin sağladığı avantajların temel taşlarıdır ve organizasyonların daha çevik ve rekabetçi olmasına katkıda bulunur.</w:t>
      </w:r>
    </w:p>
    <w:p w14:paraId="05147B2E" w14:textId="77777777" w:rsidR="003B5441" w:rsidRPr="003B5441" w:rsidRDefault="003B5441" w:rsidP="003B5441">
      <w:r w:rsidRPr="003B5441">
        <w:t>Bulut benimsemenin (</w:t>
      </w:r>
      <w:proofErr w:type="spellStart"/>
      <w:r w:rsidRPr="003B5441">
        <w:t>cloud</w:t>
      </w:r>
      <w:proofErr w:type="spellEnd"/>
      <w:r w:rsidRPr="003B5441">
        <w:t xml:space="preserve"> </w:t>
      </w:r>
      <w:proofErr w:type="spellStart"/>
      <w:r w:rsidRPr="003B5441">
        <w:t>adoption</w:t>
      </w:r>
      <w:proofErr w:type="spellEnd"/>
      <w:r w:rsidRPr="003B5441">
        <w:t>) getirdiği fırsatların yanı sıra, bazı zorluklar (</w:t>
      </w:r>
      <w:proofErr w:type="spellStart"/>
      <w:r w:rsidRPr="003B5441">
        <w:t>challenges</w:t>
      </w:r>
      <w:proofErr w:type="spellEnd"/>
      <w:r w:rsidRPr="003B5441">
        <w:t>) da bulunmaktadır. Bu zorluklar, organizasyonların bulut teknolojilerini etkili bir şekilde kullanmalarını engelleyebilir. İşte bulut benimsemenin başlıca zorlukları:</w:t>
      </w:r>
    </w:p>
    <w:p w14:paraId="7DC634E7" w14:textId="77777777" w:rsidR="003B5441" w:rsidRPr="003B5441" w:rsidRDefault="003B5441" w:rsidP="003B5441">
      <w:pPr>
        <w:numPr>
          <w:ilvl w:val="0"/>
          <w:numId w:val="11"/>
        </w:numPr>
      </w:pPr>
      <w:r w:rsidRPr="003B5441">
        <w:rPr>
          <w:b/>
          <w:bCs/>
        </w:rPr>
        <w:t>Veri Güvenliği (Data Security):</w:t>
      </w:r>
      <w:r w:rsidRPr="003B5441">
        <w:t xml:space="preserve"> Bulut ortamında verilerin kaybolması veya erişilememesi, iş kesintilerine yol açabilir. Bu nedenle, veri güvenliğini sağlamak için güçlü önlemler almak gereklidir.</w:t>
      </w:r>
    </w:p>
    <w:p w14:paraId="37E86DAA" w14:textId="77777777" w:rsidR="003B5441" w:rsidRPr="003B5441" w:rsidRDefault="003B5441" w:rsidP="003B5441">
      <w:pPr>
        <w:numPr>
          <w:ilvl w:val="0"/>
          <w:numId w:val="11"/>
        </w:numPr>
      </w:pPr>
      <w:r w:rsidRPr="003B5441">
        <w:rPr>
          <w:b/>
          <w:bCs/>
        </w:rPr>
        <w:t>Yönetim ve Egemenlik (</w:t>
      </w:r>
      <w:proofErr w:type="spellStart"/>
      <w:r w:rsidRPr="003B5441">
        <w:rPr>
          <w:b/>
          <w:bCs/>
        </w:rPr>
        <w:t>Governance</w:t>
      </w:r>
      <w:proofErr w:type="spellEnd"/>
      <w:r w:rsidRPr="003B5441">
        <w:rPr>
          <w:b/>
          <w:bCs/>
        </w:rPr>
        <w:t xml:space="preserve"> </w:t>
      </w:r>
      <w:proofErr w:type="spellStart"/>
      <w:r w:rsidRPr="003B5441">
        <w:rPr>
          <w:b/>
          <w:bCs/>
        </w:rPr>
        <w:t>and</w:t>
      </w:r>
      <w:proofErr w:type="spellEnd"/>
      <w:r w:rsidRPr="003B5441">
        <w:rPr>
          <w:b/>
          <w:bCs/>
        </w:rPr>
        <w:t xml:space="preserve"> </w:t>
      </w:r>
      <w:proofErr w:type="spellStart"/>
      <w:r w:rsidRPr="003B5441">
        <w:rPr>
          <w:b/>
          <w:bCs/>
        </w:rPr>
        <w:t>Sovereignty</w:t>
      </w:r>
      <w:proofErr w:type="spellEnd"/>
      <w:r w:rsidRPr="003B5441">
        <w:rPr>
          <w:b/>
          <w:bCs/>
        </w:rPr>
        <w:t>):</w:t>
      </w:r>
      <w:r w:rsidRPr="003B5441">
        <w:t xml:space="preserve"> Bulut hizmetlerinin yönetimi, farklı yasal düzenlemelere ve veri egemenliği (data </w:t>
      </w:r>
      <w:proofErr w:type="spellStart"/>
      <w:r w:rsidRPr="003B5441">
        <w:t>sovereignty</w:t>
      </w:r>
      <w:proofErr w:type="spellEnd"/>
      <w:r w:rsidRPr="003B5441">
        <w:t>) konularına dikkat edilmesini gerektirir. Bu, özellikle uluslararası veri transferlerinde karmaşık hale gelebilir.</w:t>
      </w:r>
    </w:p>
    <w:p w14:paraId="6AC3F463" w14:textId="77777777" w:rsidR="003B5441" w:rsidRPr="003B5441" w:rsidRDefault="003B5441" w:rsidP="003B5441">
      <w:pPr>
        <w:numPr>
          <w:ilvl w:val="0"/>
          <w:numId w:val="11"/>
        </w:numPr>
      </w:pPr>
      <w:r w:rsidRPr="003B5441">
        <w:rPr>
          <w:b/>
          <w:bCs/>
        </w:rPr>
        <w:t xml:space="preserve">Yasal, Düzenleyici ve Uyum Sorunları (Legal, </w:t>
      </w:r>
      <w:proofErr w:type="spellStart"/>
      <w:r w:rsidRPr="003B5441">
        <w:rPr>
          <w:b/>
          <w:bCs/>
        </w:rPr>
        <w:t>Regulatory</w:t>
      </w:r>
      <w:proofErr w:type="spellEnd"/>
      <w:r w:rsidRPr="003B5441">
        <w:rPr>
          <w:b/>
          <w:bCs/>
        </w:rPr>
        <w:t xml:space="preserve">, </w:t>
      </w:r>
      <w:proofErr w:type="spellStart"/>
      <w:r w:rsidRPr="003B5441">
        <w:rPr>
          <w:b/>
          <w:bCs/>
        </w:rPr>
        <w:t>and</w:t>
      </w:r>
      <w:proofErr w:type="spellEnd"/>
      <w:r w:rsidRPr="003B5441">
        <w:rPr>
          <w:b/>
          <w:bCs/>
        </w:rPr>
        <w:t xml:space="preserve"> </w:t>
      </w:r>
      <w:proofErr w:type="spellStart"/>
      <w:r w:rsidRPr="003B5441">
        <w:rPr>
          <w:b/>
          <w:bCs/>
        </w:rPr>
        <w:t>Compliance</w:t>
      </w:r>
      <w:proofErr w:type="spellEnd"/>
      <w:r w:rsidRPr="003B5441">
        <w:rPr>
          <w:b/>
          <w:bCs/>
        </w:rPr>
        <w:t xml:space="preserve"> </w:t>
      </w:r>
      <w:proofErr w:type="spellStart"/>
      <w:r w:rsidRPr="003B5441">
        <w:rPr>
          <w:b/>
          <w:bCs/>
        </w:rPr>
        <w:t>Issues</w:t>
      </w:r>
      <w:proofErr w:type="spellEnd"/>
      <w:r w:rsidRPr="003B5441">
        <w:rPr>
          <w:b/>
          <w:bCs/>
        </w:rPr>
        <w:t>):</w:t>
      </w:r>
      <w:r w:rsidRPr="003B5441">
        <w:t xml:space="preserve"> Bulut hizmetleri kullanırken, organizasyonların yasal ve düzenleyici gerekliliklere uyması önemlidir. Aksi takdirde, ciddi cezalara maruz kalabilirler.</w:t>
      </w:r>
    </w:p>
    <w:p w14:paraId="7A836DCD" w14:textId="77777777" w:rsidR="003B5441" w:rsidRPr="003B5441" w:rsidRDefault="003B5441" w:rsidP="003B5441">
      <w:pPr>
        <w:numPr>
          <w:ilvl w:val="0"/>
          <w:numId w:val="11"/>
        </w:numPr>
      </w:pPr>
      <w:r w:rsidRPr="003B5441">
        <w:rPr>
          <w:b/>
          <w:bCs/>
        </w:rPr>
        <w:t>Standartlaşma Eksikliği (</w:t>
      </w:r>
      <w:proofErr w:type="spellStart"/>
      <w:r w:rsidRPr="003B5441">
        <w:rPr>
          <w:b/>
          <w:bCs/>
        </w:rPr>
        <w:t>Lack</w:t>
      </w:r>
      <w:proofErr w:type="spellEnd"/>
      <w:r w:rsidRPr="003B5441">
        <w:rPr>
          <w:b/>
          <w:bCs/>
        </w:rPr>
        <w:t xml:space="preserve"> of </w:t>
      </w:r>
      <w:proofErr w:type="spellStart"/>
      <w:r w:rsidRPr="003B5441">
        <w:rPr>
          <w:b/>
          <w:bCs/>
        </w:rPr>
        <w:t>Standardization</w:t>
      </w:r>
      <w:proofErr w:type="spellEnd"/>
      <w:r w:rsidRPr="003B5441">
        <w:rPr>
          <w:b/>
          <w:bCs/>
        </w:rPr>
        <w:t>):</w:t>
      </w:r>
      <w:r w:rsidRPr="003B5441">
        <w:t xml:space="preserve"> Teknolojilerin sürekli evrimi, entegrasyon ve birlikte çalışabilirlik (</w:t>
      </w:r>
      <w:proofErr w:type="spellStart"/>
      <w:r w:rsidRPr="003B5441">
        <w:t>interoperability</w:t>
      </w:r>
      <w:proofErr w:type="spellEnd"/>
      <w:r w:rsidRPr="003B5441">
        <w:t>) sorunlarına yol açabilir. Bu, farklı bulut hizmetleri arasında uyum sağlamakta zorluk yaratabilir.</w:t>
      </w:r>
    </w:p>
    <w:p w14:paraId="1F184AA2" w14:textId="77777777" w:rsidR="003B5441" w:rsidRPr="003B5441" w:rsidRDefault="003B5441" w:rsidP="003B5441">
      <w:pPr>
        <w:numPr>
          <w:ilvl w:val="0"/>
          <w:numId w:val="11"/>
        </w:numPr>
      </w:pPr>
      <w:r w:rsidRPr="003B5441">
        <w:rPr>
          <w:b/>
          <w:bCs/>
        </w:rPr>
        <w:t>Doğru Dağıtım ve Hizmet Modellerinin Seçimi (</w:t>
      </w:r>
      <w:proofErr w:type="spellStart"/>
      <w:r w:rsidRPr="003B5441">
        <w:rPr>
          <w:b/>
          <w:bCs/>
        </w:rPr>
        <w:t>Choosing</w:t>
      </w:r>
      <w:proofErr w:type="spellEnd"/>
      <w:r w:rsidRPr="003B5441">
        <w:rPr>
          <w:b/>
          <w:bCs/>
        </w:rPr>
        <w:t xml:space="preserve"> </w:t>
      </w:r>
      <w:proofErr w:type="spellStart"/>
      <w:r w:rsidRPr="003B5441">
        <w:rPr>
          <w:b/>
          <w:bCs/>
        </w:rPr>
        <w:t>the</w:t>
      </w:r>
      <w:proofErr w:type="spellEnd"/>
      <w:r w:rsidRPr="003B5441">
        <w:rPr>
          <w:b/>
          <w:bCs/>
        </w:rPr>
        <w:t xml:space="preserve"> Right Deployment </w:t>
      </w:r>
      <w:proofErr w:type="spellStart"/>
      <w:r w:rsidRPr="003B5441">
        <w:rPr>
          <w:b/>
          <w:bCs/>
        </w:rPr>
        <w:t>and</w:t>
      </w:r>
      <w:proofErr w:type="spellEnd"/>
      <w:r w:rsidRPr="003B5441">
        <w:rPr>
          <w:b/>
          <w:bCs/>
        </w:rPr>
        <w:t xml:space="preserve"> Service </w:t>
      </w:r>
      <w:proofErr w:type="spellStart"/>
      <w:r w:rsidRPr="003B5441">
        <w:rPr>
          <w:b/>
          <w:bCs/>
        </w:rPr>
        <w:t>Models</w:t>
      </w:r>
      <w:proofErr w:type="spellEnd"/>
      <w:r w:rsidRPr="003B5441">
        <w:rPr>
          <w:b/>
          <w:bCs/>
        </w:rPr>
        <w:t>):</w:t>
      </w:r>
      <w:r w:rsidRPr="003B5441">
        <w:t xml:space="preserve"> Organizasyonlar, ihtiyaçlarına uygun doğru bulut dağıtım (</w:t>
      </w:r>
      <w:proofErr w:type="spellStart"/>
      <w:r w:rsidRPr="003B5441">
        <w:t>deployment</w:t>
      </w:r>
      <w:proofErr w:type="spellEnd"/>
      <w:r w:rsidRPr="003B5441">
        <w:t>) ve hizmet (service) modellerini seçmekte zorlanabilirler.</w:t>
      </w:r>
    </w:p>
    <w:p w14:paraId="01F3F7C1" w14:textId="77777777" w:rsidR="003B5441" w:rsidRPr="003B5441" w:rsidRDefault="003B5441" w:rsidP="003B5441">
      <w:pPr>
        <w:numPr>
          <w:ilvl w:val="0"/>
          <w:numId w:val="11"/>
        </w:numPr>
      </w:pPr>
      <w:r w:rsidRPr="003B5441">
        <w:rPr>
          <w:b/>
          <w:bCs/>
        </w:rPr>
        <w:t>Doğru Bulut Hizmet Sağlayıcıları ile Ortaklık Kurma (</w:t>
      </w:r>
      <w:proofErr w:type="spellStart"/>
      <w:r w:rsidRPr="003B5441">
        <w:rPr>
          <w:b/>
          <w:bCs/>
        </w:rPr>
        <w:t>Partnering</w:t>
      </w:r>
      <w:proofErr w:type="spellEnd"/>
      <w:r w:rsidRPr="003B5441">
        <w:rPr>
          <w:b/>
          <w:bCs/>
        </w:rPr>
        <w:t xml:space="preserve"> </w:t>
      </w:r>
      <w:proofErr w:type="spellStart"/>
      <w:r w:rsidRPr="003B5441">
        <w:rPr>
          <w:b/>
          <w:bCs/>
        </w:rPr>
        <w:t>with</w:t>
      </w:r>
      <w:proofErr w:type="spellEnd"/>
      <w:r w:rsidRPr="003B5441">
        <w:rPr>
          <w:b/>
          <w:bCs/>
        </w:rPr>
        <w:t xml:space="preserve"> </w:t>
      </w:r>
      <w:proofErr w:type="spellStart"/>
      <w:r w:rsidRPr="003B5441">
        <w:rPr>
          <w:b/>
          <w:bCs/>
        </w:rPr>
        <w:t>the</w:t>
      </w:r>
      <w:proofErr w:type="spellEnd"/>
      <w:r w:rsidRPr="003B5441">
        <w:rPr>
          <w:b/>
          <w:bCs/>
        </w:rPr>
        <w:t xml:space="preserve"> Right Cloud Service Providers):</w:t>
      </w:r>
      <w:r w:rsidRPr="003B5441">
        <w:t xml:space="preserve"> Güvenilir ve uygun maliyetli bulut hizmet sağlayıcıları bulmak, organizasyonlar için önemli bir zorluktur.</w:t>
      </w:r>
    </w:p>
    <w:p w14:paraId="077464DC" w14:textId="77777777" w:rsidR="003B5441" w:rsidRPr="003B5441" w:rsidRDefault="003B5441" w:rsidP="003B5441">
      <w:pPr>
        <w:numPr>
          <w:ilvl w:val="0"/>
          <w:numId w:val="11"/>
        </w:numPr>
      </w:pPr>
      <w:r w:rsidRPr="003B5441">
        <w:rPr>
          <w:b/>
          <w:bCs/>
        </w:rPr>
        <w:t xml:space="preserve">İş Sürekliliği ve Felaket Kurtarma (Business </w:t>
      </w:r>
      <w:proofErr w:type="spellStart"/>
      <w:r w:rsidRPr="003B5441">
        <w:rPr>
          <w:b/>
          <w:bCs/>
        </w:rPr>
        <w:t>Continuity</w:t>
      </w:r>
      <w:proofErr w:type="spellEnd"/>
      <w:r w:rsidRPr="003B5441">
        <w:rPr>
          <w:b/>
          <w:bCs/>
        </w:rPr>
        <w:t xml:space="preserve"> </w:t>
      </w:r>
      <w:proofErr w:type="spellStart"/>
      <w:r w:rsidRPr="003B5441">
        <w:rPr>
          <w:b/>
          <w:bCs/>
        </w:rPr>
        <w:t>and</w:t>
      </w:r>
      <w:proofErr w:type="spellEnd"/>
      <w:r w:rsidRPr="003B5441">
        <w:rPr>
          <w:b/>
          <w:bCs/>
        </w:rPr>
        <w:t xml:space="preserve"> </w:t>
      </w:r>
      <w:proofErr w:type="spellStart"/>
      <w:r w:rsidRPr="003B5441">
        <w:rPr>
          <w:b/>
          <w:bCs/>
        </w:rPr>
        <w:t>Disaster</w:t>
      </w:r>
      <w:proofErr w:type="spellEnd"/>
      <w:r w:rsidRPr="003B5441">
        <w:rPr>
          <w:b/>
          <w:bCs/>
        </w:rPr>
        <w:t xml:space="preserve"> </w:t>
      </w:r>
      <w:proofErr w:type="spellStart"/>
      <w:r w:rsidRPr="003B5441">
        <w:rPr>
          <w:b/>
          <w:bCs/>
        </w:rPr>
        <w:t>Recovery</w:t>
      </w:r>
      <w:proofErr w:type="spellEnd"/>
      <w:r w:rsidRPr="003B5441">
        <w:rPr>
          <w:b/>
          <w:bCs/>
        </w:rPr>
        <w:t>):</w:t>
      </w:r>
      <w:r w:rsidRPr="003B5441">
        <w:t> Bulut ortamında iş sürekliliğini sağlamak ve olası felaket durumlarında hızlı bir şekilde toparlanmak için etkili planlar geliştirmek gereklidir.</w:t>
      </w:r>
    </w:p>
    <w:p w14:paraId="174DF2D1" w14:textId="77777777" w:rsidR="003B5441" w:rsidRPr="003B5441" w:rsidRDefault="003B5441" w:rsidP="003B5441">
      <w:r w:rsidRPr="003B5441">
        <w:t>Bu zorluklar, bulut benimseme sürecinde dikkate alınması gereken önemli faktörlerdir. Ancak, doğru stratejiler ve hizmet sağlayıcıları ile bu zorluklar aşılabilir.</w:t>
      </w:r>
    </w:p>
    <w:p w14:paraId="7DEDB6AE" w14:textId="77777777" w:rsidR="003B5441" w:rsidRPr="003B5441" w:rsidRDefault="003B5441" w:rsidP="003B5441">
      <w:r w:rsidRPr="003B5441">
        <w:t>Bulut bilişimin (Cloud Computing) geleceği ve önemli sağlayıcıları hakkında bilgi verilmektedir.</w:t>
      </w:r>
    </w:p>
    <w:p w14:paraId="23863623" w14:textId="77777777" w:rsidR="003B5441" w:rsidRPr="003B5441" w:rsidRDefault="003B5441" w:rsidP="003B5441">
      <w:r w:rsidRPr="003B5441">
        <w:rPr>
          <w:b/>
          <w:bCs/>
        </w:rPr>
        <w:t>Bulut Harcamaları ve Büyüme</w:t>
      </w:r>
    </w:p>
    <w:p w14:paraId="6ED7B01C" w14:textId="77777777" w:rsidR="003B5441" w:rsidRPr="003B5441" w:rsidRDefault="003B5441" w:rsidP="003B5441">
      <w:pPr>
        <w:numPr>
          <w:ilvl w:val="0"/>
          <w:numId w:val="12"/>
        </w:numPr>
      </w:pPr>
      <w:r w:rsidRPr="003B5441">
        <w:t xml:space="preserve">Gartner </w:t>
      </w:r>
      <w:proofErr w:type="spellStart"/>
      <w:r w:rsidRPr="003B5441">
        <w:t>Inc</w:t>
      </w:r>
      <w:proofErr w:type="spellEnd"/>
      <w:r w:rsidRPr="003B5441">
        <w:t xml:space="preserve">. </w:t>
      </w:r>
      <w:proofErr w:type="gramStart"/>
      <w:r w:rsidRPr="003B5441">
        <w:t>tahminlerine</w:t>
      </w:r>
      <w:proofErr w:type="gramEnd"/>
      <w:r w:rsidRPr="003B5441">
        <w:t xml:space="preserve"> göre, dünya genelinde kamu bulut harcamalarının (</w:t>
      </w:r>
      <w:proofErr w:type="spellStart"/>
      <w:r w:rsidRPr="003B5441">
        <w:t>public</w:t>
      </w:r>
      <w:proofErr w:type="spellEnd"/>
      <w:r w:rsidRPr="003B5441">
        <w:t xml:space="preserve"> </w:t>
      </w:r>
      <w:proofErr w:type="spellStart"/>
      <w:r w:rsidRPr="003B5441">
        <w:t>cloud</w:t>
      </w:r>
      <w:proofErr w:type="spellEnd"/>
      <w:r w:rsidRPr="003B5441">
        <w:t xml:space="preserve"> </w:t>
      </w:r>
      <w:proofErr w:type="spellStart"/>
      <w:r w:rsidRPr="003B5441">
        <w:t>spending</w:t>
      </w:r>
      <w:proofErr w:type="spellEnd"/>
      <w:r w:rsidRPr="003B5441">
        <w:t xml:space="preserve">) 2023'te </w:t>
      </w:r>
      <w:proofErr w:type="gramStart"/>
      <w:r w:rsidRPr="003B5441">
        <w:t>%20.7</w:t>
      </w:r>
      <w:proofErr w:type="gramEnd"/>
      <w:r w:rsidRPr="003B5441">
        <w:t xml:space="preserve"> artarak </w:t>
      </w:r>
      <w:proofErr w:type="gramStart"/>
      <w:r w:rsidRPr="003B5441">
        <w:t>591.8</w:t>
      </w:r>
      <w:proofErr w:type="gramEnd"/>
      <w:r w:rsidRPr="003B5441">
        <w:t xml:space="preserve"> milyar dolara ulaşması bekleniyor.</w:t>
      </w:r>
    </w:p>
    <w:p w14:paraId="638C0261" w14:textId="77777777" w:rsidR="003B5441" w:rsidRPr="003B5441" w:rsidRDefault="003B5441" w:rsidP="003B5441">
      <w:pPr>
        <w:numPr>
          <w:ilvl w:val="0"/>
          <w:numId w:val="12"/>
        </w:numPr>
      </w:pPr>
      <w:r w:rsidRPr="003B5441">
        <w:t>Şirketler, geleneksel IT çözümlerinden (</w:t>
      </w:r>
      <w:proofErr w:type="spellStart"/>
      <w:r w:rsidRPr="003B5441">
        <w:t>traditional</w:t>
      </w:r>
      <w:proofErr w:type="spellEnd"/>
      <w:r w:rsidRPr="003B5441">
        <w:t xml:space="preserve"> IT </w:t>
      </w:r>
      <w:proofErr w:type="spellStart"/>
      <w:r w:rsidRPr="003B5441">
        <w:t>solutions</w:t>
      </w:r>
      <w:proofErr w:type="spellEnd"/>
      <w:r w:rsidRPr="003B5441">
        <w:t>) bulut hizmetlerine (</w:t>
      </w:r>
      <w:proofErr w:type="spellStart"/>
      <w:r w:rsidRPr="003B5441">
        <w:t>cloud</w:t>
      </w:r>
      <w:proofErr w:type="spellEnd"/>
      <w:r w:rsidRPr="003B5441">
        <w:t xml:space="preserve"> </w:t>
      </w:r>
      <w:proofErr w:type="spellStart"/>
      <w:r w:rsidRPr="003B5441">
        <w:t>services</w:t>
      </w:r>
      <w:proofErr w:type="spellEnd"/>
      <w:r w:rsidRPr="003B5441">
        <w:t>) geçiş yaparak daha fazla harcama yapacaklar.</w:t>
      </w:r>
    </w:p>
    <w:p w14:paraId="0D4425C6" w14:textId="77777777" w:rsidR="003B5441" w:rsidRPr="003B5441" w:rsidRDefault="003B5441" w:rsidP="003B5441">
      <w:r w:rsidRPr="003B5441">
        <w:rPr>
          <w:b/>
          <w:bCs/>
        </w:rPr>
        <w:t>Önemli Bulut Hizmet Sağlayıcıları</w:t>
      </w:r>
    </w:p>
    <w:p w14:paraId="0A69CAF0" w14:textId="77777777" w:rsidR="003B5441" w:rsidRPr="003B5441" w:rsidRDefault="003B5441" w:rsidP="003B5441">
      <w:pPr>
        <w:numPr>
          <w:ilvl w:val="0"/>
          <w:numId w:val="13"/>
        </w:numPr>
      </w:pPr>
      <w:r w:rsidRPr="003B5441">
        <w:rPr>
          <w:b/>
          <w:bCs/>
        </w:rPr>
        <w:lastRenderedPageBreak/>
        <w:t>Alibaba Cloud:</w:t>
      </w:r>
      <w:r w:rsidRPr="003B5441">
        <w:t> En büyük Çin bulut hizmet sağlayıcısıdır ve geniş bir hizmet yelpazesi sunar (</w:t>
      </w:r>
      <w:proofErr w:type="spellStart"/>
      <w:r w:rsidRPr="003B5441">
        <w:t>compute</w:t>
      </w:r>
      <w:proofErr w:type="spellEnd"/>
      <w:r w:rsidRPr="003B5441">
        <w:t xml:space="preserve">, network, </w:t>
      </w:r>
      <w:proofErr w:type="spellStart"/>
      <w:r w:rsidRPr="003B5441">
        <w:t>storage</w:t>
      </w:r>
      <w:proofErr w:type="spellEnd"/>
      <w:r w:rsidRPr="003B5441">
        <w:t xml:space="preserve">, </w:t>
      </w:r>
      <w:proofErr w:type="spellStart"/>
      <w:r w:rsidRPr="003B5441">
        <w:t>security</w:t>
      </w:r>
      <w:proofErr w:type="spellEnd"/>
      <w:r w:rsidRPr="003B5441">
        <w:t>).</w:t>
      </w:r>
    </w:p>
    <w:p w14:paraId="179B20E6" w14:textId="77777777" w:rsidR="003B5441" w:rsidRPr="003B5441" w:rsidRDefault="003B5441" w:rsidP="003B5441">
      <w:pPr>
        <w:numPr>
          <w:ilvl w:val="0"/>
          <w:numId w:val="13"/>
        </w:numPr>
      </w:pPr>
      <w:r w:rsidRPr="003B5441">
        <w:rPr>
          <w:b/>
          <w:bCs/>
        </w:rPr>
        <w:t>Amazon Web Services (AWS):</w:t>
      </w:r>
      <w:r w:rsidRPr="003B5441">
        <w:t> Geniş bir altyapı ve platform hizmetleri sunar (</w:t>
      </w:r>
      <w:proofErr w:type="spellStart"/>
      <w:r w:rsidRPr="003B5441">
        <w:t>infrastructure</w:t>
      </w:r>
      <w:proofErr w:type="spellEnd"/>
      <w:r w:rsidRPr="003B5441">
        <w:t xml:space="preserve"> </w:t>
      </w:r>
      <w:proofErr w:type="spellStart"/>
      <w:r w:rsidRPr="003B5441">
        <w:t>and</w:t>
      </w:r>
      <w:proofErr w:type="spellEnd"/>
      <w:r w:rsidRPr="003B5441">
        <w:t xml:space="preserve"> platform </w:t>
      </w:r>
      <w:proofErr w:type="spellStart"/>
      <w:r w:rsidRPr="003B5441">
        <w:t>services</w:t>
      </w:r>
      <w:proofErr w:type="spellEnd"/>
      <w:r w:rsidRPr="003B5441">
        <w:t xml:space="preserve">) ve </w:t>
      </w:r>
      <w:proofErr w:type="spellStart"/>
      <w:r w:rsidRPr="003B5441">
        <w:t>metered</w:t>
      </w:r>
      <w:proofErr w:type="spellEnd"/>
      <w:r w:rsidRPr="003B5441">
        <w:t>, pay-as-</w:t>
      </w:r>
      <w:proofErr w:type="spellStart"/>
      <w:r w:rsidRPr="003B5441">
        <w:t>you</w:t>
      </w:r>
      <w:proofErr w:type="spellEnd"/>
      <w:r w:rsidRPr="003B5441">
        <w:t>-</w:t>
      </w:r>
      <w:proofErr w:type="spellStart"/>
      <w:r w:rsidRPr="003B5441">
        <w:t>go</w:t>
      </w:r>
      <w:proofErr w:type="spellEnd"/>
      <w:r w:rsidRPr="003B5441">
        <w:t xml:space="preserve"> modeli ile çalışır.</w:t>
      </w:r>
    </w:p>
    <w:p w14:paraId="3549C483" w14:textId="77777777" w:rsidR="003B5441" w:rsidRPr="003B5441" w:rsidRDefault="003B5441" w:rsidP="003B5441">
      <w:r w:rsidRPr="003B5441">
        <w:rPr>
          <w:b/>
          <w:bCs/>
        </w:rPr>
        <w:t>Diğer Bulut Sağlayıcıları</w:t>
      </w:r>
    </w:p>
    <w:p w14:paraId="6A04AED4" w14:textId="77777777" w:rsidR="003B5441" w:rsidRPr="003B5441" w:rsidRDefault="003B5441" w:rsidP="003B5441">
      <w:pPr>
        <w:numPr>
          <w:ilvl w:val="0"/>
          <w:numId w:val="14"/>
        </w:numPr>
      </w:pPr>
      <w:r w:rsidRPr="003B5441">
        <w:rPr>
          <w:b/>
          <w:bCs/>
        </w:rPr>
        <w:t>Google Cloud Platform (GCP):</w:t>
      </w:r>
      <w:r w:rsidRPr="003B5441">
        <w:t> Altyapı, platform ve sunucusuz (</w:t>
      </w:r>
      <w:proofErr w:type="spellStart"/>
      <w:r w:rsidRPr="003B5441">
        <w:t>serverless</w:t>
      </w:r>
      <w:proofErr w:type="spellEnd"/>
      <w:r w:rsidRPr="003B5441">
        <w:t>) hesaplama ortamları sunar.</w:t>
      </w:r>
    </w:p>
    <w:p w14:paraId="50B3E1AB" w14:textId="77777777" w:rsidR="003B5441" w:rsidRPr="003B5441" w:rsidRDefault="003B5441" w:rsidP="003B5441">
      <w:pPr>
        <w:numPr>
          <w:ilvl w:val="0"/>
          <w:numId w:val="14"/>
        </w:numPr>
      </w:pPr>
      <w:r w:rsidRPr="003B5441">
        <w:rPr>
          <w:b/>
          <w:bCs/>
        </w:rPr>
        <w:t>IBM Cloud:</w:t>
      </w:r>
      <w:r w:rsidRPr="003B5441">
        <w:t> Kamu, özel ve hibrit (</w:t>
      </w:r>
      <w:proofErr w:type="spellStart"/>
      <w:r w:rsidRPr="003B5441">
        <w:t>hybrid</w:t>
      </w:r>
      <w:proofErr w:type="spellEnd"/>
      <w:r w:rsidRPr="003B5441">
        <w:t>) ortamları kapsayan tam yığın (</w:t>
      </w:r>
      <w:proofErr w:type="spellStart"/>
      <w:r w:rsidRPr="003B5441">
        <w:t>full</w:t>
      </w:r>
      <w:proofErr w:type="spellEnd"/>
      <w:r w:rsidRPr="003B5441">
        <w:t xml:space="preserve"> </w:t>
      </w:r>
      <w:proofErr w:type="spellStart"/>
      <w:r w:rsidRPr="003B5441">
        <w:t>stack</w:t>
      </w:r>
      <w:proofErr w:type="spellEnd"/>
      <w:r w:rsidRPr="003B5441">
        <w:t>) bulut platformudur.</w:t>
      </w:r>
    </w:p>
    <w:p w14:paraId="1FE5311E" w14:textId="77777777" w:rsidR="003B5441" w:rsidRPr="003B5441" w:rsidRDefault="003B5441" w:rsidP="003B5441">
      <w:pPr>
        <w:numPr>
          <w:ilvl w:val="0"/>
          <w:numId w:val="14"/>
        </w:numPr>
      </w:pPr>
      <w:r w:rsidRPr="003B5441">
        <w:rPr>
          <w:b/>
          <w:bCs/>
        </w:rPr>
        <w:t>Microsoft Azure:</w:t>
      </w:r>
      <w:r w:rsidRPr="003B5441">
        <w:t> Uygulama geliştirme ve yönetimi için esnek bir bulut platformudur.</w:t>
      </w:r>
    </w:p>
    <w:p w14:paraId="369A1721" w14:textId="77777777" w:rsidR="003B5441" w:rsidRPr="003B5441" w:rsidRDefault="003B5441" w:rsidP="003B5441">
      <w:pPr>
        <w:numPr>
          <w:ilvl w:val="0"/>
          <w:numId w:val="14"/>
        </w:numPr>
      </w:pPr>
      <w:r w:rsidRPr="003B5441">
        <w:rPr>
          <w:b/>
          <w:bCs/>
        </w:rPr>
        <w:t>Oracle Cloud:</w:t>
      </w:r>
      <w:r w:rsidRPr="003B5441">
        <w:t> </w:t>
      </w:r>
      <w:proofErr w:type="spellStart"/>
      <w:r w:rsidRPr="003B5441">
        <w:t>SaaS</w:t>
      </w:r>
      <w:proofErr w:type="spellEnd"/>
      <w:r w:rsidRPr="003B5441">
        <w:t xml:space="preserve"> ve </w:t>
      </w:r>
      <w:proofErr w:type="spellStart"/>
      <w:r w:rsidRPr="003B5441">
        <w:t>veritabanı</w:t>
      </w:r>
      <w:proofErr w:type="spellEnd"/>
      <w:r w:rsidRPr="003B5441">
        <w:t xml:space="preserve"> hizmetleri (Database as a Service) ile tanınır.</w:t>
      </w:r>
    </w:p>
    <w:p w14:paraId="50760E8D" w14:textId="77777777" w:rsidR="003B5441" w:rsidRPr="003B5441" w:rsidRDefault="003B5441" w:rsidP="003B5441">
      <w:pPr>
        <w:numPr>
          <w:ilvl w:val="0"/>
          <w:numId w:val="14"/>
        </w:numPr>
      </w:pPr>
      <w:proofErr w:type="spellStart"/>
      <w:r w:rsidRPr="003B5441">
        <w:rPr>
          <w:b/>
          <w:bCs/>
        </w:rPr>
        <w:t>Salesforce</w:t>
      </w:r>
      <w:proofErr w:type="spellEnd"/>
      <w:r w:rsidRPr="003B5441">
        <w:rPr>
          <w:b/>
          <w:bCs/>
        </w:rPr>
        <w:t>:</w:t>
      </w:r>
      <w:r w:rsidRPr="003B5441">
        <w:t> Müşteri ilişkileri yönetimi (</w:t>
      </w:r>
      <w:proofErr w:type="spellStart"/>
      <w:r w:rsidRPr="003B5441">
        <w:t>Customer</w:t>
      </w:r>
      <w:proofErr w:type="spellEnd"/>
      <w:r w:rsidRPr="003B5441">
        <w:t xml:space="preserve"> </w:t>
      </w:r>
      <w:proofErr w:type="spellStart"/>
      <w:r w:rsidRPr="003B5441">
        <w:t>Relationship</w:t>
      </w:r>
      <w:proofErr w:type="spellEnd"/>
      <w:r w:rsidRPr="003B5441">
        <w:t xml:space="preserve"> Management) üzerine odaklanır.</w:t>
      </w:r>
    </w:p>
    <w:p w14:paraId="5C190E96" w14:textId="77777777" w:rsidR="003B5441" w:rsidRPr="003B5441" w:rsidRDefault="003B5441" w:rsidP="003B5441">
      <w:r w:rsidRPr="003B5441">
        <w:t>Bu bilgiler, bulut bilişimin hızla büyüyen pazarında önemli bir yere sahip olan sağlayıcıları ve hizmetleri anlamanıza yardımcı olacaktır.</w:t>
      </w:r>
    </w:p>
    <w:p w14:paraId="77653C0F" w14:textId="77777777" w:rsidR="00B941D8" w:rsidRPr="00B941D8" w:rsidRDefault="00B941D8" w:rsidP="00B941D8">
      <w:r w:rsidRPr="00B941D8">
        <w:t>Bulut sağlayıcıları, işletmelere ve bireylere çeşitli bulut hizmetleri sunan şirketlerdir. İşte bazı önemli bulut sağlayıcıları ve sundukları hizmetler hakkında daha detaylı bilgiler:</w:t>
      </w:r>
    </w:p>
    <w:p w14:paraId="01BDFC25" w14:textId="77777777" w:rsidR="00B941D8" w:rsidRPr="00B941D8" w:rsidRDefault="00B941D8" w:rsidP="00B941D8">
      <w:r w:rsidRPr="00B941D8">
        <w:t xml:space="preserve">1. </w:t>
      </w:r>
      <w:r w:rsidRPr="00B941D8">
        <w:rPr>
          <w:b/>
          <w:bCs/>
        </w:rPr>
        <w:t>Alibaba Cloud</w:t>
      </w:r>
    </w:p>
    <w:p w14:paraId="707ED21C" w14:textId="77777777" w:rsidR="00B941D8" w:rsidRPr="00B941D8" w:rsidRDefault="00B941D8" w:rsidP="00B941D8">
      <w:pPr>
        <w:numPr>
          <w:ilvl w:val="0"/>
          <w:numId w:val="15"/>
        </w:numPr>
      </w:pPr>
      <w:r w:rsidRPr="00B941D8">
        <w:rPr>
          <w:b/>
          <w:bCs/>
        </w:rPr>
        <w:t>Hizmetler:</w:t>
      </w:r>
      <w:r w:rsidRPr="00B941D8">
        <w:t> Alibaba Cloud, geniş bir hizmet yelpazesi sunar. Bu hizmetler arasında hesaplama (</w:t>
      </w:r>
      <w:proofErr w:type="spellStart"/>
      <w:r w:rsidRPr="00B941D8">
        <w:t>compute</w:t>
      </w:r>
      <w:proofErr w:type="spellEnd"/>
      <w:r w:rsidRPr="00B941D8">
        <w:t>), ağ (network), depolama (</w:t>
      </w:r>
      <w:proofErr w:type="spellStart"/>
      <w:r w:rsidRPr="00B941D8">
        <w:t>storage</w:t>
      </w:r>
      <w:proofErr w:type="spellEnd"/>
      <w:r w:rsidRPr="00B941D8">
        <w:t>), güvenlik (</w:t>
      </w:r>
      <w:proofErr w:type="spellStart"/>
      <w:r w:rsidRPr="00B941D8">
        <w:t>security</w:t>
      </w:r>
      <w:proofErr w:type="spellEnd"/>
      <w:r w:rsidRPr="00B941D8">
        <w:t>), izleme (</w:t>
      </w:r>
      <w:proofErr w:type="spellStart"/>
      <w:r w:rsidRPr="00B941D8">
        <w:t>monitoring</w:t>
      </w:r>
      <w:proofErr w:type="spellEnd"/>
      <w:r w:rsidRPr="00B941D8">
        <w:t>) ve yönetim (</w:t>
      </w:r>
      <w:proofErr w:type="spellStart"/>
      <w:r w:rsidRPr="00B941D8">
        <w:t>management</w:t>
      </w:r>
      <w:proofErr w:type="spellEnd"/>
      <w:r w:rsidRPr="00B941D8">
        <w:t>) yer alır.</w:t>
      </w:r>
    </w:p>
    <w:p w14:paraId="4C4F5EA1" w14:textId="77777777" w:rsidR="00B941D8" w:rsidRPr="00B941D8" w:rsidRDefault="00B941D8" w:rsidP="00B941D8">
      <w:pPr>
        <w:numPr>
          <w:ilvl w:val="0"/>
          <w:numId w:val="15"/>
        </w:numPr>
      </w:pPr>
      <w:r w:rsidRPr="00B941D8">
        <w:rPr>
          <w:b/>
          <w:bCs/>
        </w:rPr>
        <w:t>Özellikler:</w:t>
      </w:r>
      <w:r w:rsidRPr="00B941D8">
        <w:t xml:space="preserve"> Özellikle e-ticaret alanında güçlüdür ve Alibaba grubunun kendi e-ticaret ekosistemini destekler. Ayrıca, analitik, </w:t>
      </w:r>
      <w:proofErr w:type="spellStart"/>
      <w:r w:rsidRPr="00B941D8">
        <w:t>IoT</w:t>
      </w:r>
      <w:proofErr w:type="spellEnd"/>
      <w:r w:rsidRPr="00B941D8">
        <w:t xml:space="preserve"> (Nesnelerin İnterneti) ve uygulama geliştirme gibi alanlarda da hizmetler sunar.</w:t>
      </w:r>
    </w:p>
    <w:p w14:paraId="1BEE2AF8" w14:textId="77777777" w:rsidR="00B941D8" w:rsidRPr="00B941D8" w:rsidRDefault="00B941D8" w:rsidP="00B941D8">
      <w:r w:rsidRPr="00B941D8">
        <w:t xml:space="preserve">2. </w:t>
      </w:r>
      <w:r w:rsidRPr="00B941D8">
        <w:rPr>
          <w:b/>
          <w:bCs/>
        </w:rPr>
        <w:t>Amazon Web Services (AWS)</w:t>
      </w:r>
    </w:p>
    <w:p w14:paraId="1AF335D3" w14:textId="77777777" w:rsidR="00B941D8" w:rsidRPr="00B941D8" w:rsidRDefault="00B941D8" w:rsidP="00B941D8">
      <w:pPr>
        <w:numPr>
          <w:ilvl w:val="0"/>
          <w:numId w:val="16"/>
        </w:numPr>
      </w:pPr>
      <w:r w:rsidRPr="00B941D8">
        <w:rPr>
          <w:b/>
          <w:bCs/>
        </w:rPr>
        <w:t>Hizmetler:</w:t>
      </w:r>
      <w:r w:rsidRPr="00B941D8">
        <w:t xml:space="preserve"> AWS, bireyler, şirketler ve devletler için geniş bir altyapı ve platform hizmetleri sunar. Bu hizmetler arasında hesaplama, </w:t>
      </w:r>
      <w:proofErr w:type="spellStart"/>
      <w:r w:rsidRPr="00B941D8">
        <w:t>DevOps</w:t>
      </w:r>
      <w:proofErr w:type="spellEnd"/>
      <w:r w:rsidRPr="00B941D8">
        <w:t xml:space="preserve">, veri analitiği, </w:t>
      </w:r>
      <w:proofErr w:type="spellStart"/>
      <w:r w:rsidRPr="00B941D8">
        <w:t>IoT</w:t>
      </w:r>
      <w:proofErr w:type="spellEnd"/>
      <w:r w:rsidRPr="00B941D8">
        <w:t>, makine öğrenimi (</w:t>
      </w:r>
      <w:proofErr w:type="spellStart"/>
      <w:r w:rsidRPr="00B941D8">
        <w:t>machine</w:t>
      </w:r>
      <w:proofErr w:type="spellEnd"/>
      <w:r w:rsidRPr="00B941D8">
        <w:t xml:space="preserve"> </w:t>
      </w:r>
      <w:proofErr w:type="spellStart"/>
      <w:r w:rsidRPr="00B941D8">
        <w:t>learning</w:t>
      </w:r>
      <w:proofErr w:type="spellEnd"/>
      <w:r w:rsidRPr="00B941D8">
        <w:t>), içerik dağıtımı (</w:t>
      </w:r>
      <w:proofErr w:type="spellStart"/>
      <w:r w:rsidRPr="00B941D8">
        <w:t>content</w:t>
      </w:r>
      <w:proofErr w:type="spellEnd"/>
      <w:r w:rsidRPr="00B941D8">
        <w:t xml:space="preserve"> </w:t>
      </w:r>
      <w:proofErr w:type="spellStart"/>
      <w:r w:rsidRPr="00B941D8">
        <w:t>delivery</w:t>
      </w:r>
      <w:proofErr w:type="spellEnd"/>
      <w:r w:rsidRPr="00B941D8">
        <w:t>) ve sunucusuz (</w:t>
      </w:r>
      <w:proofErr w:type="spellStart"/>
      <w:r w:rsidRPr="00B941D8">
        <w:t>serverless</w:t>
      </w:r>
      <w:proofErr w:type="spellEnd"/>
      <w:r w:rsidRPr="00B941D8">
        <w:t>) hesaplama yer alır.</w:t>
      </w:r>
    </w:p>
    <w:p w14:paraId="7F64AF4C" w14:textId="77777777" w:rsidR="00B941D8" w:rsidRPr="00B941D8" w:rsidRDefault="00B941D8" w:rsidP="00B941D8">
      <w:pPr>
        <w:numPr>
          <w:ilvl w:val="0"/>
          <w:numId w:val="16"/>
        </w:numPr>
      </w:pPr>
      <w:r w:rsidRPr="00B941D8">
        <w:rPr>
          <w:b/>
          <w:bCs/>
        </w:rPr>
        <w:t>Özellikler:</w:t>
      </w:r>
      <w:r w:rsidRPr="00B941D8">
        <w:t xml:space="preserve"> AWS, </w:t>
      </w:r>
      <w:proofErr w:type="spellStart"/>
      <w:r w:rsidRPr="00B941D8">
        <w:t>metered</w:t>
      </w:r>
      <w:proofErr w:type="spellEnd"/>
      <w:r w:rsidRPr="00B941D8">
        <w:t>, pay-as-</w:t>
      </w:r>
      <w:proofErr w:type="spellStart"/>
      <w:r w:rsidRPr="00B941D8">
        <w:t>you</w:t>
      </w:r>
      <w:proofErr w:type="spellEnd"/>
      <w:r w:rsidRPr="00B941D8">
        <w:t>-</w:t>
      </w:r>
      <w:proofErr w:type="spellStart"/>
      <w:r w:rsidRPr="00B941D8">
        <w:t>go</w:t>
      </w:r>
      <w:proofErr w:type="spellEnd"/>
      <w:r w:rsidRPr="00B941D8">
        <w:t xml:space="preserve"> modeli ile çalışır, yani kullanıcılar yalnızca kullandıkları kaynaklar için ödeme yapar. Bu, maliyetleri kontrol etmeyi kolaylaştırır.</w:t>
      </w:r>
    </w:p>
    <w:p w14:paraId="54A5FA08" w14:textId="77777777" w:rsidR="00B941D8" w:rsidRPr="00B941D8" w:rsidRDefault="00B941D8" w:rsidP="00B941D8">
      <w:r w:rsidRPr="00B941D8">
        <w:t xml:space="preserve">3. </w:t>
      </w:r>
      <w:r w:rsidRPr="00B941D8">
        <w:rPr>
          <w:b/>
          <w:bCs/>
        </w:rPr>
        <w:t>Google Cloud Platform (GCP)</w:t>
      </w:r>
    </w:p>
    <w:p w14:paraId="7E75F5D2" w14:textId="77777777" w:rsidR="00B941D8" w:rsidRPr="00B941D8" w:rsidRDefault="00B941D8" w:rsidP="00B941D8">
      <w:pPr>
        <w:numPr>
          <w:ilvl w:val="0"/>
          <w:numId w:val="17"/>
        </w:numPr>
      </w:pPr>
      <w:r w:rsidRPr="00B941D8">
        <w:rPr>
          <w:b/>
          <w:bCs/>
        </w:rPr>
        <w:t>Hizmetler:</w:t>
      </w:r>
      <w:r w:rsidRPr="00B941D8">
        <w:t xml:space="preserve"> GCP, altyapı, platform ve sunucusuz hesaplama ortamları sunar. Google, </w:t>
      </w:r>
      <w:proofErr w:type="spellStart"/>
      <w:r w:rsidRPr="00B941D8">
        <w:t>GCP'yi</w:t>
      </w:r>
      <w:proofErr w:type="spellEnd"/>
      <w:r w:rsidRPr="00B941D8">
        <w:t xml:space="preserve"> kendi ürünlerinde (örneğin, Google </w:t>
      </w:r>
      <w:proofErr w:type="spellStart"/>
      <w:r w:rsidRPr="00B941D8">
        <w:t>Search</w:t>
      </w:r>
      <w:proofErr w:type="spellEnd"/>
      <w:r w:rsidRPr="00B941D8">
        <w:t xml:space="preserve"> ve YouTube) de kullanmaktadır.</w:t>
      </w:r>
    </w:p>
    <w:p w14:paraId="0E646F3B" w14:textId="77777777" w:rsidR="00B941D8" w:rsidRPr="00B941D8" w:rsidRDefault="00B941D8" w:rsidP="00B941D8">
      <w:pPr>
        <w:numPr>
          <w:ilvl w:val="0"/>
          <w:numId w:val="17"/>
        </w:numPr>
      </w:pPr>
      <w:r w:rsidRPr="00B941D8">
        <w:rPr>
          <w:b/>
          <w:bCs/>
        </w:rPr>
        <w:t>Özellikler:</w:t>
      </w:r>
      <w:r w:rsidRPr="00B941D8">
        <w:t xml:space="preserve"> G Suite ile iletişim, üretkenlik ve </w:t>
      </w:r>
      <w:proofErr w:type="gramStart"/>
      <w:r w:rsidRPr="00B941D8">
        <w:t>işbirliği</w:t>
      </w:r>
      <w:proofErr w:type="gramEnd"/>
      <w:r w:rsidRPr="00B941D8">
        <w:t xml:space="preserve"> araçları sunar. Google </w:t>
      </w:r>
      <w:proofErr w:type="spellStart"/>
      <w:r w:rsidRPr="00B941D8">
        <w:t>App</w:t>
      </w:r>
      <w:proofErr w:type="spellEnd"/>
      <w:r w:rsidRPr="00B941D8">
        <w:t xml:space="preserve"> Engine, web uygulamalarını geliştirmek ve barındırmak için bir platform sağlar.</w:t>
      </w:r>
    </w:p>
    <w:p w14:paraId="3E0BDA50" w14:textId="77777777" w:rsidR="00B941D8" w:rsidRPr="00B941D8" w:rsidRDefault="00B941D8" w:rsidP="00B941D8">
      <w:r w:rsidRPr="00B941D8">
        <w:lastRenderedPageBreak/>
        <w:t xml:space="preserve">4. </w:t>
      </w:r>
      <w:r w:rsidRPr="00B941D8">
        <w:rPr>
          <w:b/>
          <w:bCs/>
        </w:rPr>
        <w:t>IBM Cloud</w:t>
      </w:r>
    </w:p>
    <w:p w14:paraId="67C30B86" w14:textId="77777777" w:rsidR="00B941D8" w:rsidRPr="00B941D8" w:rsidRDefault="00B941D8" w:rsidP="00B941D8">
      <w:pPr>
        <w:numPr>
          <w:ilvl w:val="0"/>
          <w:numId w:val="18"/>
        </w:numPr>
      </w:pPr>
      <w:r w:rsidRPr="00B941D8">
        <w:rPr>
          <w:b/>
          <w:bCs/>
        </w:rPr>
        <w:t>Hizmetler:</w:t>
      </w:r>
      <w:r w:rsidRPr="00B941D8">
        <w:t xml:space="preserve"> IBM Cloud, kamu, özel ve hibrit bulut ortamlarını kapsayan tam yığın bir bulut platformudur. Hesaplama, ağ, depolama, yönetim, güvenlik, </w:t>
      </w:r>
      <w:proofErr w:type="spellStart"/>
      <w:r w:rsidRPr="00B941D8">
        <w:t>DevOps</w:t>
      </w:r>
      <w:proofErr w:type="spellEnd"/>
      <w:r w:rsidRPr="00B941D8">
        <w:t xml:space="preserve"> ve </w:t>
      </w:r>
      <w:proofErr w:type="spellStart"/>
      <w:r w:rsidRPr="00B941D8">
        <w:t>veritabanı</w:t>
      </w:r>
      <w:proofErr w:type="spellEnd"/>
      <w:r w:rsidRPr="00B941D8">
        <w:t xml:space="preserve"> hizmetleri sunar.</w:t>
      </w:r>
    </w:p>
    <w:p w14:paraId="409DF310" w14:textId="77777777" w:rsidR="00B941D8" w:rsidRPr="00B941D8" w:rsidRDefault="00B941D8" w:rsidP="00B941D8">
      <w:pPr>
        <w:numPr>
          <w:ilvl w:val="0"/>
          <w:numId w:val="18"/>
        </w:numPr>
      </w:pPr>
      <w:r w:rsidRPr="00B941D8">
        <w:rPr>
          <w:b/>
          <w:bCs/>
        </w:rPr>
        <w:t>Özellikler:</w:t>
      </w:r>
      <w:r w:rsidRPr="00B941D8">
        <w:t xml:space="preserve"> IBM, </w:t>
      </w:r>
      <w:proofErr w:type="spellStart"/>
      <w:r w:rsidRPr="00B941D8">
        <w:t>Red</w:t>
      </w:r>
      <w:proofErr w:type="spellEnd"/>
      <w:r w:rsidRPr="00B941D8">
        <w:t xml:space="preserve"> Hat'ı satın alarak hibrit bulut sağlayıcısı olarak konumunu güçlendirmiştir. Ayrıca, yapay </w:t>
      </w:r>
      <w:proofErr w:type="gramStart"/>
      <w:r w:rsidRPr="00B941D8">
        <w:t>zeka</w:t>
      </w:r>
      <w:proofErr w:type="gramEnd"/>
      <w:r w:rsidRPr="00B941D8">
        <w:t xml:space="preserve"> (AI), </w:t>
      </w:r>
      <w:proofErr w:type="spellStart"/>
      <w:r w:rsidRPr="00B941D8">
        <w:t>IoT</w:t>
      </w:r>
      <w:proofErr w:type="spellEnd"/>
      <w:r w:rsidRPr="00B941D8">
        <w:t xml:space="preserve"> ve </w:t>
      </w:r>
      <w:proofErr w:type="spellStart"/>
      <w:r w:rsidRPr="00B941D8">
        <w:t>blockchain</w:t>
      </w:r>
      <w:proofErr w:type="spellEnd"/>
      <w:r w:rsidRPr="00B941D8">
        <w:t xml:space="preserve"> gibi yeni teknolojilere de odaklanmaktadır.</w:t>
      </w:r>
    </w:p>
    <w:p w14:paraId="06828F6C" w14:textId="77777777" w:rsidR="00B941D8" w:rsidRPr="00B941D8" w:rsidRDefault="00B941D8" w:rsidP="00B941D8">
      <w:r w:rsidRPr="00B941D8">
        <w:t xml:space="preserve">5. </w:t>
      </w:r>
      <w:r w:rsidRPr="00B941D8">
        <w:rPr>
          <w:b/>
          <w:bCs/>
        </w:rPr>
        <w:t>Microsoft Azure</w:t>
      </w:r>
    </w:p>
    <w:p w14:paraId="59C4D735" w14:textId="77777777" w:rsidR="00B941D8" w:rsidRPr="00B941D8" w:rsidRDefault="00B941D8" w:rsidP="00B941D8">
      <w:pPr>
        <w:numPr>
          <w:ilvl w:val="0"/>
          <w:numId w:val="19"/>
        </w:numPr>
      </w:pPr>
      <w:r w:rsidRPr="00B941D8">
        <w:rPr>
          <w:b/>
          <w:bCs/>
        </w:rPr>
        <w:t>Hizmetler:</w:t>
      </w:r>
      <w:r w:rsidRPr="00B941D8">
        <w:t> Azure, uygulama geliştirme, test etme, dağıtım ve yönetim için esnek bir bulut platformudur. Yazılım, platform ve altyapı hizmetleri sunar.</w:t>
      </w:r>
    </w:p>
    <w:p w14:paraId="6F80F633" w14:textId="77777777" w:rsidR="00B941D8" w:rsidRPr="00B941D8" w:rsidRDefault="00B941D8" w:rsidP="00B941D8">
      <w:pPr>
        <w:numPr>
          <w:ilvl w:val="0"/>
          <w:numId w:val="19"/>
        </w:numPr>
      </w:pPr>
      <w:r w:rsidRPr="00B941D8">
        <w:rPr>
          <w:b/>
          <w:bCs/>
        </w:rPr>
        <w:t>Özellikler:</w:t>
      </w:r>
      <w:r w:rsidRPr="00B941D8">
        <w:t> Azure, dünya genelinde birçok bölgede veri merkezlerine sahiptir, bu da yerel varlık ile küresel erişim sağlar. Microsoft'un kendi dillerini ve araçlarını destekler.</w:t>
      </w:r>
    </w:p>
    <w:p w14:paraId="4171FC96" w14:textId="77777777" w:rsidR="00B941D8" w:rsidRPr="00B941D8" w:rsidRDefault="00B941D8" w:rsidP="00B941D8">
      <w:r w:rsidRPr="00B941D8">
        <w:t xml:space="preserve">6. </w:t>
      </w:r>
      <w:r w:rsidRPr="00B941D8">
        <w:rPr>
          <w:b/>
          <w:bCs/>
        </w:rPr>
        <w:t>Oracle Cloud</w:t>
      </w:r>
    </w:p>
    <w:p w14:paraId="4CF3DC49" w14:textId="77777777" w:rsidR="00B941D8" w:rsidRPr="00B941D8" w:rsidRDefault="00B941D8" w:rsidP="00B941D8">
      <w:pPr>
        <w:numPr>
          <w:ilvl w:val="0"/>
          <w:numId w:val="20"/>
        </w:numPr>
      </w:pPr>
      <w:r w:rsidRPr="00B941D8">
        <w:rPr>
          <w:b/>
          <w:bCs/>
        </w:rPr>
        <w:t>Hizmetler:</w:t>
      </w:r>
      <w:r w:rsidRPr="00B941D8">
        <w:t xml:space="preserve"> Oracle Cloud, </w:t>
      </w:r>
      <w:proofErr w:type="spellStart"/>
      <w:r w:rsidRPr="00B941D8">
        <w:t>SaaS</w:t>
      </w:r>
      <w:proofErr w:type="spellEnd"/>
      <w:r w:rsidRPr="00B941D8">
        <w:t xml:space="preserve"> (Software as a Service) ve </w:t>
      </w:r>
      <w:proofErr w:type="spellStart"/>
      <w:r w:rsidRPr="00B941D8">
        <w:t>veritabanı</w:t>
      </w:r>
      <w:proofErr w:type="spellEnd"/>
      <w:r w:rsidRPr="00B941D8">
        <w:t xml:space="preserve"> hizmetleri (Database as a Service) ile tanınır. ERP, SCM, HCM gibi geniş uygulama yelpazesi sunar.</w:t>
      </w:r>
    </w:p>
    <w:p w14:paraId="4256B589" w14:textId="77777777" w:rsidR="00B941D8" w:rsidRPr="00B941D8" w:rsidRDefault="00B941D8" w:rsidP="00B941D8">
      <w:pPr>
        <w:numPr>
          <w:ilvl w:val="0"/>
          <w:numId w:val="20"/>
        </w:numPr>
      </w:pPr>
      <w:r w:rsidRPr="00B941D8">
        <w:rPr>
          <w:b/>
          <w:bCs/>
        </w:rPr>
        <w:t>Özellikler:</w:t>
      </w:r>
      <w:r w:rsidRPr="00B941D8">
        <w:t> Oracle Data Cloud, büyük veri yönetimi platformları sunarak müşterilerin pazarlama kampanyalarını hedef kitlelerine göre kişiselleştirmelerine yardımcı olur.</w:t>
      </w:r>
    </w:p>
    <w:p w14:paraId="137F1A85" w14:textId="77777777" w:rsidR="00B941D8" w:rsidRPr="00B941D8" w:rsidRDefault="00B941D8" w:rsidP="00B941D8">
      <w:r w:rsidRPr="00B941D8">
        <w:t xml:space="preserve">7. </w:t>
      </w:r>
      <w:proofErr w:type="spellStart"/>
      <w:r w:rsidRPr="00B941D8">
        <w:rPr>
          <w:b/>
          <w:bCs/>
        </w:rPr>
        <w:t>Salesforce</w:t>
      </w:r>
      <w:proofErr w:type="spellEnd"/>
    </w:p>
    <w:p w14:paraId="0E291A50" w14:textId="77777777" w:rsidR="00B941D8" w:rsidRPr="00B941D8" w:rsidRDefault="00B941D8" w:rsidP="00B941D8">
      <w:pPr>
        <w:numPr>
          <w:ilvl w:val="0"/>
          <w:numId w:val="21"/>
        </w:numPr>
      </w:pPr>
      <w:r w:rsidRPr="00B941D8">
        <w:rPr>
          <w:b/>
          <w:bCs/>
        </w:rPr>
        <w:t>Hizmetler:</w:t>
      </w:r>
      <w:r w:rsidRPr="00B941D8">
        <w:t> </w:t>
      </w:r>
      <w:proofErr w:type="spellStart"/>
      <w:r w:rsidRPr="00B941D8">
        <w:t>Salesforce</w:t>
      </w:r>
      <w:proofErr w:type="spellEnd"/>
      <w:r w:rsidRPr="00B941D8">
        <w:t xml:space="preserve">, müşteri ilişkileri yönetimi (CRM) üzerine odaklanır ve işletmelere müşterileriyle daha iyi bağlantı kurma </w:t>
      </w:r>
      <w:proofErr w:type="gramStart"/>
      <w:r w:rsidRPr="00B941D8">
        <w:t>imkanı</w:t>
      </w:r>
      <w:proofErr w:type="gramEnd"/>
      <w:r w:rsidRPr="00B941D8">
        <w:t xml:space="preserve"> sunar.</w:t>
      </w:r>
    </w:p>
    <w:p w14:paraId="59E3392A" w14:textId="77777777" w:rsidR="00B941D8" w:rsidRPr="00B941D8" w:rsidRDefault="00B941D8" w:rsidP="00B941D8">
      <w:pPr>
        <w:numPr>
          <w:ilvl w:val="0"/>
          <w:numId w:val="21"/>
        </w:numPr>
      </w:pPr>
      <w:r w:rsidRPr="00B941D8">
        <w:rPr>
          <w:b/>
          <w:bCs/>
        </w:rPr>
        <w:t>Özellikler:</w:t>
      </w:r>
      <w:r w:rsidRPr="00B941D8">
        <w:t> </w:t>
      </w:r>
      <w:proofErr w:type="spellStart"/>
      <w:r w:rsidRPr="00B941D8">
        <w:t>Sales</w:t>
      </w:r>
      <w:proofErr w:type="spellEnd"/>
      <w:r w:rsidRPr="00B941D8">
        <w:t xml:space="preserve"> Cloud, Service Cloud ve Marketing Cloud gibi çeşitli bulut hizmetleri sunarak, gerçek zamanlı analizler, müşteri destek hizmetleri ve sosyal medya izleme gibi özellikler sağlar.</w:t>
      </w:r>
    </w:p>
    <w:p w14:paraId="7D14F2BF" w14:textId="77777777" w:rsidR="00B941D8" w:rsidRPr="00B941D8" w:rsidRDefault="00B941D8" w:rsidP="00B941D8">
      <w:r w:rsidRPr="00B941D8">
        <w:t xml:space="preserve">8. </w:t>
      </w:r>
      <w:r w:rsidRPr="00B941D8">
        <w:rPr>
          <w:b/>
          <w:bCs/>
        </w:rPr>
        <w:t>SAP</w:t>
      </w:r>
    </w:p>
    <w:p w14:paraId="27B17835" w14:textId="77777777" w:rsidR="00B941D8" w:rsidRPr="00B941D8" w:rsidRDefault="00B941D8" w:rsidP="00B941D8">
      <w:pPr>
        <w:numPr>
          <w:ilvl w:val="0"/>
          <w:numId w:val="22"/>
        </w:numPr>
      </w:pPr>
      <w:r w:rsidRPr="00B941D8">
        <w:rPr>
          <w:b/>
          <w:bCs/>
        </w:rPr>
        <w:t>Hizmetler:</w:t>
      </w:r>
      <w:r w:rsidRPr="00B941D8">
        <w:t> SAP, ERP, CRM, HR ve finans gibi kurumsal yazılımlar sunar. Ayrıca, iş uygulamalarını geliştirmek ve genişletmek için bir SAP bulut platformu vardır.</w:t>
      </w:r>
    </w:p>
    <w:p w14:paraId="5E5D559B" w14:textId="77777777" w:rsidR="00B941D8" w:rsidRPr="00B941D8" w:rsidRDefault="00B941D8" w:rsidP="00B941D8">
      <w:pPr>
        <w:numPr>
          <w:ilvl w:val="0"/>
          <w:numId w:val="22"/>
        </w:numPr>
      </w:pPr>
      <w:r w:rsidRPr="00B941D8">
        <w:rPr>
          <w:b/>
          <w:bCs/>
        </w:rPr>
        <w:t>Özellikler:</w:t>
      </w:r>
      <w:r w:rsidRPr="00B941D8">
        <w:t> SAP, hızlı yenilik döngüleri ile güvenli bir bulut ortamında işletmelere hizmet sunar.</w:t>
      </w:r>
    </w:p>
    <w:p w14:paraId="3DA9F8AB" w14:textId="77777777" w:rsidR="00B941D8" w:rsidRPr="00B941D8" w:rsidRDefault="00B941D8" w:rsidP="00B941D8">
      <w:r w:rsidRPr="00B941D8">
        <w:t xml:space="preserve">Bu bulut sağlayıcıları, işletmelerin ihtiyaçlarına göre çeşitli hizmetler sunarak, teknolojik dönüşümlerini hızlandırmalarına yardımcı olmaktadır. Her bir sağlayıcının kendine özgü özellikleri ve avantajları vardır, bu nedenle işletmelerin ihtiyaçlarına en uygun olanı seçmeleri önemlidir. </w:t>
      </w:r>
    </w:p>
    <w:p w14:paraId="5FA63302" w14:textId="77777777" w:rsidR="006E19E9" w:rsidRDefault="006E19E9"/>
    <w:sectPr w:rsidR="006E1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88D"/>
    <w:multiLevelType w:val="multilevel"/>
    <w:tmpl w:val="95C42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30A"/>
    <w:multiLevelType w:val="multilevel"/>
    <w:tmpl w:val="55F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1C12"/>
    <w:multiLevelType w:val="multilevel"/>
    <w:tmpl w:val="0CA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2C94"/>
    <w:multiLevelType w:val="multilevel"/>
    <w:tmpl w:val="C03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08A4"/>
    <w:multiLevelType w:val="multilevel"/>
    <w:tmpl w:val="4F8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B49C5"/>
    <w:multiLevelType w:val="multilevel"/>
    <w:tmpl w:val="BAE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F0A33"/>
    <w:multiLevelType w:val="multilevel"/>
    <w:tmpl w:val="CCB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81088"/>
    <w:multiLevelType w:val="multilevel"/>
    <w:tmpl w:val="DCD2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76C8A"/>
    <w:multiLevelType w:val="multilevel"/>
    <w:tmpl w:val="824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F20CF"/>
    <w:multiLevelType w:val="multilevel"/>
    <w:tmpl w:val="CAD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81C76"/>
    <w:multiLevelType w:val="multilevel"/>
    <w:tmpl w:val="41C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380C"/>
    <w:multiLevelType w:val="multilevel"/>
    <w:tmpl w:val="E8D6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40B64"/>
    <w:multiLevelType w:val="multilevel"/>
    <w:tmpl w:val="6AD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E3578"/>
    <w:multiLevelType w:val="multilevel"/>
    <w:tmpl w:val="EDC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231EE"/>
    <w:multiLevelType w:val="multilevel"/>
    <w:tmpl w:val="678A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60875"/>
    <w:multiLevelType w:val="multilevel"/>
    <w:tmpl w:val="1E9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9605C"/>
    <w:multiLevelType w:val="multilevel"/>
    <w:tmpl w:val="D8BA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B28EB"/>
    <w:multiLevelType w:val="multilevel"/>
    <w:tmpl w:val="E31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824C8"/>
    <w:multiLevelType w:val="multilevel"/>
    <w:tmpl w:val="AF6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B5544"/>
    <w:multiLevelType w:val="multilevel"/>
    <w:tmpl w:val="AA2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61FE8"/>
    <w:multiLevelType w:val="multilevel"/>
    <w:tmpl w:val="679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75B00"/>
    <w:multiLevelType w:val="multilevel"/>
    <w:tmpl w:val="C6E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046624">
    <w:abstractNumId w:val="12"/>
  </w:num>
  <w:num w:numId="2" w16cid:durableId="914317986">
    <w:abstractNumId w:val="2"/>
  </w:num>
  <w:num w:numId="3" w16cid:durableId="1685592575">
    <w:abstractNumId w:val="10"/>
  </w:num>
  <w:num w:numId="4" w16cid:durableId="1642541529">
    <w:abstractNumId w:val="0"/>
  </w:num>
  <w:num w:numId="5" w16cid:durableId="508259363">
    <w:abstractNumId w:val="16"/>
  </w:num>
  <w:num w:numId="6" w16cid:durableId="138887843">
    <w:abstractNumId w:val="13"/>
  </w:num>
  <w:num w:numId="7" w16cid:durableId="1956400503">
    <w:abstractNumId w:val="7"/>
  </w:num>
  <w:num w:numId="8" w16cid:durableId="1192844356">
    <w:abstractNumId w:val="8"/>
  </w:num>
  <w:num w:numId="9" w16cid:durableId="2033264480">
    <w:abstractNumId w:val="18"/>
  </w:num>
  <w:num w:numId="10" w16cid:durableId="333647380">
    <w:abstractNumId w:val="14"/>
  </w:num>
  <w:num w:numId="11" w16cid:durableId="422066779">
    <w:abstractNumId w:val="11"/>
  </w:num>
  <w:num w:numId="12" w16cid:durableId="1931504473">
    <w:abstractNumId w:val="15"/>
  </w:num>
  <w:num w:numId="13" w16cid:durableId="1556971294">
    <w:abstractNumId w:val="3"/>
  </w:num>
  <w:num w:numId="14" w16cid:durableId="1741249351">
    <w:abstractNumId w:val="1"/>
  </w:num>
  <w:num w:numId="15" w16cid:durableId="1570461208">
    <w:abstractNumId w:val="17"/>
  </w:num>
  <w:num w:numId="16" w16cid:durableId="756942076">
    <w:abstractNumId w:val="4"/>
  </w:num>
  <w:num w:numId="17" w16cid:durableId="1505507168">
    <w:abstractNumId w:val="21"/>
  </w:num>
  <w:num w:numId="18" w16cid:durableId="1024676452">
    <w:abstractNumId w:val="5"/>
  </w:num>
  <w:num w:numId="19" w16cid:durableId="1827435290">
    <w:abstractNumId w:val="6"/>
  </w:num>
  <w:num w:numId="20" w16cid:durableId="1384796494">
    <w:abstractNumId w:val="20"/>
  </w:num>
  <w:num w:numId="21" w16cid:durableId="1139566325">
    <w:abstractNumId w:val="19"/>
  </w:num>
  <w:num w:numId="22" w16cid:durableId="815147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EC"/>
    <w:rsid w:val="002B319D"/>
    <w:rsid w:val="003907EC"/>
    <w:rsid w:val="003B5441"/>
    <w:rsid w:val="003C1706"/>
    <w:rsid w:val="005A0967"/>
    <w:rsid w:val="006E19E9"/>
    <w:rsid w:val="008B5A62"/>
    <w:rsid w:val="0091283F"/>
    <w:rsid w:val="00944D94"/>
    <w:rsid w:val="00B941D8"/>
    <w:rsid w:val="00BE20AE"/>
    <w:rsid w:val="00C62094"/>
    <w:rsid w:val="00E919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2E99"/>
  <w15:chartTrackingRefBased/>
  <w15:docId w15:val="{01E6DA31-3F63-4014-B101-FA8D8BDB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3907E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907E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3907EC"/>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390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3907EC"/>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3907EC"/>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3907EC"/>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3907E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907EC"/>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3907EC"/>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3907EC"/>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3907EC"/>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3907EC"/>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3907EC"/>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3907E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3907E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90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907E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907E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907EC"/>
    <w:rPr>
      <w:rFonts w:ascii="Times New Roman" w:hAnsi="Times New Roman"/>
      <w:i/>
      <w:iCs/>
      <w:color w:val="404040" w:themeColor="text1" w:themeTint="BF"/>
      <w:sz w:val="24"/>
    </w:rPr>
  </w:style>
  <w:style w:type="paragraph" w:styleId="ListeParagraf">
    <w:name w:val="List Paragraph"/>
    <w:basedOn w:val="Normal"/>
    <w:uiPriority w:val="34"/>
    <w:qFormat/>
    <w:rsid w:val="003907EC"/>
    <w:pPr>
      <w:ind w:left="720"/>
      <w:contextualSpacing/>
    </w:pPr>
  </w:style>
  <w:style w:type="character" w:styleId="GlVurgulama">
    <w:name w:val="Intense Emphasis"/>
    <w:basedOn w:val="VarsaylanParagrafYazTipi"/>
    <w:uiPriority w:val="21"/>
    <w:qFormat/>
    <w:rsid w:val="003907EC"/>
    <w:rPr>
      <w:i/>
      <w:iCs/>
      <w:color w:val="2F5496" w:themeColor="accent1" w:themeShade="BF"/>
    </w:rPr>
  </w:style>
  <w:style w:type="paragraph" w:styleId="GlAlnt">
    <w:name w:val="Intense Quote"/>
    <w:basedOn w:val="Normal"/>
    <w:next w:val="Normal"/>
    <w:link w:val="GlAlntChar"/>
    <w:uiPriority w:val="30"/>
    <w:qFormat/>
    <w:rsid w:val="00390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907EC"/>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3907EC"/>
    <w:rPr>
      <w:b/>
      <w:bCs/>
      <w:smallCaps/>
      <w:color w:val="2F5496" w:themeColor="accent1" w:themeShade="BF"/>
      <w:spacing w:val="5"/>
    </w:rPr>
  </w:style>
  <w:style w:type="paragraph" w:styleId="NormalWeb">
    <w:name w:val="Normal (Web)"/>
    <w:basedOn w:val="Normal"/>
    <w:uiPriority w:val="99"/>
    <w:semiHidden/>
    <w:unhideWhenUsed/>
    <w:rsid w:val="006E19E9"/>
    <w:pPr>
      <w:spacing w:before="100" w:beforeAutospacing="1" w:after="100" w:afterAutospacing="1" w:line="240" w:lineRule="auto"/>
    </w:pPr>
    <w:rPr>
      <w:rFonts w:eastAsia="Times New Roman" w:cs="Times New Roman"/>
      <w:color w:val="auto"/>
      <w:kern w:val="0"/>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2121</Words>
  <Characters>12094</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6</cp:revision>
  <dcterms:created xsi:type="dcterms:W3CDTF">2025-10-21T16:39:00Z</dcterms:created>
  <dcterms:modified xsi:type="dcterms:W3CDTF">2025-10-21T17:12:00Z</dcterms:modified>
</cp:coreProperties>
</file>