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18F2" w14:textId="3F4DF859" w:rsidR="00B42A2B" w:rsidRPr="00B42A2B" w:rsidRDefault="00B42A2B" w:rsidP="00B42A2B">
      <w:pPr>
        <w:jc w:val="center"/>
        <w:rPr>
          <w:rFonts w:ascii="Calibri" w:hAnsi="Calibri" w:cs="Calibri"/>
          <w:b/>
          <w:bCs/>
          <w:color w:val="215E99" w:themeColor="text2" w:themeTint="BF"/>
          <w:sz w:val="36"/>
          <w:szCs w:val="36"/>
        </w:rPr>
      </w:pPr>
      <w:r w:rsidRPr="00B42A2B">
        <w:rPr>
          <w:rFonts w:ascii="Calibri" w:hAnsi="Calibri" w:cs="Calibri"/>
          <w:b/>
          <w:bCs/>
          <w:color w:val="215E99" w:themeColor="text2" w:themeTint="BF"/>
          <w:sz w:val="36"/>
          <w:szCs w:val="36"/>
        </w:rPr>
        <w:t>Predicting Student Performance Based on Study Hours and Attendance</w:t>
      </w:r>
    </w:p>
    <w:p w14:paraId="6E50BF46" w14:textId="77777777" w:rsidR="00B42A2B" w:rsidRPr="00B42A2B" w:rsidRDefault="00000000" w:rsidP="00B42A2B">
      <w:pPr>
        <w:rPr>
          <w:rFonts w:ascii="Calibri" w:hAnsi="Calibri" w:cs="Calibri"/>
          <w:sz w:val="28"/>
          <w:szCs w:val="28"/>
        </w:rPr>
      </w:pPr>
      <w:r>
        <w:rPr>
          <w:rFonts w:ascii="Calibri" w:hAnsi="Calibri" w:cs="Calibri"/>
          <w:sz w:val="28"/>
          <w:szCs w:val="28"/>
        </w:rPr>
        <w:pict w14:anchorId="1641D8DD">
          <v:rect id="_x0000_i1026" style="width:0;height:1.5pt" o:hralign="center" o:hrstd="t" o:hr="t" fillcolor="#a0a0a0" stroked="f"/>
        </w:pict>
      </w:r>
    </w:p>
    <w:p w14:paraId="2AC6C596" w14:textId="77777777" w:rsidR="00B42A2B" w:rsidRPr="00B42A2B" w:rsidRDefault="00B42A2B" w:rsidP="00B42A2B">
      <w:pPr>
        <w:rPr>
          <w:rFonts w:ascii="Calibri" w:hAnsi="Calibri" w:cs="Calibri"/>
          <w:b/>
          <w:bCs/>
          <w:color w:val="215E99" w:themeColor="text2" w:themeTint="BF"/>
          <w:sz w:val="32"/>
          <w:szCs w:val="32"/>
        </w:rPr>
      </w:pPr>
      <w:r w:rsidRPr="00B42A2B">
        <w:rPr>
          <w:rFonts w:ascii="Calibri" w:hAnsi="Calibri" w:cs="Calibri"/>
          <w:b/>
          <w:bCs/>
          <w:color w:val="215E99" w:themeColor="text2" w:themeTint="BF"/>
          <w:sz w:val="32"/>
          <w:szCs w:val="32"/>
        </w:rPr>
        <w:t>1. Introduction</w:t>
      </w:r>
    </w:p>
    <w:p w14:paraId="2CB56820" w14:textId="46686898" w:rsidR="00B42A2B" w:rsidRPr="00B42A2B" w:rsidRDefault="00B42A2B" w:rsidP="00B42A2B">
      <w:pPr>
        <w:rPr>
          <w:rFonts w:ascii="Calibri" w:hAnsi="Calibri" w:cs="Calibri"/>
          <w:b/>
          <w:bCs/>
          <w:sz w:val="32"/>
          <w:szCs w:val="32"/>
        </w:rPr>
      </w:pPr>
      <w:r w:rsidRPr="00B42A2B">
        <w:rPr>
          <w:rFonts w:ascii="Calibri" w:hAnsi="Calibri" w:cs="Calibri"/>
          <w:b/>
          <w:bCs/>
          <w:sz w:val="32"/>
          <w:szCs w:val="32"/>
        </w:rPr>
        <w:t>Project Goals and Significance:</w:t>
      </w:r>
    </w:p>
    <w:p w14:paraId="07758B19" w14:textId="77777777" w:rsidR="00B42A2B" w:rsidRDefault="00B42A2B" w:rsidP="00B42A2B">
      <w:pPr>
        <w:pStyle w:val="ListParagraph"/>
        <w:numPr>
          <w:ilvl w:val="0"/>
          <w:numId w:val="7"/>
        </w:numPr>
        <w:rPr>
          <w:rFonts w:ascii="Calibri" w:hAnsi="Calibri" w:cs="Calibri"/>
          <w:sz w:val="28"/>
          <w:szCs w:val="28"/>
        </w:rPr>
      </w:pPr>
      <w:r w:rsidRPr="00B42A2B">
        <w:rPr>
          <w:rFonts w:ascii="Calibri" w:hAnsi="Calibri" w:cs="Calibri"/>
          <w:sz w:val="28"/>
          <w:szCs w:val="28"/>
        </w:rPr>
        <w:t xml:space="preserve">The objective of this project is to predict student exam performance based on </w:t>
      </w:r>
      <w:r w:rsidRPr="00B42A2B">
        <w:rPr>
          <w:rFonts w:ascii="Calibri" w:hAnsi="Calibri" w:cs="Calibri"/>
          <w:b/>
          <w:bCs/>
          <w:sz w:val="28"/>
          <w:szCs w:val="28"/>
        </w:rPr>
        <w:t>two key factors:</w:t>
      </w:r>
      <w:r w:rsidRPr="00B42A2B">
        <w:rPr>
          <w:rFonts w:ascii="Calibri" w:hAnsi="Calibri" w:cs="Calibri"/>
          <w:sz w:val="28"/>
          <w:szCs w:val="28"/>
        </w:rPr>
        <w:t xml:space="preserve"> study hours and class attendance.</w:t>
      </w:r>
    </w:p>
    <w:p w14:paraId="3AA2D918" w14:textId="77777777" w:rsidR="00B42A2B" w:rsidRDefault="00B42A2B" w:rsidP="00B42A2B">
      <w:pPr>
        <w:pStyle w:val="ListParagraph"/>
        <w:ind w:left="360"/>
        <w:rPr>
          <w:rFonts w:ascii="Calibri" w:hAnsi="Calibri" w:cs="Calibri"/>
          <w:sz w:val="28"/>
          <w:szCs w:val="28"/>
        </w:rPr>
      </w:pPr>
    </w:p>
    <w:p w14:paraId="05B873D5" w14:textId="34F072EC" w:rsidR="00B42A2B" w:rsidRDefault="00B42A2B" w:rsidP="00B42A2B">
      <w:pPr>
        <w:pStyle w:val="ListParagraph"/>
        <w:numPr>
          <w:ilvl w:val="0"/>
          <w:numId w:val="7"/>
        </w:numPr>
        <w:rPr>
          <w:rFonts w:ascii="Calibri" w:hAnsi="Calibri" w:cs="Calibri"/>
          <w:sz w:val="28"/>
          <w:szCs w:val="28"/>
        </w:rPr>
      </w:pPr>
      <w:r w:rsidRPr="00B42A2B">
        <w:rPr>
          <w:rFonts w:ascii="Calibri" w:hAnsi="Calibri" w:cs="Calibri"/>
          <w:sz w:val="28"/>
          <w:szCs w:val="28"/>
        </w:rPr>
        <w:t xml:space="preserve"> As education systems increasingly rely on data-driven insights, understanding the relationship between student behavior (such as study habits and attendance) and academic performance becomes crucial for both educators and students.</w:t>
      </w:r>
    </w:p>
    <w:p w14:paraId="13819DDC" w14:textId="77777777" w:rsidR="00B42A2B" w:rsidRDefault="00B42A2B" w:rsidP="00B42A2B">
      <w:pPr>
        <w:pStyle w:val="ListParagraph"/>
        <w:ind w:left="360"/>
        <w:rPr>
          <w:rFonts w:ascii="Calibri" w:hAnsi="Calibri" w:cs="Calibri"/>
          <w:sz w:val="28"/>
          <w:szCs w:val="28"/>
        </w:rPr>
      </w:pPr>
    </w:p>
    <w:p w14:paraId="2AD82915" w14:textId="77777777" w:rsidR="00B42A2B" w:rsidRDefault="00B42A2B" w:rsidP="00B42A2B">
      <w:pPr>
        <w:pStyle w:val="ListParagraph"/>
        <w:numPr>
          <w:ilvl w:val="0"/>
          <w:numId w:val="7"/>
        </w:numPr>
        <w:rPr>
          <w:rFonts w:ascii="Calibri" w:hAnsi="Calibri" w:cs="Calibri"/>
          <w:sz w:val="28"/>
          <w:szCs w:val="28"/>
        </w:rPr>
      </w:pPr>
      <w:r w:rsidRPr="00B42A2B">
        <w:rPr>
          <w:rFonts w:ascii="Calibri" w:hAnsi="Calibri" w:cs="Calibri"/>
          <w:sz w:val="28"/>
          <w:szCs w:val="28"/>
        </w:rPr>
        <w:t>This study aims to explore and model the effect of study hours and attendance on exam scores. By building a predictive model, the project seeks to offer insights into how these factors can help predict a student's performance in exams. This has significant potential for improving academic outcomes, providing early warnings for underperforming students, and supporting personalized educational interventions.</w:t>
      </w:r>
    </w:p>
    <w:p w14:paraId="41ACD52F" w14:textId="77777777" w:rsidR="00B42A2B" w:rsidRPr="00B42A2B" w:rsidRDefault="00B42A2B" w:rsidP="00B42A2B">
      <w:pPr>
        <w:pStyle w:val="ListParagraph"/>
        <w:rPr>
          <w:rFonts w:ascii="Calibri" w:hAnsi="Calibri" w:cs="Calibri"/>
          <w:sz w:val="28"/>
          <w:szCs w:val="28"/>
        </w:rPr>
      </w:pPr>
    </w:p>
    <w:p w14:paraId="541BCD27" w14:textId="53E8F3A7" w:rsidR="00B42A2B" w:rsidRPr="00B42A2B" w:rsidRDefault="00B42A2B" w:rsidP="00B42A2B">
      <w:pPr>
        <w:pStyle w:val="ListParagraph"/>
        <w:numPr>
          <w:ilvl w:val="0"/>
          <w:numId w:val="7"/>
        </w:numPr>
        <w:rPr>
          <w:rFonts w:ascii="Calibri" w:hAnsi="Calibri" w:cs="Calibri"/>
          <w:sz w:val="28"/>
          <w:szCs w:val="28"/>
        </w:rPr>
      </w:pPr>
      <w:r w:rsidRPr="00B42A2B">
        <w:rPr>
          <w:rFonts w:ascii="Calibri" w:hAnsi="Calibri" w:cs="Calibri"/>
          <w:sz w:val="28"/>
          <w:szCs w:val="28"/>
        </w:rPr>
        <w:t>The results of this project could help educators, administrators, and students themselves make informed decisions on how to optimize study hours and improve attendance to boost exam performance.</w:t>
      </w:r>
    </w:p>
    <w:p w14:paraId="499A4408" w14:textId="77777777" w:rsidR="00B42A2B" w:rsidRPr="00B42A2B" w:rsidRDefault="00000000" w:rsidP="00B42A2B">
      <w:pPr>
        <w:rPr>
          <w:rFonts w:ascii="Calibri" w:hAnsi="Calibri" w:cs="Calibri"/>
          <w:sz w:val="28"/>
          <w:szCs w:val="28"/>
        </w:rPr>
      </w:pPr>
      <w:r>
        <w:rPr>
          <w:rFonts w:ascii="Calibri" w:hAnsi="Calibri" w:cs="Calibri"/>
          <w:sz w:val="28"/>
          <w:szCs w:val="28"/>
        </w:rPr>
        <w:pict w14:anchorId="77294B7B">
          <v:rect id="_x0000_i1027" style="width:0;height:1.5pt" o:hralign="center" o:hrstd="t" o:hr="t" fillcolor="#a0a0a0" stroked="f"/>
        </w:pict>
      </w:r>
    </w:p>
    <w:p w14:paraId="3E30D234" w14:textId="77777777" w:rsidR="00B42A2B" w:rsidRPr="00B42A2B" w:rsidRDefault="00B42A2B" w:rsidP="00B42A2B">
      <w:pPr>
        <w:rPr>
          <w:rFonts w:ascii="Calibri" w:hAnsi="Calibri" w:cs="Calibri"/>
          <w:b/>
          <w:bCs/>
          <w:color w:val="215E99" w:themeColor="text2" w:themeTint="BF"/>
          <w:sz w:val="32"/>
          <w:szCs w:val="32"/>
        </w:rPr>
      </w:pPr>
      <w:r w:rsidRPr="00B42A2B">
        <w:rPr>
          <w:rFonts w:ascii="Calibri" w:hAnsi="Calibri" w:cs="Calibri"/>
          <w:b/>
          <w:bCs/>
          <w:color w:val="215E99" w:themeColor="text2" w:themeTint="BF"/>
          <w:sz w:val="32"/>
          <w:szCs w:val="32"/>
        </w:rPr>
        <w:t>2. Methodology</w:t>
      </w:r>
    </w:p>
    <w:p w14:paraId="71FCF2EC" w14:textId="77777777" w:rsidR="00B42A2B" w:rsidRPr="00B42A2B" w:rsidRDefault="00B42A2B" w:rsidP="00B42A2B">
      <w:pPr>
        <w:rPr>
          <w:rFonts w:ascii="Calibri" w:hAnsi="Calibri" w:cs="Calibri"/>
          <w:sz w:val="32"/>
          <w:szCs w:val="32"/>
        </w:rPr>
      </w:pPr>
      <w:r w:rsidRPr="00B42A2B">
        <w:rPr>
          <w:rFonts w:ascii="Calibri" w:hAnsi="Calibri" w:cs="Calibri"/>
          <w:b/>
          <w:bCs/>
          <w:sz w:val="32"/>
          <w:szCs w:val="32"/>
        </w:rPr>
        <w:t>Data Collection:</w:t>
      </w:r>
    </w:p>
    <w:p w14:paraId="1000465E"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For the analysis, we use a dataset that includes the following features for each student:</w:t>
      </w:r>
    </w:p>
    <w:p w14:paraId="759836B9" w14:textId="77777777" w:rsidR="00B42A2B" w:rsidRPr="00B42A2B" w:rsidRDefault="00B42A2B" w:rsidP="00B42A2B">
      <w:pPr>
        <w:numPr>
          <w:ilvl w:val="0"/>
          <w:numId w:val="1"/>
        </w:numPr>
        <w:rPr>
          <w:rFonts w:ascii="Calibri" w:hAnsi="Calibri" w:cs="Calibri"/>
          <w:sz w:val="28"/>
          <w:szCs w:val="28"/>
        </w:rPr>
      </w:pPr>
      <w:r w:rsidRPr="00B42A2B">
        <w:rPr>
          <w:rFonts w:ascii="Calibri" w:hAnsi="Calibri" w:cs="Calibri"/>
          <w:b/>
          <w:bCs/>
          <w:sz w:val="28"/>
          <w:szCs w:val="28"/>
        </w:rPr>
        <w:t>Student ID</w:t>
      </w:r>
      <w:r w:rsidRPr="00B42A2B">
        <w:rPr>
          <w:rFonts w:ascii="Calibri" w:hAnsi="Calibri" w:cs="Calibri"/>
          <w:sz w:val="28"/>
          <w:szCs w:val="28"/>
        </w:rPr>
        <w:t>: Unique identifier for each student.</w:t>
      </w:r>
    </w:p>
    <w:p w14:paraId="6B784859" w14:textId="77777777" w:rsidR="00B42A2B" w:rsidRPr="00B42A2B" w:rsidRDefault="00B42A2B" w:rsidP="00B42A2B">
      <w:pPr>
        <w:numPr>
          <w:ilvl w:val="0"/>
          <w:numId w:val="1"/>
        </w:numPr>
        <w:rPr>
          <w:rFonts w:ascii="Calibri" w:hAnsi="Calibri" w:cs="Calibri"/>
          <w:sz w:val="28"/>
          <w:szCs w:val="28"/>
        </w:rPr>
      </w:pPr>
      <w:r w:rsidRPr="00B42A2B">
        <w:rPr>
          <w:rFonts w:ascii="Calibri" w:hAnsi="Calibri" w:cs="Calibri"/>
          <w:b/>
          <w:bCs/>
          <w:sz w:val="28"/>
          <w:szCs w:val="28"/>
        </w:rPr>
        <w:lastRenderedPageBreak/>
        <w:t>Study Hours</w:t>
      </w:r>
      <w:r w:rsidRPr="00B42A2B">
        <w:rPr>
          <w:rFonts w:ascii="Calibri" w:hAnsi="Calibri" w:cs="Calibri"/>
          <w:sz w:val="28"/>
          <w:szCs w:val="28"/>
        </w:rPr>
        <w:t>: The total number of hours spent studying before the exam.</w:t>
      </w:r>
    </w:p>
    <w:p w14:paraId="007C62F7" w14:textId="77777777" w:rsidR="00B42A2B" w:rsidRPr="00B42A2B" w:rsidRDefault="00B42A2B" w:rsidP="00B42A2B">
      <w:pPr>
        <w:numPr>
          <w:ilvl w:val="0"/>
          <w:numId w:val="1"/>
        </w:numPr>
        <w:rPr>
          <w:rFonts w:ascii="Calibri" w:hAnsi="Calibri" w:cs="Calibri"/>
          <w:sz w:val="28"/>
          <w:szCs w:val="28"/>
        </w:rPr>
      </w:pPr>
      <w:r w:rsidRPr="00B42A2B">
        <w:rPr>
          <w:rFonts w:ascii="Calibri" w:hAnsi="Calibri" w:cs="Calibri"/>
          <w:b/>
          <w:bCs/>
          <w:sz w:val="28"/>
          <w:szCs w:val="28"/>
        </w:rPr>
        <w:t>Attendance (%)</w:t>
      </w:r>
      <w:r w:rsidRPr="00B42A2B">
        <w:rPr>
          <w:rFonts w:ascii="Calibri" w:hAnsi="Calibri" w:cs="Calibri"/>
          <w:sz w:val="28"/>
          <w:szCs w:val="28"/>
        </w:rPr>
        <w:t>: The percentage of classes attended by the student.</w:t>
      </w:r>
    </w:p>
    <w:p w14:paraId="3EED4F1C" w14:textId="77777777" w:rsidR="00B42A2B" w:rsidRPr="00B42A2B" w:rsidRDefault="00B42A2B" w:rsidP="00B42A2B">
      <w:pPr>
        <w:numPr>
          <w:ilvl w:val="0"/>
          <w:numId w:val="1"/>
        </w:numPr>
        <w:rPr>
          <w:rFonts w:ascii="Calibri" w:hAnsi="Calibri" w:cs="Calibri"/>
          <w:sz w:val="28"/>
          <w:szCs w:val="28"/>
        </w:rPr>
      </w:pPr>
      <w:r w:rsidRPr="00B42A2B">
        <w:rPr>
          <w:rFonts w:ascii="Calibri" w:hAnsi="Calibri" w:cs="Calibri"/>
          <w:b/>
          <w:bCs/>
          <w:sz w:val="28"/>
          <w:szCs w:val="28"/>
        </w:rPr>
        <w:t>Exam Score</w:t>
      </w:r>
      <w:r w:rsidRPr="00B42A2B">
        <w:rPr>
          <w:rFonts w:ascii="Calibri" w:hAnsi="Calibri" w:cs="Calibri"/>
          <w:sz w:val="28"/>
          <w:szCs w:val="28"/>
        </w:rPr>
        <w:t>: The student's score on the exam.</w:t>
      </w:r>
    </w:p>
    <w:p w14:paraId="3100B38D" w14:textId="266CA4B7" w:rsidR="00B42A2B" w:rsidRPr="00B42A2B" w:rsidRDefault="00B42A2B" w:rsidP="00B42A2B">
      <w:pPr>
        <w:rPr>
          <w:rFonts w:ascii="Calibri" w:hAnsi="Calibri" w:cs="Calibri"/>
          <w:sz w:val="28"/>
          <w:szCs w:val="28"/>
        </w:rPr>
      </w:pPr>
      <w:r w:rsidRPr="00B42A2B">
        <w:rPr>
          <w:rFonts w:ascii="Calibri" w:hAnsi="Calibri" w:cs="Calibri"/>
          <w:sz w:val="28"/>
          <w:szCs w:val="28"/>
        </w:rPr>
        <w:t>An example of the dataset is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8"/>
        <w:gridCol w:w="1495"/>
        <w:gridCol w:w="1864"/>
        <w:gridCol w:w="1431"/>
      </w:tblGrid>
      <w:tr w:rsidR="00B42A2B" w:rsidRPr="00B42A2B" w14:paraId="12D1D5D7" w14:textId="77777777" w:rsidTr="00B42A2B">
        <w:trPr>
          <w:tblHeader/>
          <w:tblCellSpacing w:w="15" w:type="dxa"/>
          <w:jc w:val="center"/>
        </w:trPr>
        <w:tc>
          <w:tcPr>
            <w:tcW w:w="0" w:type="auto"/>
            <w:vAlign w:val="center"/>
            <w:hideMark/>
          </w:tcPr>
          <w:p w14:paraId="02F4E704" w14:textId="77777777" w:rsidR="00B42A2B" w:rsidRPr="00B42A2B" w:rsidRDefault="00B42A2B" w:rsidP="00B42A2B">
            <w:pPr>
              <w:rPr>
                <w:rFonts w:ascii="Calibri" w:hAnsi="Calibri" w:cs="Calibri"/>
                <w:b/>
                <w:bCs/>
                <w:sz w:val="28"/>
                <w:szCs w:val="28"/>
              </w:rPr>
            </w:pPr>
            <w:r w:rsidRPr="00B42A2B">
              <w:rPr>
                <w:rFonts w:ascii="Calibri" w:hAnsi="Calibri" w:cs="Calibri"/>
                <w:b/>
                <w:bCs/>
                <w:sz w:val="28"/>
                <w:szCs w:val="28"/>
              </w:rPr>
              <w:t>Student ID</w:t>
            </w:r>
          </w:p>
        </w:tc>
        <w:tc>
          <w:tcPr>
            <w:tcW w:w="0" w:type="auto"/>
            <w:vAlign w:val="center"/>
            <w:hideMark/>
          </w:tcPr>
          <w:p w14:paraId="084F402D" w14:textId="77777777" w:rsidR="00B42A2B" w:rsidRPr="00B42A2B" w:rsidRDefault="00B42A2B" w:rsidP="00B42A2B">
            <w:pPr>
              <w:rPr>
                <w:rFonts w:ascii="Calibri" w:hAnsi="Calibri" w:cs="Calibri"/>
                <w:b/>
                <w:bCs/>
                <w:sz w:val="28"/>
                <w:szCs w:val="28"/>
              </w:rPr>
            </w:pPr>
            <w:r w:rsidRPr="00B42A2B">
              <w:rPr>
                <w:rFonts w:ascii="Calibri" w:hAnsi="Calibri" w:cs="Calibri"/>
                <w:b/>
                <w:bCs/>
                <w:sz w:val="28"/>
                <w:szCs w:val="28"/>
              </w:rPr>
              <w:t>Study Hours</w:t>
            </w:r>
          </w:p>
        </w:tc>
        <w:tc>
          <w:tcPr>
            <w:tcW w:w="0" w:type="auto"/>
            <w:vAlign w:val="center"/>
            <w:hideMark/>
          </w:tcPr>
          <w:p w14:paraId="635DA8E8" w14:textId="77777777" w:rsidR="00B42A2B" w:rsidRPr="00B42A2B" w:rsidRDefault="00B42A2B" w:rsidP="00B42A2B">
            <w:pPr>
              <w:rPr>
                <w:rFonts w:ascii="Calibri" w:hAnsi="Calibri" w:cs="Calibri"/>
                <w:b/>
                <w:bCs/>
                <w:sz w:val="28"/>
                <w:szCs w:val="28"/>
              </w:rPr>
            </w:pPr>
            <w:r w:rsidRPr="00B42A2B">
              <w:rPr>
                <w:rFonts w:ascii="Calibri" w:hAnsi="Calibri" w:cs="Calibri"/>
                <w:b/>
                <w:bCs/>
                <w:sz w:val="28"/>
                <w:szCs w:val="28"/>
              </w:rPr>
              <w:t>Attendance (%)</w:t>
            </w:r>
          </w:p>
        </w:tc>
        <w:tc>
          <w:tcPr>
            <w:tcW w:w="0" w:type="auto"/>
            <w:vAlign w:val="center"/>
            <w:hideMark/>
          </w:tcPr>
          <w:p w14:paraId="1B25C3B6" w14:textId="77777777" w:rsidR="00B42A2B" w:rsidRPr="00B42A2B" w:rsidRDefault="00B42A2B" w:rsidP="00B42A2B">
            <w:pPr>
              <w:rPr>
                <w:rFonts w:ascii="Calibri" w:hAnsi="Calibri" w:cs="Calibri"/>
                <w:b/>
                <w:bCs/>
                <w:sz w:val="28"/>
                <w:szCs w:val="28"/>
              </w:rPr>
            </w:pPr>
            <w:r w:rsidRPr="00B42A2B">
              <w:rPr>
                <w:rFonts w:ascii="Calibri" w:hAnsi="Calibri" w:cs="Calibri"/>
                <w:b/>
                <w:bCs/>
                <w:sz w:val="28"/>
                <w:szCs w:val="28"/>
              </w:rPr>
              <w:t>Exam Score</w:t>
            </w:r>
          </w:p>
        </w:tc>
      </w:tr>
      <w:tr w:rsidR="00B42A2B" w:rsidRPr="00B42A2B" w14:paraId="0A0FFD2E" w14:textId="77777777" w:rsidTr="00B42A2B">
        <w:trPr>
          <w:tblCellSpacing w:w="15" w:type="dxa"/>
          <w:jc w:val="center"/>
        </w:trPr>
        <w:tc>
          <w:tcPr>
            <w:tcW w:w="0" w:type="auto"/>
            <w:vAlign w:val="center"/>
            <w:hideMark/>
          </w:tcPr>
          <w:p w14:paraId="17055FD7"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1</w:t>
            </w:r>
          </w:p>
        </w:tc>
        <w:tc>
          <w:tcPr>
            <w:tcW w:w="0" w:type="auto"/>
            <w:vAlign w:val="center"/>
            <w:hideMark/>
          </w:tcPr>
          <w:p w14:paraId="443A8090"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5</w:t>
            </w:r>
          </w:p>
        </w:tc>
        <w:tc>
          <w:tcPr>
            <w:tcW w:w="0" w:type="auto"/>
            <w:vAlign w:val="center"/>
            <w:hideMark/>
          </w:tcPr>
          <w:p w14:paraId="1362FCC4"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80</w:t>
            </w:r>
          </w:p>
        </w:tc>
        <w:tc>
          <w:tcPr>
            <w:tcW w:w="0" w:type="auto"/>
            <w:vAlign w:val="center"/>
            <w:hideMark/>
          </w:tcPr>
          <w:p w14:paraId="5787A69F"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75</w:t>
            </w:r>
          </w:p>
        </w:tc>
      </w:tr>
      <w:tr w:rsidR="00B42A2B" w:rsidRPr="00B42A2B" w14:paraId="77FC779B" w14:textId="77777777" w:rsidTr="00B42A2B">
        <w:trPr>
          <w:tblCellSpacing w:w="15" w:type="dxa"/>
          <w:jc w:val="center"/>
        </w:trPr>
        <w:tc>
          <w:tcPr>
            <w:tcW w:w="0" w:type="auto"/>
            <w:vAlign w:val="center"/>
            <w:hideMark/>
          </w:tcPr>
          <w:p w14:paraId="227071E7"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2</w:t>
            </w:r>
          </w:p>
        </w:tc>
        <w:tc>
          <w:tcPr>
            <w:tcW w:w="0" w:type="auto"/>
            <w:vAlign w:val="center"/>
            <w:hideMark/>
          </w:tcPr>
          <w:p w14:paraId="4ECE7A7E"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10</w:t>
            </w:r>
          </w:p>
        </w:tc>
        <w:tc>
          <w:tcPr>
            <w:tcW w:w="0" w:type="auto"/>
            <w:vAlign w:val="center"/>
            <w:hideMark/>
          </w:tcPr>
          <w:p w14:paraId="623E09DD"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90</w:t>
            </w:r>
          </w:p>
        </w:tc>
        <w:tc>
          <w:tcPr>
            <w:tcW w:w="0" w:type="auto"/>
            <w:vAlign w:val="center"/>
            <w:hideMark/>
          </w:tcPr>
          <w:p w14:paraId="010D582D"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85</w:t>
            </w:r>
          </w:p>
        </w:tc>
      </w:tr>
      <w:tr w:rsidR="00B42A2B" w:rsidRPr="00B42A2B" w14:paraId="5593375B" w14:textId="77777777" w:rsidTr="00B42A2B">
        <w:trPr>
          <w:tblCellSpacing w:w="15" w:type="dxa"/>
          <w:jc w:val="center"/>
        </w:trPr>
        <w:tc>
          <w:tcPr>
            <w:tcW w:w="0" w:type="auto"/>
            <w:vAlign w:val="center"/>
            <w:hideMark/>
          </w:tcPr>
          <w:p w14:paraId="2B857D88"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3</w:t>
            </w:r>
          </w:p>
        </w:tc>
        <w:tc>
          <w:tcPr>
            <w:tcW w:w="0" w:type="auto"/>
            <w:vAlign w:val="center"/>
            <w:hideMark/>
          </w:tcPr>
          <w:p w14:paraId="3B2D91F7"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15</w:t>
            </w:r>
          </w:p>
        </w:tc>
        <w:tc>
          <w:tcPr>
            <w:tcW w:w="0" w:type="auto"/>
            <w:vAlign w:val="center"/>
            <w:hideMark/>
          </w:tcPr>
          <w:p w14:paraId="5E45761D"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70</w:t>
            </w:r>
          </w:p>
        </w:tc>
        <w:tc>
          <w:tcPr>
            <w:tcW w:w="0" w:type="auto"/>
            <w:vAlign w:val="center"/>
            <w:hideMark/>
          </w:tcPr>
          <w:p w14:paraId="29D11805"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65</w:t>
            </w:r>
          </w:p>
        </w:tc>
      </w:tr>
      <w:tr w:rsidR="00B42A2B" w:rsidRPr="00B42A2B" w14:paraId="2AB03160" w14:textId="77777777" w:rsidTr="00B42A2B">
        <w:trPr>
          <w:tblCellSpacing w:w="15" w:type="dxa"/>
          <w:jc w:val="center"/>
        </w:trPr>
        <w:tc>
          <w:tcPr>
            <w:tcW w:w="0" w:type="auto"/>
            <w:vAlign w:val="center"/>
            <w:hideMark/>
          </w:tcPr>
          <w:p w14:paraId="0BBF791A"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4</w:t>
            </w:r>
          </w:p>
        </w:tc>
        <w:tc>
          <w:tcPr>
            <w:tcW w:w="0" w:type="auto"/>
            <w:vAlign w:val="center"/>
            <w:hideMark/>
          </w:tcPr>
          <w:p w14:paraId="4B958228"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12</w:t>
            </w:r>
          </w:p>
        </w:tc>
        <w:tc>
          <w:tcPr>
            <w:tcW w:w="0" w:type="auto"/>
            <w:vAlign w:val="center"/>
            <w:hideMark/>
          </w:tcPr>
          <w:p w14:paraId="41AF1CB6"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85</w:t>
            </w:r>
          </w:p>
        </w:tc>
        <w:tc>
          <w:tcPr>
            <w:tcW w:w="0" w:type="auto"/>
            <w:vAlign w:val="center"/>
            <w:hideMark/>
          </w:tcPr>
          <w:p w14:paraId="75ED4655"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80</w:t>
            </w:r>
          </w:p>
        </w:tc>
      </w:tr>
      <w:tr w:rsidR="00B42A2B" w:rsidRPr="00B42A2B" w14:paraId="278C0EF5" w14:textId="77777777" w:rsidTr="00B42A2B">
        <w:trPr>
          <w:tblCellSpacing w:w="15" w:type="dxa"/>
          <w:jc w:val="center"/>
        </w:trPr>
        <w:tc>
          <w:tcPr>
            <w:tcW w:w="0" w:type="auto"/>
            <w:vAlign w:val="center"/>
            <w:hideMark/>
          </w:tcPr>
          <w:p w14:paraId="44630B83"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5</w:t>
            </w:r>
          </w:p>
        </w:tc>
        <w:tc>
          <w:tcPr>
            <w:tcW w:w="0" w:type="auto"/>
            <w:vAlign w:val="center"/>
            <w:hideMark/>
          </w:tcPr>
          <w:p w14:paraId="26BD800D"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8</w:t>
            </w:r>
          </w:p>
        </w:tc>
        <w:tc>
          <w:tcPr>
            <w:tcW w:w="0" w:type="auto"/>
            <w:vAlign w:val="center"/>
            <w:hideMark/>
          </w:tcPr>
          <w:p w14:paraId="4EE635EF"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60</w:t>
            </w:r>
          </w:p>
        </w:tc>
        <w:tc>
          <w:tcPr>
            <w:tcW w:w="0" w:type="auto"/>
            <w:vAlign w:val="center"/>
            <w:hideMark/>
          </w:tcPr>
          <w:p w14:paraId="70AFE90A" w14:textId="77777777" w:rsidR="00B42A2B" w:rsidRPr="00B42A2B" w:rsidRDefault="00B42A2B" w:rsidP="00B42A2B">
            <w:pPr>
              <w:rPr>
                <w:rFonts w:ascii="Calibri" w:hAnsi="Calibri" w:cs="Calibri"/>
                <w:sz w:val="28"/>
                <w:szCs w:val="28"/>
              </w:rPr>
            </w:pPr>
            <w:r w:rsidRPr="00B42A2B">
              <w:rPr>
                <w:rFonts w:ascii="Calibri" w:hAnsi="Calibri" w:cs="Calibri"/>
                <w:sz w:val="28"/>
                <w:szCs w:val="28"/>
              </w:rPr>
              <w:t>70</w:t>
            </w:r>
          </w:p>
        </w:tc>
      </w:tr>
    </w:tbl>
    <w:p w14:paraId="65C0790B" w14:textId="77777777" w:rsidR="00B42A2B" w:rsidRDefault="00B42A2B" w:rsidP="00B42A2B">
      <w:pPr>
        <w:rPr>
          <w:rFonts w:ascii="Calibri" w:hAnsi="Calibri" w:cs="Calibri"/>
          <w:b/>
          <w:bCs/>
          <w:sz w:val="32"/>
          <w:szCs w:val="32"/>
        </w:rPr>
      </w:pPr>
    </w:p>
    <w:p w14:paraId="43269D41" w14:textId="79D7C57E" w:rsidR="00B42A2B" w:rsidRPr="00B42A2B" w:rsidRDefault="00B42A2B" w:rsidP="00B42A2B">
      <w:pPr>
        <w:rPr>
          <w:rFonts w:ascii="Calibri" w:hAnsi="Calibri" w:cs="Calibri"/>
          <w:sz w:val="32"/>
          <w:szCs w:val="32"/>
        </w:rPr>
      </w:pPr>
      <w:r w:rsidRPr="00B42A2B">
        <w:rPr>
          <w:rFonts w:ascii="Calibri" w:hAnsi="Calibri" w:cs="Calibri"/>
          <w:b/>
          <w:bCs/>
          <w:sz w:val="32"/>
          <w:szCs w:val="32"/>
        </w:rPr>
        <w:t>Data Preprocessing:</w:t>
      </w:r>
    </w:p>
    <w:p w14:paraId="3B6B8EB2" w14:textId="77777777" w:rsidR="00B42A2B" w:rsidRPr="00B42A2B" w:rsidRDefault="00B42A2B" w:rsidP="00B42A2B">
      <w:pPr>
        <w:numPr>
          <w:ilvl w:val="0"/>
          <w:numId w:val="2"/>
        </w:numPr>
        <w:rPr>
          <w:rFonts w:ascii="Calibri" w:hAnsi="Calibri" w:cs="Calibri"/>
          <w:sz w:val="28"/>
          <w:szCs w:val="28"/>
        </w:rPr>
      </w:pPr>
      <w:r w:rsidRPr="00B42A2B">
        <w:rPr>
          <w:rFonts w:ascii="Calibri" w:hAnsi="Calibri" w:cs="Calibri"/>
          <w:b/>
          <w:bCs/>
          <w:sz w:val="28"/>
          <w:szCs w:val="28"/>
        </w:rPr>
        <w:t>Data Cleaning</w:t>
      </w:r>
      <w:r w:rsidRPr="00B42A2B">
        <w:rPr>
          <w:rFonts w:ascii="Calibri" w:hAnsi="Calibri" w:cs="Calibri"/>
          <w:sz w:val="28"/>
          <w:szCs w:val="28"/>
        </w:rPr>
        <w:t>: The dataset was checked for missing values or anomalies. No missing values were found, and the data was considered clean for analysis.</w:t>
      </w:r>
    </w:p>
    <w:p w14:paraId="284E1277" w14:textId="77777777" w:rsidR="00B42A2B" w:rsidRPr="00B42A2B" w:rsidRDefault="00B42A2B" w:rsidP="00B42A2B">
      <w:pPr>
        <w:numPr>
          <w:ilvl w:val="0"/>
          <w:numId w:val="2"/>
        </w:numPr>
        <w:rPr>
          <w:rFonts w:ascii="Calibri" w:hAnsi="Calibri" w:cs="Calibri"/>
          <w:sz w:val="28"/>
          <w:szCs w:val="28"/>
        </w:rPr>
      </w:pPr>
      <w:r w:rsidRPr="00B42A2B">
        <w:rPr>
          <w:rFonts w:ascii="Calibri" w:hAnsi="Calibri" w:cs="Calibri"/>
          <w:b/>
          <w:bCs/>
          <w:sz w:val="28"/>
          <w:szCs w:val="28"/>
        </w:rPr>
        <w:t>Feature Scaling</w:t>
      </w:r>
      <w:r w:rsidRPr="00B42A2B">
        <w:rPr>
          <w:rFonts w:ascii="Calibri" w:hAnsi="Calibri" w:cs="Calibri"/>
          <w:sz w:val="28"/>
          <w:szCs w:val="28"/>
        </w:rPr>
        <w:t>: The features (study hours, attendance, and exam score) were scaled if necessary to ensure they are on a similar scale and to improve model performance.</w:t>
      </w:r>
    </w:p>
    <w:p w14:paraId="562723DD" w14:textId="77777777" w:rsidR="00B42A2B" w:rsidRDefault="00B42A2B" w:rsidP="00B42A2B">
      <w:pPr>
        <w:numPr>
          <w:ilvl w:val="0"/>
          <w:numId w:val="2"/>
        </w:numPr>
        <w:rPr>
          <w:rFonts w:ascii="Calibri" w:hAnsi="Calibri" w:cs="Calibri"/>
          <w:sz w:val="28"/>
          <w:szCs w:val="28"/>
        </w:rPr>
      </w:pPr>
      <w:r w:rsidRPr="00B42A2B">
        <w:rPr>
          <w:rFonts w:ascii="Calibri" w:hAnsi="Calibri" w:cs="Calibri"/>
          <w:b/>
          <w:bCs/>
          <w:sz w:val="28"/>
          <w:szCs w:val="28"/>
        </w:rPr>
        <w:t>Correlation Analysis</w:t>
      </w:r>
      <w:r w:rsidRPr="00B42A2B">
        <w:rPr>
          <w:rFonts w:ascii="Calibri" w:hAnsi="Calibri" w:cs="Calibri"/>
          <w:sz w:val="28"/>
          <w:szCs w:val="28"/>
        </w:rPr>
        <w:t>: Before modeling, the correlation between the features was examined to understand how study hours, attendance, and exam scores relate to each other. This helps identify which features are most predictive of the exam score.</w:t>
      </w:r>
    </w:p>
    <w:p w14:paraId="5C876E58" w14:textId="77777777" w:rsidR="00DE5239" w:rsidRDefault="00DE5239" w:rsidP="00DE5239">
      <w:pPr>
        <w:ind w:left="720"/>
        <w:rPr>
          <w:rFonts w:ascii="Calibri" w:hAnsi="Calibri" w:cs="Calibri"/>
          <w:b/>
          <w:bCs/>
          <w:sz w:val="28"/>
          <w:szCs w:val="28"/>
        </w:rPr>
      </w:pPr>
    </w:p>
    <w:p w14:paraId="064E90B1" w14:textId="77777777" w:rsidR="00DE5239" w:rsidRDefault="00DE5239" w:rsidP="00DE5239">
      <w:pPr>
        <w:ind w:left="720"/>
        <w:rPr>
          <w:rFonts w:ascii="Calibri" w:hAnsi="Calibri" w:cs="Calibri"/>
          <w:b/>
          <w:bCs/>
          <w:sz w:val="28"/>
          <w:szCs w:val="28"/>
        </w:rPr>
      </w:pPr>
    </w:p>
    <w:p w14:paraId="30F3310A" w14:textId="77777777" w:rsidR="00DE5239" w:rsidRDefault="00DE5239" w:rsidP="00DE5239">
      <w:pPr>
        <w:ind w:left="720"/>
        <w:rPr>
          <w:rFonts w:ascii="Calibri" w:hAnsi="Calibri" w:cs="Calibri"/>
          <w:b/>
          <w:bCs/>
          <w:sz w:val="28"/>
          <w:szCs w:val="28"/>
        </w:rPr>
      </w:pPr>
    </w:p>
    <w:p w14:paraId="53057DA4" w14:textId="2B26205C" w:rsidR="00DE5239" w:rsidRPr="00DE5239" w:rsidRDefault="00DE5239" w:rsidP="00DE5239">
      <w:pPr>
        <w:rPr>
          <w:rFonts w:ascii="Calibri" w:hAnsi="Calibri" w:cs="Calibri"/>
          <w:b/>
          <w:bCs/>
          <w:sz w:val="32"/>
          <w:szCs w:val="32"/>
        </w:rPr>
      </w:pPr>
      <w:r w:rsidRPr="00DE5239">
        <w:rPr>
          <w:rFonts w:ascii="Calibri" w:hAnsi="Calibri" w:cs="Calibri"/>
          <w:b/>
          <w:bCs/>
          <w:sz w:val="28"/>
          <w:szCs w:val="28"/>
        </w:rPr>
        <w:lastRenderedPageBreak/>
        <w:drawing>
          <wp:anchor distT="0" distB="0" distL="114300" distR="114300" simplePos="0" relativeHeight="251658240" behindDoc="0" locked="0" layoutInCell="1" allowOverlap="1" wp14:anchorId="271049CB" wp14:editId="40CE00DD">
            <wp:simplePos x="0" y="0"/>
            <wp:positionH relativeFrom="margin">
              <wp:align>center</wp:align>
            </wp:positionH>
            <wp:positionV relativeFrom="paragraph">
              <wp:posOffset>304800</wp:posOffset>
            </wp:positionV>
            <wp:extent cx="6454140" cy="3618865"/>
            <wp:effectExtent l="0" t="0" r="3810" b="635"/>
            <wp:wrapSquare wrapText="bothSides"/>
            <wp:docPr id="943030385"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30385" name="Picture 1" descr="A computer screen shot of a test&#10;&#10;Description automatically generated"/>
                    <pic:cNvPicPr/>
                  </pic:nvPicPr>
                  <pic:blipFill rotWithShape="1">
                    <a:blip r:embed="rId7">
                      <a:extLst>
                        <a:ext uri="{28A0092B-C50C-407E-A947-70E740481C1C}">
                          <a14:useLocalDpi xmlns:a14="http://schemas.microsoft.com/office/drawing/2010/main" val="0"/>
                        </a:ext>
                      </a:extLst>
                    </a:blip>
                    <a:srcRect l="1410" t="10334" r="2564" b="2859"/>
                    <a:stretch/>
                  </pic:blipFill>
                  <pic:spPr bwMode="auto">
                    <a:xfrm>
                      <a:off x="0" y="0"/>
                      <a:ext cx="6454140" cy="361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5239">
        <w:rPr>
          <w:rFonts w:ascii="Calibri" w:hAnsi="Calibri" w:cs="Calibri"/>
          <w:b/>
          <w:bCs/>
          <w:sz w:val="32"/>
          <w:szCs w:val="32"/>
        </w:rPr>
        <w:t>Pseudo Code for Model Implementation:</w:t>
      </w:r>
    </w:p>
    <w:p w14:paraId="5E7C2F2B" w14:textId="77777777" w:rsidR="00B42A2B" w:rsidRPr="00B42A2B" w:rsidRDefault="00B42A2B" w:rsidP="00DE5239">
      <w:pPr>
        <w:rPr>
          <w:rFonts w:ascii="Calibri" w:hAnsi="Calibri" w:cs="Calibri"/>
          <w:sz w:val="28"/>
          <w:szCs w:val="28"/>
        </w:rPr>
      </w:pPr>
    </w:p>
    <w:p w14:paraId="3697BDD0" w14:textId="77777777" w:rsidR="00B42A2B" w:rsidRPr="00B42A2B" w:rsidRDefault="00B42A2B" w:rsidP="00B42A2B">
      <w:pPr>
        <w:rPr>
          <w:rFonts w:ascii="Calibri" w:hAnsi="Calibri" w:cs="Calibri"/>
          <w:sz w:val="32"/>
          <w:szCs w:val="32"/>
        </w:rPr>
      </w:pPr>
      <w:r w:rsidRPr="00B42A2B">
        <w:rPr>
          <w:rFonts w:ascii="Calibri" w:hAnsi="Calibri" w:cs="Calibri"/>
          <w:b/>
          <w:bCs/>
          <w:sz w:val="32"/>
          <w:szCs w:val="32"/>
        </w:rPr>
        <w:t>Modeling Techniques:</w:t>
      </w:r>
    </w:p>
    <w:p w14:paraId="4B5BEC18" w14:textId="77777777" w:rsidR="00B42A2B" w:rsidRDefault="00B42A2B" w:rsidP="00B42A2B">
      <w:pPr>
        <w:pStyle w:val="ListParagraph"/>
        <w:numPr>
          <w:ilvl w:val="0"/>
          <w:numId w:val="8"/>
        </w:numPr>
        <w:rPr>
          <w:rFonts w:ascii="Calibri" w:hAnsi="Calibri" w:cs="Calibri"/>
          <w:sz w:val="28"/>
          <w:szCs w:val="28"/>
        </w:rPr>
      </w:pPr>
      <w:r w:rsidRPr="00B42A2B">
        <w:rPr>
          <w:rFonts w:ascii="Calibri" w:hAnsi="Calibri" w:cs="Calibri"/>
          <w:sz w:val="28"/>
          <w:szCs w:val="28"/>
        </w:rPr>
        <w:t xml:space="preserve">To predict exam scores, a </w:t>
      </w:r>
      <w:r w:rsidRPr="00B42A2B">
        <w:rPr>
          <w:rFonts w:ascii="Calibri" w:hAnsi="Calibri" w:cs="Calibri"/>
          <w:b/>
          <w:bCs/>
          <w:sz w:val="28"/>
          <w:szCs w:val="28"/>
        </w:rPr>
        <w:t>multiple linear regression model</w:t>
      </w:r>
      <w:r w:rsidRPr="00B42A2B">
        <w:rPr>
          <w:rFonts w:ascii="Calibri" w:hAnsi="Calibri" w:cs="Calibri"/>
          <w:sz w:val="28"/>
          <w:szCs w:val="28"/>
        </w:rPr>
        <w:t xml:space="preserve"> was chosen.</w:t>
      </w:r>
    </w:p>
    <w:p w14:paraId="7EF6E407" w14:textId="77777777" w:rsidR="00B42A2B" w:rsidRDefault="00B42A2B" w:rsidP="00B42A2B">
      <w:pPr>
        <w:pStyle w:val="ListParagraph"/>
        <w:rPr>
          <w:rFonts w:ascii="Calibri" w:hAnsi="Calibri" w:cs="Calibri"/>
          <w:sz w:val="28"/>
          <w:szCs w:val="28"/>
        </w:rPr>
      </w:pPr>
    </w:p>
    <w:p w14:paraId="7B923CBC" w14:textId="77777777" w:rsidR="00B42A2B" w:rsidRDefault="00B42A2B" w:rsidP="00B42A2B">
      <w:pPr>
        <w:pStyle w:val="ListParagraph"/>
        <w:numPr>
          <w:ilvl w:val="0"/>
          <w:numId w:val="8"/>
        </w:numPr>
        <w:rPr>
          <w:rFonts w:ascii="Calibri" w:hAnsi="Calibri" w:cs="Calibri"/>
          <w:sz w:val="28"/>
          <w:szCs w:val="28"/>
        </w:rPr>
      </w:pPr>
      <w:r w:rsidRPr="00B42A2B">
        <w:rPr>
          <w:rFonts w:ascii="Calibri" w:hAnsi="Calibri" w:cs="Calibri"/>
          <w:sz w:val="28"/>
          <w:szCs w:val="28"/>
        </w:rPr>
        <w:t xml:space="preserve">The model uses study hours and attendance as independent variables and the exam score as the dependent variable. </w:t>
      </w:r>
    </w:p>
    <w:p w14:paraId="3430F401" w14:textId="77777777" w:rsidR="00B42A2B" w:rsidRPr="00B42A2B" w:rsidRDefault="00B42A2B" w:rsidP="00B42A2B">
      <w:pPr>
        <w:pStyle w:val="ListParagraph"/>
        <w:rPr>
          <w:rFonts w:ascii="Calibri" w:hAnsi="Calibri" w:cs="Calibri"/>
          <w:sz w:val="28"/>
          <w:szCs w:val="28"/>
        </w:rPr>
      </w:pPr>
    </w:p>
    <w:p w14:paraId="0C4CDDFB" w14:textId="278B505E" w:rsidR="00B42A2B" w:rsidRPr="00B42A2B" w:rsidRDefault="00B42A2B" w:rsidP="00B42A2B">
      <w:pPr>
        <w:pStyle w:val="ListParagraph"/>
        <w:numPr>
          <w:ilvl w:val="0"/>
          <w:numId w:val="8"/>
        </w:numPr>
        <w:rPr>
          <w:rFonts w:ascii="Calibri" w:hAnsi="Calibri" w:cs="Calibri"/>
          <w:sz w:val="28"/>
          <w:szCs w:val="28"/>
        </w:rPr>
      </w:pPr>
      <w:r w:rsidRPr="00B42A2B">
        <w:rPr>
          <w:rFonts w:ascii="Calibri" w:hAnsi="Calibri" w:cs="Calibri"/>
          <w:sz w:val="28"/>
          <w:szCs w:val="28"/>
        </w:rPr>
        <w:t>Linear regression is suitable for this problem since we aim to model the relationship between continuous predictors and a continuous outcome.</w:t>
      </w:r>
    </w:p>
    <w:p w14:paraId="6600BF91" w14:textId="77777777" w:rsidR="00B42A2B" w:rsidRPr="00B42A2B" w:rsidRDefault="00B42A2B" w:rsidP="00B42A2B">
      <w:pPr>
        <w:rPr>
          <w:rFonts w:ascii="Calibri" w:hAnsi="Calibri" w:cs="Calibri"/>
          <w:b/>
          <w:bCs/>
          <w:sz w:val="28"/>
          <w:szCs w:val="28"/>
        </w:rPr>
      </w:pPr>
      <w:r w:rsidRPr="00B42A2B">
        <w:rPr>
          <w:rFonts w:ascii="Calibri" w:hAnsi="Calibri" w:cs="Calibri"/>
          <w:b/>
          <w:bCs/>
          <w:sz w:val="28"/>
          <w:szCs w:val="28"/>
        </w:rPr>
        <w:t>The steps in the modeling process included:</w:t>
      </w:r>
    </w:p>
    <w:p w14:paraId="45C20F0B" w14:textId="77777777" w:rsidR="00B42A2B" w:rsidRPr="00B42A2B" w:rsidRDefault="00B42A2B" w:rsidP="00B42A2B">
      <w:pPr>
        <w:numPr>
          <w:ilvl w:val="0"/>
          <w:numId w:val="3"/>
        </w:numPr>
        <w:rPr>
          <w:rFonts w:ascii="Calibri" w:hAnsi="Calibri" w:cs="Calibri"/>
          <w:sz w:val="28"/>
          <w:szCs w:val="28"/>
        </w:rPr>
      </w:pPr>
      <w:r w:rsidRPr="00B42A2B">
        <w:rPr>
          <w:rFonts w:ascii="Calibri" w:hAnsi="Calibri" w:cs="Calibri"/>
          <w:b/>
          <w:bCs/>
          <w:sz w:val="28"/>
          <w:szCs w:val="28"/>
        </w:rPr>
        <w:t>Splitting the data</w:t>
      </w:r>
      <w:r w:rsidRPr="00B42A2B">
        <w:rPr>
          <w:rFonts w:ascii="Calibri" w:hAnsi="Calibri" w:cs="Calibri"/>
          <w:sz w:val="28"/>
          <w:szCs w:val="28"/>
        </w:rPr>
        <w:t>: The data was split into a training set (80%) and a testing set (20%).</w:t>
      </w:r>
    </w:p>
    <w:p w14:paraId="40C7EC04" w14:textId="77777777" w:rsidR="00B42A2B" w:rsidRPr="00B42A2B" w:rsidRDefault="00B42A2B" w:rsidP="00B42A2B">
      <w:pPr>
        <w:numPr>
          <w:ilvl w:val="0"/>
          <w:numId w:val="3"/>
        </w:numPr>
        <w:rPr>
          <w:rFonts w:ascii="Calibri" w:hAnsi="Calibri" w:cs="Calibri"/>
          <w:sz w:val="28"/>
          <w:szCs w:val="28"/>
        </w:rPr>
      </w:pPr>
      <w:r w:rsidRPr="00B42A2B">
        <w:rPr>
          <w:rFonts w:ascii="Calibri" w:hAnsi="Calibri" w:cs="Calibri"/>
          <w:b/>
          <w:bCs/>
          <w:sz w:val="28"/>
          <w:szCs w:val="28"/>
        </w:rPr>
        <w:t>Fitting the model</w:t>
      </w:r>
      <w:r w:rsidRPr="00B42A2B">
        <w:rPr>
          <w:rFonts w:ascii="Calibri" w:hAnsi="Calibri" w:cs="Calibri"/>
          <w:sz w:val="28"/>
          <w:szCs w:val="28"/>
        </w:rPr>
        <w:t>: A linear regression model was trained on the training data to learn the relationship between study hours, attendance, and exam scores.</w:t>
      </w:r>
    </w:p>
    <w:p w14:paraId="50B6392F" w14:textId="77777777" w:rsidR="00B42A2B" w:rsidRPr="00B42A2B" w:rsidRDefault="00B42A2B" w:rsidP="00B42A2B">
      <w:pPr>
        <w:numPr>
          <w:ilvl w:val="0"/>
          <w:numId w:val="3"/>
        </w:numPr>
        <w:rPr>
          <w:rFonts w:ascii="Calibri" w:hAnsi="Calibri" w:cs="Calibri"/>
          <w:sz w:val="28"/>
          <w:szCs w:val="28"/>
        </w:rPr>
      </w:pPr>
      <w:r w:rsidRPr="00B42A2B">
        <w:rPr>
          <w:rFonts w:ascii="Calibri" w:hAnsi="Calibri" w:cs="Calibri"/>
          <w:b/>
          <w:bCs/>
          <w:sz w:val="28"/>
          <w:szCs w:val="28"/>
        </w:rPr>
        <w:lastRenderedPageBreak/>
        <w:t>Model Evaluation</w:t>
      </w:r>
      <w:r w:rsidRPr="00B42A2B">
        <w:rPr>
          <w:rFonts w:ascii="Calibri" w:hAnsi="Calibri" w:cs="Calibri"/>
          <w:sz w:val="28"/>
          <w:szCs w:val="28"/>
        </w:rPr>
        <w:t>: The model's performance was evaluated using Mean Absolute Error (MAE), Mean Squared Error (MSE), and R-squared (R²).</w:t>
      </w:r>
    </w:p>
    <w:p w14:paraId="79BC90D8" w14:textId="77777777" w:rsidR="00B42A2B" w:rsidRPr="00B42A2B" w:rsidRDefault="00000000" w:rsidP="00B42A2B">
      <w:pPr>
        <w:rPr>
          <w:rFonts w:ascii="Calibri" w:hAnsi="Calibri" w:cs="Calibri"/>
          <w:sz w:val="28"/>
          <w:szCs w:val="28"/>
        </w:rPr>
      </w:pPr>
      <w:r>
        <w:rPr>
          <w:rFonts w:ascii="Calibri" w:hAnsi="Calibri" w:cs="Calibri"/>
          <w:sz w:val="28"/>
          <w:szCs w:val="28"/>
        </w:rPr>
        <w:pict w14:anchorId="0641AC8B">
          <v:rect id="_x0000_i1028" style="width:0;height:1.5pt" o:hralign="center" o:hrstd="t" o:hr="t" fillcolor="#a0a0a0" stroked="f"/>
        </w:pict>
      </w:r>
    </w:p>
    <w:p w14:paraId="520DA754" w14:textId="77777777" w:rsidR="00B42A2B" w:rsidRPr="00B42A2B" w:rsidRDefault="00B42A2B" w:rsidP="00B42A2B">
      <w:pPr>
        <w:rPr>
          <w:rFonts w:ascii="Calibri" w:hAnsi="Calibri" w:cs="Calibri"/>
          <w:b/>
          <w:bCs/>
          <w:color w:val="215E99" w:themeColor="text2" w:themeTint="BF"/>
          <w:sz w:val="32"/>
          <w:szCs w:val="32"/>
        </w:rPr>
      </w:pPr>
      <w:r w:rsidRPr="00B42A2B">
        <w:rPr>
          <w:rFonts w:ascii="Calibri" w:hAnsi="Calibri" w:cs="Calibri"/>
          <w:b/>
          <w:bCs/>
          <w:color w:val="215E99" w:themeColor="text2" w:themeTint="BF"/>
          <w:sz w:val="32"/>
          <w:szCs w:val="32"/>
        </w:rPr>
        <w:t>3. Results</w:t>
      </w:r>
    </w:p>
    <w:p w14:paraId="70D91AE7" w14:textId="77777777" w:rsidR="00B42A2B" w:rsidRPr="00B42A2B" w:rsidRDefault="00B42A2B" w:rsidP="00B42A2B">
      <w:pPr>
        <w:rPr>
          <w:rFonts w:ascii="Calibri" w:hAnsi="Calibri" w:cs="Calibri"/>
          <w:sz w:val="32"/>
          <w:szCs w:val="32"/>
        </w:rPr>
      </w:pPr>
      <w:r w:rsidRPr="00B42A2B">
        <w:rPr>
          <w:rFonts w:ascii="Calibri" w:hAnsi="Calibri" w:cs="Calibri"/>
          <w:b/>
          <w:bCs/>
          <w:sz w:val="32"/>
          <w:szCs w:val="32"/>
        </w:rPr>
        <w:t>Analysis and Model Performance:</w:t>
      </w:r>
    </w:p>
    <w:p w14:paraId="53EA0481" w14:textId="77777777" w:rsidR="00B42A2B" w:rsidRDefault="00B42A2B" w:rsidP="00B42A2B">
      <w:pPr>
        <w:numPr>
          <w:ilvl w:val="0"/>
          <w:numId w:val="4"/>
        </w:numPr>
        <w:rPr>
          <w:rFonts w:ascii="Calibri" w:hAnsi="Calibri" w:cs="Calibri"/>
          <w:sz w:val="28"/>
          <w:szCs w:val="28"/>
        </w:rPr>
      </w:pPr>
      <w:r w:rsidRPr="00B42A2B">
        <w:rPr>
          <w:rFonts w:ascii="Calibri" w:hAnsi="Calibri" w:cs="Calibri"/>
          <w:b/>
          <w:bCs/>
          <w:sz w:val="28"/>
          <w:szCs w:val="28"/>
        </w:rPr>
        <w:t>Descriptive Statistics</w:t>
      </w:r>
      <w:r w:rsidRPr="00B42A2B">
        <w:rPr>
          <w:rFonts w:ascii="Calibri" w:hAnsi="Calibri" w:cs="Calibri"/>
          <w:sz w:val="28"/>
          <w:szCs w:val="28"/>
        </w:rPr>
        <w:t>:</w:t>
      </w:r>
      <w:r w:rsidRPr="00B42A2B">
        <w:rPr>
          <w:rFonts w:ascii="Calibri" w:hAnsi="Calibri" w:cs="Calibri"/>
          <w:sz w:val="28"/>
          <w:szCs w:val="28"/>
        </w:rPr>
        <w:br/>
        <w:t xml:space="preserve">The dataset consists of 100 students. The average study time is </w:t>
      </w:r>
      <w:r w:rsidRPr="00B42A2B">
        <w:rPr>
          <w:rFonts w:ascii="Calibri" w:hAnsi="Calibri" w:cs="Calibri"/>
          <w:b/>
          <w:bCs/>
          <w:sz w:val="28"/>
          <w:szCs w:val="28"/>
        </w:rPr>
        <w:t>10.69 hours</w:t>
      </w:r>
      <w:r w:rsidRPr="00B42A2B">
        <w:rPr>
          <w:rFonts w:ascii="Calibri" w:hAnsi="Calibri" w:cs="Calibri"/>
          <w:sz w:val="28"/>
          <w:szCs w:val="28"/>
        </w:rPr>
        <w:t xml:space="preserve">, with an average attendance of </w:t>
      </w:r>
      <w:r w:rsidRPr="00B42A2B">
        <w:rPr>
          <w:rFonts w:ascii="Calibri" w:hAnsi="Calibri" w:cs="Calibri"/>
          <w:b/>
          <w:bCs/>
          <w:sz w:val="28"/>
          <w:szCs w:val="28"/>
        </w:rPr>
        <w:t>79.35%</w:t>
      </w:r>
      <w:r w:rsidRPr="00B42A2B">
        <w:rPr>
          <w:rFonts w:ascii="Calibri" w:hAnsi="Calibri" w:cs="Calibri"/>
          <w:sz w:val="28"/>
          <w:szCs w:val="28"/>
        </w:rPr>
        <w:t xml:space="preserve">. The average exam score is </w:t>
      </w:r>
      <w:r w:rsidRPr="00B42A2B">
        <w:rPr>
          <w:rFonts w:ascii="Calibri" w:hAnsi="Calibri" w:cs="Calibri"/>
          <w:b/>
          <w:bCs/>
          <w:sz w:val="28"/>
          <w:szCs w:val="28"/>
        </w:rPr>
        <w:t>80.39%</w:t>
      </w:r>
      <w:r w:rsidRPr="00B42A2B">
        <w:rPr>
          <w:rFonts w:ascii="Calibri" w:hAnsi="Calibri" w:cs="Calibri"/>
          <w:sz w:val="28"/>
          <w:szCs w:val="28"/>
        </w:rPr>
        <w:t>, indicating that most students performed relatively well on the exam.</w:t>
      </w:r>
    </w:p>
    <w:p w14:paraId="56A5CB87" w14:textId="77777777" w:rsidR="009E47AB" w:rsidRPr="00B42A2B" w:rsidRDefault="009E47AB" w:rsidP="009E47AB">
      <w:pPr>
        <w:ind w:left="720"/>
        <w:rPr>
          <w:rFonts w:ascii="Calibri" w:hAnsi="Calibri" w:cs="Calibri"/>
          <w:sz w:val="28"/>
          <w:szCs w:val="28"/>
        </w:rPr>
      </w:pPr>
    </w:p>
    <w:p w14:paraId="53BBBAFA" w14:textId="6834F86F" w:rsidR="00B42A2B" w:rsidRDefault="00B42A2B" w:rsidP="00B42A2B">
      <w:pPr>
        <w:numPr>
          <w:ilvl w:val="0"/>
          <w:numId w:val="4"/>
        </w:numPr>
        <w:rPr>
          <w:rFonts w:ascii="Calibri" w:hAnsi="Calibri" w:cs="Calibri"/>
          <w:sz w:val="28"/>
          <w:szCs w:val="28"/>
        </w:rPr>
      </w:pPr>
      <w:r w:rsidRPr="00B42A2B">
        <w:rPr>
          <w:rFonts w:ascii="Calibri" w:hAnsi="Calibri" w:cs="Calibri"/>
          <w:b/>
          <w:bCs/>
          <w:sz w:val="28"/>
          <w:szCs w:val="28"/>
        </w:rPr>
        <w:t>Correlation Analysis</w:t>
      </w:r>
      <w:r w:rsidRPr="00B42A2B">
        <w:rPr>
          <w:rFonts w:ascii="Calibri" w:hAnsi="Calibri" w:cs="Calibri"/>
          <w:sz w:val="28"/>
          <w:szCs w:val="28"/>
        </w:rPr>
        <w:t>:</w:t>
      </w:r>
      <w:r w:rsidRPr="00B42A2B">
        <w:rPr>
          <w:rFonts w:ascii="Calibri" w:hAnsi="Calibri" w:cs="Calibri"/>
          <w:sz w:val="28"/>
          <w:szCs w:val="28"/>
        </w:rPr>
        <w:br/>
        <w:t xml:space="preserve">The correlation matrix revealed that study hours and attendance have a positive relationship with exam scores, with </w:t>
      </w:r>
      <w:r w:rsidRPr="00B42A2B">
        <w:rPr>
          <w:rFonts w:ascii="Calibri" w:hAnsi="Calibri" w:cs="Calibri"/>
          <w:b/>
          <w:bCs/>
          <w:sz w:val="28"/>
          <w:szCs w:val="28"/>
        </w:rPr>
        <w:t>attendance</w:t>
      </w:r>
      <w:r w:rsidRPr="00B42A2B">
        <w:rPr>
          <w:rFonts w:ascii="Calibri" w:hAnsi="Calibri" w:cs="Calibri"/>
          <w:sz w:val="28"/>
          <w:szCs w:val="28"/>
        </w:rPr>
        <w:t xml:space="preserve"> showing a stronger correlation (</w:t>
      </w:r>
      <w:r w:rsidRPr="00B42A2B">
        <w:rPr>
          <w:rFonts w:ascii="Calibri" w:hAnsi="Calibri" w:cs="Calibri"/>
          <w:b/>
          <w:bCs/>
          <w:sz w:val="28"/>
          <w:szCs w:val="28"/>
        </w:rPr>
        <w:t>0.91</w:t>
      </w:r>
      <w:r w:rsidRPr="00B42A2B">
        <w:rPr>
          <w:rFonts w:ascii="Calibri" w:hAnsi="Calibri" w:cs="Calibri"/>
          <w:sz w:val="28"/>
          <w:szCs w:val="28"/>
        </w:rPr>
        <w:t>) compared to study hours (</w:t>
      </w:r>
      <w:r w:rsidRPr="00B42A2B">
        <w:rPr>
          <w:rFonts w:ascii="Calibri" w:hAnsi="Calibri" w:cs="Calibri"/>
          <w:b/>
          <w:bCs/>
          <w:sz w:val="28"/>
          <w:szCs w:val="28"/>
        </w:rPr>
        <w:t>0.76</w:t>
      </w:r>
      <w:r w:rsidRPr="00B42A2B">
        <w:rPr>
          <w:rFonts w:ascii="Calibri" w:hAnsi="Calibri" w:cs="Calibri"/>
          <w:sz w:val="28"/>
          <w:szCs w:val="28"/>
        </w:rPr>
        <w:t>). This indicates that both study hours and attendance are significant predictors of exam performance.</w:t>
      </w:r>
    </w:p>
    <w:p w14:paraId="4BE269C8" w14:textId="77777777" w:rsidR="00B42A2B" w:rsidRPr="00B42A2B" w:rsidRDefault="00B42A2B" w:rsidP="00B42A2B">
      <w:pPr>
        <w:ind w:left="720"/>
        <w:rPr>
          <w:rFonts w:ascii="Calibri" w:hAnsi="Calibri" w:cs="Calibri"/>
          <w:sz w:val="28"/>
          <w:szCs w:val="28"/>
        </w:rPr>
      </w:pPr>
    </w:p>
    <w:p w14:paraId="6400FB29" w14:textId="77777777" w:rsidR="00B42A2B" w:rsidRPr="00B42A2B" w:rsidRDefault="00B42A2B" w:rsidP="00B42A2B">
      <w:pPr>
        <w:numPr>
          <w:ilvl w:val="0"/>
          <w:numId w:val="4"/>
        </w:numPr>
        <w:rPr>
          <w:rFonts w:ascii="Calibri" w:hAnsi="Calibri" w:cs="Calibri"/>
          <w:sz w:val="28"/>
          <w:szCs w:val="28"/>
        </w:rPr>
      </w:pPr>
      <w:r w:rsidRPr="00B42A2B">
        <w:rPr>
          <w:rFonts w:ascii="Calibri" w:hAnsi="Calibri" w:cs="Calibri"/>
          <w:b/>
          <w:bCs/>
          <w:sz w:val="28"/>
          <w:szCs w:val="28"/>
        </w:rPr>
        <w:t>Model Coefficients</w:t>
      </w:r>
      <w:r w:rsidRPr="00B42A2B">
        <w:rPr>
          <w:rFonts w:ascii="Calibri" w:hAnsi="Calibri" w:cs="Calibri"/>
          <w:sz w:val="28"/>
          <w:szCs w:val="28"/>
        </w:rPr>
        <w:t>:</w:t>
      </w:r>
      <w:r w:rsidRPr="00B42A2B">
        <w:rPr>
          <w:rFonts w:ascii="Calibri" w:hAnsi="Calibri" w:cs="Calibri"/>
          <w:sz w:val="28"/>
          <w:szCs w:val="28"/>
        </w:rPr>
        <w:br/>
        <w:t>The multiple linear regression model yielded the following coefficients:</w:t>
      </w:r>
    </w:p>
    <w:p w14:paraId="14B034C8" w14:textId="77777777" w:rsidR="00B42A2B" w:rsidRPr="00B42A2B" w:rsidRDefault="00B42A2B" w:rsidP="00B42A2B">
      <w:pPr>
        <w:numPr>
          <w:ilvl w:val="1"/>
          <w:numId w:val="4"/>
        </w:numPr>
        <w:tabs>
          <w:tab w:val="num" w:pos="1440"/>
        </w:tabs>
        <w:rPr>
          <w:rFonts w:ascii="Calibri" w:hAnsi="Calibri" w:cs="Calibri"/>
          <w:sz w:val="28"/>
          <w:szCs w:val="28"/>
        </w:rPr>
      </w:pPr>
      <w:r w:rsidRPr="00B42A2B">
        <w:rPr>
          <w:rFonts w:ascii="Calibri" w:hAnsi="Calibri" w:cs="Calibri"/>
          <w:b/>
          <w:bCs/>
          <w:sz w:val="28"/>
          <w:szCs w:val="28"/>
        </w:rPr>
        <w:t>Intercept</w:t>
      </w:r>
      <w:r w:rsidRPr="00B42A2B">
        <w:rPr>
          <w:rFonts w:ascii="Calibri" w:hAnsi="Calibri" w:cs="Calibri"/>
          <w:sz w:val="28"/>
          <w:szCs w:val="28"/>
        </w:rPr>
        <w:t>: 31.36</w:t>
      </w:r>
    </w:p>
    <w:p w14:paraId="46E58AD0" w14:textId="77777777" w:rsidR="00B42A2B" w:rsidRPr="00B42A2B" w:rsidRDefault="00B42A2B" w:rsidP="00B42A2B">
      <w:pPr>
        <w:numPr>
          <w:ilvl w:val="1"/>
          <w:numId w:val="4"/>
        </w:numPr>
        <w:tabs>
          <w:tab w:val="num" w:pos="1440"/>
        </w:tabs>
        <w:rPr>
          <w:rFonts w:ascii="Calibri" w:hAnsi="Calibri" w:cs="Calibri"/>
          <w:sz w:val="28"/>
          <w:szCs w:val="28"/>
        </w:rPr>
      </w:pPr>
      <w:r w:rsidRPr="00B42A2B">
        <w:rPr>
          <w:rFonts w:ascii="Calibri" w:hAnsi="Calibri" w:cs="Calibri"/>
          <w:b/>
          <w:bCs/>
          <w:sz w:val="28"/>
          <w:szCs w:val="28"/>
        </w:rPr>
        <w:t>Study Hours Coefficient</w:t>
      </w:r>
      <w:r w:rsidRPr="00B42A2B">
        <w:rPr>
          <w:rFonts w:ascii="Calibri" w:hAnsi="Calibri" w:cs="Calibri"/>
          <w:sz w:val="28"/>
          <w:szCs w:val="28"/>
        </w:rPr>
        <w:t>: 0.47</w:t>
      </w:r>
    </w:p>
    <w:p w14:paraId="6371071B" w14:textId="77777777" w:rsidR="00B42A2B" w:rsidRDefault="00B42A2B" w:rsidP="00B42A2B">
      <w:pPr>
        <w:numPr>
          <w:ilvl w:val="1"/>
          <w:numId w:val="4"/>
        </w:numPr>
        <w:tabs>
          <w:tab w:val="num" w:pos="1440"/>
        </w:tabs>
        <w:rPr>
          <w:rFonts w:ascii="Calibri" w:hAnsi="Calibri" w:cs="Calibri"/>
          <w:sz w:val="28"/>
          <w:szCs w:val="28"/>
        </w:rPr>
      </w:pPr>
      <w:r w:rsidRPr="00B42A2B">
        <w:rPr>
          <w:rFonts w:ascii="Calibri" w:hAnsi="Calibri" w:cs="Calibri"/>
          <w:b/>
          <w:bCs/>
          <w:sz w:val="28"/>
          <w:szCs w:val="28"/>
        </w:rPr>
        <w:t>Attendance Coefficient</w:t>
      </w:r>
      <w:r w:rsidRPr="00B42A2B">
        <w:rPr>
          <w:rFonts w:ascii="Calibri" w:hAnsi="Calibri" w:cs="Calibri"/>
          <w:sz w:val="28"/>
          <w:szCs w:val="28"/>
        </w:rPr>
        <w:t>: 0.56</w:t>
      </w:r>
    </w:p>
    <w:p w14:paraId="66C204B7" w14:textId="2696F7E6" w:rsidR="00B42A2B" w:rsidRDefault="00B42A2B" w:rsidP="00B42A2B">
      <w:pPr>
        <w:ind w:left="1440"/>
        <w:jc w:val="center"/>
        <w:rPr>
          <w:rFonts w:ascii="Calibri" w:hAnsi="Calibri" w:cs="Calibri"/>
          <w:sz w:val="28"/>
          <w:szCs w:val="28"/>
        </w:rPr>
      </w:pPr>
      <w:r w:rsidRPr="00B42A2B">
        <w:rPr>
          <w:rFonts w:ascii="Calibri" w:hAnsi="Calibri" w:cs="Calibri"/>
          <w:sz w:val="28"/>
          <w:szCs w:val="28"/>
        </w:rPr>
        <w:t xml:space="preserve">These coefficients suggest that for every additional hour of study, the exam score increases by </w:t>
      </w:r>
      <w:r w:rsidRPr="00B42A2B">
        <w:rPr>
          <w:rFonts w:ascii="Calibri" w:hAnsi="Calibri" w:cs="Calibri"/>
          <w:b/>
          <w:bCs/>
          <w:sz w:val="28"/>
          <w:szCs w:val="28"/>
        </w:rPr>
        <w:t>0.47 points</w:t>
      </w:r>
      <w:r w:rsidRPr="00B42A2B">
        <w:rPr>
          <w:rFonts w:ascii="Calibri" w:hAnsi="Calibri" w:cs="Calibri"/>
          <w:sz w:val="28"/>
          <w:szCs w:val="28"/>
        </w:rPr>
        <w:t xml:space="preserve">, and for every 1% increase in attendance, the exam score increases by </w:t>
      </w:r>
      <w:r w:rsidRPr="00B42A2B">
        <w:rPr>
          <w:rFonts w:ascii="Calibri" w:hAnsi="Calibri" w:cs="Calibri"/>
          <w:b/>
          <w:bCs/>
          <w:sz w:val="28"/>
          <w:szCs w:val="28"/>
        </w:rPr>
        <w:t>0.56 points</w:t>
      </w:r>
      <w:r w:rsidRPr="00B42A2B">
        <w:rPr>
          <w:rFonts w:ascii="Calibri" w:hAnsi="Calibri" w:cs="Calibri"/>
          <w:sz w:val="28"/>
          <w:szCs w:val="28"/>
        </w:rPr>
        <w:t>.</w:t>
      </w:r>
    </w:p>
    <w:p w14:paraId="462A4B99" w14:textId="77777777" w:rsidR="00DE5239" w:rsidRDefault="00DE5239" w:rsidP="00B42A2B">
      <w:pPr>
        <w:ind w:left="1440"/>
        <w:jc w:val="center"/>
        <w:rPr>
          <w:rFonts w:ascii="Calibri" w:hAnsi="Calibri" w:cs="Calibri"/>
          <w:sz w:val="28"/>
          <w:szCs w:val="28"/>
        </w:rPr>
      </w:pPr>
    </w:p>
    <w:p w14:paraId="78F5C49C" w14:textId="77777777" w:rsidR="00DE5239" w:rsidRPr="00B42A2B" w:rsidRDefault="00DE5239" w:rsidP="009E47AB">
      <w:pPr>
        <w:rPr>
          <w:rFonts w:ascii="Calibri" w:hAnsi="Calibri" w:cs="Calibri"/>
          <w:sz w:val="28"/>
          <w:szCs w:val="28"/>
        </w:rPr>
      </w:pPr>
    </w:p>
    <w:p w14:paraId="19527356" w14:textId="77777777" w:rsidR="00B42A2B" w:rsidRPr="00B42A2B" w:rsidRDefault="00B42A2B" w:rsidP="00B42A2B">
      <w:pPr>
        <w:numPr>
          <w:ilvl w:val="0"/>
          <w:numId w:val="4"/>
        </w:numPr>
        <w:rPr>
          <w:rFonts w:ascii="Calibri" w:hAnsi="Calibri" w:cs="Calibri"/>
          <w:sz w:val="28"/>
          <w:szCs w:val="28"/>
        </w:rPr>
      </w:pPr>
      <w:r w:rsidRPr="00B42A2B">
        <w:rPr>
          <w:rFonts w:ascii="Calibri" w:hAnsi="Calibri" w:cs="Calibri"/>
          <w:b/>
          <w:bCs/>
          <w:sz w:val="28"/>
          <w:szCs w:val="28"/>
        </w:rPr>
        <w:lastRenderedPageBreak/>
        <w:t>Evaluation Metrics</w:t>
      </w:r>
      <w:r w:rsidRPr="00B42A2B">
        <w:rPr>
          <w:rFonts w:ascii="Calibri" w:hAnsi="Calibri" w:cs="Calibri"/>
          <w:sz w:val="28"/>
          <w:szCs w:val="28"/>
        </w:rPr>
        <w:t>:</w:t>
      </w:r>
    </w:p>
    <w:p w14:paraId="0B1F5E05" w14:textId="77777777" w:rsidR="00B42A2B" w:rsidRPr="00B42A2B" w:rsidRDefault="00B42A2B" w:rsidP="00B42A2B">
      <w:pPr>
        <w:numPr>
          <w:ilvl w:val="1"/>
          <w:numId w:val="4"/>
        </w:numPr>
        <w:tabs>
          <w:tab w:val="num" w:pos="1440"/>
        </w:tabs>
        <w:rPr>
          <w:rFonts w:ascii="Calibri" w:hAnsi="Calibri" w:cs="Calibri"/>
          <w:sz w:val="28"/>
          <w:szCs w:val="28"/>
        </w:rPr>
      </w:pPr>
      <w:r w:rsidRPr="00B42A2B">
        <w:rPr>
          <w:rFonts w:ascii="Calibri" w:hAnsi="Calibri" w:cs="Calibri"/>
          <w:b/>
          <w:bCs/>
          <w:sz w:val="28"/>
          <w:szCs w:val="28"/>
        </w:rPr>
        <w:t>Mean Absolute Error (MAE)</w:t>
      </w:r>
      <w:r w:rsidRPr="00B42A2B">
        <w:rPr>
          <w:rFonts w:ascii="Calibri" w:hAnsi="Calibri" w:cs="Calibri"/>
          <w:sz w:val="28"/>
          <w:szCs w:val="28"/>
        </w:rPr>
        <w:t>: 1.96</w:t>
      </w:r>
    </w:p>
    <w:p w14:paraId="4D66ACFF" w14:textId="77777777" w:rsidR="00B42A2B" w:rsidRPr="00B42A2B" w:rsidRDefault="00B42A2B" w:rsidP="00B42A2B">
      <w:pPr>
        <w:numPr>
          <w:ilvl w:val="1"/>
          <w:numId w:val="4"/>
        </w:numPr>
        <w:tabs>
          <w:tab w:val="num" w:pos="1440"/>
        </w:tabs>
        <w:rPr>
          <w:rFonts w:ascii="Calibri" w:hAnsi="Calibri" w:cs="Calibri"/>
          <w:sz w:val="28"/>
          <w:szCs w:val="28"/>
        </w:rPr>
      </w:pPr>
      <w:r w:rsidRPr="00B42A2B">
        <w:rPr>
          <w:rFonts w:ascii="Calibri" w:hAnsi="Calibri" w:cs="Calibri"/>
          <w:b/>
          <w:bCs/>
          <w:sz w:val="28"/>
          <w:szCs w:val="28"/>
        </w:rPr>
        <w:t>Mean Squared Error (MSE)</w:t>
      </w:r>
      <w:r w:rsidRPr="00B42A2B">
        <w:rPr>
          <w:rFonts w:ascii="Calibri" w:hAnsi="Calibri" w:cs="Calibri"/>
          <w:sz w:val="28"/>
          <w:szCs w:val="28"/>
        </w:rPr>
        <w:t>: 5.93</w:t>
      </w:r>
    </w:p>
    <w:p w14:paraId="420F6FF0" w14:textId="184AF33C" w:rsidR="00DE5239" w:rsidRPr="00DE5239" w:rsidRDefault="00B42A2B" w:rsidP="00DE5239">
      <w:pPr>
        <w:numPr>
          <w:ilvl w:val="1"/>
          <w:numId w:val="4"/>
        </w:numPr>
        <w:tabs>
          <w:tab w:val="num" w:pos="1440"/>
        </w:tabs>
        <w:rPr>
          <w:rFonts w:ascii="Calibri" w:hAnsi="Calibri" w:cs="Calibri"/>
          <w:sz w:val="28"/>
          <w:szCs w:val="28"/>
        </w:rPr>
      </w:pPr>
      <w:r w:rsidRPr="00B42A2B">
        <w:rPr>
          <w:rFonts w:ascii="Calibri" w:hAnsi="Calibri" w:cs="Calibri"/>
          <w:b/>
          <w:bCs/>
          <w:sz w:val="28"/>
          <w:szCs w:val="28"/>
        </w:rPr>
        <w:t>R-squared (R²)</w:t>
      </w:r>
      <w:r w:rsidRPr="00B42A2B">
        <w:rPr>
          <w:rFonts w:ascii="Calibri" w:hAnsi="Calibri" w:cs="Calibri"/>
          <w:sz w:val="28"/>
          <w:szCs w:val="28"/>
        </w:rPr>
        <w:t>: 0.89</w:t>
      </w:r>
      <w:r w:rsidRPr="00B42A2B">
        <w:rPr>
          <w:rFonts w:ascii="Calibri" w:hAnsi="Calibri" w:cs="Calibri"/>
          <w:sz w:val="28"/>
          <w:szCs w:val="28"/>
        </w:rPr>
        <w:br/>
        <w:t xml:space="preserve">The R-squared value of </w:t>
      </w:r>
      <w:r w:rsidRPr="00B42A2B">
        <w:rPr>
          <w:rFonts w:ascii="Calibri" w:hAnsi="Calibri" w:cs="Calibri"/>
          <w:b/>
          <w:bCs/>
          <w:sz w:val="28"/>
          <w:szCs w:val="28"/>
        </w:rPr>
        <w:t>0.89</w:t>
      </w:r>
      <w:r w:rsidRPr="00B42A2B">
        <w:rPr>
          <w:rFonts w:ascii="Calibri" w:hAnsi="Calibri" w:cs="Calibri"/>
          <w:sz w:val="28"/>
          <w:szCs w:val="28"/>
        </w:rPr>
        <w:t xml:space="preserve"> indicates that the model explains approximately </w:t>
      </w:r>
      <w:r w:rsidRPr="00B42A2B">
        <w:rPr>
          <w:rFonts w:ascii="Calibri" w:hAnsi="Calibri" w:cs="Calibri"/>
          <w:b/>
          <w:bCs/>
          <w:sz w:val="28"/>
          <w:szCs w:val="28"/>
        </w:rPr>
        <w:t>89%</w:t>
      </w:r>
      <w:r w:rsidRPr="00B42A2B">
        <w:rPr>
          <w:rFonts w:ascii="Calibri" w:hAnsi="Calibri" w:cs="Calibri"/>
          <w:sz w:val="28"/>
          <w:szCs w:val="28"/>
        </w:rPr>
        <w:t xml:space="preserve"> of the variance in exam scores, which is a strong result for predictive modeling.</w:t>
      </w:r>
    </w:p>
    <w:p w14:paraId="7ADB1100" w14:textId="77777777" w:rsidR="00B42A2B" w:rsidRPr="00B42A2B" w:rsidRDefault="00000000" w:rsidP="00B42A2B">
      <w:pPr>
        <w:rPr>
          <w:rFonts w:ascii="Calibri" w:hAnsi="Calibri" w:cs="Calibri"/>
          <w:sz w:val="28"/>
          <w:szCs w:val="28"/>
        </w:rPr>
      </w:pPr>
      <w:r>
        <w:rPr>
          <w:rFonts w:ascii="Calibri" w:hAnsi="Calibri" w:cs="Calibri"/>
          <w:sz w:val="28"/>
          <w:szCs w:val="28"/>
        </w:rPr>
        <w:pict w14:anchorId="2084F18B">
          <v:rect id="_x0000_i1029" style="width:0;height:1.5pt" o:hralign="center" o:hrstd="t" o:hr="t" fillcolor="#a0a0a0" stroked="f"/>
        </w:pict>
      </w:r>
    </w:p>
    <w:p w14:paraId="41283765" w14:textId="77777777" w:rsidR="00B42A2B" w:rsidRPr="00B42A2B" w:rsidRDefault="00B42A2B" w:rsidP="00B42A2B">
      <w:pPr>
        <w:rPr>
          <w:rFonts w:ascii="Calibri" w:hAnsi="Calibri" w:cs="Calibri"/>
          <w:b/>
          <w:bCs/>
          <w:color w:val="215E99" w:themeColor="text2" w:themeTint="BF"/>
          <w:sz w:val="32"/>
          <w:szCs w:val="32"/>
        </w:rPr>
      </w:pPr>
      <w:r w:rsidRPr="00B42A2B">
        <w:rPr>
          <w:rFonts w:ascii="Calibri" w:hAnsi="Calibri" w:cs="Calibri"/>
          <w:b/>
          <w:bCs/>
          <w:color w:val="215E99" w:themeColor="text2" w:themeTint="BF"/>
          <w:sz w:val="32"/>
          <w:szCs w:val="32"/>
        </w:rPr>
        <w:t>4. Conclusion</w:t>
      </w:r>
    </w:p>
    <w:p w14:paraId="3EE1E40D" w14:textId="77777777" w:rsidR="00B42A2B" w:rsidRPr="00B42A2B" w:rsidRDefault="00B42A2B" w:rsidP="00B42A2B">
      <w:pPr>
        <w:rPr>
          <w:rFonts w:ascii="Calibri" w:hAnsi="Calibri" w:cs="Calibri"/>
          <w:sz w:val="32"/>
          <w:szCs w:val="32"/>
        </w:rPr>
      </w:pPr>
      <w:r w:rsidRPr="00B42A2B">
        <w:rPr>
          <w:rFonts w:ascii="Calibri" w:hAnsi="Calibri" w:cs="Calibri"/>
          <w:b/>
          <w:bCs/>
          <w:sz w:val="32"/>
          <w:szCs w:val="32"/>
        </w:rPr>
        <w:t>Findings:</w:t>
      </w:r>
    </w:p>
    <w:p w14:paraId="67F2925F" w14:textId="77777777" w:rsidR="00B42A2B" w:rsidRDefault="00B42A2B" w:rsidP="00B42A2B">
      <w:pPr>
        <w:pStyle w:val="ListParagraph"/>
        <w:numPr>
          <w:ilvl w:val="0"/>
          <w:numId w:val="9"/>
        </w:numPr>
        <w:rPr>
          <w:rFonts w:ascii="Calibri" w:hAnsi="Calibri" w:cs="Calibri"/>
          <w:sz w:val="28"/>
          <w:szCs w:val="28"/>
        </w:rPr>
      </w:pPr>
      <w:r w:rsidRPr="00B42A2B">
        <w:rPr>
          <w:rFonts w:ascii="Calibri" w:hAnsi="Calibri" w:cs="Calibri"/>
          <w:sz w:val="28"/>
          <w:szCs w:val="28"/>
        </w:rPr>
        <w:t>The analysis and regression model reveal strong predictive relationships between study hours, attendance, and exam scores.</w:t>
      </w:r>
    </w:p>
    <w:p w14:paraId="7AF68FB3" w14:textId="03D6F145" w:rsidR="00B42A2B" w:rsidRPr="00B42A2B" w:rsidRDefault="00B42A2B" w:rsidP="00B42A2B">
      <w:pPr>
        <w:pStyle w:val="ListParagraph"/>
        <w:numPr>
          <w:ilvl w:val="0"/>
          <w:numId w:val="9"/>
        </w:numPr>
        <w:rPr>
          <w:rFonts w:ascii="Calibri" w:hAnsi="Calibri" w:cs="Calibri"/>
          <w:sz w:val="28"/>
          <w:szCs w:val="28"/>
        </w:rPr>
      </w:pPr>
      <w:r w:rsidRPr="00B42A2B">
        <w:rPr>
          <w:rFonts w:ascii="Calibri" w:hAnsi="Calibri" w:cs="Calibri"/>
          <w:sz w:val="28"/>
          <w:szCs w:val="28"/>
        </w:rPr>
        <w:t xml:space="preserve"> The model demonstrates that both study hours and class attendance are significant predictors of student performance, with attendance having a slightly stronger impact on exam scores.</w:t>
      </w:r>
    </w:p>
    <w:p w14:paraId="5FF3C315" w14:textId="77777777" w:rsidR="00B42A2B" w:rsidRPr="00B42A2B" w:rsidRDefault="00B42A2B" w:rsidP="00B42A2B">
      <w:pPr>
        <w:numPr>
          <w:ilvl w:val="0"/>
          <w:numId w:val="5"/>
        </w:numPr>
        <w:rPr>
          <w:rFonts w:ascii="Calibri" w:hAnsi="Calibri" w:cs="Calibri"/>
          <w:sz w:val="28"/>
          <w:szCs w:val="28"/>
        </w:rPr>
      </w:pPr>
      <w:r w:rsidRPr="00B42A2B">
        <w:rPr>
          <w:rFonts w:ascii="Calibri" w:hAnsi="Calibri" w:cs="Calibri"/>
          <w:b/>
          <w:bCs/>
          <w:sz w:val="28"/>
          <w:szCs w:val="28"/>
        </w:rPr>
        <w:t>Study Hours</w:t>
      </w:r>
      <w:r w:rsidRPr="00B42A2B">
        <w:rPr>
          <w:rFonts w:ascii="Calibri" w:hAnsi="Calibri" w:cs="Calibri"/>
          <w:sz w:val="28"/>
          <w:szCs w:val="28"/>
        </w:rPr>
        <w:t>: An increase in study time leads to a moderate increase in exam scores, confirming that consistent study habits positively impact performance.</w:t>
      </w:r>
    </w:p>
    <w:p w14:paraId="258FDC9D" w14:textId="77777777" w:rsidR="00B42A2B" w:rsidRDefault="00B42A2B" w:rsidP="00B42A2B">
      <w:pPr>
        <w:numPr>
          <w:ilvl w:val="0"/>
          <w:numId w:val="5"/>
        </w:numPr>
        <w:rPr>
          <w:rFonts w:ascii="Calibri" w:hAnsi="Calibri" w:cs="Calibri"/>
          <w:sz w:val="28"/>
          <w:szCs w:val="28"/>
        </w:rPr>
      </w:pPr>
      <w:r w:rsidRPr="00B42A2B">
        <w:rPr>
          <w:rFonts w:ascii="Calibri" w:hAnsi="Calibri" w:cs="Calibri"/>
          <w:b/>
          <w:bCs/>
          <w:sz w:val="28"/>
          <w:szCs w:val="28"/>
        </w:rPr>
        <w:t>Attendance</w:t>
      </w:r>
      <w:r w:rsidRPr="00B42A2B">
        <w:rPr>
          <w:rFonts w:ascii="Calibri" w:hAnsi="Calibri" w:cs="Calibri"/>
          <w:sz w:val="28"/>
          <w:szCs w:val="28"/>
        </w:rPr>
        <w:t>: Regular class attendance has a more significant impact on exam scores, underscoring the importance of being present in class for academic success.</w:t>
      </w:r>
    </w:p>
    <w:p w14:paraId="7E9F0432" w14:textId="77777777" w:rsidR="00B42A2B" w:rsidRDefault="00B42A2B" w:rsidP="00B42A2B">
      <w:pPr>
        <w:rPr>
          <w:rFonts w:ascii="Calibri" w:hAnsi="Calibri" w:cs="Calibri"/>
          <w:sz w:val="28"/>
          <w:szCs w:val="28"/>
        </w:rPr>
      </w:pPr>
    </w:p>
    <w:p w14:paraId="036D1145" w14:textId="77777777" w:rsidR="00DE5239" w:rsidRDefault="00DE5239" w:rsidP="00B42A2B">
      <w:pPr>
        <w:rPr>
          <w:rFonts w:ascii="Calibri" w:hAnsi="Calibri" w:cs="Calibri"/>
          <w:sz w:val="28"/>
          <w:szCs w:val="28"/>
        </w:rPr>
      </w:pPr>
    </w:p>
    <w:p w14:paraId="402663F5" w14:textId="77777777" w:rsidR="00DE5239" w:rsidRDefault="00DE5239" w:rsidP="00B42A2B">
      <w:pPr>
        <w:rPr>
          <w:rFonts w:ascii="Calibri" w:hAnsi="Calibri" w:cs="Calibri"/>
          <w:sz w:val="28"/>
          <w:szCs w:val="28"/>
        </w:rPr>
      </w:pPr>
    </w:p>
    <w:p w14:paraId="691FA2C5" w14:textId="77777777" w:rsidR="00DE5239" w:rsidRDefault="00DE5239" w:rsidP="00B42A2B">
      <w:pPr>
        <w:rPr>
          <w:rFonts w:ascii="Calibri" w:hAnsi="Calibri" w:cs="Calibri"/>
          <w:sz w:val="28"/>
          <w:szCs w:val="28"/>
        </w:rPr>
      </w:pPr>
    </w:p>
    <w:p w14:paraId="07EB26DC" w14:textId="77777777" w:rsidR="00DE5239" w:rsidRDefault="00DE5239" w:rsidP="00B42A2B">
      <w:pPr>
        <w:rPr>
          <w:rFonts w:ascii="Calibri" w:hAnsi="Calibri" w:cs="Calibri"/>
          <w:sz w:val="28"/>
          <w:szCs w:val="28"/>
        </w:rPr>
      </w:pPr>
    </w:p>
    <w:p w14:paraId="6F0ECC5D" w14:textId="77777777" w:rsidR="00DE5239" w:rsidRPr="00B42A2B" w:rsidRDefault="00DE5239" w:rsidP="00B42A2B">
      <w:pPr>
        <w:rPr>
          <w:rFonts w:ascii="Calibri" w:hAnsi="Calibri" w:cs="Calibri"/>
          <w:sz w:val="28"/>
          <w:szCs w:val="28"/>
        </w:rPr>
      </w:pPr>
    </w:p>
    <w:p w14:paraId="1B0F40AA" w14:textId="77777777" w:rsidR="00B42A2B" w:rsidRPr="00B42A2B" w:rsidRDefault="00B42A2B" w:rsidP="00B42A2B">
      <w:pPr>
        <w:rPr>
          <w:rFonts w:ascii="Calibri" w:hAnsi="Calibri" w:cs="Calibri"/>
          <w:sz w:val="32"/>
          <w:szCs w:val="32"/>
        </w:rPr>
      </w:pPr>
      <w:r w:rsidRPr="00B42A2B">
        <w:rPr>
          <w:rFonts w:ascii="Calibri" w:hAnsi="Calibri" w:cs="Calibri"/>
          <w:b/>
          <w:bCs/>
          <w:sz w:val="32"/>
          <w:szCs w:val="32"/>
        </w:rPr>
        <w:lastRenderedPageBreak/>
        <w:t>Future Scope:</w:t>
      </w:r>
    </w:p>
    <w:p w14:paraId="33307421" w14:textId="77777777" w:rsidR="00B42A2B" w:rsidRPr="00B42A2B" w:rsidRDefault="00B42A2B" w:rsidP="00B42A2B">
      <w:pPr>
        <w:numPr>
          <w:ilvl w:val="0"/>
          <w:numId w:val="6"/>
        </w:numPr>
        <w:rPr>
          <w:rFonts w:ascii="Calibri" w:hAnsi="Calibri" w:cs="Calibri"/>
          <w:sz w:val="28"/>
          <w:szCs w:val="28"/>
        </w:rPr>
      </w:pPr>
      <w:r w:rsidRPr="00B42A2B">
        <w:rPr>
          <w:rFonts w:ascii="Calibri" w:hAnsi="Calibri" w:cs="Calibri"/>
          <w:b/>
          <w:bCs/>
          <w:sz w:val="28"/>
          <w:szCs w:val="28"/>
        </w:rPr>
        <w:t>Additional Factors</w:t>
      </w:r>
      <w:r w:rsidRPr="00B42A2B">
        <w:rPr>
          <w:rFonts w:ascii="Calibri" w:hAnsi="Calibri" w:cs="Calibri"/>
          <w:sz w:val="28"/>
          <w:szCs w:val="28"/>
        </w:rPr>
        <w:t>: Future models could include additional features such as participation in class activities, time management skills, or access to study resources. These factors may provide an even more comprehensive understanding of student performance.</w:t>
      </w:r>
    </w:p>
    <w:p w14:paraId="64E3DC92" w14:textId="77777777" w:rsidR="00B42A2B" w:rsidRPr="00B42A2B" w:rsidRDefault="00B42A2B" w:rsidP="00B42A2B">
      <w:pPr>
        <w:numPr>
          <w:ilvl w:val="0"/>
          <w:numId w:val="6"/>
        </w:numPr>
        <w:rPr>
          <w:rFonts w:ascii="Calibri" w:hAnsi="Calibri" w:cs="Calibri"/>
          <w:sz w:val="28"/>
          <w:szCs w:val="28"/>
        </w:rPr>
      </w:pPr>
      <w:r w:rsidRPr="00B42A2B">
        <w:rPr>
          <w:rFonts w:ascii="Calibri" w:hAnsi="Calibri" w:cs="Calibri"/>
          <w:b/>
          <w:bCs/>
          <w:sz w:val="28"/>
          <w:szCs w:val="28"/>
        </w:rPr>
        <w:t>Non-linear Models</w:t>
      </w:r>
      <w:r w:rsidRPr="00B42A2B">
        <w:rPr>
          <w:rFonts w:ascii="Calibri" w:hAnsi="Calibri" w:cs="Calibri"/>
          <w:sz w:val="28"/>
          <w:szCs w:val="28"/>
        </w:rPr>
        <w:t>: Given the complexity of human learning, exploring non-linear models (such as decision trees, random forests, or neural networks) could offer improved accuracy and more nuanced insights.</w:t>
      </w:r>
    </w:p>
    <w:p w14:paraId="1491AAED" w14:textId="77777777" w:rsidR="00B42A2B" w:rsidRPr="00B42A2B" w:rsidRDefault="00B42A2B" w:rsidP="00B42A2B">
      <w:pPr>
        <w:numPr>
          <w:ilvl w:val="0"/>
          <w:numId w:val="6"/>
        </w:numPr>
        <w:rPr>
          <w:rFonts w:ascii="Calibri" w:hAnsi="Calibri" w:cs="Calibri"/>
          <w:sz w:val="28"/>
          <w:szCs w:val="28"/>
        </w:rPr>
      </w:pPr>
      <w:r w:rsidRPr="00B42A2B">
        <w:rPr>
          <w:rFonts w:ascii="Calibri" w:hAnsi="Calibri" w:cs="Calibri"/>
          <w:b/>
          <w:bCs/>
          <w:sz w:val="28"/>
          <w:szCs w:val="28"/>
        </w:rPr>
        <w:t>Longitudinal Studies</w:t>
      </w:r>
      <w:r w:rsidRPr="00B42A2B">
        <w:rPr>
          <w:rFonts w:ascii="Calibri" w:hAnsi="Calibri" w:cs="Calibri"/>
          <w:sz w:val="28"/>
          <w:szCs w:val="28"/>
        </w:rPr>
        <w:t>: A longer-term study that tracks students' performance over multiple years could provide deeper insights into the impact of study habits and attendance over time.</w:t>
      </w:r>
    </w:p>
    <w:p w14:paraId="3357106D" w14:textId="77777777" w:rsidR="00B42A2B" w:rsidRPr="00B42A2B" w:rsidRDefault="00B42A2B" w:rsidP="00B42A2B">
      <w:pPr>
        <w:numPr>
          <w:ilvl w:val="0"/>
          <w:numId w:val="6"/>
        </w:numPr>
        <w:rPr>
          <w:rFonts w:ascii="Calibri" w:hAnsi="Calibri" w:cs="Calibri"/>
          <w:sz w:val="28"/>
          <w:szCs w:val="28"/>
        </w:rPr>
      </w:pPr>
      <w:r w:rsidRPr="00B42A2B">
        <w:rPr>
          <w:rFonts w:ascii="Calibri" w:hAnsi="Calibri" w:cs="Calibri"/>
          <w:b/>
          <w:bCs/>
          <w:sz w:val="28"/>
          <w:szCs w:val="28"/>
        </w:rPr>
        <w:t>Personalized Recommendations</w:t>
      </w:r>
      <w:r w:rsidRPr="00B42A2B">
        <w:rPr>
          <w:rFonts w:ascii="Calibri" w:hAnsi="Calibri" w:cs="Calibri"/>
          <w:sz w:val="28"/>
          <w:szCs w:val="28"/>
        </w:rPr>
        <w:t>: The model could be extended to provide personalized recommendations for students to optimize their study hours and attendance based on their predicted performance.</w:t>
      </w:r>
    </w:p>
    <w:p w14:paraId="432B19FE" w14:textId="77777777" w:rsidR="00AD0FC2" w:rsidRPr="00B42A2B" w:rsidRDefault="00AD0FC2">
      <w:pPr>
        <w:rPr>
          <w:rFonts w:ascii="Calibri" w:hAnsi="Calibri" w:cs="Calibri"/>
          <w:sz w:val="28"/>
          <w:szCs w:val="28"/>
        </w:rPr>
      </w:pPr>
    </w:p>
    <w:sectPr w:rsidR="00AD0FC2" w:rsidRPr="00B42A2B" w:rsidSect="000A75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5698F" w14:textId="77777777" w:rsidR="005854D2" w:rsidRDefault="005854D2" w:rsidP="000A753A">
      <w:pPr>
        <w:spacing w:after="0" w:line="240" w:lineRule="auto"/>
      </w:pPr>
      <w:r>
        <w:separator/>
      </w:r>
    </w:p>
  </w:endnote>
  <w:endnote w:type="continuationSeparator" w:id="0">
    <w:p w14:paraId="0E535944" w14:textId="77777777" w:rsidR="005854D2" w:rsidRDefault="005854D2" w:rsidP="000A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F2356" w14:textId="77777777" w:rsidR="005854D2" w:rsidRDefault="005854D2" w:rsidP="000A753A">
      <w:pPr>
        <w:spacing w:after="0" w:line="240" w:lineRule="auto"/>
      </w:pPr>
      <w:r>
        <w:separator/>
      </w:r>
    </w:p>
  </w:footnote>
  <w:footnote w:type="continuationSeparator" w:id="0">
    <w:p w14:paraId="35DBC322" w14:textId="77777777" w:rsidR="005854D2" w:rsidRDefault="005854D2" w:rsidP="000A7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2903"/>
      </v:shape>
    </w:pict>
  </w:numPicBullet>
  <w:abstractNum w:abstractNumId="0" w15:restartNumberingAfterBreak="0">
    <w:nsid w:val="013161BE"/>
    <w:multiLevelType w:val="multilevel"/>
    <w:tmpl w:val="0B58AAB2"/>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06A06"/>
    <w:multiLevelType w:val="multilevel"/>
    <w:tmpl w:val="0B58AAB2"/>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E4DEA"/>
    <w:multiLevelType w:val="hybridMultilevel"/>
    <w:tmpl w:val="C4F201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25D4"/>
    <w:multiLevelType w:val="multilevel"/>
    <w:tmpl w:val="50FA1780"/>
    <w:lvl w:ilvl="0">
      <w:start w:val="1"/>
      <w:numFmt w:val="bullet"/>
      <w:lvlText w:val=""/>
      <w:lvlPicBulletId w:val="0"/>
      <w:lvlJc w:val="left"/>
      <w:pPr>
        <w:tabs>
          <w:tab w:val="num" w:pos="720"/>
        </w:tabs>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44D0A"/>
    <w:multiLevelType w:val="multilevel"/>
    <w:tmpl w:val="6A78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54C03"/>
    <w:multiLevelType w:val="multilevel"/>
    <w:tmpl w:val="BD16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B18A9"/>
    <w:multiLevelType w:val="multilevel"/>
    <w:tmpl w:val="0C4890C4"/>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3441"/>
    <w:multiLevelType w:val="multilevel"/>
    <w:tmpl w:val="BA40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44857"/>
    <w:multiLevelType w:val="hybridMultilevel"/>
    <w:tmpl w:val="E6C0FDF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5546024">
    <w:abstractNumId w:val="0"/>
  </w:num>
  <w:num w:numId="2" w16cid:durableId="1782649490">
    <w:abstractNumId w:val="5"/>
  </w:num>
  <w:num w:numId="3" w16cid:durableId="843936052">
    <w:abstractNumId w:val="4"/>
  </w:num>
  <w:num w:numId="4" w16cid:durableId="2006275756">
    <w:abstractNumId w:val="3"/>
  </w:num>
  <w:num w:numId="5" w16cid:durableId="1710567322">
    <w:abstractNumId w:val="6"/>
  </w:num>
  <w:num w:numId="6" w16cid:durableId="255670489">
    <w:abstractNumId w:val="7"/>
  </w:num>
  <w:num w:numId="7" w16cid:durableId="2046975601">
    <w:abstractNumId w:val="8"/>
  </w:num>
  <w:num w:numId="8" w16cid:durableId="428503888">
    <w:abstractNumId w:val="1"/>
  </w:num>
  <w:num w:numId="9" w16cid:durableId="1498376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2B"/>
    <w:rsid w:val="00056307"/>
    <w:rsid w:val="000A753A"/>
    <w:rsid w:val="005854D2"/>
    <w:rsid w:val="007206B6"/>
    <w:rsid w:val="008D6AFC"/>
    <w:rsid w:val="00950934"/>
    <w:rsid w:val="009E47AB"/>
    <w:rsid w:val="00A9615F"/>
    <w:rsid w:val="00AD0FC2"/>
    <w:rsid w:val="00B41EF3"/>
    <w:rsid w:val="00B42A2B"/>
    <w:rsid w:val="00B442DF"/>
    <w:rsid w:val="00BC2644"/>
    <w:rsid w:val="00C41D4B"/>
    <w:rsid w:val="00DE5239"/>
    <w:rsid w:val="00FA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8E17"/>
  <w15:chartTrackingRefBased/>
  <w15:docId w15:val="{81A6EFE0-FC96-41E2-A1DD-03CB4160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2B"/>
    <w:rPr>
      <w:rFonts w:eastAsiaTheme="majorEastAsia" w:cstheme="majorBidi"/>
      <w:color w:val="272727" w:themeColor="text1" w:themeTint="D8"/>
    </w:rPr>
  </w:style>
  <w:style w:type="paragraph" w:styleId="Title">
    <w:name w:val="Title"/>
    <w:basedOn w:val="Normal"/>
    <w:next w:val="Normal"/>
    <w:link w:val="TitleChar"/>
    <w:uiPriority w:val="10"/>
    <w:qFormat/>
    <w:rsid w:val="00B42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2B"/>
    <w:pPr>
      <w:spacing w:before="160"/>
      <w:jc w:val="center"/>
    </w:pPr>
    <w:rPr>
      <w:i/>
      <w:iCs/>
      <w:color w:val="404040" w:themeColor="text1" w:themeTint="BF"/>
    </w:rPr>
  </w:style>
  <w:style w:type="character" w:customStyle="1" w:styleId="QuoteChar">
    <w:name w:val="Quote Char"/>
    <w:basedOn w:val="DefaultParagraphFont"/>
    <w:link w:val="Quote"/>
    <w:uiPriority w:val="29"/>
    <w:rsid w:val="00B42A2B"/>
    <w:rPr>
      <w:i/>
      <w:iCs/>
      <w:color w:val="404040" w:themeColor="text1" w:themeTint="BF"/>
    </w:rPr>
  </w:style>
  <w:style w:type="paragraph" w:styleId="ListParagraph">
    <w:name w:val="List Paragraph"/>
    <w:basedOn w:val="Normal"/>
    <w:uiPriority w:val="34"/>
    <w:qFormat/>
    <w:rsid w:val="00B42A2B"/>
    <w:pPr>
      <w:ind w:left="720"/>
      <w:contextualSpacing/>
    </w:pPr>
  </w:style>
  <w:style w:type="character" w:styleId="IntenseEmphasis">
    <w:name w:val="Intense Emphasis"/>
    <w:basedOn w:val="DefaultParagraphFont"/>
    <w:uiPriority w:val="21"/>
    <w:qFormat/>
    <w:rsid w:val="00B42A2B"/>
    <w:rPr>
      <w:i/>
      <w:iCs/>
      <w:color w:val="0F4761" w:themeColor="accent1" w:themeShade="BF"/>
    </w:rPr>
  </w:style>
  <w:style w:type="paragraph" w:styleId="IntenseQuote">
    <w:name w:val="Intense Quote"/>
    <w:basedOn w:val="Normal"/>
    <w:next w:val="Normal"/>
    <w:link w:val="IntenseQuoteChar"/>
    <w:uiPriority w:val="30"/>
    <w:qFormat/>
    <w:rsid w:val="00B42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A2B"/>
    <w:rPr>
      <w:i/>
      <w:iCs/>
      <w:color w:val="0F4761" w:themeColor="accent1" w:themeShade="BF"/>
    </w:rPr>
  </w:style>
  <w:style w:type="character" w:styleId="IntenseReference">
    <w:name w:val="Intense Reference"/>
    <w:basedOn w:val="DefaultParagraphFont"/>
    <w:uiPriority w:val="32"/>
    <w:qFormat/>
    <w:rsid w:val="00B42A2B"/>
    <w:rPr>
      <w:b/>
      <w:bCs/>
      <w:smallCaps/>
      <w:color w:val="0F4761" w:themeColor="accent1" w:themeShade="BF"/>
      <w:spacing w:val="5"/>
    </w:rPr>
  </w:style>
  <w:style w:type="paragraph" w:styleId="Header">
    <w:name w:val="header"/>
    <w:basedOn w:val="Normal"/>
    <w:link w:val="HeaderChar"/>
    <w:uiPriority w:val="99"/>
    <w:unhideWhenUsed/>
    <w:rsid w:val="000A7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53A"/>
  </w:style>
  <w:style w:type="paragraph" w:styleId="Footer">
    <w:name w:val="footer"/>
    <w:basedOn w:val="Normal"/>
    <w:link w:val="FooterChar"/>
    <w:uiPriority w:val="99"/>
    <w:unhideWhenUsed/>
    <w:rsid w:val="000A7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13675">
      <w:bodyDiv w:val="1"/>
      <w:marLeft w:val="0"/>
      <w:marRight w:val="0"/>
      <w:marTop w:val="0"/>
      <w:marBottom w:val="0"/>
      <w:divBdr>
        <w:top w:val="none" w:sz="0" w:space="0" w:color="auto"/>
        <w:left w:val="none" w:sz="0" w:space="0" w:color="auto"/>
        <w:bottom w:val="none" w:sz="0" w:space="0" w:color="auto"/>
        <w:right w:val="none" w:sz="0" w:space="0" w:color="auto"/>
      </w:divBdr>
    </w:div>
    <w:div w:id="1281760539">
      <w:bodyDiv w:val="1"/>
      <w:marLeft w:val="0"/>
      <w:marRight w:val="0"/>
      <w:marTop w:val="0"/>
      <w:marBottom w:val="0"/>
      <w:divBdr>
        <w:top w:val="none" w:sz="0" w:space="0" w:color="auto"/>
        <w:left w:val="none" w:sz="0" w:space="0" w:color="auto"/>
        <w:bottom w:val="none" w:sz="0" w:space="0" w:color="auto"/>
        <w:right w:val="none" w:sz="0" w:space="0" w:color="auto"/>
      </w:divBdr>
    </w:div>
    <w:div w:id="1803576773">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احمد مصطفى ابراهيم الشيمى</dc:creator>
  <cp:keywords/>
  <dc:description/>
  <cp:lastModifiedBy>مصطفى احمد مصطفى ابراهيم الشيمى</cp:lastModifiedBy>
  <cp:revision>3</cp:revision>
  <dcterms:created xsi:type="dcterms:W3CDTF">2024-12-01T10:32:00Z</dcterms:created>
  <dcterms:modified xsi:type="dcterms:W3CDTF">2024-12-01T10:58:00Z</dcterms:modified>
</cp:coreProperties>
</file>