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wmf" ContentType="image/x-wmf"/>
  <Override PartName="/word/embeddings/oleObject1.bin" ContentType="application/vnd.openxmlformats-officedocument.oleObject"/>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Times New Roman" w:hAnsi="Times New Roman" w:cs="Times New Roman" w:asciiTheme="majorBidi" w:cstheme="majorBidi" w:hAnsiTheme="majorBidi"/>
          <w:b/>
          <w:bCs/>
          <w:sz w:val="28"/>
          <w:szCs w:val="28"/>
        </w:rPr>
      </w:pPr>
      <w:r>
        <w:rPr>
          <w:rFonts w:cs="Times New Roman" w:ascii="Times New Roman" w:hAnsi="Times New Roman" w:asciiTheme="majorBidi" w:cstheme="majorBidi" w:hAnsiTheme="majorBidi"/>
          <w:b/>
          <w:bCs/>
          <w:sz w:val="28"/>
          <w:szCs w:val="28"/>
        </w:rPr>
        <w:t>Software Requirement Specifications</w:t>
      </w:r>
    </w:p>
    <w:p>
      <w:pPr>
        <w:pStyle w:val="Normal"/>
        <w:jc w:val="center"/>
        <w:rPr>
          <w:rFonts w:ascii="Times New Roman" w:hAnsi="Times New Roman" w:cs="Times New Roman" w:asciiTheme="majorBidi" w:cstheme="majorBidi" w:hAnsiTheme="majorBidi"/>
          <w:b/>
          <w:bCs/>
          <w:sz w:val="36"/>
          <w:szCs w:val="36"/>
        </w:rPr>
      </w:pPr>
      <w:r>
        <w:rPr>
          <w:rFonts w:cs="Times New Roman" w:ascii="Times New Roman" w:hAnsi="Times New Roman" w:asciiTheme="majorBidi" w:cstheme="majorBidi" w:hAnsiTheme="majorBidi"/>
          <w:b/>
          <w:bCs/>
          <w:sz w:val="36"/>
          <w:szCs w:val="36"/>
        </w:rPr>
        <w:t>Sequence Analysis of Student Learning Paths in Online Courses</w:t>
      </w:r>
    </w:p>
    <w:p>
      <w:pPr>
        <w:pStyle w:val="Normal"/>
        <w:jc w:val="center"/>
        <w:rPr>
          <w:rFonts w:ascii="Times New Roman" w:hAnsi="Times New Roman" w:cs="Times New Roman" w:asciiTheme="majorBidi" w:cstheme="majorBidi" w:hAnsiTheme="majorBidi"/>
          <w:b/>
          <w:bCs/>
          <w:sz w:val="36"/>
          <w:szCs w:val="36"/>
        </w:rPr>
      </w:pPr>
      <w:r>
        <w:rPr>
          <w:rFonts w:cs="Times New Roman" w:cstheme="majorBidi" w:ascii="Times New Roman" w:hAnsi="Times New Roman"/>
          <w:b/>
          <w:bCs/>
          <w:sz w:val="36"/>
          <w:szCs w:val="36"/>
        </w:rPr>
      </w:r>
    </w:p>
    <w:p>
      <w:pPr>
        <w:pStyle w:val="Normal"/>
        <w:jc w:val="center"/>
        <w:rPr>
          <w:rFonts w:ascii="Times New Roman" w:hAnsi="Times New Roman" w:cs="Times New Roman" w:asciiTheme="majorBidi" w:cstheme="majorBidi" w:hAnsiTheme="majorBidi"/>
          <w:b/>
          <w:bCs/>
          <w:sz w:val="36"/>
          <w:szCs w:val="36"/>
        </w:rPr>
      </w:pPr>
      <w:r>
        <w:rPr/>
        <w:drawing>
          <wp:inline distT="0" distB="0" distL="0" distR="0">
            <wp:extent cx="2578735" cy="2476500"/>
            <wp:effectExtent l="0" t="0" r="0" b="0"/>
            <wp:docPr id="1" name="Picture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title=""/>
                    <pic:cNvPicPr>
                      <a:picLocks noChangeAspect="1" noChangeArrowheads="1"/>
                    </pic:cNvPicPr>
                  </pic:nvPicPr>
                  <pic:blipFill>
                    <a:blip r:embed="rId2"/>
                    <a:stretch>
                      <a:fillRect/>
                    </a:stretch>
                  </pic:blipFill>
                  <pic:spPr bwMode="auto">
                    <a:xfrm>
                      <a:off x="0" y="0"/>
                      <a:ext cx="2578735" cy="2476500"/>
                    </a:xfrm>
                    <a:prstGeom prst="rect">
                      <a:avLst/>
                    </a:prstGeom>
                  </pic:spPr>
                </pic:pic>
              </a:graphicData>
            </a:graphic>
          </wp:inline>
        </w:drawing>
      </w:r>
    </w:p>
    <w:p>
      <w:pPr>
        <w:pStyle w:val="Normal"/>
        <w:rPr>
          <w:rFonts w:ascii="Times New Roman" w:hAnsi="Times New Roman" w:cs="Times New Roman" w:asciiTheme="majorBidi" w:cstheme="majorBidi" w:hAnsiTheme="majorBidi"/>
          <w:b/>
          <w:bCs/>
          <w:sz w:val="36"/>
          <w:szCs w:val="36"/>
        </w:rPr>
      </w:pPr>
      <w:r>
        <w:rPr>
          <w:rFonts w:cs="Times New Roman" w:cstheme="majorBidi" w:ascii="Times New Roman" w:hAnsi="Times New Roman"/>
          <w:b/>
          <w:bCs/>
          <w:sz w:val="36"/>
          <w:szCs w:val="36"/>
        </w:rPr>
      </w:r>
    </w:p>
    <w:p>
      <w:pPr>
        <w:pStyle w:val="Normal"/>
        <w:rPr>
          <w:rFonts w:ascii="Times New Roman" w:hAnsi="Times New Roman" w:cs="Times New Roman" w:asciiTheme="majorBidi" w:cstheme="majorBidi" w:hAnsiTheme="majorBidi"/>
          <w:b/>
          <w:bCs/>
          <w:sz w:val="24"/>
          <w:szCs w:val="24"/>
        </w:rPr>
      </w:pPr>
      <w:r>
        <w:rPr>
          <w:rFonts w:cs="Times New Roman" w:ascii="Times New Roman" w:hAnsi="Times New Roman" w:asciiTheme="majorBidi" w:cstheme="majorBidi" w:hAnsiTheme="majorBidi"/>
          <w:b/>
          <w:bCs/>
          <w:sz w:val="24"/>
          <w:szCs w:val="24"/>
        </w:rPr>
        <w:t>Submitted by</w:t>
      </w:r>
    </w:p>
    <w:p>
      <w:pPr>
        <w:pStyle w:val="Normal"/>
        <w:rPr>
          <w:rFonts w:ascii="Times New Roman" w:hAnsi="Times New Roman" w:cs="Times New Roman" w:asciiTheme="majorBidi" w:cstheme="majorBidi" w:hAnsiTheme="majorBidi"/>
          <w:sz w:val="24"/>
          <w:szCs w:val="24"/>
        </w:rPr>
      </w:pPr>
      <w:r>
        <w:rPr>
          <w:rFonts w:cs="Times New Roman" w:ascii="Times New Roman" w:hAnsi="Times New Roman" w:asciiTheme="majorBidi" w:cstheme="majorBidi" w:hAnsiTheme="majorBidi"/>
          <w:sz w:val="24"/>
          <w:szCs w:val="24"/>
        </w:rPr>
        <w:t>Hasan Mustafa (F22BINFT1M01247)</w:t>
      </w:r>
    </w:p>
    <w:p>
      <w:pPr>
        <w:pStyle w:val="Normal"/>
        <w:rPr>
          <w:rFonts w:ascii="Times New Roman" w:hAnsi="Times New Roman" w:cs="Times New Roman" w:asciiTheme="majorBidi" w:cstheme="majorBidi" w:hAnsiTheme="majorBidi"/>
          <w:sz w:val="24"/>
          <w:szCs w:val="24"/>
        </w:rPr>
      </w:pPr>
      <w:r>
        <w:rPr>
          <w:rFonts w:cs="Times New Roman" w:cstheme="majorBidi" w:ascii="Times New Roman" w:hAnsi="Times New Roman"/>
          <w:sz w:val="24"/>
          <w:szCs w:val="24"/>
        </w:rPr>
      </w:r>
    </w:p>
    <w:p>
      <w:pPr>
        <w:pStyle w:val="Normal"/>
        <w:rPr>
          <w:rFonts w:ascii="Times New Roman" w:hAnsi="Times New Roman" w:cs="Times New Roman" w:asciiTheme="majorBidi" w:cstheme="majorBidi" w:hAnsiTheme="majorBidi"/>
          <w:b/>
          <w:bCs/>
          <w:sz w:val="24"/>
          <w:szCs w:val="24"/>
        </w:rPr>
      </w:pPr>
      <w:r>
        <w:rPr>
          <w:rFonts w:cs="Times New Roman" w:ascii="Times New Roman" w:hAnsi="Times New Roman" w:asciiTheme="majorBidi" w:cstheme="majorBidi" w:hAnsiTheme="majorBidi"/>
          <w:b/>
          <w:bCs/>
          <w:sz w:val="24"/>
          <w:szCs w:val="24"/>
        </w:rPr>
        <w:t>Submitted to</w:t>
      </w:r>
    </w:p>
    <w:p>
      <w:pPr>
        <w:pStyle w:val="Normal"/>
        <w:rPr>
          <w:rFonts w:ascii="Times New Roman" w:hAnsi="Times New Roman" w:cs="Times New Roman" w:asciiTheme="majorBidi" w:cstheme="majorBidi" w:hAnsiTheme="majorBidi"/>
          <w:sz w:val="24"/>
          <w:szCs w:val="24"/>
        </w:rPr>
      </w:pPr>
      <w:r>
        <w:rPr>
          <w:rFonts w:cs="Times New Roman" w:ascii="Times New Roman" w:hAnsi="Times New Roman" w:asciiTheme="majorBidi" w:cstheme="majorBidi" w:hAnsiTheme="majorBidi"/>
          <w:sz w:val="24"/>
          <w:szCs w:val="24"/>
        </w:rPr>
        <w:t>Dr. Mustafa Hameed</w:t>
      </w:r>
    </w:p>
    <w:p>
      <w:pPr>
        <w:pStyle w:val="Normal"/>
        <w:rPr>
          <w:rFonts w:ascii="Times New Roman" w:hAnsi="Times New Roman" w:cs="Times New Roman" w:asciiTheme="majorBidi" w:cstheme="majorBidi" w:hAnsiTheme="majorBidi"/>
          <w:sz w:val="24"/>
          <w:szCs w:val="24"/>
        </w:rPr>
      </w:pPr>
      <w:r>
        <w:rPr>
          <w:rFonts w:cs="Times New Roman" w:cstheme="majorBidi" w:ascii="Times New Roman" w:hAnsi="Times New Roman"/>
          <w:sz w:val="24"/>
          <w:szCs w:val="24"/>
        </w:rPr>
      </w:r>
    </w:p>
    <w:p>
      <w:pPr>
        <w:pStyle w:val="Normal"/>
        <w:rPr>
          <w:rFonts w:ascii="Times New Roman" w:hAnsi="Times New Roman" w:cs="Times New Roman" w:asciiTheme="majorBidi" w:cstheme="majorBidi" w:hAnsiTheme="majorBidi"/>
          <w:sz w:val="24"/>
          <w:szCs w:val="24"/>
        </w:rPr>
      </w:pPr>
      <w:r>
        <w:rPr>
          <w:rFonts w:cs="Times New Roman" w:cstheme="majorBidi" w:ascii="Times New Roman" w:hAnsi="Times New Roman"/>
          <w:sz w:val="24"/>
          <w:szCs w:val="24"/>
        </w:rPr>
      </w:r>
    </w:p>
    <w:p>
      <w:pPr>
        <w:pStyle w:val="Normal"/>
        <w:rPr>
          <w:rFonts w:ascii="Times New Roman" w:hAnsi="Times New Roman" w:cs="Times New Roman" w:asciiTheme="majorBidi" w:cstheme="majorBidi" w:hAnsiTheme="majorBidi"/>
          <w:sz w:val="24"/>
          <w:szCs w:val="24"/>
        </w:rPr>
      </w:pPr>
      <w:r>
        <w:rPr>
          <w:rFonts w:cs="Times New Roman" w:cstheme="majorBidi" w:ascii="Times New Roman" w:hAnsi="Times New Roman"/>
          <w:sz w:val="24"/>
          <w:szCs w:val="24"/>
        </w:rPr>
      </w:r>
    </w:p>
    <w:p>
      <w:pPr>
        <w:pStyle w:val="Normal"/>
        <w:jc w:val="center"/>
        <w:rPr>
          <w:rFonts w:ascii="Times New Roman" w:hAnsi="Times New Roman" w:cs="Times New Roman" w:asciiTheme="majorBidi" w:cstheme="majorBidi" w:hAnsiTheme="majorBidi"/>
          <w:b/>
          <w:bCs/>
          <w:sz w:val="32"/>
          <w:szCs w:val="32"/>
        </w:rPr>
      </w:pPr>
      <w:r>
        <w:rPr>
          <w:rFonts w:cs="Times New Roman" w:ascii="Times New Roman" w:hAnsi="Times New Roman" w:asciiTheme="majorBidi" w:cstheme="majorBidi" w:hAnsiTheme="majorBidi"/>
          <w:b/>
          <w:bCs/>
          <w:sz w:val="32"/>
          <w:szCs w:val="32"/>
        </w:rPr>
        <w:t>Department of Information Technology</w:t>
      </w:r>
    </w:p>
    <w:p>
      <w:pPr>
        <w:pStyle w:val="Normal"/>
        <w:jc w:val="center"/>
        <w:rPr>
          <w:rFonts w:ascii="Times New Roman" w:hAnsi="Times New Roman" w:cs="Times New Roman" w:asciiTheme="majorBidi" w:cstheme="majorBidi" w:hAnsiTheme="majorBidi"/>
          <w:b/>
          <w:bCs/>
          <w:sz w:val="32"/>
          <w:szCs w:val="32"/>
        </w:rPr>
      </w:pPr>
      <w:r>
        <w:rPr>
          <w:rFonts w:cs="Times New Roman" w:ascii="Times New Roman" w:hAnsi="Times New Roman" w:asciiTheme="majorBidi" w:cstheme="majorBidi" w:hAnsiTheme="majorBidi"/>
          <w:b/>
          <w:bCs/>
          <w:sz w:val="32"/>
          <w:szCs w:val="32"/>
        </w:rPr>
        <w:t>Faculty of Computing</w:t>
      </w:r>
    </w:p>
    <w:p>
      <w:pPr>
        <w:pStyle w:val="Normal"/>
        <w:jc w:val="center"/>
        <w:rPr>
          <w:rFonts w:ascii="Old English Text MT" w:hAnsi="Old English Text MT" w:cs="Times New Roman" w:cstheme="majorBidi"/>
          <w:b/>
          <w:bCs/>
          <w:sz w:val="40"/>
          <w:szCs w:val="40"/>
        </w:rPr>
      </w:pPr>
      <w:r>
        <w:rPr>
          <w:rFonts w:cs="Times New Roman" w:ascii="Old English Text MT" w:hAnsi="Old English Text MT" w:cstheme="majorBidi"/>
          <w:b/>
          <w:bCs/>
          <w:sz w:val="40"/>
          <w:szCs w:val="40"/>
        </w:rPr>
        <w:t>The Islamia University of Bahawalpur</w:t>
      </w:r>
    </w:p>
    <w:p>
      <w:pPr>
        <w:pStyle w:val="Normal"/>
        <w:jc w:val="center"/>
        <w:rPr>
          <w:rFonts w:ascii="Old English Text MT" w:hAnsi="Old English Text MT" w:cs="Times New Roman" w:cstheme="majorBidi"/>
          <w:b/>
          <w:bCs/>
          <w:sz w:val="40"/>
          <w:szCs w:val="40"/>
        </w:rPr>
      </w:pPr>
      <w:r>
        <w:rPr>
          <w:rFonts w:cs="Times New Roman" w:cstheme="majorBidi" w:ascii="Old English Text MT" w:hAnsi="Old English Text MT"/>
          <w:b/>
          <w:bCs/>
          <w:sz w:val="40"/>
          <w:szCs w:val="40"/>
        </w:rPr>
      </w:r>
    </w:p>
    <w:p>
      <w:pPr>
        <w:pStyle w:val="Normal"/>
        <w:jc w:val="center"/>
        <w:rPr>
          <w:rFonts w:ascii="Times New Roman" w:hAnsi="Times New Roman" w:cs="Times New Roman" w:asciiTheme="majorBidi" w:cstheme="majorBidi" w:hAnsiTheme="majorBidi"/>
          <w:b/>
          <w:bCs/>
          <w:sz w:val="32"/>
          <w:szCs w:val="32"/>
        </w:rPr>
      </w:pPr>
      <w:r>
        <w:rPr>
          <w:rFonts w:cs="Times New Roman" w:cstheme="majorBidi" w:ascii="Times New Roman" w:hAnsi="Times New Roman"/>
          <w:b/>
          <w:bCs/>
          <w:sz w:val="32"/>
          <w:szCs w:val="32"/>
        </w:rPr>
      </w:r>
    </w:p>
    <w:p>
      <w:pPr>
        <w:pStyle w:val="Normal"/>
        <w:spacing w:lineRule="auto" w:line="360" w:before="0" w:after="0"/>
        <w:jc w:val="center"/>
        <w:rPr>
          <w:rFonts w:ascii="Times New Roman" w:hAnsi="Times New Roman" w:cs="Times New Roman" w:asciiTheme="majorBidi" w:cstheme="majorBidi" w:hAnsiTheme="majorBidi"/>
          <w:b/>
          <w:bCs/>
          <w:sz w:val="36"/>
          <w:szCs w:val="36"/>
        </w:rPr>
      </w:pPr>
      <w:r>
        <w:rPr>
          <w:rFonts w:cs="Times New Roman" w:ascii="Times New Roman" w:hAnsi="Times New Roman" w:asciiTheme="majorBidi" w:cstheme="majorBidi" w:hAnsiTheme="majorBidi"/>
          <w:b/>
          <w:bCs/>
          <w:sz w:val="36"/>
          <w:szCs w:val="36"/>
        </w:rPr>
        <w:t>Meeting Details</w:t>
      </w:r>
    </w:p>
    <w:tbl>
      <w:tblPr>
        <w:tblStyle w:val="TableGrid"/>
        <w:tblW w:w="9350"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1256"/>
        <w:gridCol w:w="5332"/>
        <w:gridCol w:w="1429"/>
        <w:gridCol w:w="1332"/>
      </w:tblGrid>
      <w:tr>
        <w:trPr/>
        <w:tc>
          <w:tcPr>
            <w:tcW w:w="1256" w:type="dxa"/>
            <w:tcBorders/>
            <w:vAlign w:val="center"/>
          </w:tcPr>
          <w:p>
            <w:pPr>
              <w:pStyle w:val="Normal"/>
              <w:widowControl/>
              <w:spacing w:lineRule="auto" w:line="360" w:before="0" w:after="0"/>
              <w:jc w:val="center"/>
              <w:rPr>
                <w:rFonts w:ascii="Times New Roman" w:hAnsi="Times New Roman" w:cs="Times New Roman" w:asciiTheme="majorBidi" w:cstheme="majorBidi" w:hAnsiTheme="majorBidi"/>
                <w:b/>
                <w:bCs/>
                <w:sz w:val="24"/>
                <w:szCs w:val="24"/>
              </w:rPr>
            </w:pPr>
            <w:r>
              <w:rPr>
                <w:rFonts w:eastAsia="Calibri" w:cs="Times New Roman" w:ascii="Times New Roman" w:hAnsi="Times New Roman" w:asciiTheme="majorBidi" w:cstheme="majorBidi" w:hAnsiTheme="majorBidi"/>
                <w:b/>
                <w:bCs/>
                <w:kern w:val="2"/>
                <w:sz w:val="24"/>
                <w:szCs w:val="24"/>
                <w:lang w:val="en-US" w:eastAsia="en-US" w:bidi="ar-SA"/>
              </w:rPr>
              <w:t>Sr No</w:t>
            </w:r>
          </w:p>
        </w:tc>
        <w:tc>
          <w:tcPr>
            <w:tcW w:w="5332" w:type="dxa"/>
            <w:tcBorders/>
            <w:vAlign w:val="center"/>
          </w:tcPr>
          <w:p>
            <w:pPr>
              <w:pStyle w:val="Normal"/>
              <w:widowControl/>
              <w:spacing w:lineRule="auto" w:line="360" w:before="0" w:after="0"/>
              <w:jc w:val="center"/>
              <w:rPr>
                <w:rFonts w:ascii="Times New Roman" w:hAnsi="Times New Roman" w:cs="Times New Roman" w:asciiTheme="majorBidi" w:cstheme="majorBidi" w:hAnsiTheme="majorBidi"/>
                <w:b/>
                <w:bCs/>
                <w:sz w:val="24"/>
                <w:szCs w:val="24"/>
              </w:rPr>
            </w:pPr>
            <w:r>
              <w:rPr>
                <w:rFonts w:eastAsia="Calibri" w:cs="Times New Roman" w:ascii="Times New Roman" w:hAnsi="Times New Roman" w:asciiTheme="majorBidi" w:cstheme="majorBidi" w:hAnsiTheme="majorBidi"/>
                <w:b/>
                <w:bCs/>
                <w:kern w:val="2"/>
                <w:sz w:val="24"/>
                <w:szCs w:val="24"/>
                <w:lang w:val="en-US" w:eastAsia="en-US" w:bidi="ar-SA"/>
              </w:rPr>
              <w:t>Details</w:t>
            </w:r>
          </w:p>
        </w:tc>
        <w:tc>
          <w:tcPr>
            <w:tcW w:w="1429" w:type="dxa"/>
            <w:tcBorders/>
            <w:vAlign w:val="center"/>
          </w:tcPr>
          <w:p>
            <w:pPr>
              <w:pStyle w:val="Normal"/>
              <w:widowControl/>
              <w:spacing w:lineRule="auto" w:line="360" w:before="0" w:after="0"/>
              <w:jc w:val="center"/>
              <w:rPr>
                <w:rFonts w:ascii="Times New Roman" w:hAnsi="Times New Roman" w:cs="Times New Roman" w:asciiTheme="majorBidi" w:cstheme="majorBidi" w:hAnsiTheme="majorBidi"/>
                <w:b/>
                <w:bCs/>
                <w:sz w:val="24"/>
                <w:szCs w:val="24"/>
              </w:rPr>
            </w:pPr>
            <w:r>
              <w:rPr>
                <w:rFonts w:eastAsia="Calibri" w:cs="Times New Roman" w:ascii="Times New Roman" w:hAnsi="Times New Roman" w:asciiTheme="majorBidi" w:cstheme="majorBidi" w:hAnsiTheme="majorBidi"/>
                <w:b/>
                <w:bCs/>
                <w:kern w:val="2"/>
                <w:sz w:val="24"/>
                <w:szCs w:val="24"/>
                <w:lang w:val="en-US" w:eastAsia="en-US" w:bidi="ar-SA"/>
              </w:rPr>
              <w:t>Date</w:t>
            </w:r>
          </w:p>
        </w:tc>
        <w:tc>
          <w:tcPr>
            <w:tcW w:w="1332" w:type="dxa"/>
            <w:tcBorders/>
            <w:vAlign w:val="center"/>
          </w:tcPr>
          <w:p>
            <w:pPr>
              <w:pStyle w:val="Normal"/>
              <w:widowControl/>
              <w:spacing w:lineRule="auto" w:line="360" w:before="0" w:after="0"/>
              <w:jc w:val="center"/>
              <w:rPr>
                <w:rFonts w:ascii="Times New Roman" w:hAnsi="Times New Roman" w:cs="Times New Roman" w:asciiTheme="majorBidi" w:cstheme="majorBidi" w:hAnsiTheme="majorBidi"/>
                <w:b/>
                <w:bCs/>
                <w:sz w:val="24"/>
                <w:szCs w:val="24"/>
              </w:rPr>
            </w:pPr>
            <w:r>
              <w:rPr>
                <w:rFonts w:eastAsia="Calibri" w:cs="Times New Roman" w:ascii="Times New Roman" w:hAnsi="Times New Roman" w:asciiTheme="majorBidi" w:cstheme="majorBidi" w:hAnsiTheme="majorBidi"/>
                <w:b/>
                <w:bCs/>
                <w:kern w:val="2"/>
                <w:sz w:val="24"/>
                <w:szCs w:val="24"/>
                <w:lang w:val="en-US" w:eastAsia="en-US" w:bidi="ar-SA"/>
              </w:rPr>
              <w:t>Supervisor Signature</w:t>
            </w:r>
          </w:p>
        </w:tc>
      </w:tr>
      <w:tr>
        <w:trPr>
          <w:trHeight w:val="1134" w:hRule="atLeast"/>
        </w:trPr>
        <w:tc>
          <w:tcPr>
            <w:tcW w:w="1256" w:type="dxa"/>
            <w:tcBorders/>
          </w:tcPr>
          <w:p>
            <w:pPr>
              <w:pStyle w:val="Normal"/>
              <w:widowControl/>
              <w:spacing w:lineRule="auto" w:line="360" w:before="0" w:after="0"/>
              <w:jc w:val="center"/>
              <w:rPr>
                <w:rFonts w:ascii="Times New Roman" w:hAnsi="Times New Roman" w:cs="Times New Roman" w:asciiTheme="majorBidi" w:cstheme="majorBidi" w:hAnsiTheme="majorBidi"/>
                <w:b/>
                <w:bCs/>
                <w:sz w:val="36"/>
                <w:szCs w:val="36"/>
              </w:rPr>
            </w:pPr>
            <w:r>
              <w:rPr>
                <w:rFonts w:eastAsia="Calibri" w:cs="Times New Roman" w:cstheme="majorBidi" w:ascii="Times New Roman" w:hAnsi="Times New Roman"/>
                <w:b/>
                <w:bCs/>
                <w:kern w:val="2"/>
                <w:sz w:val="36"/>
                <w:szCs w:val="36"/>
                <w:lang w:val="en-US" w:eastAsia="en-US" w:bidi="ar-SA"/>
              </w:rPr>
            </w:r>
          </w:p>
        </w:tc>
        <w:tc>
          <w:tcPr>
            <w:tcW w:w="5332" w:type="dxa"/>
            <w:tcBorders/>
          </w:tcPr>
          <w:p>
            <w:pPr>
              <w:pStyle w:val="Normal"/>
              <w:widowControl/>
              <w:spacing w:lineRule="auto" w:line="360" w:before="0" w:after="0"/>
              <w:jc w:val="center"/>
              <w:rPr>
                <w:rFonts w:ascii="Times New Roman" w:hAnsi="Times New Roman" w:cs="Times New Roman" w:asciiTheme="majorBidi" w:cstheme="majorBidi" w:hAnsiTheme="majorBidi"/>
                <w:b/>
                <w:bCs/>
                <w:sz w:val="36"/>
                <w:szCs w:val="36"/>
              </w:rPr>
            </w:pPr>
            <w:r>
              <w:rPr>
                <w:rFonts w:eastAsia="Calibri" w:cs="Times New Roman" w:cstheme="majorBidi" w:ascii="Times New Roman" w:hAnsi="Times New Roman"/>
                <w:b/>
                <w:bCs/>
                <w:kern w:val="2"/>
                <w:sz w:val="36"/>
                <w:szCs w:val="36"/>
                <w:lang w:val="en-US" w:eastAsia="en-US" w:bidi="ar-SA"/>
              </w:rPr>
            </w:r>
          </w:p>
        </w:tc>
        <w:tc>
          <w:tcPr>
            <w:tcW w:w="1429" w:type="dxa"/>
            <w:tcBorders/>
          </w:tcPr>
          <w:p>
            <w:pPr>
              <w:pStyle w:val="Normal"/>
              <w:widowControl/>
              <w:spacing w:lineRule="auto" w:line="360" w:before="0" w:after="0"/>
              <w:jc w:val="center"/>
              <w:rPr>
                <w:rFonts w:ascii="Times New Roman" w:hAnsi="Times New Roman" w:cs="Times New Roman" w:asciiTheme="majorBidi" w:cstheme="majorBidi" w:hAnsiTheme="majorBidi"/>
                <w:b/>
                <w:bCs/>
                <w:sz w:val="36"/>
                <w:szCs w:val="36"/>
              </w:rPr>
            </w:pPr>
            <w:r>
              <w:rPr>
                <w:rFonts w:eastAsia="Calibri" w:cs="Times New Roman" w:cstheme="majorBidi" w:ascii="Times New Roman" w:hAnsi="Times New Roman"/>
                <w:b/>
                <w:bCs/>
                <w:kern w:val="2"/>
                <w:sz w:val="36"/>
                <w:szCs w:val="36"/>
                <w:lang w:val="en-US" w:eastAsia="en-US" w:bidi="ar-SA"/>
              </w:rPr>
            </w:r>
          </w:p>
        </w:tc>
        <w:tc>
          <w:tcPr>
            <w:tcW w:w="1332" w:type="dxa"/>
            <w:tcBorders/>
          </w:tcPr>
          <w:p>
            <w:pPr>
              <w:pStyle w:val="Normal"/>
              <w:widowControl/>
              <w:spacing w:lineRule="auto" w:line="360" w:before="0" w:after="0"/>
              <w:jc w:val="center"/>
              <w:rPr>
                <w:rFonts w:ascii="Times New Roman" w:hAnsi="Times New Roman" w:cs="Times New Roman" w:asciiTheme="majorBidi" w:cstheme="majorBidi" w:hAnsiTheme="majorBidi"/>
                <w:b/>
                <w:bCs/>
                <w:sz w:val="36"/>
                <w:szCs w:val="36"/>
              </w:rPr>
            </w:pPr>
            <w:r>
              <w:rPr>
                <w:rFonts w:eastAsia="Calibri" w:cs="Times New Roman" w:cstheme="majorBidi" w:ascii="Times New Roman" w:hAnsi="Times New Roman"/>
                <w:b/>
                <w:bCs/>
                <w:kern w:val="2"/>
                <w:sz w:val="36"/>
                <w:szCs w:val="36"/>
                <w:lang w:val="en-US" w:eastAsia="en-US" w:bidi="ar-SA"/>
              </w:rPr>
            </w:r>
          </w:p>
        </w:tc>
      </w:tr>
      <w:tr>
        <w:trPr>
          <w:trHeight w:val="1134" w:hRule="atLeast"/>
        </w:trPr>
        <w:tc>
          <w:tcPr>
            <w:tcW w:w="1256" w:type="dxa"/>
            <w:tcBorders/>
          </w:tcPr>
          <w:p>
            <w:pPr>
              <w:pStyle w:val="Normal"/>
              <w:widowControl/>
              <w:spacing w:lineRule="auto" w:line="360" w:before="0" w:after="0"/>
              <w:jc w:val="center"/>
              <w:rPr>
                <w:rFonts w:ascii="Times New Roman" w:hAnsi="Times New Roman" w:cs="Times New Roman" w:asciiTheme="majorBidi" w:cstheme="majorBidi" w:hAnsiTheme="majorBidi"/>
                <w:b/>
                <w:bCs/>
                <w:sz w:val="36"/>
                <w:szCs w:val="36"/>
              </w:rPr>
            </w:pPr>
            <w:r>
              <w:rPr>
                <w:rFonts w:eastAsia="Calibri" w:cs="Times New Roman" w:cstheme="majorBidi" w:ascii="Times New Roman" w:hAnsi="Times New Roman"/>
                <w:b/>
                <w:bCs/>
                <w:kern w:val="2"/>
                <w:sz w:val="36"/>
                <w:szCs w:val="36"/>
                <w:lang w:val="en-US" w:eastAsia="en-US" w:bidi="ar-SA"/>
              </w:rPr>
            </w:r>
          </w:p>
        </w:tc>
        <w:tc>
          <w:tcPr>
            <w:tcW w:w="5332" w:type="dxa"/>
            <w:tcBorders/>
          </w:tcPr>
          <w:p>
            <w:pPr>
              <w:pStyle w:val="Normal"/>
              <w:widowControl/>
              <w:spacing w:lineRule="auto" w:line="360" w:before="0" w:after="0"/>
              <w:jc w:val="center"/>
              <w:rPr>
                <w:rFonts w:ascii="Times New Roman" w:hAnsi="Times New Roman" w:cs="Times New Roman" w:asciiTheme="majorBidi" w:cstheme="majorBidi" w:hAnsiTheme="majorBidi"/>
                <w:b/>
                <w:bCs/>
                <w:sz w:val="36"/>
                <w:szCs w:val="36"/>
              </w:rPr>
            </w:pPr>
            <w:r>
              <w:rPr>
                <w:rFonts w:eastAsia="Calibri" w:cs="Times New Roman" w:cstheme="majorBidi" w:ascii="Times New Roman" w:hAnsi="Times New Roman"/>
                <w:b/>
                <w:bCs/>
                <w:kern w:val="2"/>
                <w:sz w:val="36"/>
                <w:szCs w:val="36"/>
                <w:lang w:val="en-US" w:eastAsia="en-US" w:bidi="ar-SA"/>
              </w:rPr>
            </w:r>
          </w:p>
        </w:tc>
        <w:tc>
          <w:tcPr>
            <w:tcW w:w="1429" w:type="dxa"/>
            <w:tcBorders/>
          </w:tcPr>
          <w:p>
            <w:pPr>
              <w:pStyle w:val="Normal"/>
              <w:widowControl/>
              <w:spacing w:lineRule="auto" w:line="360" w:before="0" w:after="0"/>
              <w:jc w:val="center"/>
              <w:rPr>
                <w:rFonts w:ascii="Times New Roman" w:hAnsi="Times New Roman" w:cs="Times New Roman" w:asciiTheme="majorBidi" w:cstheme="majorBidi" w:hAnsiTheme="majorBidi"/>
                <w:b/>
                <w:bCs/>
                <w:sz w:val="36"/>
                <w:szCs w:val="36"/>
              </w:rPr>
            </w:pPr>
            <w:r>
              <w:rPr>
                <w:rFonts w:eastAsia="Calibri" w:cs="Times New Roman" w:cstheme="majorBidi" w:ascii="Times New Roman" w:hAnsi="Times New Roman"/>
                <w:b/>
                <w:bCs/>
                <w:kern w:val="2"/>
                <w:sz w:val="36"/>
                <w:szCs w:val="36"/>
                <w:lang w:val="en-US" w:eastAsia="en-US" w:bidi="ar-SA"/>
              </w:rPr>
            </w:r>
          </w:p>
        </w:tc>
        <w:tc>
          <w:tcPr>
            <w:tcW w:w="1332" w:type="dxa"/>
            <w:tcBorders/>
          </w:tcPr>
          <w:p>
            <w:pPr>
              <w:pStyle w:val="Normal"/>
              <w:widowControl/>
              <w:spacing w:lineRule="auto" w:line="360" w:before="0" w:after="0"/>
              <w:jc w:val="center"/>
              <w:rPr>
                <w:rFonts w:ascii="Times New Roman" w:hAnsi="Times New Roman" w:cs="Times New Roman" w:asciiTheme="majorBidi" w:cstheme="majorBidi" w:hAnsiTheme="majorBidi"/>
                <w:b/>
                <w:bCs/>
                <w:sz w:val="36"/>
                <w:szCs w:val="36"/>
              </w:rPr>
            </w:pPr>
            <w:r>
              <w:rPr>
                <w:rFonts w:eastAsia="Calibri" w:cs="Times New Roman" w:cstheme="majorBidi" w:ascii="Times New Roman" w:hAnsi="Times New Roman"/>
                <w:b/>
                <w:bCs/>
                <w:kern w:val="2"/>
                <w:sz w:val="36"/>
                <w:szCs w:val="36"/>
                <w:lang w:val="en-US" w:eastAsia="en-US" w:bidi="ar-SA"/>
              </w:rPr>
            </w:r>
          </w:p>
        </w:tc>
      </w:tr>
      <w:tr>
        <w:trPr>
          <w:trHeight w:val="1134" w:hRule="atLeast"/>
        </w:trPr>
        <w:tc>
          <w:tcPr>
            <w:tcW w:w="1256" w:type="dxa"/>
            <w:tcBorders/>
          </w:tcPr>
          <w:p>
            <w:pPr>
              <w:pStyle w:val="Normal"/>
              <w:widowControl/>
              <w:spacing w:lineRule="auto" w:line="360" w:before="0" w:after="0"/>
              <w:jc w:val="center"/>
              <w:rPr>
                <w:rFonts w:ascii="Times New Roman" w:hAnsi="Times New Roman" w:cs="Times New Roman" w:asciiTheme="majorBidi" w:cstheme="majorBidi" w:hAnsiTheme="majorBidi"/>
                <w:b/>
                <w:bCs/>
                <w:sz w:val="36"/>
                <w:szCs w:val="36"/>
              </w:rPr>
            </w:pPr>
            <w:r>
              <w:rPr>
                <w:rFonts w:eastAsia="Calibri" w:cs="Times New Roman" w:cstheme="majorBidi" w:ascii="Times New Roman" w:hAnsi="Times New Roman"/>
                <w:b/>
                <w:bCs/>
                <w:kern w:val="2"/>
                <w:sz w:val="36"/>
                <w:szCs w:val="36"/>
                <w:lang w:val="en-US" w:eastAsia="en-US" w:bidi="ar-SA"/>
              </w:rPr>
            </w:r>
          </w:p>
        </w:tc>
        <w:tc>
          <w:tcPr>
            <w:tcW w:w="5332" w:type="dxa"/>
            <w:tcBorders/>
          </w:tcPr>
          <w:p>
            <w:pPr>
              <w:pStyle w:val="Normal"/>
              <w:widowControl/>
              <w:spacing w:lineRule="auto" w:line="360" w:before="0" w:after="0"/>
              <w:jc w:val="center"/>
              <w:rPr>
                <w:rFonts w:ascii="Times New Roman" w:hAnsi="Times New Roman" w:cs="Times New Roman" w:asciiTheme="majorBidi" w:cstheme="majorBidi" w:hAnsiTheme="majorBidi"/>
                <w:b/>
                <w:bCs/>
                <w:sz w:val="36"/>
                <w:szCs w:val="36"/>
              </w:rPr>
            </w:pPr>
            <w:r>
              <w:rPr>
                <w:rFonts w:eastAsia="Calibri" w:cs="Times New Roman" w:cstheme="majorBidi" w:ascii="Times New Roman" w:hAnsi="Times New Roman"/>
                <w:b/>
                <w:bCs/>
                <w:kern w:val="2"/>
                <w:sz w:val="36"/>
                <w:szCs w:val="36"/>
                <w:lang w:val="en-US" w:eastAsia="en-US" w:bidi="ar-SA"/>
              </w:rPr>
            </w:r>
          </w:p>
        </w:tc>
        <w:tc>
          <w:tcPr>
            <w:tcW w:w="1429" w:type="dxa"/>
            <w:tcBorders/>
          </w:tcPr>
          <w:p>
            <w:pPr>
              <w:pStyle w:val="Normal"/>
              <w:widowControl/>
              <w:spacing w:lineRule="auto" w:line="360" w:before="0" w:after="0"/>
              <w:jc w:val="center"/>
              <w:rPr>
                <w:rFonts w:ascii="Times New Roman" w:hAnsi="Times New Roman" w:cs="Times New Roman" w:asciiTheme="majorBidi" w:cstheme="majorBidi" w:hAnsiTheme="majorBidi"/>
                <w:b/>
                <w:bCs/>
                <w:sz w:val="36"/>
                <w:szCs w:val="36"/>
              </w:rPr>
            </w:pPr>
            <w:r>
              <w:rPr>
                <w:rFonts w:eastAsia="Calibri" w:cs="Times New Roman" w:cstheme="majorBidi" w:ascii="Times New Roman" w:hAnsi="Times New Roman"/>
                <w:b/>
                <w:bCs/>
                <w:kern w:val="2"/>
                <w:sz w:val="36"/>
                <w:szCs w:val="36"/>
                <w:lang w:val="en-US" w:eastAsia="en-US" w:bidi="ar-SA"/>
              </w:rPr>
            </w:r>
          </w:p>
        </w:tc>
        <w:tc>
          <w:tcPr>
            <w:tcW w:w="1332" w:type="dxa"/>
            <w:tcBorders/>
          </w:tcPr>
          <w:p>
            <w:pPr>
              <w:pStyle w:val="Normal"/>
              <w:widowControl/>
              <w:spacing w:lineRule="auto" w:line="360" w:before="0" w:after="0"/>
              <w:jc w:val="center"/>
              <w:rPr>
                <w:rFonts w:ascii="Times New Roman" w:hAnsi="Times New Roman" w:cs="Times New Roman" w:asciiTheme="majorBidi" w:cstheme="majorBidi" w:hAnsiTheme="majorBidi"/>
                <w:b/>
                <w:bCs/>
                <w:sz w:val="36"/>
                <w:szCs w:val="36"/>
              </w:rPr>
            </w:pPr>
            <w:r>
              <w:rPr>
                <w:rFonts w:eastAsia="Calibri" w:cs="Times New Roman" w:cstheme="majorBidi" w:ascii="Times New Roman" w:hAnsi="Times New Roman"/>
                <w:b/>
                <w:bCs/>
                <w:kern w:val="2"/>
                <w:sz w:val="36"/>
                <w:szCs w:val="36"/>
                <w:lang w:val="en-US" w:eastAsia="en-US" w:bidi="ar-SA"/>
              </w:rPr>
            </w:r>
          </w:p>
        </w:tc>
      </w:tr>
      <w:tr>
        <w:trPr>
          <w:trHeight w:val="1134" w:hRule="atLeast"/>
        </w:trPr>
        <w:tc>
          <w:tcPr>
            <w:tcW w:w="1256" w:type="dxa"/>
            <w:tcBorders/>
          </w:tcPr>
          <w:p>
            <w:pPr>
              <w:pStyle w:val="Normal"/>
              <w:widowControl/>
              <w:spacing w:lineRule="auto" w:line="360" w:before="0" w:after="0"/>
              <w:jc w:val="center"/>
              <w:rPr>
                <w:rFonts w:ascii="Times New Roman" w:hAnsi="Times New Roman" w:cs="Times New Roman" w:asciiTheme="majorBidi" w:cstheme="majorBidi" w:hAnsiTheme="majorBidi"/>
                <w:b/>
                <w:bCs/>
                <w:sz w:val="36"/>
                <w:szCs w:val="36"/>
              </w:rPr>
            </w:pPr>
            <w:r>
              <w:rPr>
                <w:rFonts w:eastAsia="Calibri" w:cs="Times New Roman" w:cstheme="majorBidi" w:ascii="Times New Roman" w:hAnsi="Times New Roman"/>
                <w:b/>
                <w:bCs/>
                <w:kern w:val="2"/>
                <w:sz w:val="36"/>
                <w:szCs w:val="36"/>
                <w:lang w:val="en-US" w:eastAsia="en-US" w:bidi="ar-SA"/>
              </w:rPr>
            </w:r>
          </w:p>
        </w:tc>
        <w:tc>
          <w:tcPr>
            <w:tcW w:w="5332" w:type="dxa"/>
            <w:tcBorders/>
          </w:tcPr>
          <w:p>
            <w:pPr>
              <w:pStyle w:val="Normal"/>
              <w:widowControl/>
              <w:spacing w:lineRule="auto" w:line="360" w:before="0" w:after="0"/>
              <w:jc w:val="center"/>
              <w:rPr>
                <w:rFonts w:ascii="Times New Roman" w:hAnsi="Times New Roman" w:cs="Times New Roman" w:asciiTheme="majorBidi" w:cstheme="majorBidi" w:hAnsiTheme="majorBidi"/>
                <w:b/>
                <w:bCs/>
                <w:sz w:val="36"/>
                <w:szCs w:val="36"/>
              </w:rPr>
            </w:pPr>
            <w:r>
              <w:rPr>
                <w:rFonts w:eastAsia="Calibri" w:cs="Times New Roman" w:cstheme="majorBidi" w:ascii="Times New Roman" w:hAnsi="Times New Roman"/>
                <w:b/>
                <w:bCs/>
                <w:kern w:val="2"/>
                <w:sz w:val="36"/>
                <w:szCs w:val="36"/>
                <w:lang w:val="en-US" w:eastAsia="en-US" w:bidi="ar-SA"/>
              </w:rPr>
            </w:r>
          </w:p>
        </w:tc>
        <w:tc>
          <w:tcPr>
            <w:tcW w:w="1429" w:type="dxa"/>
            <w:tcBorders/>
          </w:tcPr>
          <w:p>
            <w:pPr>
              <w:pStyle w:val="Normal"/>
              <w:widowControl/>
              <w:spacing w:lineRule="auto" w:line="360" w:before="0" w:after="0"/>
              <w:jc w:val="center"/>
              <w:rPr>
                <w:rFonts w:ascii="Times New Roman" w:hAnsi="Times New Roman" w:cs="Times New Roman" w:asciiTheme="majorBidi" w:cstheme="majorBidi" w:hAnsiTheme="majorBidi"/>
                <w:b/>
                <w:bCs/>
                <w:sz w:val="36"/>
                <w:szCs w:val="36"/>
              </w:rPr>
            </w:pPr>
            <w:r>
              <w:rPr>
                <w:rFonts w:eastAsia="Calibri" w:cs="Times New Roman" w:cstheme="majorBidi" w:ascii="Times New Roman" w:hAnsi="Times New Roman"/>
                <w:b/>
                <w:bCs/>
                <w:kern w:val="2"/>
                <w:sz w:val="36"/>
                <w:szCs w:val="36"/>
                <w:lang w:val="en-US" w:eastAsia="en-US" w:bidi="ar-SA"/>
              </w:rPr>
            </w:r>
          </w:p>
        </w:tc>
        <w:tc>
          <w:tcPr>
            <w:tcW w:w="1332" w:type="dxa"/>
            <w:tcBorders/>
          </w:tcPr>
          <w:p>
            <w:pPr>
              <w:pStyle w:val="Normal"/>
              <w:widowControl/>
              <w:spacing w:lineRule="auto" w:line="360" w:before="0" w:after="0"/>
              <w:jc w:val="center"/>
              <w:rPr>
                <w:rFonts w:ascii="Times New Roman" w:hAnsi="Times New Roman" w:cs="Times New Roman" w:asciiTheme="majorBidi" w:cstheme="majorBidi" w:hAnsiTheme="majorBidi"/>
                <w:b/>
                <w:bCs/>
                <w:sz w:val="36"/>
                <w:szCs w:val="36"/>
              </w:rPr>
            </w:pPr>
            <w:r>
              <w:rPr>
                <w:rFonts w:eastAsia="Calibri" w:cs="Times New Roman" w:cstheme="majorBidi" w:ascii="Times New Roman" w:hAnsi="Times New Roman"/>
                <w:b/>
                <w:bCs/>
                <w:kern w:val="2"/>
                <w:sz w:val="36"/>
                <w:szCs w:val="36"/>
                <w:lang w:val="en-US" w:eastAsia="en-US" w:bidi="ar-SA"/>
              </w:rPr>
            </w:r>
          </w:p>
        </w:tc>
      </w:tr>
      <w:tr>
        <w:trPr>
          <w:trHeight w:val="1134" w:hRule="atLeast"/>
        </w:trPr>
        <w:tc>
          <w:tcPr>
            <w:tcW w:w="1256" w:type="dxa"/>
            <w:tcBorders/>
          </w:tcPr>
          <w:p>
            <w:pPr>
              <w:pStyle w:val="Normal"/>
              <w:widowControl/>
              <w:spacing w:lineRule="auto" w:line="360" w:before="0" w:after="0"/>
              <w:jc w:val="center"/>
              <w:rPr>
                <w:rFonts w:ascii="Times New Roman" w:hAnsi="Times New Roman" w:cs="Times New Roman" w:asciiTheme="majorBidi" w:cstheme="majorBidi" w:hAnsiTheme="majorBidi"/>
                <w:b/>
                <w:bCs/>
                <w:sz w:val="36"/>
                <w:szCs w:val="36"/>
              </w:rPr>
            </w:pPr>
            <w:r>
              <w:rPr>
                <w:rFonts w:eastAsia="Calibri" w:cs="Times New Roman" w:cstheme="majorBidi" w:ascii="Times New Roman" w:hAnsi="Times New Roman"/>
                <w:b/>
                <w:bCs/>
                <w:kern w:val="2"/>
                <w:sz w:val="36"/>
                <w:szCs w:val="36"/>
                <w:lang w:val="en-US" w:eastAsia="en-US" w:bidi="ar-SA"/>
              </w:rPr>
            </w:r>
          </w:p>
        </w:tc>
        <w:tc>
          <w:tcPr>
            <w:tcW w:w="5332" w:type="dxa"/>
            <w:tcBorders/>
          </w:tcPr>
          <w:p>
            <w:pPr>
              <w:pStyle w:val="Normal"/>
              <w:widowControl/>
              <w:spacing w:lineRule="auto" w:line="360" w:before="0" w:after="0"/>
              <w:jc w:val="center"/>
              <w:rPr>
                <w:rFonts w:ascii="Times New Roman" w:hAnsi="Times New Roman" w:cs="Times New Roman" w:asciiTheme="majorBidi" w:cstheme="majorBidi" w:hAnsiTheme="majorBidi"/>
                <w:b/>
                <w:bCs/>
                <w:sz w:val="36"/>
                <w:szCs w:val="36"/>
              </w:rPr>
            </w:pPr>
            <w:r>
              <w:rPr>
                <w:rFonts w:eastAsia="Calibri" w:cs="Times New Roman" w:cstheme="majorBidi" w:ascii="Times New Roman" w:hAnsi="Times New Roman"/>
                <w:b/>
                <w:bCs/>
                <w:kern w:val="2"/>
                <w:sz w:val="36"/>
                <w:szCs w:val="36"/>
                <w:lang w:val="en-US" w:eastAsia="en-US" w:bidi="ar-SA"/>
              </w:rPr>
            </w:r>
          </w:p>
        </w:tc>
        <w:tc>
          <w:tcPr>
            <w:tcW w:w="1429" w:type="dxa"/>
            <w:tcBorders/>
          </w:tcPr>
          <w:p>
            <w:pPr>
              <w:pStyle w:val="Normal"/>
              <w:widowControl/>
              <w:spacing w:lineRule="auto" w:line="360" w:before="0" w:after="0"/>
              <w:jc w:val="center"/>
              <w:rPr>
                <w:rFonts w:ascii="Times New Roman" w:hAnsi="Times New Roman" w:cs="Times New Roman" w:asciiTheme="majorBidi" w:cstheme="majorBidi" w:hAnsiTheme="majorBidi"/>
                <w:b/>
                <w:bCs/>
                <w:sz w:val="36"/>
                <w:szCs w:val="36"/>
              </w:rPr>
            </w:pPr>
            <w:r>
              <w:rPr>
                <w:rFonts w:eastAsia="Calibri" w:cs="Times New Roman" w:cstheme="majorBidi" w:ascii="Times New Roman" w:hAnsi="Times New Roman"/>
                <w:b/>
                <w:bCs/>
                <w:kern w:val="2"/>
                <w:sz w:val="36"/>
                <w:szCs w:val="36"/>
                <w:lang w:val="en-US" w:eastAsia="en-US" w:bidi="ar-SA"/>
              </w:rPr>
            </w:r>
          </w:p>
        </w:tc>
        <w:tc>
          <w:tcPr>
            <w:tcW w:w="1332" w:type="dxa"/>
            <w:tcBorders/>
          </w:tcPr>
          <w:p>
            <w:pPr>
              <w:pStyle w:val="Normal"/>
              <w:widowControl/>
              <w:spacing w:lineRule="auto" w:line="360" w:before="0" w:after="0"/>
              <w:jc w:val="center"/>
              <w:rPr>
                <w:rFonts w:ascii="Times New Roman" w:hAnsi="Times New Roman" w:cs="Times New Roman" w:asciiTheme="majorBidi" w:cstheme="majorBidi" w:hAnsiTheme="majorBidi"/>
                <w:b/>
                <w:bCs/>
                <w:sz w:val="36"/>
                <w:szCs w:val="36"/>
              </w:rPr>
            </w:pPr>
            <w:r>
              <w:rPr>
                <w:rFonts w:eastAsia="Calibri" w:cs="Times New Roman" w:cstheme="majorBidi" w:ascii="Times New Roman" w:hAnsi="Times New Roman"/>
                <w:b/>
                <w:bCs/>
                <w:kern w:val="2"/>
                <w:sz w:val="36"/>
                <w:szCs w:val="36"/>
                <w:lang w:val="en-US" w:eastAsia="en-US" w:bidi="ar-SA"/>
              </w:rPr>
            </w:r>
          </w:p>
        </w:tc>
      </w:tr>
      <w:tr>
        <w:trPr>
          <w:trHeight w:val="1134" w:hRule="atLeast"/>
        </w:trPr>
        <w:tc>
          <w:tcPr>
            <w:tcW w:w="1256" w:type="dxa"/>
            <w:tcBorders/>
          </w:tcPr>
          <w:p>
            <w:pPr>
              <w:pStyle w:val="Normal"/>
              <w:widowControl/>
              <w:spacing w:lineRule="auto" w:line="360" w:before="0" w:after="0"/>
              <w:jc w:val="center"/>
              <w:rPr>
                <w:rFonts w:ascii="Times New Roman" w:hAnsi="Times New Roman" w:cs="Times New Roman" w:asciiTheme="majorBidi" w:cstheme="majorBidi" w:hAnsiTheme="majorBidi"/>
                <w:b/>
                <w:bCs/>
                <w:sz w:val="36"/>
                <w:szCs w:val="36"/>
              </w:rPr>
            </w:pPr>
            <w:r>
              <w:rPr>
                <w:rFonts w:eastAsia="Calibri" w:cs="Times New Roman" w:cstheme="majorBidi" w:ascii="Times New Roman" w:hAnsi="Times New Roman"/>
                <w:b/>
                <w:bCs/>
                <w:kern w:val="2"/>
                <w:sz w:val="36"/>
                <w:szCs w:val="36"/>
                <w:lang w:val="en-US" w:eastAsia="en-US" w:bidi="ar-SA"/>
              </w:rPr>
            </w:r>
          </w:p>
        </w:tc>
        <w:tc>
          <w:tcPr>
            <w:tcW w:w="5332" w:type="dxa"/>
            <w:tcBorders/>
          </w:tcPr>
          <w:p>
            <w:pPr>
              <w:pStyle w:val="Normal"/>
              <w:widowControl/>
              <w:spacing w:lineRule="auto" w:line="360" w:before="0" w:after="0"/>
              <w:jc w:val="center"/>
              <w:rPr>
                <w:rFonts w:ascii="Times New Roman" w:hAnsi="Times New Roman" w:cs="Times New Roman" w:asciiTheme="majorBidi" w:cstheme="majorBidi" w:hAnsiTheme="majorBidi"/>
                <w:b/>
                <w:bCs/>
                <w:sz w:val="36"/>
                <w:szCs w:val="36"/>
              </w:rPr>
            </w:pPr>
            <w:r>
              <w:rPr>
                <w:rFonts w:eastAsia="Calibri" w:cs="Times New Roman" w:cstheme="majorBidi" w:ascii="Times New Roman" w:hAnsi="Times New Roman"/>
                <w:b/>
                <w:bCs/>
                <w:kern w:val="2"/>
                <w:sz w:val="36"/>
                <w:szCs w:val="36"/>
                <w:lang w:val="en-US" w:eastAsia="en-US" w:bidi="ar-SA"/>
              </w:rPr>
            </w:r>
          </w:p>
        </w:tc>
        <w:tc>
          <w:tcPr>
            <w:tcW w:w="1429" w:type="dxa"/>
            <w:tcBorders/>
          </w:tcPr>
          <w:p>
            <w:pPr>
              <w:pStyle w:val="Normal"/>
              <w:widowControl/>
              <w:spacing w:lineRule="auto" w:line="360" w:before="0" w:after="0"/>
              <w:jc w:val="center"/>
              <w:rPr>
                <w:rFonts w:ascii="Times New Roman" w:hAnsi="Times New Roman" w:cs="Times New Roman" w:asciiTheme="majorBidi" w:cstheme="majorBidi" w:hAnsiTheme="majorBidi"/>
                <w:b/>
                <w:bCs/>
                <w:sz w:val="36"/>
                <w:szCs w:val="36"/>
              </w:rPr>
            </w:pPr>
            <w:r>
              <w:rPr>
                <w:rFonts w:eastAsia="Calibri" w:cs="Times New Roman" w:cstheme="majorBidi" w:ascii="Times New Roman" w:hAnsi="Times New Roman"/>
                <w:b/>
                <w:bCs/>
                <w:kern w:val="2"/>
                <w:sz w:val="36"/>
                <w:szCs w:val="36"/>
                <w:lang w:val="en-US" w:eastAsia="en-US" w:bidi="ar-SA"/>
              </w:rPr>
            </w:r>
          </w:p>
        </w:tc>
        <w:tc>
          <w:tcPr>
            <w:tcW w:w="1332" w:type="dxa"/>
            <w:tcBorders/>
          </w:tcPr>
          <w:p>
            <w:pPr>
              <w:pStyle w:val="Normal"/>
              <w:widowControl/>
              <w:spacing w:lineRule="auto" w:line="360" w:before="0" w:after="0"/>
              <w:jc w:val="center"/>
              <w:rPr>
                <w:rFonts w:ascii="Times New Roman" w:hAnsi="Times New Roman" w:cs="Times New Roman" w:asciiTheme="majorBidi" w:cstheme="majorBidi" w:hAnsiTheme="majorBidi"/>
                <w:b/>
                <w:bCs/>
                <w:sz w:val="36"/>
                <w:szCs w:val="36"/>
              </w:rPr>
            </w:pPr>
            <w:r>
              <w:rPr>
                <w:rFonts w:eastAsia="Calibri" w:cs="Times New Roman" w:cstheme="majorBidi" w:ascii="Times New Roman" w:hAnsi="Times New Roman"/>
                <w:b/>
                <w:bCs/>
                <w:kern w:val="2"/>
                <w:sz w:val="36"/>
                <w:szCs w:val="36"/>
                <w:lang w:val="en-US" w:eastAsia="en-US" w:bidi="ar-SA"/>
              </w:rPr>
            </w:r>
          </w:p>
        </w:tc>
      </w:tr>
      <w:tr>
        <w:trPr>
          <w:trHeight w:val="1134" w:hRule="atLeast"/>
        </w:trPr>
        <w:tc>
          <w:tcPr>
            <w:tcW w:w="1256" w:type="dxa"/>
            <w:tcBorders/>
          </w:tcPr>
          <w:p>
            <w:pPr>
              <w:pStyle w:val="Normal"/>
              <w:widowControl/>
              <w:spacing w:lineRule="auto" w:line="360" w:before="0" w:after="0"/>
              <w:jc w:val="center"/>
              <w:rPr>
                <w:rFonts w:ascii="Times New Roman" w:hAnsi="Times New Roman" w:cs="Times New Roman" w:asciiTheme="majorBidi" w:cstheme="majorBidi" w:hAnsiTheme="majorBidi"/>
                <w:b/>
                <w:bCs/>
                <w:sz w:val="36"/>
                <w:szCs w:val="36"/>
              </w:rPr>
            </w:pPr>
            <w:r>
              <w:rPr>
                <w:rFonts w:eastAsia="Calibri" w:cs="Times New Roman" w:cstheme="majorBidi" w:ascii="Times New Roman" w:hAnsi="Times New Roman"/>
                <w:b/>
                <w:bCs/>
                <w:kern w:val="2"/>
                <w:sz w:val="36"/>
                <w:szCs w:val="36"/>
                <w:lang w:val="en-US" w:eastAsia="en-US" w:bidi="ar-SA"/>
              </w:rPr>
            </w:r>
          </w:p>
        </w:tc>
        <w:tc>
          <w:tcPr>
            <w:tcW w:w="5332" w:type="dxa"/>
            <w:tcBorders/>
          </w:tcPr>
          <w:p>
            <w:pPr>
              <w:pStyle w:val="Normal"/>
              <w:widowControl/>
              <w:spacing w:lineRule="auto" w:line="360" w:before="0" w:after="0"/>
              <w:jc w:val="center"/>
              <w:rPr>
                <w:rFonts w:ascii="Times New Roman" w:hAnsi="Times New Roman" w:cs="Times New Roman" w:asciiTheme="majorBidi" w:cstheme="majorBidi" w:hAnsiTheme="majorBidi"/>
                <w:b/>
                <w:bCs/>
                <w:sz w:val="36"/>
                <w:szCs w:val="36"/>
              </w:rPr>
            </w:pPr>
            <w:r>
              <w:rPr>
                <w:rFonts w:eastAsia="Calibri" w:cs="Times New Roman" w:cstheme="majorBidi" w:ascii="Times New Roman" w:hAnsi="Times New Roman"/>
                <w:b/>
                <w:bCs/>
                <w:kern w:val="2"/>
                <w:sz w:val="36"/>
                <w:szCs w:val="36"/>
                <w:lang w:val="en-US" w:eastAsia="en-US" w:bidi="ar-SA"/>
              </w:rPr>
            </w:r>
          </w:p>
        </w:tc>
        <w:tc>
          <w:tcPr>
            <w:tcW w:w="1429" w:type="dxa"/>
            <w:tcBorders/>
          </w:tcPr>
          <w:p>
            <w:pPr>
              <w:pStyle w:val="Normal"/>
              <w:widowControl/>
              <w:spacing w:lineRule="auto" w:line="360" w:before="0" w:after="0"/>
              <w:jc w:val="center"/>
              <w:rPr>
                <w:rFonts w:ascii="Times New Roman" w:hAnsi="Times New Roman" w:cs="Times New Roman" w:asciiTheme="majorBidi" w:cstheme="majorBidi" w:hAnsiTheme="majorBidi"/>
                <w:b/>
                <w:bCs/>
                <w:sz w:val="36"/>
                <w:szCs w:val="36"/>
              </w:rPr>
            </w:pPr>
            <w:r>
              <w:rPr>
                <w:rFonts w:eastAsia="Calibri" w:cs="Times New Roman" w:cstheme="majorBidi" w:ascii="Times New Roman" w:hAnsi="Times New Roman"/>
                <w:b/>
                <w:bCs/>
                <w:kern w:val="2"/>
                <w:sz w:val="36"/>
                <w:szCs w:val="36"/>
                <w:lang w:val="en-US" w:eastAsia="en-US" w:bidi="ar-SA"/>
              </w:rPr>
            </w:r>
          </w:p>
        </w:tc>
        <w:tc>
          <w:tcPr>
            <w:tcW w:w="1332" w:type="dxa"/>
            <w:tcBorders/>
          </w:tcPr>
          <w:p>
            <w:pPr>
              <w:pStyle w:val="Normal"/>
              <w:widowControl/>
              <w:spacing w:lineRule="auto" w:line="360" w:before="0" w:after="0"/>
              <w:jc w:val="center"/>
              <w:rPr>
                <w:rFonts w:ascii="Times New Roman" w:hAnsi="Times New Roman" w:cs="Times New Roman" w:asciiTheme="majorBidi" w:cstheme="majorBidi" w:hAnsiTheme="majorBidi"/>
                <w:b/>
                <w:bCs/>
                <w:sz w:val="36"/>
                <w:szCs w:val="36"/>
              </w:rPr>
            </w:pPr>
            <w:r>
              <w:rPr>
                <w:rFonts w:eastAsia="Calibri" w:cs="Times New Roman" w:cstheme="majorBidi" w:ascii="Times New Roman" w:hAnsi="Times New Roman"/>
                <w:b/>
                <w:bCs/>
                <w:kern w:val="2"/>
                <w:sz w:val="36"/>
                <w:szCs w:val="36"/>
                <w:lang w:val="en-US" w:eastAsia="en-US" w:bidi="ar-SA"/>
              </w:rPr>
            </w:r>
          </w:p>
        </w:tc>
      </w:tr>
      <w:tr>
        <w:trPr>
          <w:trHeight w:val="1134" w:hRule="atLeast"/>
        </w:trPr>
        <w:tc>
          <w:tcPr>
            <w:tcW w:w="1256" w:type="dxa"/>
            <w:tcBorders/>
          </w:tcPr>
          <w:p>
            <w:pPr>
              <w:pStyle w:val="Normal"/>
              <w:widowControl/>
              <w:spacing w:lineRule="auto" w:line="360" w:before="0" w:after="0"/>
              <w:jc w:val="center"/>
              <w:rPr>
                <w:rFonts w:ascii="Times New Roman" w:hAnsi="Times New Roman" w:cs="Times New Roman" w:asciiTheme="majorBidi" w:cstheme="majorBidi" w:hAnsiTheme="majorBidi"/>
                <w:b/>
                <w:bCs/>
                <w:sz w:val="36"/>
                <w:szCs w:val="36"/>
              </w:rPr>
            </w:pPr>
            <w:r>
              <w:rPr>
                <w:rFonts w:eastAsia="Calibri" w:cs="Times New Roman" w:cstheme="majorBidi" w:ascii="Times New Roman" w:hAnsi="Times New Roman"/>
                <w:b/>
                <w:bCs/>
                <w:kern w:val="2"/>
                <w:sz w:val="36"/>
                <w:szCs w:val="36"/>
                <w:lang w:val="en-US" w:eastAsia="en-US" w:bidi="ar-SA"/>
              </w:rPr>
            </w:r>
          </w:p>
        </w:tc>
        <w:tc>
          <w:tcPr>
            <w:tcW w:w="5332" w:type="dxa"/>
            <w:tcBorders/>
          </w:tcPr>
          <w:p>
            <w:pPr>
              <w:pStyle w:val="Normal"/>
              <w:widowControl/>
              <w:spacing w:lineRule="auto" w:line="360" w:before="0" w:after="0"/>
              <w:jc w:val="center"/>
              <w:rPr>
                <w:rFonts w:ascii="Times New Roman" w:hAnsi="Times New Roman" w:cs="Times New Roman" w:asciiTheme="majorBidi" w:cstheme="majorBidi" w:hAnsiTheme="majorBidi"/>
                <w:b/>
                <w:bCs/>
                <w:sz w:val="36"/>
                <w:szCs w:val="36"/>
              </w:rPr>
            </w:pPr>
            <w:r>
              <w:rPr>
                <w:rFonts w:eastAsia="Calibri" w:cs="Times New Roman" w:cstheme="majorBidi" w:ascii="Times New Roman" w:hAnsi="Times New Roman"/>
                <w:b/>
                <w:bCs/>
                <w:kern w:val="2"/>
                <w:sz w:val="36"/>
                <w:szCs w:val="36"/>
                <w:lang w:val="en-US" w:eastAsia="en-US" w:bidi="ar-SA"/>
              </w:rPr>
            </w:r>
          </w:p>
        </w:tc>
        <w:tc>
          <w:tcPr>
            <w:tcW w:w="1429" w:type="dxa"/>
            <w:tcBorders/>
          </w:tcPr>
          <w:p>
            <w:pPr>
              <w:pStyle w:val="Normal"/>
              <w:widowControl/>
              <w:spacing w:lineRule="auto" w:line="360" w:before="0" w:after="0"/>
              <w:jc w:val="center"/>
              <w:rPr>
                <w:rFonts w:ascii="Times New Roman" w:hAnsi="Times New Roman" w:cs="Times New Roman" w:asciiTheme="majorBidi" w:cstheme="majorBidi" w:hAnsiTheme="majorBidi"/>
                <w:b/>
                <w:bCs/>
                <w:sz w:val="36"/>
                <w:szCs w:val="36"/>
              </w:rPr>
            </w:pPr>
            <w:r>
              <w:rPr>
                <w:rFonts w:eastAsia="Calibri" w:cs="Times New Roman" w:cstheme="majorBidi" w:ascii="Times New Roman" w:hAnsi="Times New Roman"/>
                <w:b/>
                <w:bCs/>
                <w:kern w:val="2"/>
                <w:sz w:val="36"/>
                <w:szCs w:val="36"/>
                <w:lang w:val="en-US" w:eastAsia="en-US" w:bidi="ar-SA"/>
              </w:rPr>
            </w:r>
          </w:p>
        </w:tc>
        <w:tc>
          <w:tcPr>
            <w:tcW w:w="1332" w:type="dxa"/>
            <w:tcBorders/>
          </w:tcPr>
          <w:p>
            <w:pPr>
              <w:pStyle w:val="Normal"/>
              <w:widowControl/>
              <w:spacing w:lineRule="auto" w:line="360" w:before="0" w:after="0"/>
              <w:jc w:val="center"/>
              <w:rPr>
                <w:rFonts w:ascii="Times New Roman" w:hAnsi="Times New Roman" w:cs="Times New Roman" w:asciiTheme="majorBidi" w:cstheme="majorBidi" w:hAnsiTheme="majorBidi"/>
                <w:b/>
                <w:bCs/>
                <w:sz w:val="36"/>
                <w:szCs w:val="36"/>
              </w:rPr>
            </w:pPr>
            <w:r>
              <w:rPr>
                <w:rFonts w:eastAsia="Calibri" w:cs="Times New Roman" w:cstheme="majorBidi" w:ascii="Times New Roman" w:hAnsi="Times New Roman"/>
                <w:b/>
                <w:bCs/>
                <w:kern w:val="2"/>
                <w:sz w:val="36"/>
                <w:szCs w:val="36"/>
                <w:lang w:val="en-US" w:eastAsia="en-US" w:bidi="ar-SA"/>
              </w:rPr>
            </w:r>
          </w:p>
        </w:tc>
      </w:tr>
      <w:tr>
        <w:trPr>
          <w:trHeight w:val="1134" w:hRule="atLeast"/>
        </w:trPr>
        <w:tc>
          <w:tcPr>
            <w:tcW w:w="1256" w:type="dxa"/>
            <w:tcBorders/>
          </w:tcPr>
          <w:p>
            <w:pPr>
              <w:pStyle w:val="Normal"/>
              <w:widowControl/>
              <w:spacing w:lineRule="auto" w:line="360" w:before="0" w:after="0"/>
              <w:jc w:val="center"/>
              <w:rPr>
                <w:rFonts w:ascii="Times New Roman" w:hAnsi="Times New Roman" w:cs="Times New Roman" w:asciiTheme="majorBidi" w:cstheme="majorBidi" w:hAnsiTheme="majorBidi"/>
                <w:b/>
                <w:bCs/>
                <w:sz w:val="36"/>
                <w:szCs w:val="36"/>
              </w:rPr>
            </w:pPr>
            <w:r>
              <w:rPr>
                <w:rFonts w:eastAsia="Calibri" w:cs="Times New Roman" w:cstheme="majorBidi" w:ascii="Times New Roman" w:hAnsi="Times New Roman"/>
                <w:b/>
                <w:bCs/>
                <w:kern w:val="2"/>
                <w:sz w:val="36"/>
                <w:szCs w:val="36"/>
                <w:lang w:val="en-US" w:eastAsia="en-US" w:bidi="ar-SA"/>
              </w:rPr>
            </w:r>
          </w:p>
        </w:tc>
        <w:tc>
          <w:tcPr>
            <w:tcW w:w="5332" w:type="dxa"/>
            <w:tcBorders/>
          </w:tcPr>
          <w:p>
            <w:pPr>
              <w:pStyle w:val="Normal"/>
              <w:widowControl/>
              <w:spacing w:lineRule="auto" w:line="360" w:before="0" w:after="0"/>
              <w:jc w:val="center"/>
              <w:rPr>
                <w:rFonts w:ascii="Times New Roman" w:hAnsi="Times New Roman" w:cs="Times New Roman" w:asciiTheme="majorBidi" w:cstheme="majorBidi" w:hAnsiTheme="majorBidi"/>
                <w:b/>
                <w:bCs/>
                <w:sz w:val="36"/>
                <w:szCs w:val="36"/>
              </w:rPr>
            </w:pPr>
            <w:r>
              <w:rPr>
                <w:rFonts w:eastAsia="Calibri" w:cs="Times New Roman" w:cstheme="majorBidi" w:ascii="Times New Roman" w:hAnsi="Times New Roman"/>
                <w:b/>
                <w:bCs/>
                <w:kern w:val="2"/>
                <w:sz w:val="36"/>
                <w:szCs w:val="36"/>
                <w:lang w:val="en-US" w:eastAsia="en-US" w:bidi="ar-SA"/>
              </w:rPr>
            </w:r>
          </w:p>
        </w:tc>
        <w:tc>
          <w:tcPr>
            <w:tcW w:w="1429" w:type="dxa"/>
            <w:tcBorders/>
          </w:tcPr>
          <w:p>
            <w:pPr>
              <w:pStyle w:val="Normal"/>
              <w:widowControl/>
              <w:spacing w:lineRule="auto" w:line="360" w:before="0" w:after="0"/>
              <w:jc w:val="center"/>
              <w:rPr>
                <w:rFonts w:ascii="Times New Roman" w:hAnsi="Times New Roman" w:cs="Times New Roman" w:asciiTheme="majorBidi" w:cstheme="majorBidi" w:hAnsiTheme="majorBidi"/>
                <w:b/>
                <w:bCs/>
                <w:sz w:val="36"/>
                <w:szCs w:val="36"/>
              </w:rPr>
            </w:pPr>
            <w:r>
              <w:rPr>
                <w:rFonts w:eastAsia="Calibri" w:cs="Times New Roman" w:cstheme="majorBidi" w:ascii="Times New Roman" w:hAnsi="Times New Roman"/>
                <w:b/>
                <w:bCs/>
                <w:kern w:val="2"/>
                <w:sz w:val="36"/>
                <w:szCs w:val="36"/>
                <w:lang w:val="en-US" w:eastAsia="en-US" w:bidi="ar-SA"/>
              </w:rPr>
            </w:r>
          </w:p>
        </w:tc>
        <w:tc>
          <w:tcPr>
            <w:tcW w:w="1332" w:type="dxa"/>
            <w:tcBorders/>
          </w:tcPr>
          <w:p>
            <w:pPr>
              <w:pStyle w:val="Normal"/>
              <w:widowControl/>
              <w:spacing w:lineRule="auto" w:line="360" w:before="0" w:after="0"/>
              <w:jc w:val="center"/>
              <w:rPr>
                <w:rFonts w:ascii="Times New Roman" w:hAnsi="Times New Roman" w:cs="Times New Roman" w:asciiTheme="majorBidi" w:cstheme="majorBidi" w:hAnsiTheme="majorBidi"/>
                <w:b/>
                <w:bCs/>
                <w:sz w:val="36"/>
                <w:szCs w:val="36"/>
              </w:rPr>
            </w:pPr>
            <w:r>
              <w:rPr>
                <w:rFonts w:eastAsia="Calibri" w:cs="Times New Roman" w:cstheme="majorBidi" w:ascii="Times New Roman" w:hAnsi="Times New Roman"/>
                <w:b/>
                <w:bCs/>
                <w:kern w:val="2"/>
                <w:sz w:val="36"/>
                <w:szCs w:val="36"/>
                <w:lang w:val="en-US" w:eastAsia="en-US" w:bidi="ar-SA"/>
              </w:rPr>
            </w:r>
          </w:p>
        </w:tc>
      </w:tr>
      <w:tr>
        <w:trPr>
          <w:trHeight w:val="1134" w:hRule="atLeast"/>
        </w:trPr>
        <w:tc>
          <w:tcPr>
            <w:tcW w:w="1256" w:type="dxa"/>
            <w:tcBorders/>
          </w:tcPr>
          <w:p>
            <w:pPr>
              <w:pStyle w:val="Normal"/>
              <w:widowControl/>
              <w:spacing w:lineRule="auto" w:line="360" w:before="0" w:after="0"/>
              <w:jc w:val="center"/>
              <w:rPr>
                <w:rFonts w:ascii="Times New Roman" w:hAnsi="Times New Roman" w:cs="Times New Roman" w:asciiTheme="majorBidi" w:cstheme="majorBidi" w:hAnsiTheme="majorBidi"/>
                <w:b/>
                <w:bCs/>
                <w:sz w:val="36"/>
                <w:szCs w:val="36"/>
              </w:rPr>
            </w:pPr>
            <w:r>
              <w:rPr>
                <w:rFonts w:eastAsia="Calibri" w:cs="Times New Roman" w:cstheme="majorBidi" w:ascii="Times New Roman" w:hAnsi="Times New Roman"/>
                <w:b/>
                <w:bCs/>
                <w:kern w:val="2"/>
                <w:sz w:val="36"/>
                <w:szCs w:val="36"/>
                <w:lang w:val="en-US" w:eastAsia="en-US" w:bidi="ar-SA"/>
              </w:rPr>
            </w:r>
          </w:p>
        </w:tc>
        <w:tc>
          <w:tcPr>
            <w:tcW w:w="5332" w:type="dxa"/>
            <w:tcBorders/>
          </w:tcPr>
          <w:p>
            <w:pPr>
              <w:pStyle w:val="Normal"/>
              <w:widowControl/>
              <w:spacing w:lineRule="auto" w:line="360" w:before="0" w:after="0"/>
              <w:jc w:val="center"/>
              <w:rPr>
                <w:rFonts w:ascii="Times New Roman" w:hAnsi="Times New Roman" w:cs="Times New Roman" w:asciiTheme="majorBidi" w:cstheme="majorBidi" w:hAnsiTheme="majorBidi"/>
                <w:b/>
                <w:bCs/>
                <w:sz w:val="36"/>
                <w:szCs w:val="36"/>
              </w:rPr>
            </w:pPr>
            <w:r>
              <w:rPr>
                <w:rFonts w:eastAsia="Calibri" w:cs="Times New Roman" w:cstheme="majorBidi" w:ascii="Times New Roman" w:hAnsi="Times New Roman"/>
                <w:b/>
                <w:bCs/>
                <w:kern w:val="2"/>
                <w:sz w:val="36"/>
                <w:szCs w:val="36"/>
                <w:lang w:val="en-US" w:eastAsia="en-US" w:bidi="ar-SA"/>
              </w:rPr>
            </w:r>
          </w:p>
        </w:tc>
        <w:tc>
          <w:tcPr>
            <w:tcW w:w="1429" w:type="dxa"/>
            <w:tcBorders/>
          </w:tcPr>
          <w:p>
            <w:pPr>
              <w:pStyle w:val="Normal"/>
              <w:widowControl/>
              <w:spacing w:lineRule="auto" w:line="360" w:before="0" w:after="0"/>
              <w:jc w:val="center"/>
              <w:rPr>
                <w:rFonts w:ascii="Times New Roman" w:hAnsi="Times New Roman" w:cs="Times New Roman" w:asciiTheme="majorBidi" w:cstheme="majorBidi" w:hAnsiTheme="majorBidi"/>
                <w:b/>
                <w:bCs/>
                <w:sz w:val="36"/>
                <w:szCs w:val="36"/>
              </w:rPr>
            </w:pPr>
            <w:r>
              <w:rPr>
                <w:rFonts w:eastAsia="Calibri" w:cs="Times New Roman" w:cstheme="majorBidi" w:ascii="Times New Roman" w:hAnsi="Times New Roman"/>
                <w:b/>
                <w:bCs/>
                <w:kern w:val="2"/>
                <w:sz w:val="36"/>
                <w:szCs w:val="36"/>
                <w:lang w:val="en-US" w:eastAsia="en-US" w:bidi="ar-SA"/>
              </w:rPr>
            </w:r>
          </w:p>
        </w:tc>
        <w:tc>
          <w:tcPr>
            <w:tcW w:w="1332" w:type="dxa"/>
            <w:tcBorders/>
          </w:tcPr>
          <w:p>
            <w:pPr>
              <w:pStyle w:val="Normal"/>
              <w:widowControl/>
              <w:spacing w:lineRule="auto" w:line="360" w:before="0" w:after="0"/>
              <w:jc w:val="center"/>
              <w:rPr>
                <w:rFonts w:ascii="Times New Roman" w:hAnsi="Times New Roman" w:cs="Times New Roman" w:asciiTheme="majorBidi" w:cstheme="majorBidi" w:hAnsiTheme="majorBidi"/>
                <w:b/>
                <w:bCs/>
                <w:sz w:val="36"/>
                <w:szCs w:val="36"/>
              </w:rPr>
            </w:pPr>
            <w:r>
              <w:rPr>
                <w:rFonts w:eastAsia="Calibri" w:cs="Times New Roman" w:cstheme="majorBidi" w:ascii="Times New Roman" w:hAnsi="Times New Roman"/>
                <w:b/>
                <w:bCs/>
                <w:kern w:val="2"/>
                <w:sz w:val="36"/>
                <w:szCs w:val="36"/>
                <w:lang w:val="en-US" w:eastAsia="en-US" w:bidi="ar-SA"/>
              </w:rPr>
            </w:r>
          </w:p>
        </w:tc>
      </w:tr>
    </w:tbl>
    <w:p>
      <w:pPr>
        <w:pStyle w:val="Normal"/>
        <w:spacing w:lineRule="auto" w:line="360" w:before="0" w:after="0"/>
        <w:jc w:val="center"/>
        <w:rPr>
          <w:rFonts w:ascii="Times New Roman" w:hAnsi="Times New Roman" w:cs="Times New Roman" w:asciiTheme="majorBidi" w:cstheme="majorBidi" w:hAnsiTheme="majorBidi"/>
          <w:b/>
          <w:bCs/>
          <w:sz w:val="36"/>
          <w:szCs w:val="36"/>
        </w:rPr>
      </w:pPr>
      <w:r>
        <w:rPr>
          <w:rFonts w:cs="Times New Roman" w:ascii="Times New Roman" w:hAnsi="Times New Roman" w:asciiTheme="majorBidi" w:cstheme="majorBidi" w:hAnsiTheme="majorBidi"/>
          <w:b/>
          <w:bCs/>
          <w:sz w:val="36"/>
          <w:szCs w:val="36"/>
        </w:rPr>
        <w:t>Summary</w:t>
      </w:r>
    </w:p>
    <w:p>
      <w:pPr>
        <w:pStyle w:val="Normal"/>
        <w:spacing w:lineRule="auto" w:line="360" w:before="0" w:after="0"/>
        <w:jc w:val="both"/>
        <w:rPr>
          <w:rFonts w:ascii="Times New Roman" w:hAnsi="Times New Roman" w:cs="Times New Roman" w:asciiTheme="majorBidi" w:cstheme="majorBidi" w:hAnsiTheme="majorBidi"/>
          <w:sz w:val="24"/>
          <w:szCs w:val="24"/>
        </w:rPr>
      </w:pPr>
      <w:r>
        <w:rPr>
          <w:rFonts w:cs="Times New Roman" w:ascii="Times New Roman" w:hAnsi="Times New Roman" w:asciiTheme="majorBidi" w:cstheme="majorBidi" w:hAnsiTheme="majorBidi"/>
          <w:sz w:val="24"/>
          <w:szCs w:val="24"/>
        </w:rPr>
        <w:t>This document presents the Software Requirements Specification for a Sequence Analysis System designed to analyze student learning paths in online courses. The system aims to identify common learning patterns and behaviors by examining sequences of student activities including video lectures, quizzes, assignments, and discussion participation. By analyzing these learning sequences, the system will help instructors understand which learning paths lead to better student performance and engagement. The findings will enable course designers to optimize course structure and personalize learning experiences. The system includes comprehensive data visualization capabilities to make complex patterns and insights easily interpretable for educators and administrators.</w:t>
      </w:r>
    </w:p>
    <w:p>
      <w:pPr>
        <w:pStyle w:val="Normal"/>
        <w:jc w:val="center"/>
        <w:rPr>
          <w:rFonts w:ascii="Times New Roman" w:hAnsi="Times New Roman" w:cs="Times New Roman" w:asciiTheme="majorBidi" w:cstheme="majorBidi" w:hAnsiTheme="majorBidi"/>
          <w:b/>
          <w:bCs/>
          <w:sz w:val="32"/>
          <w:szCs w:val="32"/>
        </w:rPr>
      </w:pPr>
      <w:r>
        <w:rPr>
          <w:rFonts w:cs="Times New Roman" w:cstheme="majorBidi" w:ascii="Times New Roman" w:hAnsi="Times New Roman"/>
          <w:b/>
          <w:bCs/>
          <w:sz w:val="32"/>
          <w:szCs w:val="32"/>
        </w:rPr>
      </w:r>
    </w:p>
    <w:p>
      <w:pPr>
        <w:pStyle w:val="Normal"/>
        <w:jc w:val="center"/>
        <w:rPr>
          <w:rFonts w:ascii="Times New Roman" w:hAnsi="Times New Roman" w:cs="Times New Roman" w:asciiTheme="majorBidi" w:cstheme="majorBidi" w:hAnsiTheme="majorBidi"/>
          <w:b/>
          <w:bCs/>
          <w:sz w:val="32"/>
          <w:szCs w:val="32"/>
        </w:rPr>
      </w:pPr>
      <w:r>
        <w:rPr>
          <w:rFonts w:cs="Times New Roman" w:cstheme="majorBidi" w:ascii="Times New Roman" w:hAnsi="Times New Roman"/>
          <w:b/>
          <w:bCs/>
          <w:sz w:val="32"/>
          <w:szCs w:val="32"/>
        </w:rPr>
      </w:r>
    </w:p>
    <w:p>
      <w:pPr>
        <w:pStyle w:val="Normal"/>
        <w:jc w:val="center"/>
        <w:rPr>
          <w:rFonts w:ascii="Times New Roman" w:hAnsi="Times New Roman" w:cs="Times New Roman" w:asciiTheme="majorBidi" w:cstheme="majorBidi" w:hAnsiTheme="majorBidi"/>
          <w:b/>
          <w:bCs/>
          <w:sz w:val="32"/>
          <w:szCs w:val="32"/>
        </w:rPr>
      </w:pPr>
      <w:r>
        <w:rPr>
          <w:rFonts w:cs="Times New Roman" w:cstheme="majorBidi" w:ascii="Times New Roman" w:hAnsi="Times New Roman"/>
          <w:b/>
          <w:bCs/>
          <w:sz w:val="32"/>
          <w:szCs w:val="32"/>
        </w:rPr>
      </w:r>
    </w:p>
    <w:p>
      <w:pPr>
        <w:pStyle w:val="Normal"/>
        <w:jc w:val="center"/>
        <w:rPr>
          <w:rFonts w:ascii="Times New Roman" w:hAnsi="Times New Roman" w:cs="Times New Roman" w:asciiTheme="majorBidi" w:cstheme="majorBidi" w:hAnsiTheme="majorBidi"/>
          <w:b/>
          <w:bCs/>
          <w:sz w:val="32"/>
          <w:szCs w:val="32"/>
        </w:rPr>
      </w:pPr>
      <w:r>
        <w:rPr>
          <w:rFonts w:cs="Times New Roman" w:cstheme="majorBidi" w:ascii="Times New Roman" w:hAnsi="Times New Roman"/>
          <w:b/>
          <w:bCs/>
          <w:sz w:val="32"/>
          <w:szCs w:val="32"/>
        </w:rPr>
      </w:r>
    </w:p>
    <w:p>
      <w:pPr>
        <w:pStyle w:val="Normal"/>
        <w:jc w:val="center"/>
        <w:rPr>
          <w:rFonts w:ascii="Times New Roman" w:hAnsi="Times New Roman" w:cs="Times New Roman" w:asciiTheme="majorBidi" w:cstheme="majorBidi" w:hAnsiTheme="majorBidi"/>
          <w:b/>
          <w:bCs/>
          <w:sz w:val="32"/>
          <w:szCs w:val="32"/>
        </w:rPr>
      </w:pPr>
      <w:r>
        <w:rPr>
          <w:rFonts w:cs="Times New Roman" w:cstheme="majorBidi" w:ascii="Times New Roman" w:hAnsi="Times New Roman"/>
          <w:b/>
          <w:bCs/>
          <w:sz w:val="32"/>
          <w:szCs w:val="32"/>
        </w:rPr>
      </w:r>
    </w:p>
    <w:p>
      <w:pPr>
        <w:pStyle w:val="Normal"/>
        <w:jc w:val="center"/>
        <w:rPr>
          <w:rFonts w:ascii="Times New Roman" w:hAnsi="Times New Roman" w:cs="Times New Roman" w:asciiTheme="majorBidi" w:cstheme="majorBidi" w:hAnsiTheme="majorBidi"/>
          <w:b/>
          <w:bCs/>
          <w:sz w:val="32"/>
          <w:szCs w:val="32"/>
        </w:rPr>
      </w:pPr>
      <w:r>
        <w:rPr>
          <w:rFonts w:cs="Times New Roman" w:cstheme="majorBidi" w:ascii="Times New Roman" w:hAnsi="Times New Roman"/>
          <w:b/>
          <w:bCs/>
          <w:sz w:val="32"/>
          <w:szCs w:val="32"/>
        </w:rPr>
      </w:r>
    </w:p>
    <w:p>
      <w:pPr>
        <w:pStyle w:val="Normal"/>
        <w:jc w:val="center"/>
        <w:rPr>
          <w:rFonts w:ascii="Times New Roman" w:hAnsi="Times New Roman" w:cs="Times New Roman" w:asciiTheme="majorBidi" w:cstheme="majorBidi" w:hAnsiTheme="majorBidi"/>
          <w:b/>
          <w:bCs/>
          <w:sz w:val="32"/>
          <w:szCs w:val="32"/>
        </w:rPr>
      </w:pPr>
      <w:r>
        <w:rPr>
          <w:rFonts w:cs="Times New Roman" w:cstheme="majorBidi" w:ascii="Times New Roman" w:hAnsi="Times New Roman"/>
          <w:b/>
          <w:bCs/>
          <w:sz w:val="32"/>
          <w:szCs w:val="32"/>
        </w:rPr>
      </w:r>
    </w:p>
    <w:p>
      <w:pPr>
        <w:pStyle w:val="Normal"/>
        <w:jc w:val="center"/>
        <w:rPr>
          <w:rFonts w:ascii="Times New Roman" w:hAnsi="Times New Roman" w:cs="Times New Roman" w:asciiTheme="majorBidi" w:cstheme="majorBidi" w:hAnsiTheme="majorBidi"/>
          <w:b/>
          <w:bCs/>
          <w:sz w:val="32"/>
          <w:szCs w:val="32"/>
        </w:rPr>
      </w:pPr>
      <w:r>
        <w:rPr>
          <w:rFonts w:cs="Times New Roman" w:cstheme="majorBidi" w:ascii="Times New Roman" w:hAnsi="Times New Roman"/>
          <w:b/>
          <w:bCs/>
          <w:sz w:val="32"/>
          <w:szCs w:val="32"/>
        </w:rPr>
      </w:r>
    </w:p>
    <w:p>
      <w:pPr>
        <w:pStyle w:val="Normal"/>
        <w:jc w:val="center"/>
        <w:rPr>
          <w:rFonts w:ascii="Times New Roman" w:hAnsi="Times New Roman" w:cs="Times New Roman" w:asciiTheme="majorBidi" w:cstheme="majorBidi" w:hAnsiTheme="majorBidi"/>
          <w:b/>
          <w:bCs/>
          <w:sz w:val="32"/>
          <w:szCs w:val="32"/>
        </w:rPr>
      </w:pPr>
      <w:r>
        <w:rPr>
          <w:rFonts w:cs="Times New Roman" w:cstheme="majorBidi" w:ascii="Times New Roman" w:hAnsi="Times New Roman"/>
          <w:b/>
          <w:bCs/>
          <w:sz w:val="32"/>
          <w:szCs w:val="32"/>
        </w:rPr>
      </w:r>
    </w:p>
    <w:p>
      <w:pPr>
        <w:pStyle w:val="Normal"/>
        <w:jc w:val="center"/>
        <w:rPr>
          <w:rFonts w:ascii="Times New Roman" w:hAnsi="Times New Roman" w:cs="Times New Roman" w:asciiTheme="majorBidi" w:cstheme="majorBidi" w:hAnsiTheme="majorBidi"/>
          <w:b/>
          <w:bCs/>
          <w:sz w:val="32"/>
          <w:szCs w:val="32"/>
        </w:rPr>
      </w:pPr>
      <w:r>
        <w:rPr>
          <w:rFonts w:cs="Times New Roman" w:cstheme="majorBidi" w:ascii="Times New Roman" w:hAnsi="Times New Roman"/>
          <w:b/>
          <w:bCs/>
          <w:sz w:val="32"/>
          <w:szCs w:val="32"/>
        </w:rPr>
      </w:r>
    </w:p>
    <w:p>
      <w:pPr>
        <w:pStyle w:val="Normal"/>
        <w:jc w:val="center"/>
        <w:rPr>
          <w:rFonts w:ascii="Times New Roman" w:hAnsi="Times New Roman" w:cs="Times New Roman" w:asciiTheme="majorBidi" w:cstheme="majorBidi" w:hAnsiTheme="majorBidi"/>
          <w:b/>
          <w:bCs/>
          <w:sz w:val="32"/>
          <w:szCs w:val="32"/>
        </w:rPr>
      </w:pPr>
      <w:r>
        <w:rPr>
          <w:rFonts w:cs="Times New Roman" w:cstheme="majorBidi" w:ascii="Times New Roman" w:hAnsi="Times New Roman"/>
          <w:b/>
          <w:bCs/>
          <w:sz w:val="32"/>
          <w:szCs w:val="32"/>
        </w:rPr>
      </w:r>
    </w:p>
    <w:p>
      <w:pPr>
        <w:pStyle w:val="Normal"/>
        <w:jc w:val="center"/>
        <w:rPr>
          <w:rFonts w:ascii="Times New Roman" w:hAnsi="Times New Roman" w:cs="Times New Roman" w:asciiTheme="majorBidi" w:cstheme="majorBidi" w:hAnsiTheme="majorBidi"/>
          <w:b/>
          <w:bCs/>
          <w:sz w:val="32"/>
          <w:szCs w:val="32"/>
        </w:rPr>
      </w:pPr>
      <w:r>
        <w:rPr>
          <w:rFonts w:cs="Times New Roman" w:cstheme="majorBidi" w:ascii="Times New Roman" w:hAnsi="Times New Roman"/>
          <w:b/>
          <w:bCs/>
          <w:sz w:val="32"/>
          <w:szCs w:val="32"/>
        </w:rPr>
      </w:r>
    </w:p>
    <w:p>
      <w:pPr>
        <w:pStyle w:val="Normal"/>
        <w:jc w:val="center"/>
        <w:rPr>
          <w:rFonts w:ascii="Times New Roman" w:hAnsi="Times New Roman" w:cs="Times New Roman" w:asciiTheme="majorBidi" w:cstheme="majorBidi" w:hAnsiTheme="majorBidi"/>
          <w:b/>
          <w:bCs/>
          <w:sz w:val="32"/>
          <w:szCs w:val="32"/>
        </w:rPr>
      </w:pPr>
      <w:r>
        <w:rPr>
          <w:rFonts w:cs="Times New Roman" w:cstheme="majorBidi" w:ascii="Times New Roman" w:hAnsi="Times New Roman"/>
          <w:b/>
          <w:bCs/>
          <w:sz w:val="32"/>
          <w:szCs w:val="32"/>
        </w:rPr>
      </w:r>
    </w:p>
    <w:p>
      <w:pPr>
        <w:pStyle w:val="Normal"/>
        <w:jc w:val="center"/>
        <w:rPr>
          <w:rFonts w:ascii="Times New Roman" w:hAnsi="Times New Roman" w:cs="Times New Roman" w:asciiTheme="majorBidi" w:cstheme="majorBidi" w:hAnsiTheme="majorBidi"/>
          <w:b/>
          <w:bCs/>
          <w:sz w:val="32"/>
          <w:szCs w:val="32"/>
        </w:rPr>
      </w:pPr>
      <w:r>
        <w:rPr>
          <w:rFonts w:cs="Times New Roman" w:cstheme="majorBidi" w:ascii="Times New Roman" w:hAnsi="Times New Roman"/>
          <w:b/>
          <w:bCs/>
          <w:sz w:val="32"/>
          <w:szCs w:val="32"/>
        </w:rPr>
      </w:r>
    </w:p>
    <w:p>
      <w:pPr>
        <w:pStyle w:val="Normal"/>
        <w:jc w:val="center"/>
        <w:rPr>
          <w:rFonts w:ascii="Times New Roman" w:hAnsi="Times New Roman" w:cs="Times New Roman" w:asciiTheme="majorBidi" w:cstheme="majorBidi" w:hAnsiTheme="majorBidi"/>
          <w:b/>
          <w:bCs/>
          <w:sz w:val="32"/>
          <w:szCs w:val="32"/>
        </w:rPr>
      </w:pPr>
      <w:r>
        <w:rPr>
          <w:rFonts w:cs="Times New Roman" w:cstheme="majorBidi" w:ascii="Times New Roman" w:hAnsi="Times New Roman"/>
          <w:b/>
          <w:bCs/>
          <w:sz w:val="32"/>
          <w:szCs w:val="32"/>
        </w:rPr>
      </w:r>
    </w:p>
    <w:p>
      <w:pPr>
        <w:pStyle w:val="Normal"/>
        <w:jc w:val="center"/>
        <w:rPr>
          <w:rFonts w:ascii="Times New Roman" w:hAnsi="Times New Roman" w:cs="Times New Roman" w:asciiTheme="majorBidi" w:cstheme="majorBidi" w:hAnsiTheme="majorBidi"/>
          <w:b/>
          <w:bCs/>
          <w:sz w:val="32"/>
          <w:szCs w:val="32"/>
        </w:rPr>
      </w:pPr>
      <w:r>
        <w:rPr>
          <w:rFonts w:cs="Times New Roman" w:cstheme="majorBidi" w:ascii="Times New Roman" w:hAnsi="Times New Roman"/>
          <w:b/>
          <w:bCs/>
          <w:sz w:val="32"/>
          <w:szCs w:val="32"/>
        </w:rPr>
      </w:r>
    </w:p>
    <w:p>
      <w:pPr>
        <w:pStyle w:val="Normal"/>
        <w:jc w:val="center"/>
        <w:rPr>
          <w:rFonts w:ascii="Times New Roman" w:hAnsi="Times New Roman" w:cs="Times New Roman" w:asciiTheme="majorBidi" w:cstheme="majorBidi" w:hAnsiTheme="majorBidi"/>
          <w:b/>
          <w:bCs/>
          <w:sz w:val="32"/>
          <w:szCs w:val="32"/>
        </w:rPr>
      </w:pPr>
      <w:r>
        <w:rPr>
          <w:rFonts w:cs="Times New Roman" w:cstheme="majorBidi" w:ascii="Times New Roman" w:hAnsi="Times New Roman"/>
          <w:b/>
          <w:bCs/>
          <w:sz w:val="32"/>
          <w:szCs w:val="32"/>
        </w:rPr>
      </w:r>
    </w:p>
    <w:p>
      <w:pPr>
        <w:pStyle w:val="Normal"/>
        <w:jc w:val="center"/>
        <w:rPr>
          <w:rFonts w:ascii="Times New Roman" w:hAnsi="Times New Roman" w:cs="Times New Roman" w:asciiTheme="majorBidi" w:cstheme="majorBidi" w:hAnsiTheme="majorBidi"/>
          <w:b/>
          <w:bCs/>
          <w:sz w:val="32"/>
          <w:szCs w:val="32"/>
        </w:rPr>
      </w:pPr>
      <w:r>
        <w:rPr>
          <w:rFonts w:cs="Times New Roman" w:cstheme="majorBidi" w:ascii="Times New Roman" w:hAnsi="Times New Roman"/>
          <w:b/>
          <w:bCs/>
          <w:sz w:val="32"/>
          <w:szCs w:val="32"/>
        </w:rPr>
      </w:r>
    </w:p>
    <w:p>
      <w:pPr>
        <w:pStyle w:val="Normal"/>
        <w:jc w:val="center"/>
        <w:rPr>
          <w:rFonts w:ascii="Times New Roman" w:hAnsi="Times New Roman" w:cs="Times New Roman" w:asciiTheme="majorBidi" w:cstheme="majorBidi" w:hAnsiTheme="majorBidi"/>
          <w:b/>
          <w:bCs/>
          <w:sz w:val="32"/>
          <w:szCs w:val="32"/>
        </w:rPr>
      </w:pPr>
      <w:r>
        <w:rPr>
          <w:rFonts w:cs="Times New Roman" w:cstheme="majorBidi" w:ascii="Times New Roman" w:hAnsi="Times New Roman"/>
          <w:b/>
          <w:bCs/>
          <w:sz w:val="32"/>
          <w:szCs w:val="32"/>
        </w:rPr>
      </w:r>
    </w:p>
    <w:p>
      <w:pPr>
        <w:pStyle w:val="Normal"/>
        <w:jc w:val="center"/>
        <w:rPr>
          <w:rFonts w:ascii="Times New Roman" w:hAnsi="Times New Roman" w:cs="Times New Roman" w:asciiTheme="majorBidi" w:cstheme="majorBidi" w:hAnsiTheme="majorBidi"/>
          <w:b/>
          <w:bCs/>
          <w:sz w:val="32"/>
          <w:szCs w:val="32"/>
        </w:rPr>
      </w:pPr>
      <w:r>
        <w:rPr>
          <w:rFonts w:cs="Times New Roman" w:cstheme="majorBidi" w:ascii="Times New Roman" w:hAnsi="Times New Roman"/>
          <w:b/>
          <w:bCs/>
          <w:sz w:val="32"/>
          <w:szCs w:val="32"/>
        </w:rPr>
      </w:r>
    </w:p>
    <w:p>
      <w:pPr>
        <w:pStyle w:val="Normal"/>
        <w:jc w:val="center"/>
        <w:rPr>
          <w:rFonts w:ascii="Times New Roman" w:hAnsi="Times New Roman" w:cs="Times New Roman" w:asciiTheme="majorBidi" w:cstheme="majorBidi" w:hAnsiTheme="majorBidi"/>
          <w:b/>
          <w:bCs/>
          <w:sz w:val="32"/>
          <w:szCs w:val="32"/>
        </w:rPr>
      </w:pPr>
      <w:r>
        <w:rPr>
          <w:rFonts w:cs="Times New Roman" w:cstheme="majorBidi" w:ascii="Times New Roman" w:hAnsi="Times New Roman"/>
          <w:b/>
          <w:bCs/>
          <w:sz w:val="32"/>
          <w:szCs w:val="32"/>
        </w:rPr>
      </w:r>
    </w:p>
    <w:sdt>
      <w:sdtPr>
        <w:docPartObj>
          <w:docPartGallery w:val="Table of Contents"/>
          <w:docPartUnique w:val="true"/>
        </w:docPartObj>
      </w:sdtPr>
      <w:sdtContent>
        <w:p>
          <w:pPr>
            <w:pStyle w:val="TOCHeading"/>
            <w:rPr>
              <w:rFonts w:ascii="Times New Roman" w:hAnsi="Times New Roman" w:asciiTheme="majorBidi" w:hAnsiTheme="majorBidi"/>
              <w:b/>
              <w:bCs/>
              <w:color w:val="auto"/>
              <w:sz w:val="36"/>
              <w:szCs w:val="36"/>
            </w:rPr>
          </w:pPr>
          <w:r>
            <w:rPr>
              <w:rFonts w:ascii="Times New Roman" w:hAnsi="Times New Roman" w:asciiTheme="majorBidi" w:hAnsiTheme="majorBidi"/>
              <w:b/>
              <w:bCs/>
              <w:color w:val="auto"/>
              <w:sz w:val="36"/>
              <w:szCs w:val="36"/>
            </w:rPr>
            <w:t>Table of Contents</w:t>
          </w:r>
        </w:p>
        <w:p>
          <w:pPr>
            <w:pStyle w:val="TOC1"/>
            <w:tabs>
              <w:tab w:val="clear" w:pos="720"/>
              <w:tab w:val="left" w:pos="440" w:leader="none"/>
              <w:tab w:val="right" w:pos="9350" w:leader="dot"/>
            </w:tabs>
            <w:rPr>
              <w:rFonts w:eastAsia="" w:eastAsiaTheme="minorEastAsia"/>
            </w:rPr>
          </w:pPr>
          <w:r>
            <w:fldChar w:fldCharType="begin"/>
          </w:r>
          <w:r>
            <w:rPr>
              <w:webHidden/>
              <w:rStyle w:val="IndexLink"/>
              <w:b/>
              <w:bCs/>
              <w:rFonts w:cs="Times New Roman" w:ascii="Times New Roman" w:hAnsi="Times New Roman"/>
            </w:rPr>
            <w:instrText xml:space="preserve"> TOC \z \o "1-3" \u \h</w:instrText>
          </w:r>
          <w:r>
            <w:rPr>
              <w:webHidden/>
              <w:rStyle w:val="IndexLink"/>
              <w:b/>
              <w:bCs/>
              <w:rFonts w:cs="Times New Roman" w:ascii="Times New Roman" w:hAnsi="Times New Roman"/>
            </w:rPr>
            <w:fldChar w:fldCharType="separate"/>
          </w:r>
          <w:hyperlink w:anchor="_Toc182254506">
            <w:r>
              <w:rPr>
                <w:webHidden/>
                <w:rStyle w:val="IndexLink"/>
                <w:rFonts w:cs="Times New Roman" w:ascii="Times New Roman" w:hAnsi="Times New Roman" w:asciiTheme="majorBidi" w:cstheme="majorBidi" w:hAnsiTheme="majorBidi"/>
                <w:b/>
                <w:bCs/>
              </w:rPr>
              <w:t>1.</w:t>
            </w:r>
            <w:r>
              <w:rPr>
                <w:rStyle w:val="IndexLink"/>
                <w:rFonts w:eastAsia="" w:eastAsiaTheme="minorEastAsia"/>
              </w:rPr>
              <w:tab/>
            </w:r>
            <w:r>
              <w:rPr>
                <w:rStyle w:val="IndexLink"/>
                <w:rFonts w:cs="Times New Roman" w:ascii="Times New Roman" w:hAnsi="Times New Roman" w:asciiTheme="majorBidi" w:cstheme="majorBidi" w:hAnsiTheme="majorBidi"/>
                <w:b/>
                <w:bCs/>
              </w:rPr>
              <w:t>Introduction</w:t>
            </w:r>
            <w:r>
              <w:rPr>
                <w:webHidden/>
              </w:rPr>
              <w:fldChar w:fldCharType="begin"/>
            </w:r>
            <w:r>
              <w:rPr>
                <w:webHidden/>
              </w:rPr>
              <w:instrText xml:space="preserve">PAGEREF _Toc182254506 \h</w:instrText>
            </w:r>
            <w:r>
              <w:rPr>
                <w:webHidden/>
              </w:rPr>
              <w:fldChar w:fldCharType="separate"/>
            </w:r>
            <w:r>
              <w:rPr>
                <w:rStyle w:val="IndexLink"/>
                <w:vanish w:val="false"/>
              </w:rPr>
              <w:tab/>
              <w:t>4</w:t>
            </w:r>
            <w:r>
              <w:rPr>
                <w:webHidden/>
              </w:rPr>
              <w:fldChar w:fldCharType="end"/>
            </w:r>
          </w:hyperlink>
        </w:p>
        <w:p>
          <w:pPr>
            <w:pStyle w:val="TOC2"/>
            <w:tabs>
              <w:tab w:val="clear" w:pos="720"/>
              <w:tab w:val="left" w:pos="880" w:leader="none"/>
              <w:tab w:val="right" w:pos="9350" w:leader="dot"/>
            </w:tabs>
            <w:rPr>
              <w:rFonts w:eastAsia="" w:eastAsiaTheme="minorEastAsia"/>
            </w:rPr>
          </w:pPr>
          <w:hyperlink w:anchor="_Toc182254507">
            <w:r>
              <w:rPr>
                <w:webHidden/>
                <w:rStyle w:val="IndexLink"/>
                <w:rFonts w:cs="Times New Roman" w:ascii="Times New Roman" w:hAnsi="Times New Roman" w:asciiTheme="majorBidi" w:cstheme="majorBidi" w:hAnsiTheme="majorBidi"/>
                <w:b/>
                <w:bCs/>
              </w:rPr>
              <w:t>1.1.</w:t>
            </w:r>
            <w:r>
              <w:rPr>
                <w:rStyle w:val="IndexLink"/>
                <w:rFonts w:eastAsia="" w:eastAsiaTheme="minorEastAsia"/>
              </w:rPr>
              <w:tab/>
            </w:r>
            <w:r>
              <w:rPr>
                <w:rStyle w:val="IndexLink"/>
                <w:rFonts w:cs="Times New Roman" w:ascii="Times New Roman" w:hAnsi="Times New Roman" w:asciiTheme="majorBidi" w:cstheme="majorBidi" w:hAnsiTheme="majorBidi"/>
                <w:b/>
                <w:bCs/>
              </w:rPr>
              <w:t>Purpose</w:t>
            </w:r>
            <w:r>
              <w:rPr>
                <w:webHidden/>
              </w:rPr>
              <w:fldChar w:fldCharType="begin"/>
            </w:r>
            <w:r>
              <w:rPr>
                <w:webHidden/>
              </w:rPr>
              <w:instrText xml:space="preserve">PAGEREF _Toc182254507 \h</w:instrText>
            </w:r>
            <w:r>
              <w:rPr>
                <w:webHidden/>
              </w:rPr>
              <w:fldChar w:fldCharType="separate"/>
            </w:r>
            <w:r>
              <w:rPr>
                <w:rStyle w:val="IndexLink"/>
                <w:vanish w:val="false"/>
              </w:rPr>
              <w:tab/>
              <w:t>4</w:t>
            </w:r>
            <w:r>
              <w:rPr>
                <w:webHidden/>
              </w:rPr>
              <w:fldChar w:fldCharType="end"/>
            </w:r>
          </w:hyperlink>
        </w:p>
        <w:p>
          <w:pPr>
            <w:pStyle w:val="TOC2"/>
            <w:tabs>
              <w:tab w:val="clear" w:pos="720"/>
              <w:tab w:val="left" w:pos="880" w:leader="none"/>
              <w:tab w:val="right" w:pos="9350" w:leader="dot"/>
            </w:tabs>
            <w:rPr>
              <w:rFonts w:eastAsia="" w:eastAsiaTheme="minorEastAsia"/>
            </w:rPr>
          </w:pPr>
          <w:hyperlink w:anchor="_Toc182254508">
            <w:r>
              <w:rPr>
                <w:webHidden/>
                <w:rStyle w:val="IndexLink"/>
                <w:rFonts w:cs="Times New Roman" w:ascii="Times New Roman" w:hAnsi="Times New Roman" w:asciiTheme="majorBidi" w:cstheme="majorBidi" w:hAnsiTheme="majorBidi"/>
                <w:b/>
                <w:bCs/>
              </w:rPr>
              <w:t>1.2.</w:t>
            </w:r>
            <w:r>
              <w:rPr>
                <w:rStyle w:val="IndexLink"/>
                <w:rFonts w:eastAsia="" w:eastAsiaTheme="minorEastAsia"/>
              </w:rPr>
              <w:tab/>
            </w:r>
            <w:r>
              <w:rPr>
                <w:rStyle w:val="IndexLink"/>
                <w:rFonts w:cs="Times New Roman" w:ascii="Times New Roman" w:hAnsi="Times New Roman" w:asciiTheme="majorBidi" w:cstheme="majorBidi" w:hAnsiTheme="majorBidi"/>
                <w:b/>
                <w:bCs/>
              </w:rPr>
              <w:t>Scope</w:t>
            </w:r>
            <w:r>
              <w:rPr>
                <w:webHidden/>
              </w:rPr>
              <w:fldChar w:fldCharType="begin"/>
            </w:r>
            <w:r>
              <w:rPr>
                <w:webHidden/>
              </w:rPr>
              <w:instrText xml:space="preserve">PAGEREF _Toc182254508 \h</w:instrText>
            </w:r>
            <w:r>
              <w:rPr>
                <w:webHidden/>
              </w:rPr>
              <w:fldChar w:fldCharType="separate"/>
            </w:r>
            <w:r>
              <w:rPr>
                <w:rStyle w:val="IndexLink"/>
                <w:vanish w:val="false"/>
              </w:rPr>
              <w:tab/>
              <w:t>4</w:t>
            </w:r>
            <w:r>
              <w:rPr>
                <w:webHidden/>
              </w:rPr>
              <w:fldChar w:fldCharType="end"/>
            </w:r>
          </w:hyperlink>
        </w:p>
        <w:p>
          <w:pPr>
            <w:pStyle w:val="TOC2"/>
            <w:tabs>
              <w:tab w:val="clear" w:pos="720"/>
              <w:tab w:val="left" w:pos="880" w:leader="none"/>
              <w:tab w:val="right" w:pos="9350" w:leader="dot"/>
            </w:tabs>
            <w:rPr>
              <w:rFonts w:eastAsia="" w:eastAsiaTheme="minorEastAsia"/>
            </w:rPr>
          </w:pPr>
          <w:hyperlink w:anchor="_Toc182254509">
            <w:r>
              <w:rPr>
                <w:webHidden/>
                <w:rStyle w:val="IndexLink"/>
                <w:rFonts w:cs="Times New Roman" w:ascii="Times New Roman" w:hAnsi="Times New Roman" w:asciiTheme="majorBidi" w:cstheme="majorBidi" w:hAnsiTheme="majorBidi"/>
                <w:b/>
                <w:bCs/>
              </w:rPr>
              <w:t>1.3.</w:t>
            </w:r>
            <w:r>
              <w:rPr>
                <w:rStyle w:val="IndexLink"/>
                <w:rFonts w:eastAsia="" w:eastAsiaTheme="minorEastAsia"/>
              </w:rPr>
              <w:tab/>
            </w:r>
            <w:r>
              <w:rPr>
                <w:rStyle w:val="IndexLink"/>
                <w:rFonts w:cs="Times New Roman" w:ascii="Times New Roman" w:hAnsi="Times New Roman" w:asciiTheme="majorBidi" w:cstheme="majorBidi" w:hAnsiTheme="majorBidi"/>
                <w:b/>
                <w:bCs/>
              </w:rPr>
              <w:t>Product Perspective</w:t>
            </w:r>
            <w:r>
              <w:rPr>
                <w:webHidden/>
              </w:rPr>
              <w:fldChar w:fldCharType="begin"/>
            </w:r>
            <w:r>
              <w:rPr>
                <w:webHidden/>
              </w:rPr>
              <w:instrText xml:space="preserve">PAGEREF _Toc182254509 \h</w:instrText>
            </w:r>
            <w:r>
              <w:rPr>
                <w:webHidden/>
              </w:rPr>
              <w:fldChar w:fldCharType="separate"/>
            </w:r>
            <w:r>
              <w:rPr>
                <w:rStyle w:val="IndexLink"/>
                <w:vanish w:val="false"/>
              </w:rPr>
              <w:tab/>
              <w:t>4</w:t>
            </w:r>
            <w:r>
              <w:rPr>
                <w:webHidden/>
              </w:rPr>
              <w:fldChar w:fldCharType="end"/>
            </w:r>
          </w:hyperlink>
        </w:p>
        <w:p>
          <w:pPr>
            <w:pStyle w:val="TOC2"/>
            <w:tabs>
              <w:tab w:val="clear" w:pos="720"/>
              <w:tab w:val="left" w:pos="880" w:leader="none"/>
              <w:tab w:val="right" w:pos="9350" w:leader="dot"/>
            </w:tabs>
            <w:rPr>
              <w:rFonts w:eastAsia="" w:eastAsiaTheme="minorEastAsia"/>
            </w:rPr>
          </w:pPr>
          <w:hyperlink w:anchor="_Toc182254510">
            <w:r>
              <w:rPr>
                <w:webHidden/>
                <w:rStyle w:val="IndexLink"/>
                <w:rFonts w:cs="Times New Roman" w:ascii="Times New Roman" w:hAnsi="Times New Roman" w:asciiTheme="majorBidi" w:cstheme="majorBidi" w:hAnsiTheme="majorBidi"/>
                <w:b/>
                <w:bCs/>
              </w:rPr>
              <w:t>1.4.</w:t>
            </w:r>
            <w:r>
              <w:rPr>
                <w:rStyle w:val="IndexLink"/>
                <w:rFonts w:eastAsia="" w:eastAsiaTheme="minorEastAsia"/>
              </w:rPr>
              <w:tab/>
            </w:r>
            <w:r>
              <w:rPr>
                <w:rStyle w:val="IndexLink"/>
                <w:rFonts w:cs="Times New Roman" w:ascii="Times New Roman" w:hAnsi="Times New Roman" w:asciiTheme="majorBidi" w:cstheme="majorBidi" w:hAnsiTheme="majorBidi"/>
                <w:b/>
                <w:bCs/>
              </w:rPr>
              <w:t>User Characteristics</w:t>
            </w:r>
            <w:r>
              <w:rPr>
                <w:webHidden/>
              </w:rPr>
              <w:fldChar w:fldCharType="begin"/>
            </w:r>
            <w:r>
              <w:rPr>
                <w:webHidden/>
              </w:rPr>
              <w:instrText xml:space="preserve">PAGEREF _Toc182254510 \h</w:instrText>
            </w:r>
            <w:r>
              <w:rPr>
                <w:webHidden/>
              </w:rPr>
              <w:fldChar w:fldCharType="separate"/>
            </w:r>
            <w:r>
              <w:rPr>
                <w:rStyle w:val="IndexLink"/>
                <w:vanish w:val="false"/>
              </w:rPr>
              <w:tab/>
              <w:t>4</w:t>
            </w:r>
            <w:r>
              <w:rPr>
                <w:webHidden/>
              </w:rPr>
              <w:fldChar w:fldCharType="end"/>
            </w:r>
          </w:hyperlink>
        </w:p>
        <w:p>
          <w:pPr>
            <w:pStyle w:val="TOC2"/>
            <w:tabs>
              <w:tab w:val="clear" w:pos="720"/>
              <w:tab w:val="left" w:pos="880" w:leader="none"/>
              <w:tab w:val="right" w:pos="9350" w:leader="dot"/>
            </w:tabs>
            <w:rPr>
              <w:rFonts w:eastAsia="" w:eastAsiaTheme="minorEastAsia"/>
            </w:rPr>
          </w:pPr>
          <w:hyperlink w:anchor="_Toc182254511">
            <w:r>
              <w:rPr>
                <w:webHidden/>
                <w:rStyle w:val="IndexLink"/>
                <w:rFonts w:cs="Times New Roman" w:ascii="Times New Roman" w:hAnsi="Times New Roman" w:asciiTheme="majorBidi" w:cstheme="majorBidi" w:hAnsiTheme="majorBidi"/>
                <w:b/>
                <w:bCs/>
              </w:rPr>
              <w:t>1.5.</w:t>
            </w:r>
            <w:r>
              <w:rPr>
                <w:rStyle w:val="IndexLink"/>
                <w:rFonts w:eastAsia="" w:eastAsiaTheme="minorEastAsia"/>
              </w:rPr>
              <w:tab/>
            </w:r>
            <w:r>
              <w:rPr>
                <w:rStyle w:val="IndexLink"/>
                <w:rFonts w:cs="Times New Roman" w:ascii="Times New Roman" w:hAnsi="Times New Roman" w:asciiTheme="majorBidi" w:cstheme="majorBidi" w:hAnsiTheme="majorBidi"/>
                <w:b/>
                <w:bCs/>
              </w:rPr>
              <w:t>Similar apps and systems/Literature Review</w:t>
            </w:r>
            <w:r>
              <w:rPr>
                <w:webHidden/>
              </w:rPr>
              <w:fldChar w:fldCharType="begin"/>
            </w:r>
            <w:r>
              <w:rPr>
                <w:webHidden/>
              </w:rPr>
              <w:instrText xml:space="preserve">PAGEREF _Toc182254511 \h</w:instrText>
            </w:r>
            <w:r>
              <w:rPr>
                <w:webHidden/>
              </w:rPr>
              <w:fldChar w:fldCharType="separate"/>
            </w:r>
            <w:r>
              <w:rPr>
                <w:rStyle w:val="IndexLink"/>
                <w:vanish w:val="false"/>
              </w:rPr>
              <w:tab/>
              <w:t>4</w:t>
            </w:r>
            <w:r>
              <w:rPr>
                <w:webHidden/>
              </w:rPr>
              <w:fldChar w:fldCharType="end"/>
            </w:r>
          </w:hyperlink>
        </w:p>
        <w:p>
          <w:pPr>
            <w:pStyle w:val="TOC2"/>
            <w:tabs>
              <w:tab w:val="clear" w:pos="720"/>
              <w:tab w:val="left" w:pos="880" w:leader="none"/>
              <w:tab w:val="right" w:pos="9350" w:leader="dot"/>
            </w:tabs>
            <w:rPr>
              <w:rFonts w:eastAsia="" w:eastAsiaTheme="minorEastAsia"/>
            </w:rPr>
          </w:pPr>
          <w:hyperlink w:anchor="_Toc182254512">
            <w:r>
              <w:rPr>
                <w:webHidden/>
                <w:rStyle w:val="IndexLink"/>
                <w:rFonts w:cs="Times New Roman" w:ascii="Times New Roman" w:hAnsi="Times New Roman" w:asciiTheme="majorBidi" w:cstheme="majorBidi" w:hAnsiTheme="majorBidi"/>
                <w:b/>
                <w:bCs/>
              </w:rPr>
              <w:t>1.6.</w:t>
            </w:r>
            <w:r>
              <w:rPr>
                <w:rStyle w:val="IndexLink"/>
                <w:rFonts w:eastAsia="" w:eastAsiaTheme="minorEastAsia"/>
              </w:rPr>
              <w:tab/>
            </w:r>
            <w:r>
              <w:rPr>
                <w:rStyle w:val="IndexLink"/>
                <w:rFonts w:cs="Times New Roman" w:ascii="Times New Roman" w:hAnsi="Times New Roman" w:asciiTheme="majorBidi" w:cstheme="majorBidi" w:hAnsiTheme="majorBidi"/>
                <w:b/>
                <w:bCs/>
              </w:rPr>
              <w:t>Proposed Technologies</w:t>
            </w:r>
            <w:r>
              <w:rPr>
                <w:webHidden/>
              </w:rPr>
              <w:fldChar w:fldCharType="begin"/>
            </w:r>
            <w:r>
              <w:rPr>
                <w:webHidden/>
              </w:rPr>
              <w:instrText xml:space="preserve">PAGEREF _Toc182254512 \h</w:instrText>
            </w:r>
            <w:r>
              <w:rPr>
                <w:webHidden/>
              </w:rPr>
              <w:fldChar w:fldCharType="separate"/>
            </w:r>
            <w:r>
              <w:rPr>
                <w:rStyle w:val="IndexLink"/>
                <w:vanish w:val="false"/>
              </w:rPr>
              <w:tab/>
              <w:t>4</w:t>
            </w:r>
            <w:r>
              <w:rPr>
                <w:webHidden/>
              </w:rPr>
              <w:fldChar w:fldCharType="end"/>
            </w:r>
          </w:hyperlink>
        </w:p>
        <w:p>
          <w:pPr>
            <w:pStyle w:val="TOC1"/>
            <w:tabs>
              <w:tab w:val="clear" w:pos="720"/>
              <w:tab w:val="left" w:pos="440" w:leader="none"/>
              <w:tab w:val="right" w:pos="9350" w:leader="dot"/>
            </w:tabs>
            <w:rPr>
              <w:rFonts w:eastAsia="" w:eastAsiaTheme="minorEastAsia"/>
            </w:rPr>
          </w:pPr>
          <w:hyperlink w:anchor="_Toc182254513">
            <w:r>
              <w:rPr>
                <w:webHidden/>
                <w:rStyle w:val="IndexLink"/>
                <w:rFonts w:cs="Times New Roman" w:ascii="Times New Roman" w:hAnsi="Times New Roman" w:asciiTheme="majorBidi" w:cstheme="majorBidi" w:hAnsiTheme="majorBidi"/>
                <w:b/>
                <w:bCs/>
              </w:rPr>
              <w:t>2.</w:t>
            </w:r>
            <w:r>
              <w:rPr>
                <w:rStyle w:val="IndexLink"/>
                <w:rFonts w:eastAsia="" w:eastAsiaTheme="minorEastAsia"/>
              </w:rPr>
              <w:tab/>
            </w:r>
            <w:r>
              <w:rPr>
                <w:rStyle w:val="IndexLink"/>
                <w:rFonts w:cs="Times New Roman" w:ascii="Times New Roman" w:hAnsi="Times New Roman" w:asciiTheme="majorBidi" w:cstheme="majorBidi" w:hAnsiTheme="majorBidi"/>
                <w:b/>
                <w:bCs/>
              </w:rPr>
              <w:t>Requirements</w:t>
            </w:r>
            <w:r>
              <w:rPr>
                <w:webHidden/>
              </w:rPr>
              <w:fldChar w:fldCharType="begin"/>
            </w:r>
            <w:r>
              <w:rPr>
                <w:webHidden/>
              </w:rPr>
              <w:instrText xml:space="preserve">PAGEREF _Toc182254513 \h</w:instrText>
            </w:r>
            <w:r>
              <w:rPr>
                <w:webHidden/>
              </w:rPr>
              <w:fldChar w:fldCharType="separate"/>
            </w:r>
            <w:r>
              <w:rPr>
                <w:rStyle w:val="IndexLink"/>
                <w:vanish w:val="false"/>
              </w:rPr>
              <w:tab/>
              <w:t>5</w:t>
            </w:r>
            <w:r>
              <w:rPr>
                <w:webHidden/>
              </w:rPr>
              <w:fldChar w:fldCharType="end"/>
            </w:r>
          </w:hyperlink>
        </w:p>
        <w:p>
          <w:pPr>
            <w:pStyle w:val="TOC2"/>
            <w:tabs>
              <w:tab w:val="clear" w:pos="720"/>
              <w:tab w:val="left" w:pos="880" w:leader="none"/>
              <w:tab w:val="right" w:pos="9350" w:leader="dot"/>
            </w:tabs>
            <w:rPr>
              <w:rFonts w:eastAsia="" w:eastAsiaTheme="minorEastAsia"/>
            </w:rPr>
          </w:pPr>
          <w:hyperlink w:anchor="_Toc182254514">
            <w:r>
              <w:rPr>
                <w:webHidden/>
                <w:rStyle w:val="IndexLink"/>
                <w:rFonts w:cs="Times New Roman" w:ascii="Times New Roman" w:hAnsi="Times New Roman" w:asciiTheme="majorBidi" w:cstheme="majorBidi" w:hAnsiTheme="majorBidi"/>
                <w:b/>
                <w:bCs/>
              </w:rPr>
              <w:t>2.1.</w:t>
            </w:r>
            <w:r>
              <w:rPr>
                <w:rStyle w:val="IndexLink"/>
                <w:rFonts w:eastAsia="" w:eastAsiaTheme="minorEastAsia"/>
              </w:rPr>
              <w:tab/>
            </w:r>
            <w:r>
              <w:rPr>
                <w:rStyle w:val="IndexLink"/>
                <w:rFonts w:cs="Times New Roman" w:ascii="Times New Roman" w:hAnsi="Times New Roman" w:asciiTheme="majorBidi" w:cstheme="majorBidi" w:hAnsiTheme="majorBidi"/>
                <w:b/>
                <w:bCs/>
              </w:rPr>
              <w:t>Function Requirements</w:t>
            </w:r>
            <w:r>
              <w:rPr>
                <w:webHidden/>
              </w:rPr>
              <w:fldChar w:fldCharType="begin"/>
            </w:r>
            <w:r>
              <w:rPr>
                <w:webHidden/>
              </w:rPr>
              <w:instrText xml:space="preserve">PAGEREF _Toc182254514 \h</w:instrText>
            </w:r>
            <w:r>
              <w:rPr>
                <w:webHidden/>
              </w:rPr>
              <w:fldChar w:fldCharType="separate"/>
            </w:r>
            <w:r>
              <w:rPr>
                <w:rStyle w:val="IndexLink"/>
                <w:vanish w:val="false"/>
              </w:rPr>
              <w:tab/>
              <w:t>5</w:t>
            </w:r>
            <w:r>
              <w:rPr>
                <w:webHidden/>
              </w:rPr>
              <w:fldChar w:fldCharType="end"/>
            </w:r>
          </w:hyperlink>
        </w:p>
        <w:p>
          <w:pPr>
            <w:pStyle w:val="TOC3"/>
            <w:tabs>
              <w:tab w:val="clear" w:pos="720"/>
              <w:tab w:val="left" w:pos="1320" w:leader="none"/>
              <w:tab w:val="right" w:pos="9350" w:leader="dot"/>
            </w:tabs>
            <w:rPr>
              <w:rFonts w:eastAsia="" w:eastAsiaTheme="minorEastAsia"/>
            </w:rPr>
          </w:pPr>
          <w:hyperlink w:anchor="_Toc182254515">
            <w:r>
              <w:rPr>
                <w:webHidden/>
                <w:rStyle w:val="IndexLink"/>
                <w:rFonts w:cs="Times New Roman" w:ascii="Times New Roman" w:hAnsi="Times New Roman" w:asciiTheme="majorBidi" w:cstheme="majorBidi" w:hAnsiTheme="majorBidi"/>
                <w:b/>
                <w:bCs/>
              </w:rPr>
              <w:t>2.1.1.</w:t>
            </w:r>
            <w:r>
              <w:rPr>
                <w:rStyle w:val="IndexLink"/>
                <w:rFonts w:eastAsia="" w:eastAsiaTheme="minorEastAsia"/>
              </w:rPr>
              <w:tab/>
            </w:r>
            <w:r>
              <w:rPr>
                <w:rStyle w:val="IndexLink"/>
                <w:rFonts w:cs="Times New Roman" w:ascii="Times New Roman" w:hAnsi="Times New Roman" w:asciiTheme="majorBidi" w:cstheme="majorBidi" w:hAnsiTheme="majorBidi"/>
                <w:b/>
                <w:bCs/>
              </w:rPr>
              <w:t>Sign Up</w:t>
            </w:r>
            <w:r>
              <w:rPr>
                <w:webHidden/>
              </w:rPr>
              <w:fldChar w:fldCharType="begin"/>
            </w:r>
            <w:r>
              <w:rPr>
                <w:webHidden/>
              </w:rPr>
              <w:instrText xml:space="preserve">PAGEREF _Toc182254515 \h</w:instrText>
            </w:r>
            <w:r>
              <w:rPr>
                <w:webHidden/>
              </w:rPr>
              <w:fldChar w:fldCharType="separate"/>
            </w:r>
            <w:r>
              <w:rPr>
                <w:rStyle w:val="IndexLink"/>
                <w:vanish w:val="false"/>
              </w:rPr>
              <w:tab/>
              <w:t>5</w:t>
            </w:r>
            <w:r>
              <w:rPr>
                <w:webHidden/>
              </w:rPr>
              <w:fldChar w:fldCharType="end"/>
            </w:r>
          </w:hyperlink>
        </w:p>
        <w:p>
          <w:pPr>
            <w:pStyle w:val="TOC2"/>
            <w:tabs>
              <w:tab w:val="clear" w:pos="720"/>
              <w:tab w:val="left" w:pos="880" w:leader="none"/>
              <w:tab w:val="right" w:pos="9350" w:leader="dot"/>
            </w:tabs>
            <w:rPr>
              <w:rFonts w:eastAsia="" w:eastAsiaTheme="minorEastAsia"/>
            </w:rPr>
          </w:pPr>
          <w:hyperlink w:anchor="_Toc182254516">
            <w:r>
              <w:rPr>
                <w:webHidden/>
                <w:rStyle w:val="IndexLink"/>
                <w:rFonts w:cs="Times New Roman" w:ascii="Times New Roman" w:hAnsi="Times New Roman" w:asciiTheme="majorBidi" w:cstheme="majorBidi" w:hAnsiTheme="majorBidi"/>
                <w:b/>
                <w:bCs/>
              </w:rPr>
              <w:t>2.2.</w:t>
            </w:r>
            <w:r>
              <w:rPr>
                <w:rStyle w:val="IndexLink"/>
                <w:rFonts w:eastAsia="" w:eastAsiaTheme="minorEastAsia"/>
              </w:rPr>
              <w:tab/>
            </w:r>
            <w:r>
              <w:rPr>
                <w:rStyle w:val="IndexLink"/>
                <w:rFonts w:cs="Times New Roman" w:ascii="Times New Roman" w:hAnsi="Times New Roman" w:asciiTheme="majorBidi" w:cstheme="majorBidi" w:hAnsiTheme="majorBidi"/>
                <w:b/>
                <w:bCs/>
              </w:rPr>
              <w:t>Non-Functional Requirements</w:t>
            </w:r>
            <w:r>
              <w:rPr>
                <w:webHidden/>
              </w:rPr>
              <w:fldChar w:fldCharType="begin"/>
            </w:r>
            <w:r>
              <w:rPr>
                <w:webHidden/>
              </w:rPr>
              <w:instrText xml:space="preserve">PAGEREF _Toc182254516 \h</w:instrText>
            </w:r>
            <w:r>
              <w:rPr>
                <w:webHidden/>
              </w:rPr>
              <w:fldChar w:fldCharType="separate"/>
            </w:r>
            <w:r>
              <w:rPr>
                <w:rStyle w:val="IndexLink"/>
                <w:vanish w:val="false"/>
              </w:rPr>
              <w:tab/>
              <w:t>5</w:t>
            </w:r>
            <w:r>
              <w:rPr>
                <w:webHidden/>
              </w:rPr>
              <w:fldChar w:fldCharType="end"/>
            </w:r>
          </w:hyperlink>
        </w:p>
        <w:p>
          <w:pPr>
            <w:pStyle w:val="TOC1"/>
            <w:tabs>
              <w:tab w:val="clear" w:pos="720"/>
              <w:tab w:val="left" w:pos="440" w:leader="none"/>
              <w:tab w:val="right" w:pos="9350" w:leader="dot"/>
            </w:tabs>
            <w:rPr>
              <w:rFonts w:eastAsia="" w:eastAsiaTheme="minorEastAsia"/>
            </w:rPr>
          </w:pPr>
          <w:hyperlink w:anchor="_Toc182254517">
            <w:r>
              <w:rPr>
                <w:webHidden/>
                <w:rStyle w:val="IndexLink"/>
                <w:rFonts w:cs="Times New Roman" w:ascii="Times New Roman" w:hAnsi="Times New Roman" w:asciiTheme="majorBidi" w:cstheme="majorBidi" w:hAnsiTheme="majorBidi"/>
                <w:b/>
                <w:bCs/>
              </w:rPr>
              <w:t>3.</w:t>
            </w:r>
            <w:r>
              <w:rPr>
                <w:rStyle w:val="IndexLink"/>
                <w:rFonts w:eastAsia="" w:eastAsiaTheme="minorEastAsia"/>
              </w:rPr>
              <w:tab/>
            </w:r>
            <w:r>
              <w:rPr>
                <w:rStyle w:val="IndexLink"/>
                <w:rFonts w:cs="Times New Roman" w:ascii="Times New Roman" w:hAnsi="Times New Roman" w:asciiTheme="majorBidi" w:cstheme="majorBidi" w:hAnsiTheme="majorBidi"/>
                <w:b/>
                <w:bCs/>
              </w:rPr>
              <w:t>Use Cases and Flow of Processes</w:t>
            </w:r>
            <w:r>
              <w:rPr>
                <w:webHidden/>
              </w:rPr>
              <w:fldChar w:fldCharType="begin"/>
            </w:r>
            <w:r>
              <w:rPr>
                <w:webHidden/>
              </w:rPr>
              <w:instrText xml:space="preserve">PAGEREF _Toc182254517 \h</w:instrText>
            </w:r>
            <w:r>
              <w:rPr>
                <w:webHidden/>
              </w:rPr>
              <w:fldChar w:fldCharType="separate"/>
            </w:r>
            <w:r>
              <w:rPr>
                <w:rStyle w:val="IndexLink"/>
                <w:vanish w:val="false"/>
              </w:rPr>
              <w:tab/>
              <w:t>6</w:t>
            </w:r>
            <w:r>
              <w:rPr>
                <w:webHidden/>
              </w:rPr>
              <w:fldChar w:fldCharType="end"/>
            </w:r>
          </w:hyperlink>
        </w:p>
        <w:p>
          <w:pPr>
            <w:pStyle w:val="TOC2"/>
            <w:tabs>
              <w:tab w:val="clear" w:pos="720"/>
              <w:tab w:val="left" w:pos="880" w:leader="none"/>
              <w:tab w:val="right" w:pos="9350" w:leader="dot"/>
            </w:tabs>
            <w:rPr>
              <w:rFonts w:eastAsia="" w:eastAsiaTheme="minorEastAsia"/>
            </w:rPr>
          </w:pPr>
          <w:hyperlink w:anchor="_Toc182254518">
            <w:r>
              <w:rPr>
                <w:webHidden/>
                <w:rStyle w:val="IndexLink"/>
                <w:rFonts w:cs="Times New Roman" w:ascii="Times New Roman" w:hAnsi="Times New Roman" w:asciiTheme="majorBidi" w:cstheme="majorBidi" w:hAnsiTheme="majorBidi"/>
                <w:b/>
                <w:bCs/>
              </w:rPr>
              <w:t>3.1.</w:t>
            </w:r>
            <w:r>
              <w:rPr>
                <w:rStyle w:val="IndexLink"/>
                <w:rFonts w:eastAsia="" w:eastAsiaTheme="minorEastAsia"/>
              </w:rPr>
              <w:tab/>
            </w:r>
            <w:r>
              <w:rPr>
                <w:rStyle w:val="IndexLink"/>
                <w:rFonts w:cs="Times New Roman" w:ascii="Times New Roman" w:hAnsi="Times New Roman" w:asciiTheme="majorBidi" w:cstheme="majorBidi" w:hAnsiTheme="majorBidi"/>
                <w:b/>
                <w:bCs/>
              </w:rPr>
              <w:t>Use Case 1</w:t>
            </w:r>
            <w:r>
              <w:rPr>
                <w:webHidden/>
              </w:rPr>
              <w:fldChar w:fldCharType="begin"/>
            </w:r>
            <w:r>
              <w:rPr>
                <w:webHidden/>
              </w:rPr>
              <w:instrText xml:space="preserve">PAGEREF _Toc182254518 \h</w:instrText>
            </w:r>
            <w:r>
              <w:rPr>
                <w:webHidden/>
              </w:rPr>
              <w:fldChar w:fldCharType="separate"/>
            </w:r>
            <w:r>
              <w:rPr>
                <w:rStyle w:val="IndexLink"/>
                <w:vanish w:val="false"/>
              </w:rPr>
              <w:tab/>
              <w:t>7</w:t>
            </w:r>
            <w:r>
              <w:rPr>
                <w:webHidden/>
              </w:rPr>
              <w:fldChar w:fldCharType="end"/>
            </w:r>
          </w:hyperlink>
        </w:p>
        <w:p>
          <w:pPr>
            <w:pStyle w:val="TOC1"/>
            <w:tabs>
              <w:tab w:val="clear" w:pos="720"/>
              <w:tab w:val="left" w:pos="440" w:leader="none"/>
              <w:tab w:val="right" w:pos="9350" w:leader="dot"/>
            </w:tabs>
            <w:rPr>
              <w:rFonts w:eastAsia="" w:eastAsiaTheme="minorEastAsia"/>
            </w:rPr>
          </w:pPr>
          <w:hyperlink w:anchor="_Toc182254519">
            <w:r>
              <w:rPr>
                <w:webHidden/>
                <w:rStyle w:val="IndexLink"/>
                <w:rFonts w:cs="Times New Roman" w:ascii="Times New Roman" w:hAnsi="Times New Roman" w:asciiTheme="majorBidi" w:cstheme="majorBidi" w:hAnsiTheme="majorBidi"/>
                <w:b/>
                <w:bCs/>
              </w:rPr>
              <w:t>4.</w:t>
            </w:r>
            <w:r>
              <w:rPr>
                <w:rStyle w:val="IndexLink"/>
                <w:rFonts w:eastAsia="" w:eastAsiaTheme="minorEastAsia"/>
              </w:rPr>
              <w:tab/>
            </w:r>
            <w:r>
              <w:rPr>
                <w:rStyle w:val="IndexLink"/>
                <w:rFonts w:cs="Times New Roman" w:ascii="Times New Roman" w:hAnsi="Times New Roman" w:asciiTheme="majorBidi" w:cstheme="majorBidi" w:hAnsiTheme="majorBidi"/>
                <w:b/>
                <w:bCs/>
              </w:rPr>
              <w:t>References</w:t>
            </w:r>
            <w:r>
              <w:rPr>
                <w:webHidden/>
              </w:rPr>
              <w:fldChar w:fldCharType="begin"/>
            </w:r>
            <w:r>
              <w:rPr>
                <w:webHidden/>
              </w:rPr>
              <w:instrText xml:space="preserve">PAGEREF _Toc182254519 \h</w:instrText>
            </w:r>
            <w:r>
              <w:rPr>
                <w:webHidden/>
              </w:rPr>
              <w:fldChar w:fldCharType="separate"/>
            </w:r>
            <w:r>
              <w:rPr>
                <w:rStyle w:val="IndexLink"/>
                <w:vanish w:val="false"/>
              </w:rPr>
              <w:tab/>
              <w:t>8</w:t>
            </w:r>
            <w:r>
              <w:rPr>
                <w:webHidden/>
              </w:rPr>
              <w:fldChar w:fldCharType="end"/>
            </w:r>
          </w:hyperlink>
        </w:p>
        <w:p>
          <w:pPr>
            <w:pStyle w:val="Normal"/>
            <w:rPr/>
          </w:pPr>
          <w:r>
            <w:rPr/>
          </w:r>
          <w:r>
            <w:rPr/>
            <w:fldChar w:fldCharType="end"/>
          </w:r>
        </w:p>
      </w:sdtContent>
    </w:sdt>
    <w:p>
      <w:pPr>
        <w:pStyle w:val="Normal"/>
        <w:rPr>
          <w:rFonts w:ascii="Times New Roman" w:hAnsi="Times New Roman" w:cs="Times New Roman" w:asciiTheme="majorBidi" w:cstheme="majorBidi" w:hAnsiTheme="majorBidi"/>
          <w:b/>
          <w:bCs/>
          <w:sz w:val="32"/>
          <w:szCs w:val="32"/>
        </w:rPr>
      </w:pPr>
      <w:r>
        <w:rPr>
          <w:rFonts w:cs="Times New Roman" w:cstheme="majorBidi" w:ascii="Times New Roman" w:hAnsi="Times New Roman"/>
          <w:b/>
          <w:bCs/>
          <w:sz w:val="32"/>
          <w:szCs w:val="32"/>
        </w:rPr>
      </w:r>
    </w:p>
    <w:p>
      <w:pPr>
        <w:pStyle w:val="Normal"/>
        <w:jc w:val="center"/>
        <w:rPr>
          <w:rFonts w:ascii="Times New Roman" w:hAnsi="Times New Roman" w:cs="Times New Roman" w:asciiTheme="majorBidi" w:cstheme="majorBidi" w:hAnsiTheme="majorBidi"/>
          <w:b/>
          <w:bCs/>
          <w:sz w:val="32"/>
          <w:szCs w:val="32"/>
        </w:rPr>
      </w:pPr>
      <w:r>
        <w:rPr>
          <w:rFonts w:cs="Times New Roman" w:cstheme="majorBidi" w:ascii="Times New Roman" w:hAnsi="Times New Roman"/>
          <w:b/>
          <w:bCs/>
          <w:sz w:val="32"/>
          <w:szCs w:val="32"/>
        </w:rPr>
      </w:r>
    </w:p>
    <w:p>
      <w:pPr>
        <w:pStyle w:val="Normal"/>
        <w:jc w:val="center"/>
        <w:rPr>
          <w:rFonts w:ascii="Times New Roman" w:hAnsi="Times New Roman" w:cs="Times New Roman" w:asciiTheme="majorBidi" w:cstheme="majorBidi" w:hAnsiTheme="majorBidi"/>
          <w:b/>
          <w:bCs/>
          <w:sz w:val="32"/>
          <w:szCs w:val="32"/>
        </w:rPr>
      </w:pPr>
      <w:r>
        <w:rPr>
          <w:rFonts w:cs="Times New Roman" w:cstheme="majorBidi" w:ascii="Times New Roman" w:hAnsi="Times New Roman"/>
          <w:b/>
          <w:bCs/>
          <w:sz w:val="32"/>
          <w:szCs w:val="32"/>
        </w:rPr>
      </w:r>
    </w:p>
    <w:p>
      <w:pPr>
        <w:pStyle w:val="Normal"/>
        <w:jc w:val="center"/>
        <w:rPr>
          <w:rFonts w:ascii="Times New Roman" w:hAnsi="Times New Roman" w:cs="Times New Roman" w:asciiTheme="majorBidi" w:cstheme="majorBidi" w:hAnsiTheme="majorBidi"/>
          <w:b/>
          <w:bCs/>
          <w:sz w:val="32"/>
          <w:szCs w:val="32"/>
        </w:rPr>
      </w:pPr>
      <w:r>
        <w:rPr>
          <w:rFonts w:cs="Times New Roman" w:cstheme="majorBidi" w:ascii="Times New Roman" w:hAnsi="Times New Roman"/>
          <w:b/>
          <w:bCs/>
          <w:sz w:val="32"/>
          <w:szCs w:val="32"/>
        </w:rPr>
      </w:r>
    </w:p>
    <w:p>
      <w:pPr>
        <w:pStyle w:val="Normal"/>
        <w:jc w:val="center"/>
        <w:rPr>
          <w:rFonts w:ascii="Times New Roman" w:hAnsi="Times New Roman" w:cs="Times New Roman" w:asciiTheme="majorBidi" w:cstheme="majorBidi" w:hAnsiTheme="majorBidi"/>
          <w:b/>
          <w:bCs/>
          <w:sz w:val="32"/>
          <w:szCs w:val="32"/>
        </w:rPr>
      </w:pPr>
      <w:r>
        <w:rPr>
          <w:rFonts w:cs="Times New Roman" w:cstheme="majorBidi" w:ascii="Times New Roman" w:hAnsi="Times New Roman"/>
          <w:b/>
          <w:bCs/>
          <w:sz w:val="32"/>
          <w:szCs w:val="32"/>
        </w:rPr>
      </w:r>
    </w:p>
    <w:p>
      <w:pPr>
        <w:pStyle w:val="Normal"/>
        <w:jc w:val="center"/>
        <w:rPr>
          <w:rFonts w:ascii="Times New Roman" w:hAnsi="Times New Roman" w:cs="Times New Roman" w:asciiTheme="majorBidi" w:cstheme="majorBidi" w:hAnsiTheme="majorBidi"/>
          <w:b/>
          <w:bCs/>
          <w:sz w:val="32"/>
          <w:szCs w:val="32"/>
        </w:rPr>
      </w:pPr>
      <w:r>
        <w:rPr>
          <w:rFonts w:cs="Times New Roman" w:cstheme="majorBidi" w:ascii="Times New Roman" w:hAnsi="Times New Roman"/>
          <w:b/>
          <w:bCs/>
          <w:sz w:val="32"/>
          <w:szCs w:val="32"/>
        </w:rPr>
      </w:r>
    </w:p>
    <w:p>
      <w:pPr>
        <w:pStyle w:val="Normal"/>
        <w:jc w:val="center"/>
        <w:rPr>
          <w:rFonts w:ascii="Times New Roman" w:hAnsi="Times New Roman" w:cs="Times New Roman" w:asciiTheme="majorBidi" w:cstheme="majorBidi" w:hAnsiTheme="majorBidi"/>
          <w:b/>
          <w:bCs/>
          <w:sz w:val="32"/>
          <w:szCs w:val="32"/>
        </w:rPr>
      </w:pPr>
      <w:r>
        <w:rPr>
          <w:rFonts w:cs="Times New Roman" w:cstheme="majorBidi" w:ascii="Times New Roman" w:hAnsi="Times New Roman"/>
          <w:b/>
          <w:bCs/>
          <w:sz w:val="32"/>
          <w:szCs w:val="32"/>
        </w:rPr>
      </w:r>
    </w:p>
    <w:p>
      <w:pPr>
        <w:pStyle w:val="Normal"/>
        <w:jc w:val="center"/>
        <w:rPr>
          <w:rFonts w:ascii="Times New Roman" w:hAnsi="Times New Roman" w:cs="Times New Roman" w:asciiTheme="majorBidi" w:cstheme="majorBidi" w:hAnsiTheme="majorBidi"/>
          <w:b/>
          <w:bCs/>
          <w:sz w:val="32"/>
          <w:szCs w:val="32"/>
        </w:rPr>
      </w:pPr>
      <w:r>
        <w:rPr>
          <w:rFonts w:cs="Times New Roman" w:cstheme="majorBidi" w:ascii="Times New Roman" w:hAnsi="Times New Roman"/>
          <w:b/>
          <w:bCs/>
          <w:sz w:val="32"/>
          <w:szCs w:val="32"/>
        </w:rPr>
      </w:r>
    </w:p>
    <w:p>
      <w:pPr>
        <w:pStyle w:val="Normal"/>
        <w:jc w:val="center"/>
        <w:rPr>
          <w:rFonts w:ascii="Times New Roman" w:hAnsi="Times New Roman" w:cs="Times New Roman" w:asciiTheme="majorBidi" w:cstheme="majorBidi" w:hAnsiTheme="majorBidi"/>
          <w:b/>
          <w:bCs/>
          <w:sz w:val="32"/>
          <w:szCs w:val="32"/>
        </w:rPr>
      </w:pPr>
      <w:r>
        <w:rPr>
          <w:rFonts w:cs="Times New Roman" w:cstheme="majorBidi" w:ascii="Times New Roman" w:hAnsi="Times New Roman"/>
          <w:b/>
          <w:bCs/>
          <w:sz w:val="32"/>
          <w:szCs w:val="32"/>
        </w:rPr>
      </w:r>
    </w:p>
    <w:p>
      <w:pPr>
        <w:pStyle w:val="Normal"/>
        <w:jc w:val="center"/>
        <w:rPr>
          <w:rFonts w:ascii="Times New Roman" w:hAnsi="Times New Roman" w:cs="Times New Roman" w:asciiTheme="majorBidi" w:cstheme="majorBidi" w:hAnsiTheme="majorBidi"/>
          <w:b/>
          <w:bCs/>
          <w:sz w:val="32"/>
          <w:szCs w:val="32"/>
        </w:rPr>
      </w:pPr>
      <w:r>
        <w:rPr>
          <w:rFonts w:cs="Times New Roman" w:cstheme="majorBidi" w:ascii="Times New Roman" w:hAnsi="Times New Roman"/>
          <w:b/>
          <w:bCs/>
          <w:sz w:val="32"/>
          <w:szCs w:val="32"/>
        </w:rPr>
      </w:r>
    </w:p>
    <w:p>
      <w:pPr>
        <w:pStyle w:val="Normal"/>
        <w:jc w:val="center"/>
        <w:rPr>
          <w:rFonts w:ascii="Times New Roman" w:hAnsi="Times New Roman" w:cs="Times New Roman" w:asciiTheme="majorBidi" w:cstheme="majorBidi" w:hAnsiTheme="majorBidi"/>
          <w:b/>
          <w:bCs/>
          <w:sz w:val="32"/>
          <w:szCs w:val="32"/>
        </w:rPr>
      </w:pPr>
      <w:r>
        <w:rPr>
          <w:rFonts w:cs="Times New Roman" w:cstheme="majorBidi" w:ascii="Times New Roman" w:hAnsi="Times New Roman"/>
          <w:b/>
          <w:bCs/>
          <w:sz w:val="32"/>
          <w:szCs w:val="32"/>
        </w:rPr>
      </w:r>
    </w:p>
    <w:p>
      <w:pPr>
        <w:pStyle w:val="Normal"/>
        <w:jc w:val="center"/>
        <w:rPr>
          <w:rFonts w:ascii="Times New Roman" w:hAnsi="Times New Roman" w:cs="Times New Roman" w:asciiTheme="majorBidi" w:cstheme="majorBidi" w:hAnsiTheme="majorBidi"/>
          <w:b/>
          <w:bCs/>
          <w:sz w:val="32"/>
          <w:szCs w:val="32"/>
        </w:rPr>
      </w:pPr>
      <w:r>
        <w:rPr>
          <w:rFonts w:cs="Times New Roman" w:cstheme="majorBidi" w:ascii="Times New Roman" w:hAnsi="Times New Roman"/>
          <w:b/>
          <w:bCs/>
          <w:sz w:val="32"/>
          <w:szCs w:val="32"/>
        </w:rPr>
      </w:r>
    </w:p>
    <w:p>
      <w:pPr>
        <w:pStyle w:val="ListParagraph"/>
        <w:numPr>
          <w:ilvl w:val="0"/>
          <w:numId w:val="2"/>
        </w:numPr>
        <w:spacing w:lineRule="auto" w:line="360" w:before="0" w:after="0"/>
        <w:contextualSpacing/>
        <w:outlineLvl w:val="0"/>
        <w:rPr>
          <w:rFonts w:ascii="Times New Roman" w:hAnsi="Times New Roman" w:cs="Times New Roman" w:asciiTheme="majorBidi" w:cstheme="majorBidi" w:hAnsiTheme="majorBidi"/>
          <w:b/>
          <w:bCs/>
          <w:sz w:val="36"/>
          <w:szCs w:val="36"/>
        </w:rPr>
      </w:pPr>
      <w:bookmarkStart w:id="0" w:name="_Toc182254506"/>
      <w:r>
        <w:rPr>
          <w:rFonts w:cs="Times New Roman" w:ascii="Times New Roman" w:hAnsi="Times New Roman" w:asciiTheme="majorBidi" w:cstheme="majorBidi" w:hAnsiTheme="majorBidi"/>
          <w:b/>
          <w:bCs/>
          <w:sz w:val="36"/>
          <w:szCs w:val="36"/>
        </w:rPr>
        <w:t>Introduction</w:t>
      </w:r>
      <w:bookmarkEnd w:id="0"/>
    </w:p>
    <w:p>
      <w:pPr>
        <w:pStyle w:val="BodyText"/>
        <w:spacing w:lineRule="auto" w:line="360" w:before="0" w:after="0"/>
        <w:jc w:val="both"/>
        <w:rPr>
          <w:rFonts w:ascii="Times New Roman" w:hAnsi="Times New Roman" w:cs="Times New Roman" w:asciiTheme="majorBidi" w:cstheme="majorBidi" w:hAnsiTheme="majorBidi"/>
          <w:sz w:val="24"/>
          <w:szCs w:val="24"/>
        </w:rPr>
      </w:pPr>
      <w:r>
        <w:rPr>
          <w:rFonts w:cs="Times New Roman" w:ascii="Times New Roman" w:hAnsi="Times New Roman" w:asciiTheme="majorBidi" w:cstheme="majorBidi" w:hAnsiTheme="majorBidi"/>
          <w:sz w:val="24"/>
          <w:szCs w:val="24"/>
        </w:rPr>
        <w:t>Online education has experienced tremendous growth in recent years, with millions of students worldwide engaging in digital learning platforms. However, understanding how students navigate through course materials and which learning sequences lead to successful outcomes remains a significant challenge for educators. Different students follow different paths through course content—some may watch all video lectures before attempting quizzes, while others may prefer to alternate between videos and assessments, or engage heavily in discussion forums. This variability in learning behavior creates opportunities for personalized education but also presents challenges in course design and student support.</w:t>
      </w:r>
    </w:p>
    <w:p>
      <w:pPr>
        <w:pStyle w:val="BodyText"/>
        <w:rPr>
          <w:rFonts w:ascii="times new roman" w:hAnsi="times new roman"/>
          <w:sz w:val="24"/>
          <w:szCs w:val="24"/>
        </w:rPr>
      </w:pPr>
      <w:r>
        <w:rPr>
          <w:rFonts w:ascii="times new roman" w:hAnsi="times new roman"/>
          <w:sz w:val="24"/>
          <w:szCs w:val="24"/>
        </w:rPr>
        <w:t>The Sequence Analysis of Student Learning Paths system addresses this challenge by providing a comprehensive analytical framework to track, analyze, and visualize student learning sequences. By employing data mining and machine learning techniques, the system identifies patterns in how students interact with different course components and correlates these patterns with performance outcomes. This enables instructors to make data-driven decisions about course structure, identify at-risk students early, and optimize the learning experience based on empirical evidence rather than intuition alone.</w:t>
      </w:r>
    </w:p>
    <w:p>
      <w:pPr>
        <w:pStyle w:val="BodyText"/>
        <w:spacing w:lineRule="auto" w:line="360" w:before="0" w:after="0"/>
        <w:jc w:val="both"/>
        <w:rPr>
          <w:rFonts w:ascii="Times New Roman" w:hAnsi="Times New Roman" w:cs="Times New Roman" w:asciiTheme="majorBidi" w:cstheme="majorBidi" w:hAnsiTheme="majorBidi"/>
          <w:sz w:val="24"/>
          <w:szCs w:val="24"/>
        </w:rPr>
      </w:pPr>
      <w:r>
        <w:rPr/>
      </w:r>
    </w:p>
    <w:p>
      <w:pPr>
        <w:pStyle w:val="Normal"/>
        <w:spacing w:lineRule="auto" w:line="360" w:before="0" w:after="0"/>
        <w:jc w:val="both"/>
        <w:rPr>
          <w:rFonts w:ascii="Times New Roman" w:hAnsi="Times New Roman" w:cs="Times New Roman" w:asciiTheme="majorBidi" w:cstheme="majorBidi" w:hAnsiTheme="majorBidi"/>
          <w:sz w:val="24"/>
          <w:szCs w:val="24"/>
        </w:rPr>
      </w:pPr>
      <w:r>
        <w:rPr/>
      </w:r>
    </w:p>
    <w:p>
      <w:pPr>
        <w:pStyle w:val="ListParagraph"/>
        <w:numPr>
          <w:ilvl w:val="1"/>
          <w:numId w:val="1"/>
        </w:numPr>
        <w:spacing w:lineRule="auto" w:line="360" w:before="0" w:after="0"/>
        <w:ind w:hanging="0" w:start="0"/>
        <w:contextualSpacing/>
        <w:jc w:val="both"/>
        <w:outlineLvl w:val="1"/>
        <w:rPr>
          <w:rFonts w:ascii="Times New Roman" w:hAnsi="Times New Roman" w:cs="Times New Roman" w:asciiTheme="majorBidi" w:cstheme="majorBidi" w:hAnsiTheme="majorBidi"/>
          <w:b/>
          <w:bCs/>
          <w:sz w:val="32"/>
          <w:szCs w:val="32"/>
        </w:rPr>
      </w:pPr>
      <w:bookmarkStart w:id="1" w:name="_Toc182254507"/>
      <w:r>
        <w:rPr>
          <w:rFonts w:cs="Times New Roman" w:ascii="Times New Roman" w:hAnsi="Times New Roman" w:asciiTheme="majorBidi" w:cstheme="majorBidi" w:hAnsiTheme="majorBidi"/>
          <w:b/>
          <w:bCs/>
          <w:sz w:val="32"/>
          <w:szCs w:val="32"/>
        </w:rPr>
        <w:t>Purpose</w:t>
      </w:r>
      <w:bookmarkEnd w:id="1"/>
    </w:p>
    <w:p>
      <w:pPr>
        <w:pStyle w:val="BodyText"/>
        <w:spacing w:lineRule="auto" w:line="360" w:before="0" w:after="0"/>
        <w:jc w:val="both"/>
        <w:rPr>
          <w:rFonts w:ascii="Times New Roman" w:hAnsi="Times New Roman" w:cs="Times New Roman" w:asciiTheme="majorBidi" w:cstheme="majorBidi" w:hAnsiTheme="majorBidi"/>
          <w:sz w:val="24"/>
          <w:szCs w:val="24"/>
        </w:rPr>
      </w:pPr>
      <w:r>
        <w:rPr>
          <w:rFonts w:cs="Times New Roman" w:ascii="Times New Roman" w:hAnsi="Times New Roman" w:asciiTheme="majorBidi" w:cstheme="majorBidi" w:hAnsiTheme="majorBidi"/>
          <w:sz w:val="24"/>
          <w:szCs w:val="24"/>
        </w:rPr>
        <w:t>The primary goals and objectives of this project are:</w:t>
      </w:r>
    </w:p>
    <w:p>
      <w:pPr>
        <w:pStyle w:val="BodyText"/>
        <w:numPr>
          <w:ilvl w:val="0"/>
          <w:numId w:val="7"/>
        </w:numPr>
        <w:tabs>
          <w:tab w:val="clear" w:pos="720"/>
          <w:tab w:val="left" w:pos="0" w:leader="none"/>
        </w:tabs>
        <w:spacing w:before="0" w:after="0"/>
        <w:ind w:hanging="283" w:start="709"/>
        <w:rPr/>
      </w:pPr>
      <w:r>
        <w:rPr/>
        <w:t xml:space="preserve">To develop an analytical system that tracks and analyzes sequences of student activities in online courses </w:t>
      </w:r>
    </w:p>
    <w:p>
      <w:pPr>
        <w:pStyle w:val="BodyText"/>
        <w:numPr>
          <w:ilvl w:val="0"/>
          <w:numId w:val="7"/>
        </w:numPr>
        <w:tabs>
          <w:tab w:val="clear" w:pos="720"/>
          <w:tab w:val="left" w:pos="0" w:leader="none"/>
        </w:tabs>
        <w:spacing w:before="0" w:after="0"/>
        <w:ind w:hanging="283" w:start="709"/>
        <w:rPr/>
      </w:pPr>
      <w:r>
        <w:rPr/>
        <w:t xml:space="preserve">To identify common learning patterns and pathways that students follow through course materials </w:t>
      </w:r>
    </w:p>
    <w:p>
      <w:pPr>
        <w:pStyle w:val="BodyText"/>
        <w:numPr>
          <w:ilvl w:val="0"/>
          <w:numId w:val="7"/>
        </w:numPr>
        <w:tabs>
          <w:tab w:val="clear" w:pos="720"/>
          <w:tab w:val="left" w:pos="0" w:leader="none"/>
        </w:tabs>
        <w:spacing w:before="0" w:after="0"/>
        <w:ind w:hanging="283" w:start="709"/>
        <w:rPr/>
      </w:pPr>
      <w:r>
        <w:rPr/>
        <w:t xml:space="preserve">To correlate different learning sequences with student performance outcomes and engagement metrics </w:t>
      </w:r>
    </w:p>
    <w:p>
      <w:pPr>
        <w:pStyle w:val="BodyText"/>
        <w:numPr>
          <w:ilvl w:val="0"/>
          <w:numId w:val="7"/>
        </w:numPr>
        <w:tabs>
          <w:tab w:val="clear" w:pos="720"/>
          <w:tab w:val="left" w:pos="0" w:leader="none"/>
        </w:tabs>
        <w:spacing w:before="0" w:after="0"/>
        <w:ind w:hanging="283" w:start="709"/>
        <w:rPr/>
      </w:pPr>
      <w:r>
        <w:rPr/>
        <w:t xml:space="preserve">To provide instructors with actionable insights for optimizing course design and structure </w:t>
      </w:r>
    </w:p>
    <w:p>
      <w:pPr>
        <w:pStyle w:val="BodyText"/>
        <w:numPr>
          <w:ilvl w:val="0"/>
          <w:numId w:val="7"/>
        </w:numPr>
        <w:tabs>
          <w:tab w:val="clear" w:pos="720"/>
          <w:tab w:val="left" w:pos="0" w:leader="none"/>
        </w:tabs>
        <w:spacing w:before="0" w:after="0"/>
        <w:ind w:hanging="283" w:start="709"/>
        <w:rPr/>
      </w:pPr>
      <w:r>
        <w:rPr/>
        <w:t xml:space="preserve">To create intuitive visualizations that make complex learning patterns easily interpretable </w:t>
      </w:r>
    </w:p>
    <w:p>
      <w:pPr>
        <w:pStyle w:val="BodyText"/>
        <w:numPr>
          <w:ilvl w:val="0"/>
          <w:numId w:val="7"/>
        </w:numPr>
        <w:tabs>
          <w:tab w:val="clear" w:pos="720"/>
          <w:tab w:val="left" w:pos="0" w:leader="none"/>
        </w:tabs>
        <w:spacing w:before="0" w:after="0"/>
        <w:ind w:hanging="283" w:start="709"/>
        <w:rPr/>
      </w:pPr>
      <w:r>
        <w:rPr/>
        <w:t xml:space="preserve">To enable early identification of struggling students based on their learning path deviations </w:t>
      </w:r>
    </w:p>
    <w:p>
      <w:pPr>
        <w:pStyle w:val="BodyText"/>
        <w:numPr>
          <w:ilvl w:val="0"/>
          <w:numId w:val="7"/>
        </w:numPr>
        <w:tabs>
          <w:tab w:val="clear" w:pos="720"/>
          <w:tab w:val="left" w:pos="0" w:leader="none"/>
        </w:tabs>
        <w:ind w:hanging="283" w:start="709"/>
        <w:rPr/>
      </w:pPr>
      <w:r>
        <w:rPr/>
        <w:t>To support data-driven decision making in course development and student support services</w:t>
      </w:r>
    </w:p>
    <w:p>
      <w:pPr>
        <w:pStyle w:val="Normal"/>
        <w:spacing w:lineRule="auto" w:line="360" w:before="0" w:after="0"/>
        <w:jc w:val="both"/>
        <w:rPr>
          <w:rFonts w:ascii="Times New Roman" w:hAnsi="Times New Roman" w:cs="Times New Roman" w:asciiTheme="majorBidi" w:cstheme="majorBidi" w:hAnsiTheme="majorBidi"/>
          <w:sz w:val="24"/>
          <w:szCs w:val="24"/>
        </w:rPr>
      </w:pPr>
      <w:r>
        <w:rPr/>
      </w:r>
    </w:p>
    <w:p>
      <w:pPr>
        <w:pStyle w:val="ListParagraph"/>
        <w:numPr>
          <w:ilvl w:val="1"/>
          <w:numId w:val="1"/>
        </w:numPr>
        <w:spacing w:lineRule="auto" w:line="360" w:before="0" w:after="0"/>
        <w:ind w:hanging="0" w:start="0"/>
        <w:contextualSpacing/>
        <w:jc w:val="both"/>
        <w:outlineLvl w:val="1"/>
        <w:rPr>
          <w:rFonts w:ascii="Times New Roman" w:hAnsi="Times New Roman" w:cs="Times New Roman" w:asciiTheme="majorBidi" w:cstheme="majorBidi" w:hAnsiTheme="majorBidi"/>
          <w:b/>
          <w:bCs/>
          <w:sz w:val="32"/>
          <w:szCs w:val="32"/>
        </w:rPr>
      </w:pPr>
      <w:bookmarkStart w:id="2" w:name="_Toc182254508"/>
      <w:r>
        <w:rPr>
          <w:rFonts w:cs="Times New Roman" w:ascii="Times New Roman" w:hAnsi="Times New Roman" w:asciiTheme="majorBidi" w:cstheme="majorBidi" w:hAnsiTheme="majorBidi"/>
          <w:b/>
          <w:bCs/>
          <w:sz w:val="32"/>
          <w:szCs w:val="32"/>
        </w:rPr>
        <w:t>Scope</w:t>
      </w:r>
      <w:bookmarkEnd w:id="2"/>
    </w:p>
    <w:p>
      <w:pPr>
        <w:pStyle w:val="BodyText"/>
        <w:spacing w:lineRule="auto" w:line="360" w:before="0" w:after="0"/>
        <w:jc w:val="both"/>
        <w:rPr>
          <w:rFonts w:ascii="Times New Roman" w:hAnsi="Times New Roman" w:cs="Times New Roman" w:asciiTheme="majorBidi" w:cstheme="majorBidi" w:hAnsiTheme="majorBidi"/>
          <w:sz w:val="24"/>
          <w:szCs w:val="24"/>
        </w:rPr>
      </w:pPr>
      <w:r>
        <w:rPr>
          <w:rStyle w:val="Strong"/>
          <w:rFonts w:cs="Times New Roman" w:ascii="Times New Roman" w:hAnsi="Times New Roman" w:asciiTheme="majorBidi" w:cstheme="majorBidi" w:hAnsiTheme="majorBidi"/>
          <w:sz w:val="24"/>
          <w:szCs w:val="24"/>
        </w:rPr>
        <w:t>Items that will be developed:</w:t>
      </w:r>
    </w:p>
    <w:p>
      <w:pPr>
        <w:pStyle w:val="BodyText"/>
        <w:numPr>
          <w:ilvl w:val="0"/>
          <w:numId w:val="8"/>
        </w:numPr>
        <w:tabs>
          <w:tab w:val="clear" w:pos="720"/>
          <w:tab w:val="left" w:pos="0" w:leader="none"/>
        </w:tabs>
        <w:spacing w:before="0" w:after="0"/>
        <w:ind w:hanging="283" w:start="709"/>
        <w:rPr/>
      </w:pPr>
      <w:r>
        <w:rPr/>
        <w:t xml:space="preserve">User authentication and authorization system for instructors and administrators </w:t>
      </w:r>
    </w:p>
    <w:p>
      <w:pPr>
        <w:pStyle w:val="BodyText"/>
        <w:numPr>
          <w:ilvl w:val="0"/>
          <w:numId w:val="8"/>
        </w:numPr>
        <w:tabs>
          <w:tab w:val="clear" w:pos="720"/>
          <w:tab w:val="left" w:pos="0" w:leader="none"/>
        </w:tabs>
        <w:spacing w:before="0" w:after="0"/>
        <w:ind w:hanging="283" w:start="709"/>
        <w:rPr/>
      </w:pPr>
      <w:r>
        <w:rPr/>
        <w:t xml:space="preserve">Course data import and management module </w:t>
      </w:r>
    </w:p>
    <w:p>
      <w:pPr>
        <w:pStyle w:val="BodyText"/>
        <w:numPr>
          <w:ilvl w:val="0"/>
          <w:numId w:val="8"/>
        </w:numPr>
        <w:tabs>
          <w:tab w:val="clear" w:pos="720"/>
          <w:tab w:val="left" w:pos="0" w:leader="none"/>
        </w:tabs>
        <w:spacing w:before="0" w:after="0"/>
        <w:ind w:hanging="283" w:start="709"/>
        <w:rPr/>
      </w:pPr>
      <w:r>
        <w:rPr/>
        <w:t xml:space="preserve">Student activity tracking and logging system </w:t>
      </w:r>
    </w:p>
    <w:p>
      <w:pPr>
        <w:pStyle w:val="BodyText"/>
        <w:numPr>
          <w:ilvl w:val="0"/>
          <w:numId w:val="8"/>
        </w:numPr>
        <w:tabs>
          <w:tab w:val="clear" w:pos="720"/>
          <w:tab w:val="left" w:pos="0" w:leader="none"/>
        </w:tabs>
        <w:spacing w:before="0" w:after="0"/>
        <w:ind w:hanging="283" w:start="709"/>
        <w:rPr/>
      </w:pPr>
      <w:r>
        <w:rPr/>
        <w:t xml:space="preserve">Sequence pattern mining and analysis engine </w:t>
      </w:r>
    </w:p>
    <w:p>
      <w:pPr>
        <w:pStyle w:val="BodyText"/>
        <w:numPr>
          <w:ilvl w:val="0"/>
          <w:numId w:val="8"/>
        </w:numPr>
        <w:tabs>
          <w:tab w:val="clear" w:pos="720"/>
          <w:tab w:val="left" w:pos="0" w:leader="none"/>
        </w:tabs>
        <w:spacing w:before="0" w:after="0"/>
        <w:ind w:hanging="283" w:start="709"/>
        <w:rPr/>
      </w:pPr>
      <w:r>
        <w:rPr/>
        <w:t xml:space="preserve">Performance correlation and statistical analysis module </w:t>
      </w:r>
    </w:p>
    <w:p>
      <w:pPr>
        <w:pStyle w:val="BodyText"/>
        <w:numPr>
          <w:ilvl w:val="0"/>
          <w:numId w:val="8"/>
        </w:numPr>
        <w:tabs>
          <w:tab w:val="clear" w:pos="720"/>
          <w:tab w:val="left" w:pos="0" w:leader="none"/>
        </w:tabs>
        <w:spacing w:before="0" w:after="0"/>
        <w:ind w:hanging="283" w:start="709"/>
        <w:rPr/>
      </w:pPr>
      <w:r>
        <w:rPr/>
        <w:t xml:space="preserve">Interactive data visualization dashboard </w:t>
      </w:r>
    </w:p>
    <w:p>
      <w:pPr>
        <w:pStyle w:val="BodyText"/>
        <w:numPr>
          <w:ilvl w:val="0"/>
          <w:numId w:val="8"/>
        </w:numPr>
        <w:tabs>
          <w:tab w:val="clear" w:pos="720"/>
          <w:tab w:val="left" w:pos="0" w:leader="none"/>
        </w:tabs>
        <w:spacing w:before="0" w:after="0"/>
        <w:ind w:hanging="283" w:start="709"/>
        <w:rPr/>
      </w:pPr>
      <w:r>
        <w:rPr/>
        <w:t xml:space="preserve">Pattern comparison and benchmarking features </w:t>
      </w:r>
    </w:p>
    <w:p>
      <w:pPr>
        <w:pStyle w:val="BodyText"/>
        <w:numPr>
          <w:ilvl w:val="0"/>
          <w:numId w:val="8"/>
        </w:numPr>
        <w:tabs>
          <w:tab w:val="clear" w:pos="720"/>
          <w:tab w:val="left" w:pos="0" w:leader="none"/>
        </w:tabs>
        <w:spacing w:before="0" w:after="0"/>
        <w:ind w:hanging="283" w:start="709"/>
        <w:rPr/>
      </w:pPr>
      <w:r>
        <w:rPr/>
        <w:t xml:space="preserve">Report generation and export functionality </w:t>
      </w:r>
    </w:p>
    <w:p>
      <w:pPr>
        <w:pStyle w:val="BodyText"/>
        <w:numPr>
          <w:ilvl w:val="0"/>
          <w:numId w:val="8"/>
        </w:numPr>
        <w:tabs>
          <w:tab w:val="clear" w:pos="720"/>
          <w:tab w:val="left" w:pos="0" w:leader="none"/>
        </w:tabs>
        <w:ind w:hanging="283" w:start="709"/>
        <w:rPr/>
      </w:pPr>
      <w:r>
        <w:rPr/>
        <w:t xml:space="preserve">Database system for storing course and activity data </w:t>
      </w:r>
    </w:p>
    <w:p>
      <w:pPr>
        <w:pStyle w:val="BodyText"/>
        <w:rPr/>
      </w:pPr>
      <w:r>
        <w:rPr>
          <w:rStyle w:val="Strong"/>
        </w:rPr>
        <w:t>Items that will NOT be developed:</w:t>
      </w:r>
    </w:p>
    <w:p>
      <w:pPr>
        <w:pStyle w:val="BodyText"/>
        <w:numPr>
          <w:ilvl w:val="0"/>
          <w:numId w:val="9"/>
        </w:numPr>
        <w:tabs>
          <w:tab w:val="clear" w:pos="720"/>
          <w:tab w:val="left" w:pos="0" w:leader="none"/>
        </w:tabs>
        <w:spacing w:before="0" w:after="0"/>
        <w:ind w:hanging="283" w:start="709"/>
        <w:rPr/>
      </w:pPr>
      <w:r>
        <w:rPr/>
        <w:t xml:space="preserve">Complete Learning Management System (LMS) – the system will analyze data from existing LMS platforms </w:t>
      </w:r>
    </w:p>
    <w:p>
      <w:pPr>
        <w:pStyle w:val="BodyText"/>
        <w:numPr>
          <w:ilvl w:val="0"/>
          <w:numId w:val="9"/>
        </w:numPr>
        <w:tabs>
          <w:tab w:val="clear" w:pos="720"/>
          <w:tab w:val="left" w:pos="0" w:leader="none"/>
        </w:tabs>
        <w:spacing w:before="0" w:after="0"/>
        <w:ind w:hanging="283" w:start="709"/>
        <w:rPr/>
      </w:pPr>
      <w:r>
        <w:rPr/>
        <w:t xml:space="preserve">Content creation or course authoring tools </w:t>
      </w:r>
    </w:p>
    <w:p>
      <w:pPr>
        <w:pStyle w:val="BodyText"/>
        <w:numPr>
          <w:ilvl w:val="0"/>
          <w:numId w:val="9"/>
        </w:numPr>
        <w:tabs>
          <w:tab w:val="clear" w:pos="720"/>
          <w:tab w:val="left" w:pos="0" w:leader="none"/>
        </w:tabs>
        <w:spacing w:before="0" w:after="0"/>
        <w:ind w:hanging="283" w:start="709"/>
        <w:rPr/>
      </w:pPr>
      <w:r>
        <w:rPr/>
        <w:t xml:space="preserve">Student-facing mobile applications </w:t>
      </w:r>
    </w:p>
    <w:p>
      <w:pPr>
        <w:pStyle w:val="BodyText"/>
        <w:numPr>
          <w:ilvl w:val="0"/>
          <w:numId w:val="9"/>
        </w:numPr>
        <w:tabs>
          <w:tab w:val="clear" w:pos="720"/>
          <w:tab w:val="left" w:pos="0" w:leader="none"/>
        </w:tabs>
        <w:spacing w:before="0" w:after="0"/>
        <w:ind w:hanging="283" w:start="709"/>
        <w:rPr/>
      </w:pPr>
      <w:r>
        <w:rPr/>
        <w:t xml:space="preserve">Real-time video streaming or content delivery infrastructure </w:t>
      </w:r>
    </w:p>
    <w:p>
      <w:pPr>
        <w:pStyle w:val="BodyText"/>
        <w:numPr>
          <w:ilvl w:val="0"/>
          <w:numId w:val="9"/>
        </w:numPr>
        <w:tabs>
          <w:tab w:val="clear" w:pos="720"/>
          <w:tab w:val="left" w:pos="0" w:leader="none"/>
        </w:tabs>
        <w:spacing w:before="0" w:after="0"/>
        <w:ind w:hanging="283" w:start="709"/>
        <w:rPr/>
      </w:pPr>
      <w:r>
        <w:rPr/>
        <w:t xml:space="preserve">Automated grading or assessment creation tools </w:t>
      </w:r>
    </w:p>
    <w:p>
      <w:pPr>
        <w:pStyle w:val="BodyText"/>
        <w:numPr>
          <w:ilvl w:val="0"/>
          <w:numId w:val="9"/>
        </w:numPr>
        <w:tabs>
          <w:tab w:val="clear" w:pos="720"/>
          <w:tab w:val="left" w:pos="0" w:leader="none"/>
        </w:tabs>
        <w:ind w:hanging="283" w:start="709"/>
        <w:rPr/>
      </w:pPr>
      <w:r>
        <w:rPr/>
        <w:t>Integration with payment or billing systems</w:t>
      </w:r>
    </w:p>
    <w:p>
      <w:pPr>
        <w:pStyle w:val="Normal"/>
        <w:spacing w:lineRule="auto" w:line="360" w:before="0" w:after="0"/>
        <w:jc w:val="both"/>
        <w:rPr>
          <w:rFonts w:ascii="Times New Roman" w:hAnsi="Times New Roman" w:cs="Times New Roman" w:asciiTheme="majorBidi" w:cstheme="majorBidi" w:hAnsiTheme="majorBidi"/>
          <w:sz w:val="24"/>
          <w:szCs w:val="24"/>
        </w:rPr>
      </w:pPr>
      <w:r>
        <w:rPr/>
      </w:r>
    </w:p>
    <w:p>
      <w:pPr>
        <w:pStyle w:val="ListParagraph"/>
        <w:numPr>
          <w:ilvl w:val="1"/>
          <w:numId w:val="1"/>
        </w:numPr>
        <w:spacing w:lineRule="auto" w:line="360" w:before="0" w:after="0"/>
        <w:ind w:hanging="0" w:start="0"/>
        <w:contextualSpacing/>
        <w:jc w:val="both"/>
        <w:outlineLvl w:val="1"/>
        <w:rPr>
          <w:rFonts w:ascii="Times New Roman" w:hAnsi="Times New Roman" w:cs="Times New Roman" w:asciiTheme="majorBidi" w:cstheme="majorBidi" w:hAnsiTheme="majorBidi"/>
          <w:b/>
          <w:bCs/>
          <w:sz w:val="32"/>
          <w:szCs w:val="32"/>
        </w:rPr>
      </w:pPr>
      <w:bookmarkStart w:id="3" w:name="_Toc182254509"/>
      <w:r>
        <w:rPr>
          <w:rFonts w:cs="Times New Roman" w:ascii="Times New Roman" w:hAnsi="Times New Roman" w:asciiTheme="majorBidi" w:cstheme="majorBidi" w:hAnsiTheme="majorBidi"/>
          <w:b/>
          <w:bCs/>
          <w:sz w:val="32"/>
          <w:szCs w:val="32"/>
        </w:rPr>
        <w:t>Product Perspective</w:t>
      </w:r>
      <w:bookmarkEnd w:id="3"/>
    </w:p>
    <w:p>
      <w:pPr>
        <w:pStyle w:val="BodyText"/>
        <w:spacing w:lineRule="auto" w:line="360" w:before="0" w:after="0"/>
        <w:jc w:val="both"/>
        <w:rPr>
          <w:rFonts w:ascii="Times New Roman" w:hAnsi="Times New Roman" w:cs="Times New Roman" w:asciiTheme="majorBidi" w:cstheme="majorBidi" w:hAnsiTheme="majorBidi"/>
          <w:sz w:val="24"/>
          <w:szCs w:val="24"/>
        </w:rPr>
      </w:pPr>
      <w:r>
        <w:rPr>
          <w:rFonts w:cs="Times New Roman" w:ascii="Times New Roman" w:hAnsi="Times New Roman" w:asciiTheme="majorBidi" w:cstheme="majorBidi" w:hAnsiTheme="majorBidi"/>
          <w:sz w:val="24"/>
          <w:szCs w:val="24"/>
        </w:rPr>
        <w:t>This system is designed as a standalone analytical tool that integrates with existing Learning Management Systems (LMS) such as Moodle, Canvas, or Blackboard. It acts as a complementary analytical layer that extracts activity data from LMS platforms, processes this data to identify learning sequences, and presents insights back to instructors through an independent web-based interface. The system does not replace existing LMS functionality but enhances it by providing deeper analytical capabilities specifically focused on learning path analysis.</w:t>
      </w:r>
    </w:p>
    <w:p>
      <w:pPr>
        <w:pStyle w:val="BodyText"/>
        <w:rPr/>
      </w:pPr>
      <w:r>
        <w:rPr/>
        <w:t>The architecture follows a modular approach where the data import module can be adapted to work with various LMS data export formats. The analytical engine operates independently on imported data, and the visualization dashboard provides a unified interface for exploring insights regardless of the source LMS. This design ensures the system can be deployed alongside existing educational infrastructure without requiring major modifications to current workflows.</w:t>
      </w:r>
    </w:p>
    <w:p>
      <w:pPr>
        <w:pStyle w:val="Normal"/>
        <w:spacing w:lineRule="auto" w:line="360" w:before="0" w:after="0"/>
        <w:jc w:val="both"/>
        <w:rPr>
          <w:rFonts w:ascii="Times New Roman" w:hAnsi="Times New Roman" w:cs="Times New Roman" w:asciiTheme="majorBidi" w:cstheme="majorBidi" w:hAnsiTheme="majorBidi"/>
          <w:sz w:val="24"/>
          <w:szCs w:val="24"/>
        </w:rPr>
      </w:pPr>
      <w:r>
        <w:rPr/>
      </w:r>
    </w:p>
    <w:p>
      <w:pPr>
        <w:pStyle w:val="ListParagraph"/>
        <w:numPr>
          <w:ilvl w:val="1"/>
          <w:numId w:val="1"/>
        </w:numPr>
        <w:spacing w:lineRule="auto" w:line="360" w:before="0" w:after="0"/>
        <w:ind w:hanging="0" w:start="0"/>
        <w:contextualSpacing/>
        <w:jc w:val="both"/>
        <w:outlineLvl w:val="1"/>
        <w:rPr>
          <w:rFonts w:ascii="Times New Roman" w:hAnsi="Times New Roman" w:cs="Times New Roman" w:asciiTheme="majorBidi" w:cstheme="majorBidi" w:hAnsiTheme="majorBidi"/>
          <w:b/>
          <w:bCs/>
          <w:sz w:val="32"/>
          <w:szCs w:val="32"/>
        </w:rPr>
      </w:pPr>
      <w:bookmarkStart w:id="4" w:name="_Toc182254510"/>
      <w:r>
        <w:rPr>
          <w:rFonts w:cs="Times New Roman" w:ascii="Times New Roman" w:hAnsi="Times New Roman" w:asciiTheme="majorBidi" w:cstheme="majorBidi" w:hAnsiTheme="majorBidi"/>
          <w:b/>
          <w:bCs/>
          <w:sz w:val="32"/>
          <w:szCs w:val="32"/>
        </w:rPr>
        <w:t>User Characteristics</w:t>
      </w:r>
      <w:bookmarkEnd w:id="4"/>
    </w:p>
    <w:p>
      <w:pPr>
        <w:pStyle w:val="BodyText"/>
        <w:spacing w:lineRule="auto" w:line="360" w:before="0" w:after="0"/>
        <w:jc w:val="both"/>
        <w:rPr>
          <w:rFonts w:ascii="Times New Roman" w:hAnsi="Times New Roman" w:cs="Times New Roman" w:asciiTheme="majorBidi" w:cstheme="majorBidi" w:hAnsiTheme="majorBidi"/>
          <w:sz w:val="24"/>
          <w:szCs w:val="24"/>
        </w:rPr>
      </w:pPr>
      <w:r>
        <w:rPr>
          <w:rFonts w:cs="Times New Roman" w:ascii="Times New Roman" w:hAnsi="Times New Roman" w:asciiTheme="majorBidi" w:cstheme="majorBidi" w:hAnsiTheme="majorBidi"/>
          <w:sz w:val="24"/>
          <w:szCs w:val="24"/>
        </w:rPr>
        <w:t>The system is designed for the following user roles:</w:t>
      </w:r>
    </w:p>
    <w:p>
      <w:pPr>
        <w:pStyle w:val="BodyText"/>
        <w:rPr/>
      </w:pPr>
      <w:r>
        <w:rPr>
          <w:rStyle w:val="Strong"/>
        </w:rPr>
        <w:t>System Administrator:</w:t>
      </w:r>
      <w:r>
        <w:rPr/>
        <w:t xml:space="preserve"> Technical personnel responsible for system deployment, maintenance, database management, and user account creation. Administrators have full system access and manage technical configurations.</w:t>
      </w:r>
    </w:p>
    <w:p>
      <w:pPr>
        <w:pStyle w:val="BodyText"/>
        <w:rPr/>
      </w:pPr>
      <w:r>
        <w:rPr>
          <w:rStyle w:val="Strong"/>
        </w:rPr>
        <w:t>Course Instructors:</w:t>
      </w:r>
      <w:r>
        <w:rPr/>
        <w:t xml:space="preserve"> Faculty members and teaching staff who use the system to analyze their courses. They upload course data, run analyses, view visualizations, and generate reports. Instructors have moderate technical proficiency and domain expertise in education.</w:t>
      </w:r>
    </w:p>
    <w:p>
      <w:pPr>
        <w:pStyle w:val="BodyText"/>
        <w:rPr/>
      </w:pPr>
      <w:r>
        <w:rPr>
          <w:rStyle w:val="Strong"/>
        </w:rPr>
        <w:t>Institutional Researchers:</w:t>
      </w:r>
      <w:r>
        <w:rPr/>
        <w:t xml:space="preserve"> Educational researchers and analysts who use the system for cross-course studies and institutional effectiveness research. They have advanced analytical skills and may use the system for academic research purposes.</w:t>
      </w:r>
    </w:p>
    <w:p>
      <w:pPr>
        <w:pStyle w:val="BodyText"/>
        <w:rPr/>
      </w:pPr>
      <w:r>
        <w:rPr>
          <w:rStyle w:val="Strong"/>
        </w:rPr>
        <w:t>Course Designers:</w:t>
      </w:r>
      <w:r>
        <w:rPr/>
        <w:t xml:space="preserve"> Instructional designers who use insights from the system to improve course structure and learning paths. They focus on translating analytical findings into actionable design improvements.</w:t>
      </w:r>
    </w:p>
    <w:p>
      <w:pPr>
        <w:pStyle w:val="Normal"/>
        <w:spacing w:lineRule="auto" w:line="360" w:before="0" w:after="0"/>
        <w:jc w:val="both"/>
        <w:rPr>
          <w:rFonts w:ascii="Times New Roman" w:hAnsi="Times New Roman" w:cs="Times New Roman" w:asciiTheme="majorBidi" w:cstheme="majorBidi" w:hAnsiTheme="majorBidi"/>
          <w:sz w:val="24"/>
          <w:szCs w:val="24"/>
        </w:rPr>
      </w:pPr>
      <w:r>
        <w:rPr/>
      </w:r>
    </w:p>
    <w:p>
      <w:pPr>
        <w:pStyle w:val="ListParagraph"/>
        <w:numPr>
          <w:ilvl w:val="1"/>
          <w:numId w:val="1"/>
        </w:numPr>
        <w:spacing w:lineRule="auto" w:line="360" w:before="0" w:after="0"/>
        <w:ind w:hanging="0" w:start="0"/>
        <w:contextualSpacing/>
        <w:jc w:val="both"/>
        <w:outlineLvl w:val="1"/>
        <w:rPr>
          <w:rFonts w:ascii="Times New Roman" w:hAnsi="Times New Roman" w:cs="Times New Roman" w:asciiTheme="majorBidi" w:cstheme="majorBidi" w:hAnsiTheme="majorBidi"/>
          <w:b/>
          <w:bCs/>
          <w:sz w:val="32"/>
          <w:szCs w:val="32"/>
        </w:rPr>
      </w:pPr>
      <w:bookmarkStart w:id="5" w:name="_Toc182254511"/>
      <w:r>
        <w:rPr>
          <w:rFonts w:cs="Times New Roman" w:ascii="Times New Roman" w:hAnsi="Times New Roman" w:asciiTheme="majorBidi" w:cstheme="majorBidi" w:hAnsiTheme="majorBidi"/>
          <w:b/>
          <w:bCs/>
          <w:sz w:val="32"/>
          <w:szCs w:val="32"/>
        </w:rPr>
        <w:t>Similar apps and systems/Literature Review</w:t>
      </w:r>
      <w:bookmarkEnd w:id="5"/>
    </w:p>
    <w:p>
      <w:pPr>
        <w:pStyle w:val="BodyText"/>
        <w:spacing w:lineRule="auto" w:line="360" w:before="0" w:after="0"/>
        <w:jc w:val="both"/>
        <w:rPr>
          <w:rFonts w:ascii="Times New Roman" w:hAnsi="Times New Roman" w:cs="Times New Roman" w:asciiTheme="majorBidi" w:cstheme="majorBidi" w:hAnsiTheme="majorBidi"/>
          <w:sz w:val="24"/>
          <w:szCs w:val="24"/>
        </w:rPr>
      </w:pPr>
      <w:r>
        <w:rPr>
          <w:rStyle w:val="Strong"/>
          <w:rFonts w:cs="Times New Roman" w:ascii="Times New Roman" w:hAnsi="Times New Roman" w:asciiTheme="majorBidi" w:cstheme="majorBidi" w:hAnsiTheme="majorBidi"/>
          <w:sz w:val="24"/>
          <w:szCs w:val="24"/>
        </w:rPr>
        <w:t>Existing Systems and Their Limitations:</w:t>
      </w:r>
    </w:p>
    <w:p>
      <w:pPr>
        <w:pStyle w:val="BodyText"/>
        <w:rPr/>
      </w:pPr>
      <w:r>
        <w:rPr>
          <w:rStyle w:val="Strong"/>
        </w:rPr>
        <w:t>Learning Analytics Platforms (e.g., Brightspace Insights):</w:t>
      </w:r>
      <w:r>
        <w:rPr/>
        <w:t xml:space="preserve"> These platforms provide basic analytics on student engagement and performance but typically focus on aggregate metrics rather than detailed sequence analysis. They often lack the capability to identify specific learning path patterns or correlate sequences with outcomes. Most systems provide descriptive statistics but limited predictive or prescriptive insights.</w:t>
      </w:r>
    </w:p>
    <w:p>
      <w:pPr>
        <w:pStyle w:val="BodyText"/>
        <w:rPr/>
      </w:pPr>
      <w:r>
        <w:rPr>
          <w:rStyle w:val="Strong"/>
        </w:rPr>
        <w:t>Educational Data Mining Tools (e.g., RapidMiner for Education):</w:t>
      </w:r>
      <w:r>
        <w:rPr/>
        <w:t xml:space="preserve"> While powerful for data analysis, these tools require significant technical expertise and are not specifically designed for learning path sequence analysis. They lack domain-specific visualizations for educational contexts and have steep learning curves for non-technical users.</w:t>
      </w:r>
    </w:p>
    <w:p>
      <w:pPr>
        <w:pStyle w:val="BodyText"/>
        <w:rPr/>
      </w:pPr>
      <w:r>
        <w:rPr>
          <w:rStyle w:val="Strong"/>
        </w:rPr>
        <w:t>Basic LMS Analytics:</w:t>
      </w:r>
      <w:r>
        <w:rPr/>
        <w:t xml:space="preserve"> Built-in analytics in platforms like Canvas or Moodle provide simple dashboards showing completion rates and time spent, but they do not analyze the order or sequence of activities. They cannot identify patterns like "students who complete quizzes before watching lectures perform better" or detect common successful learning paths.</w:t>
      </w:r>
    </w:p>
    <w:p>
      <w:pPr>
        <w:pStyle w:val="BodyText"/>
        <w:rPr/>
      </w:pPr>
      <w:r>
        <w:rPr>
          <w:rStyle w:val="Strong"/>
        </w:rPr>
        <w:t>Shortcomings addressed by our system:</w:t>
      </w:r>
      <w:r>
        <w:rPr/>
        <w:t xml:space="preserve"> Our system specifically focuses on sequence analysis with educational domain expertise built-in, provides intuitive visualizations designed for educators rather than data scientists, offers automated pattern detection without requiring manual query construction, and correlates learning sequences directly with performance outcomes to provide actionable insights.</w:t>
      </w:r>
    </w:p>
    <w:p>
      <w:pPr>
        <w:pStyle w:val="Normal"/>
        <w:spacing w:lineRule="auto" w:line="360" w:before="0" w:after="0"/>
        <w:jc w:val="both"/>
        <w:rPr>
          <w:rFonts w:ascii="Times New Roman" w:hAnsi="Times New Roman" w:cs="Times New Roman" w:asciiTheme="majorBidi" w:cstheme="majorBidi" w:hAnsiTheme="majorBidi"/>
          <w:sz w:val="24"/>
          <w:szCs w:val="24"/>
        </w:rPr>
      </w:pPr>
      <w:r>
        <w:rPr/>
      </w:r>
    </w:p>
    <w:p>
      <w:pPr>
        <w:pStyle w:val="ListParagraph"/>
        <w:numPr>
          <w:ilvl w:val="1"/>
          <w:numId w:val="1"/>
        </w:numPr>
        <w:spacing w:lineRule="auto" w:line="360" w:before="0" w:after="0"/>
        <w:ind w:hanging="0" w:start="0"/>
        <w:contextualSpacing/>
        <w:jc w:val="both"/>
        <w:outlineLvl w:val="1"/>
        <w:rPr>
          <w:rFonts w:ascii="Times New Roman" w:hAnsi="Times New Roman" w:cs="Times New Roman" w:asciiTheme="majorBidi" w:cstheme="majorBidi" w:hAnsiTheme="majorBidi"/>
          <w:b/>
          <w:bCs/>
          <w:sz w:val="32"/>
          <w:szCs w:val="32"/>
        </w:rPr>
      </w:pPr>
      <w:bookmarkStart w:id="6" w:name="_Toc182254512"/>
      <w:r>
        <w:rPr>
          <w:rFonts w:cs="Times New Roman" w:ascii="Times New Roman" w:hAnsi="Times New Roman" w:asciiTheme="majorBidi" w:cstheme="majorBidi" w:hAnsiTheme="majorBidi"/>
          <w:b/>
          <w:bCs/>
          <w:sz w:val="32"/>
          <w:szCs w:val="32"/>
        </w:rPr>
        <w:t>Proposed Technologies</w:t>
      </w:r>
      <w:bookmarkEnd w:id="6"/>
    </w:p>
    <w:p>
      <w:pPr>
        <w:pStyle w:val="BodyText"/>
        <w:spacing w:lineRule="auto" w:line="360" w:before="0" w:after="0"/>
        <w:jc w:val="both"/>
        <w:rPr>
          <w:rFonts w:ascii="Times New Roman" w:hAnsi="Times New Roman" w:cs="Times New Roman" w:asciiTheme="majorBidi" w:cstheme="majorBidi" w:hAnsiTheme="majorBidi"/>
          <w:sz w:val="24"/>
          <w:szCs w:val="24"/>
        </w:rPr>
      </w:pPr>
      <w:r>
        <w:rPr>
          <w:rFonts w:cs="Times New Roman" w:ascii="Times New Roman" w:hAnsi="Times New Roman" w:asciiTheme="majorBidi" w:cstheme="majorBidi" w:hAnsiTheme="majorBidi"/>
          <w:sz w:val="24"/>
          <w:szCs w:val="24"/>
        </w:rPr>
        <w:t>The system will be developed using the following technology stack:</w:t>
      </w:r>
    </w:p>
    <w:p>
      <w:pPr>
        <w:pStyle w:val="BodyText"/>
        <w:rPr/>
      </w:pPr>
      <w:r>
        <w:rPr>
          <w:rStyle w:val="Strong"/>
        </w:rPr>
        <w:t>Frontend Technologies:</w:t>
      </w:r>
    </w:p>
    <w:p>
      <w:pPr>
        <w:pStyle w:val="BodyText"/>
        <w:numPr>
          <w:ilvl w:val="0"/>
          <w:numId w:val="10"/>
        </w:numPr>
        <w:tabs>
          <w:tab w:val="clear" w:pos="720"/>
          <w:tab w:val="left" w:pos="0" w:leader="none"/>
        </w:tabs>
        <w:spacing w:before="0" w:after="0"/>
        <w:ind w:hanging="283" w:start="709"/>
        <w:rPr/>
      </w:pPr>
      <w:r>
        <w:rPr/>
        <w:t xml:space="preserve">HTML5 and CSS3 for structure and styling </w:t>
      </w:r>
    </w:p>
    <w:p>
      <w:pPr>
        <w:pStyle w:val="BodyText"/>
        <w:numPr>
          <w:ilvl w:val="0"/>
          <w:numId w:val="10"/>
        </w:numPr>
        <w:tabs>
          <w:tab w:val="clear" w:pos="720"/>
          <w:tab w:val="left" w:pos="0" w:leader="none"/>
        </w:tabs>
        <w:spacing w:before="0" w:after="0"/>
        <w:ind w:hanging="283" w:start="709"/>
        <w:rPr/>
      </w:pPr>
      <w:r>
        <w:rPr/>
        <w:t xml:space="preserve">React.js for building interactive user interfaces and single-page application functionality </w:t>
      </w:r>
    </w:p>
    <w:p>
      <w:pPr>
        <w:pStyle w:val="BodyText"/>
        <w:numPr>
          <w:ilvl w:val="0"/>
          <w:numId w:val="10"/>
        </w:numPr>
        <w:tabs>
          <w:tab w:val="clear" w:pos="720"/>
          <w:tab w:val="left" w:pos="0" w:leader="none"/>
        </w:tabs>
        <w:ind w:hanging="283" w:start="709"/>
        <w:rPr/>
      </w:pPr>
      <w:r>
        <w:rPr/>
        <w:t xml:space="preserve">Recharts or D3.js for data visualization and interactive charts </w:t>
      </w:r>
    </w:p>
    <w:p>
      <w:pPr>
        <w:pStyle w:val="BodyText"/>
        <w:rPr/>
      </w:pPr>
      <w:r>
        <w:rPr>
          <w:rStyle w:val="Strong"/>
        </w:rPr>
        <w:t>Backend Technologies:</w:t>
      </w:r>
    </w:p>
    <w:p>
      <w:pPr>
        <w:pStyle w:val="BodyText"/>
        <w:numPr>
          <w:ilvl w:val="0"/>
          <w:numId w:val="11"/>
        </w:numPr>
        <w:tabs>
          <w:tab w:val="clear" w:pos="720"/>
          <w:tab w:val="left" w:pos="0" w:leader="none"/>
        </w:tabs>
        <w:spacing w:before="0" w:after="0"/>
        <w:ind w:hanging="283" w:start="709"/>
        <w:rPr/>
      </w:pPr>
      <w:r>
        <w:rPr/>
        <w:t xml:space="preserve">Python with Flask or Django framework for RESTful API development </w:t>
      </w:r>
    </w:p>
    <w:p>
      <w:pPr>
        <w:pStyle w:val="BodyText"/>
        <w:numPr>
          <w:ilvl w:val="0"/>
          <w:numId w:val="11"/>
        </w:numPr>
        <w:tabs>
          <w:tab w:val="clear" w:pos="720"/>
          <w:tab w:val="left" w:pos="0" w:leader="none"/>
        </w:tabs>
        <w:spacing w:before="0" w:after="0"/>
        <w:ind w:hanging="283" w:start="709"/>
        <w:rPr/>
      </w:pPr>
      <w:r>
        <w:rPr/>
        <w:t xml:space="preserve">Pandas for data manipulation and preprocessing </w:t>
      </w:r>
    </w:p>
    <w:p>
      <w:pPr>
        <w:pStyle w:val="BodyText"/>
        <w:numPr>
          <w:ilvl w:val="0"/>
          <w:numId w:val="11"/>
        </w:numPr>
        <w:tabs>
          <w:tab w:val="clear" w:pos="720"/>
          <w:tab w:val="left" w:pos="0" w:leader="none"/>
        </w:tabs>
        <w:spacing w:before="0" w:after="0"/>
        <w:ind w:hanging="283" w:start="709"/>
        <w:rPr/>
      </w:pPr>
      <w:r>
        <w:rPr/>
        <w:t xml:space="preserve">NumPy for numerical computations </w:t>
      </w:r>
    </w:p>
    <w:p>
      <w:pPr>
        <w:pStyle w:val="BodyText"/>
        <w:numPr>
          <w:ilvl w:val="0"/>
          <w:numId w:val="11"/>
        </w:numPr>
        <w:tabs>
          <w:tab w:val="clear" w:pos="720"/>
          <w:tab w:val="left" w:pos="0" w:leader="none"/>
        </w:tabs>
        <w:ind w:hanging="283" w:start="709"/>
        <w:rPr/>
      </w:pPr>
      <w:r>
        <w:rPr/>
        <w:t xml:space="preserve">Scikit-learn for machine learning algorithms and pattern detection </w:t>
      </w:r>
    </w:p>
    <w:p>
      <w:pPr>
        <w:pStyle w:val="BodyText"/>
        <w:rPr/>
      </w:pPr>
      <w:r>
        <w:rPr>
          <w:rStyle w:val="Strong"/>
        </w:rPr>
        <w:t>Data Visualization:</w:t>
      </w:r>
    </w:p>
    <w:p>
      <w:pPr>
        <w:pStyle w:val="BodyText"/>
        <w:numPr>
          <w:ilvl w:val="0"/>
          <w:numId w:val="12"/>
        </w:numPr>
        <w:tabs>
          <w:tab w:val="clear" w:pos="720"/>
          <w:tab w:val="left" w:pos="0" w:leader="none"/>
        </w:tabs>
        <w:spacing w:before="0" w:after="0"/>
        <w:ind w:hanging="283" w:start="709"/>
        <w:rPr/>
      </w:pPr>
      <w:r>
        <w:rPr/>
        <w:t xml:space="preserve">Matplotlib for generating statistical plots </w:t>
      </w:r>
    </w:p>
    <w:p>
      <w:pPr>
        <w:pStyle w:val="BodyText"/>
        <w:numPr>
          <w:ilvl w:val="0"/>
          <w:numId w:val="12"/>
        </w:numPr>
        <w:tabs>
          <w:tab w:val="clear" w:pos="720"/>
          <w:tab w:val="left" w:pos="0" w:leader="none"/>
        </w:tabs>
        <w:ind w:hanging="283" w:start="709"/>
        <w:rPr/>
      </w:pPr>
      <w:r>
        <w:rPr/>
        <w:t xml:space="preserve">Seaborn for advanced statistical visualizations </w:t>
      </w:r>
    </w:p>
    <w:p>
      <w:pPr>
        <w:pStyle w:val="BodyText"/>
        <w:rPr/>
      </w:pPr>
      <w:r>
        <w:rPr>
          <w:rStyle w:val="Strong"/>
        </w:rPr>
        <w:t>Database:</w:t>
      </w:r>
    </w:p>
    <w:p>
      <w:pPr>
        <w:pStyle w:val="BodyText"/>
        <w:numPr>
          <w:ilvl w:val="0"/>
          <w:numId w:val="13"/>
        </w:numPr>
        <w:tabs>
          <w:tab w:val="clear" w:pos="720"/>
          <w:tab w:val="left" w:pos="0" w:leader="none"/>
        </w:tabs>
        <w:spacing w:before="0" w:after="0"/>
        <w:ind w:hanging="283" w:start="709"/>
        <w:rPr/>
      </w:pPr>
      <w:r>
        <w:rPr/>
        <w:t xml:space="preserve">SQLite for development and small deployments </w:t>
      </w:r>
    </w:p>
    <w:p>
      <w:pPr>
        <w:pStyle w:val="BodyText"/>
        <w:numPr>
          <w:ilvl w:val="0"/>
          <w:numId w:val="13"/>
        </w:numPr>
        <w:tabs>
          <w:tab w:val="clear" w:pos="720"/>
          <w:tab w:val="left" w:pos="0" w:leader="none"/>
        </w:tabs>
        <w:ind w:hanging="283" w:start="709"/>
        <w:rPr/>
      </w:pPr>
      <w:r>
        <w:rPr/>
        <w:t xml:space="preserve">MySQL for production environments with larger data volumes </w:t>
      </w:r>
    </w:p>
    <w:p>
      <w:pPr>
        <w:pStyle w:val="BodyText"/>
        <w:rPr/>
      </w:pPr>
      <w:r>
        <w:rPr>
          <w:rStyle w:val="Strong"/>
        </w:rPr>
        <w:t>Additional Tools:</w:t>
      </w:r>
    </w:p>
    <w:p>
      <w:pPr>
        <w:pStyle w:val="BodyText"/>
        <w:numPr>
          <w:ilvl w:val="0"/>
          <w:numId w:val="14"/>
        </w:numPr>
        <w:tabs>
          <w:tab w:val="clear" w:pos="720"/>
          <w:tab w:val="left" w:pos="0" w:leader="none"/>
        </w:tabs>
        <w:spacing w:before="0" w:after="0"/>
        <w:ind w:hanging="283" w:start="709"/>
        <w:rPr/>
      </w:pPr>
      <w:r>
        <w:rPr/>
        <w:t xml:space="preserve">JWT for authentication and authorization </w:t>
      </w:r>
    </w:p>
    <w:p>
      <w:pPr>
        <w:pStyle w:val="BodyText"/>
        <w:numPr>
          <w:ilvl w:val="0"/>
          <w:numId w:val="14"/>
        </w:numPr>
        <w:tabs>
          <w:tab w:val="clear" w:pos="720"/>
          <w:tab w:val="left" w:pos="0" w:leader="none"/>
        </w:tabs>
        <w:ind w:hanging="283" w:start="709"/>
        <w:rPr/>
      </w:pPr>
      <w:r>
        <w:rPr/>
        <w:t>RESTful API architecture for frontend-backend communication</w:t>
      </w:r>
    </w:p>
    <w:p>
      <w:pPr>
        <w:pStyle w:val="Normal"/>
        <w:spacing w:lineRule="auto" w:line="360" w:before="0" w:after="0"/>
        <w:jc w:val="both"/>
        <w:rPr>
          <w:rFonts w:ascii="Times New Roman" w:hAnsi="Times New Roman" w:cs="Times New Roman" w:asciiTheme="majorBidi" w:cstheme="majorBidi" w:hAnsiTheme="majorBidi"/>
          <w:sz w:val="24"/>
          <w:szCs w:val="24"/>
        </w:rPr>
      </w:pPr>
      <w:r>
        <w:rPr/>
      </w:r>
    </w:p>
    <w:p>
      <w:pPr>
        <w:pStyle w:val="Normal"/>
        <w:spacing w:lineRule="auto" w:line="360" w:before="0" w:after="0"/>
        <w:jc w:val="both"/>
        <w:rPr>
          <w:rFonts w:ascii="Times New Roman" w:hAnsi="Times New Roman" w:cs="Times New Roman" w:asciiTheme="majorBidi" w:cstheme="majorBidi" w:hAnsiTheme="majorBidi"/>
          <w:sz w:val="24"/>
          <w:szCs w:val="24"/>
        </w:rPr>
      </w:pPr>
      <w:r>
        <w:rPr>
          <w:rFonts w:cs="Times New Roman" w:cstheme="majorBidi" w:ascii="Times New Roman" w:hAnsi="Times New Roman"/>
          <w:sz w:val="24"/>
          <w:szCs w:val="24"/>
        </w:rPr>
      </w:r>
    </w:p>
    <w:p>
      <w:pPr>
        <w:pStyle w:val="Normal"/>
        <w:spacing w:lineRule="auto" w:line="360" w:before="0" w:after="0"/>
        <w:jc w:val="both"/>
        <w:rPr>
          <w:rFonts w:ascii="Times New Roman" w:hAnsi="Times New Roman" w:cs="Times New Roman" w:asciiTheme="majorBidi" w:cstheme="majorBidi" w:hAnsiTheme="majorBidi"/>
          <w:sz w:val="24"/>
          <w:szCs w:val="24"/>
        </w:rPr>
      </w:pPr>
      <w:r>
        <w:rPr>
          <w:rFonts w:cs="Times New Roman" w:cstheme="majorBidi" w:ascii="Times New Roman" w:hAnsi="Times New Roman"/>
          <w:sz w:val="24"/>
          <w:szCs w:val="24"/>
        </w:rPr>
      </w:r>
    </w:p>
    <w:p>
      <w:pPr>
        <w:pStyle w:val="Normal"/>
        <w:spacing w:lineRule="auto" w:line="360" w:before="0" w:after="0"/>
        <w:jc w:val="both"/>
        <w:rPr>
          <w:rFonts w:ascii="Times New Roman" w:hAnsi="Times New Roman" w:cs="Times New Roman" w:asciiTheme="majorBidi" w:cstheme="majorBidi" w:hAnsiTheme="majorBidi"/>
          <w:sz w:val="24"/>
          <w:szCs w:val="24"/>
        </w:rPr>
      </w:pPr>
      <w:r>
        <w:rPr>
          <w:rFonts w:cs="Times New Roman" w:cstheme="majorBidi" w:ascii="Times New Roman" w:hAnsi="Times New Roman"/>
          <w:sz w:val="24"/>
          <w:szCs w:val="24"/>
        </w:rPr>
      </w:r>
    </w:p>
    <w:p>
      <w:pPr>
        <w:pStyle w:val="Normal"/>
        <w:spacing w:lineRule="auto" w:line="360" w:before="0" w:after="0"/>
        <w:jc w:val="both"/>
        <w:rPr>
          <w:rFonts w:ascii="Times New Roman" w:hAnsi="Times New Roman" w:cs="Times New Roman" w:asciiTheme="majorBidi" w:cstheme="majorBidi" w:hAnsiTheme="majorBidi"/>
          <w:sz w:val="24"/>
          <w:szCs w:val="24"/>
        </w:rPr>
      </w:pPr>
      <w:r>
        <w:rPr>
          <w:rFonts w:cs="Times New Roman" w:cstheme="majorBidi" w:ascii="Times New Roman" w:hAnsi="Times New Roman"/>
          <w:sz w:val="24"/>
          <w:szCs w:val="24"/>
        </w:rPr>
      </w:r>
    </w:p>
    <w:p>
      <w:pPr>
        <w:pStyle w:val="Normal"/>
        <w:spacing w:lineRule="auto" w:line="360" w:before="0" w:after="0"/>
        <w:jc w:val="both"/>
        <w:rPr>
          <w:rFonts w:ascii="Times New Roman" w:hAnsi="Times New Roman" w:cs="Times New Roman" w:asciiTheme="majorBidi" w:cstheme="majorBidi" w:hAnsiTheme="majorBidi"/>
          <w:sz w:val="24"/>
          <w:szCs w:val="24"/>
        </w:rPr>
      </w:pPr>
      <w:r>
        <w:rPr>
          <w:rFonts w:cs="Times New Roman" w:cstheme="majorBidi" w:ascii="Times New Roman" w:hAnsi="Times New Roman"/>
          <w:sz w:val="24"/>
          <w:szCs w:val="24"/>
        </w:rPr>
      </w:r>
    </w:p>
    <w:p>
      <w:pPr>
        <w:pStyle w:val="Normal"/>
        <w:spacing w:lineRule="auto" w:line="360" w:before="0" w:after="0"/>
        <w:jc w:val="both"/>
        <w:rPr>
          <w:rFonts w:ascii="Times New Roman" w:hAnsi="Times New Roman" w:cs="Times New Roman" w:asciiTheme="majorBidi" w:cstheme="majorBidi" w:hAnsiTheme="majorBidi"/>
          <w:sz w:val="24"/>
          <w:szCs w:val="24"/>
        </w:rPr>
      </w:pPr>
      <w:r>
        <w:rPr>
          <w:rFonts w:cs="Times New Roman" w:cstheme="majorBidi" w:ascii="Times New Roman" w:hAnsi="Times New Roman"/>
          <w:sz w:val="24"/>
          <w:szCs w:val="24"/>
        </w:rPr>
      </w:r>
    </w:p>
    <w:p>
      <w:pPr>
        <w:pStyle w:val="ListParagraph"/>
        <w:numPr>
          <w:ilvl w:val="0"/>
          <w:numId w:val="2"/>
        </w:numPr>
        <w:spacing w:lineRule="auto" w:line="360" w:before="0" w:after="0"/>
        <w:contextualSpacing/>
        <w:outlineLvl w:val="0"/>
        <w:rPr>
          <w:rFonts w:ascii="Times New Roman" w:hAnsi="Times New Roman" w:cs="Times New Roman" w:asciiTheme="majorBidi" w:cstheme="majorBidi" w:hAnsiTheme="majorBidi"/>
          <w:b/>
          <w:bCs/>
          <w:sz w:val="36"/>
          <w:szCs w:val="36"/>
        </w:rPr>
      </w:pPr>
      <w:bookmarkStart w:id="7" w:name="_Toc182254513"/>
      <w:r>
        <w:rPr>
          <w:rFonts w:cs="Times New Roman" w:ascii="Times New Roman" w:hAnsi="Times New Roman" w:asciiTheme="majorBidi" w:cstheme="majorBidi" w:hAnsiTheme="majorBidi"/>
          <w:b/>
          <w:bCs/>
          <w:sz w:val="36"/>
          <w:szCs w:val="36"/>
        </w:rPr>
        <w:t>Requirements</w:t>
      </w:r>
      <w:bookmarkEnd w:id="7"/>
    </w:p>
    <w:p>
      <w:pPr>
        <w:pStyle w:val="Normal"/>
        <w:spacing w:lineRule="auto" w:line="360" w:before="0" w:after="0"/>
        <w:jc w:val="both"/>
        <w:rPr>
          <w:rFonts w:ascii="Times New Roman" w:hAnsi="Times New Roman" w:cs="Times New Roman" w:asciiTheme="majorBidi" w:cstheme="majorBidi" w:hAnsiTheme="majorBidi"/>
          <w:sz w:val="24"/>
          <w:szCs w:val="24"/>
        </w:rPr>
      </w:pPr>
      <w:r>
        <w:rPr>
          <w:rFonts w:cs="Times New Roman" w:ascii="Times New Roman" w:hAnsi="Times New Roman" w:asciiTheme="majorBidi" w:cstheme="majorBidi" w:hAnsiTheme="majorBidi"/>
          <w:sz w:val="24"/>
          <w:szCs w:val="24"/>
        </w:rPr>
        <w:t>The system will provide comprehensive functionality for analyzing student learning paths in online courses. Core features include secure user authentication for instructors and administrators, course data import capabilities that support various LMS export formats, and automated tracking of student activity sequences including video views, quiz attempts, assignment submissions, and forum participation. The analytical engine will employ sequence mining algorithms to identify common learning patterns and will correlate these patterns with student performance metrics such as grades, completion rates, and engagement scores. The system will feature an interactive dashboard with multiple visualization types including sequence flow diagrams, heatmaps, timeline views, and performance comparison charts. Instructors will be able to filter and compare different student cohorts, identify at-risk students based on their learning paths, and generate detailed reports for course improvement purposes. The system will also provide pattern benchmarking capabilities to compare learning paths across different course sections or semesters.</w:t>
      </w:r>
    </w:p>
    <w:p>
      <w:pPr>
        <w:pStyle w:val="ListParagraph"/>
        <w:numPr>
          <w:ilvl w:val="1"/>
          <w:numId w:val="2"/>
        </w:numPr>
        <w:spacing w:lineRule="auto" w:line="360" w:before="0" w:after="0"/>
        <w:ind w:firstLine="1" w:start="0"/>
        <w:contextualSpacing/>
        <w:outlineLvl w:val="1"/>
        <w:rPr>
          <w:rFonts w:ascii="Times New Roman" w:hAnsi="Times New Roman" w:cs="Times New Roman" w:asciiTheme="majorBidi" w:cstheme="majorBidi" w:hAnsiTheme="majorBidi"/>
          <w:b/>
          <w:bCs/>
          <w:sz w:val="32"/>
          <w:szCs w:val="32"/>
        </w:rPr>
      </w:pPr>
      <w:bookmarkStart w:id="8" w:name="_Toc182254514"/>
      <w:r>
        <w:rPr>
          <w:rFonts w:cs="Times New Roman" w:ascii="Times New Roman" w:hAnsi="Times New Roman" w:asciiTheme="majorBidi" w:cstheme="majorBidi" w:hAnsiTheme="majorBidi"/>
          <w:b/>
          <w:bCs/>
          <w:sz w:val="32"/>
          <w:szCs w:val="32"/>
        </w:rPr>
        <w:t>Function Requirements</w:t>
      </w:r>
      <w:bookmarkEnd w:id="8"/>
    </w:p>
    <w:p>
      <w:pPr>
        <w:pStyle w:val="Normal"/>
        <w:spacing w:lineRule="auto" w:line="360" w:before="0" w:after="0"/>
        <w:jc w:val="both"/>
        <w:rPr>
          <w:rFonts w:ascii="Times New Roman" w:hAnsi="Times New Roman" w:cs="Times New Roman" w:asciiTheme="majorBidi" w:cstheme="majorBidi" w:hAnsiTheme="majorBidi"/>
          <w:sz w:val="24"/>
          <w:szCs w:val="24"/>
        </w:rPr>
      </w:pPr>
      <w:r>
        <w:rPr>
          <w:rFonts w:cs="Times New Roman" w:ascii="Times New Roman" w:hAnsi="Times New Roman" w:asciiTheme="majorBidi" w:cstheme="majorBidi" w:hAnsiTheme="majorBidi"/>
          <w:sz w:val="24"/>
          <w:szCs w:val="24"/>
        </w:rPr>
        <w:t>Authors will provide definite number of functional requirements in standard format. These requirements directly in the with functions which are already provided. The requirement format as following.</w:t>
      </w:r>
    </w:p>
    <w:p>
      <w:pPr>
        <w:pStyle w:val="ListParagraph"/>
        <w:numPr>
          <w:ilvl w:val="2"/>
          <w:numId w:val="2"/>
        </w:numPr>
        <w:spacing w:lineRule="auto" w:line="360" w:before="0" w:after="0"/>
        <w:ind w:hanging="0" w:start="0"/>
        <w:contextualSpacing/>
        <w:outlineLvl w:val="2"/>
        <w:rPr>
          <w:rFonts w:ascii="Times New Roman" w:hAnsi="Times New Roman" w:cs="Times New Roman" w:asciiTheme="majorBidi" w:cstheme="majorBidi" w:hAnsiTheme="majorBidi"/>
          <w:b/>
          <w:bCs/>
          <w:sz w:val="28"/>
          <w:szCs w:val="28"/>
        </w:rPr>
      </w:pPr>
      <w:bookmarkStart w:id="9" w:name="_Toc182254515"/>
      <w:r>
        <w:rPr>
          <w:rFonts w:cs="Times New Roman" w:ascii="Times New Roman" w:hAnsi="Times New Roman" w:asciiTheme="majorBidi" w:cstheme="majorBidi" w:hAnsiTheme="majorBidi"/>
          <w:b/>
          <w:bCs/>
          <w:sz w:val="28"/>
          <w:szCs w:val="28"/>
        </w:rPr>
        <w:t>U</w:t>
      </w:r>
      <w:bookmarkEnd w:id="9"/>
      <w:r>
        <w:rPr>
          <w:rFonts w:cs="Times New Roman" w:ascii="Times New Roman" w:hAnsi="Times New Roman" w:asciiTheme="majorBidi" w:cstheme="majorBidi" w:hAnsiTheme="majorBidi"/>
          <w:b/>
          <w:bCs/>
          <w:sz w:val="28"/>
          <w:szCs w:val="28"/>
        </w:rPr>
        <w:t>ser Registration And Authentication</w:t>
      </w:r>
    </w:p>
    <w:p>
      <w:pPr>
        <w:pStyle w:val="BodyText"/>
        <w:numPr>
          <w:ilvl w:val="0"/>
          <w:numId w:val="0"/>
        </w:numPr>
        <w:spacing w:lineRule="auto" w:line="360" w:before="0" w:after="0"/>
        <w:ind w:hanging="0" w:start="0"/>
        <w:contextualSpacing/>
        <w:outlineLvl w:val="2"/>
        <w:rPr>
          <w:rFonts w:ascii="Times New Roman" w:hAnsi="Times New Roman" w:cs="Times New Roman" w:asciiTheme="majorBidi" w:cstheme="majorBidi" w:hAnsiTheme="majorBidi"/>
          <w:b/>
          <w:bCs/>
          <w:sz w:val="28"/>
          <w:szCs w:val="28"/>
        </w:rPr>
      </w:pPr>
      <w:r>
        <w:rPr>
          <w:rStyle w:val="Strong"/>
          <w:rFonts w:cs="Times New Roman" w:ascii="Times New Roman" w:hAnsi="Times New Roman" w:asciiTheme="majorBidi" w:cstheme="majorBidi" w:hAnsiTheme="majorBidi"/>
          <w:b/>
          <w:bCs/>
          <w:sz w:val="28"/>
          <w:szCs w:val="28"/>
        </w:rPr>
        <w:t xml:space="preserve">      </w:t>
      </w:r>
    </w:p>
    <w:p>
      <w:pPr>
        <w:pStyle w:val="BodyText"/>
        <w:numPr>
          <w:ilvl w:val="0"/>
          <w:numId w:val="15"/>
        </w:numPr>
        <w:tabs>
          <w:tab w:val="clear" w:pos="720"/>
          <w:tab w:val="left" w:pos="0" w:leader="none"/>
        </w:tabs>
        <w:spacing w:before="0" w:after="0"/>
        <w:ind w:hanging="283" w:start="720"/>
        <w:rPr>
          <w:b/>
          <w:bCs/>
        </w:rPr>
      </w:pPr>
      <w:r>
        <w:rPr>
          <w:b/>
          <w:bCs/>
        </w:rPr>
        <w:t>Name:</w:t>
      </w:r>
      <w:r>
        <w:rPr>
          <w:b w:val="false"/>
          <w:bCs w:val="false"/>
        </w:rPr>
        <w:t xml:space="preserve"> FR001</w:t>
      </w:r>
    </w:p>
    <w:p>
      <w:pPr>
        <w:pStyle w:val="BodyText"/>
        <w:numPr>
          <w:ilvl w:val="0"/>
          <w:numId w:val="15"/>
        </w:numPr>
        <w:tabs>
          <w:tab w:val="clear" w:pos="720"/>
          <w:tab w:val="left" w:pos="0" w:leader="none"/>
        </w:tabs>
        <w:spacing w:before="0" w:after="0"/>
        <w:ind w:hanging="283" w:start="720"/>
        <w:rPr/>
      </w:pPr>
      <w:r>
        <w:rPr>
          <w:rStyle w:val="Strong"/>
        </w:rPr>
        <w:t>Purpose:</w:t>
      </w:r>
      <w:r>
        <w:rPr/>
        <w:t xml:space="preserve"> To provide secure access to the system for authorized instructors and administrators </w:t>
      </w:r>
    </w:p>
    <w:p>
      <w:pPr>
        <w:pStyle w:val="BodyText"/>
        <w:numPr>
          <w:ilvl w:val="0"/>
          <w:numId w:val="16"/>
        </w:numPr>
        <w:tabs>
          <w:tab w:val="clear" w:pos="720"/>
          <w:tab w:val="left" w:pos="0" w:leader="none"/>
        </w:tabs>
        <w:spacing w:before="0" w:after="0"/>
        <w:ind w:hanging="283" w:start="720"/>
        <w:rPr/>
      </w:pPr>
      <w:r>
        <w:rPr>
          <w:rStyle w:val="Strong"/>
        </w:rPr>
        <w:t>User(s):</w:t>
      </w:r>
      <w:r>
        <w:rPr/>
        <w:t xml:space="preserve"> System Administrator, Instructor, Researcher </w:t>
      </w:r>
    </w:p>
    <w:p>
      <w:pPr>
        <w:pStyle w:val="BodyText"/>
        <w:numPr>
          <w:ilvl w:val="0"/>
          <w:numId w:val="17"/>
        </w:numPr>
        <w:tabs>
          <w:tab w:val="clear" w:pos="720"/>
          <w:tab w:val="left" w:pos="0" w:leader="none"/>
        </w:tabs>
        <w:ind w:hanging="283" w:start="720"/>
        <w:rPr/>
      </w:pPr>
      <w:r>
        <w:rPr>
          <w:rStyle w:val="Strong"/>
        </w:rPr>
        <w:t>Input:</w:t>
      </w:r>
      <w:r>
        <w:rPr/>
        <w:t xml:space="preserve"> </w:t>
      </w:r>
    </w:p>
    <w:p>
      <w:pPr>
        <w:pStyle w:val="BodyText"/>
        <w:numPr>
          <w:ilvl w:val="0"/>
          <w:numId w:val="18"/>
        </w:numPr>
        <w:tabs>
          <w:tab w:val="clear" w:pos="720"/>
          <w:tab w:val="left" w:pos="0" w:leader="none"/>
        </w:tabs>
        <w:spacing w:before="0" w:after="0"/>
        <w:ind w:hanging="283" w:start="709"/>
        <w:rPr/>
      </w:pPr>
      <w:r>
        <w:rPr>
          <w:rStyle w:val="Emphasis"/>
        </w:rPr>
        <w:t>Email:</w:t>
      </w:r>
      <w:r>
        <w:rPr/>
        <w:t xml:space="preserve"> Valid institutional email address </w:t>
      </w:r>
    </w:p>
    <w:p>
      <w:pPr>
        <w:pStyle w:val="BodyText"/>
        <w:numPr>
          <w:ilvl w:val="0"/>
          <w:numId w:val="18"/>
        </w:numPr>
        <w:tabs>
          <w:tab w:val="clear" w:pos="720"/>
          <w:tab w:val="left" w:pos="0" w:leader="none"/>
        </w:tabs>
        <w:spacing w:before="0" w:after="0"/>
        <w:ind w:hanging="283" w:start="709"/>
        <w:rPr/>
      </w:pPr>
      <w:r>
        <w:rPr>
          <w:rStyle w:val="Emphasis"/>
        </w:rPr>
        <w:t>Password:</w:t>
      </w:r>
      <w:r>
        <w:rPr/>
        <w:t xml:space="preserve"> Minimum 8 characters with at least one uppercase, one lowercase, one number, and one special character </w:t>
      </w:r>
    </w:p>
    <w:p>
      <w:pPr>
        <w:pStyle w:val="BodyText"/>
        <w:numPr>
          <w:ilvl w:val="0"/>
          <w:numId w:val="18"/>
        </w:numPr>
        <w:tabs>
          <w:tab w:val="clear" w:pos="720"/>
          <w:tab w:val="left" w:pos="0" w:leader="none"/>
        </w:tabs>
        <w:spacing w:before="0" w:after="0"/>
        <w:ind w:hanging="283" w:start="709"/>
        <w:rPr/>
      </w:pPr>
      <w:r>
        <w:rPr>
          <w:rStyle w:val="Emphasis"/>
        </w:rPr>
        <w:t>Full Name:</w:t>
      </w:r>
      <w:r>
        <w:rPr/>
        <w:t xml:space="preserve"> User's complete name as per institutional records </w:t>
      </w:r>
    </w:p>
    <w:p>
      <w:pPr>
        <w:pStyle w:val="BodyText"/>
        <w:numPr>
          <w:ilvl w:val="0"/>
          <w:numId w:val="18"/>
        </w:numPr>
        <w:tabs>
          <w:tab w:val="clear" w:pos="720"/>
          <w:tab w:val="left" w:pos="0" w:leader="none"/>
        </w:tabs>
        <w:spacing w:before="0" w:after="0"/>
        <w:ind w:hanging="283" w:start="709"/>
        <w:rPr/>
      </w:pPr>
      <w:r>
        <w:rPr>
          <w:rStyle w:val="Emphasis"/>
        </w:rPr>
        <w:t>Role:</w:t>
      </w:r>
      <w:r>
        <w:rPr/>
        <w:t xml:space="preserve"> User role selection (Instructor, Administrator, Researcher) </w:t>
      </w:r>
    </w:p>
    <w:p>
      <w:pPr>
        <w:pStyle w:val="BodyText"/>
        <w:numPr>
          <w:ilvl w:val="0"/>
          <w:numId w:val="18"/>
        </w:numPr>
        <w:tabs>
          <w:tab w:val="clear" w:pos="720"/>
          <w:tab w:val="left" w:pos="0" w:leader="none"/>
        </w:tabs>
        <w:spacing w:before="0" w:after="0"/>
        <w:ind w:hanging="283" w:start="709"/>
        <w:rPr/>
      </w:pPr>
      <w:r>
        <w:rPr>
          <w:rStyle w:val="Emphasis"/>
        </w:rPr>
        <w:t>Department:</w:t>
      </w:r>
      <w:r>
        <w:rPr/>
        <w:t xml:space="preserve"> Academic department affiliation </w:t>
      </w:r>
    </w:p>
    <w:p>
      <w:pPr>
        <w:pStyle w:val="BodyText"/>
        <w:numPr>
          <w:ilvl w:val="0"/>
          <w:numId w:val="18"/>
        </w:numPr>
        <w:tabs>
          <w:tab w:val="clear" w:pos="720"/>
          <w:tab w:val="left" w:pos="0" w:leader="none"/>
        </w:tabs>
        <w:ind w:hanging="283" w:start="709"/>
        <w:rPr/>
      </w:pPr>
      <w:r>
        <w:rPr>
          <w:rStyle w:val="Emphasis"/>
        </w:rPr>
        <w:t>Institution:</w:t>
      </w:r>
      <w:r>
        <w:rPr/>
        <w:t xml:space="preserve"> Name of educational institution </w:t>
      </w:r>
    </w:p>
    <w:p>
      <w:pPr>
        <w:pStyle w:val="BodyText"/>
        <w:numPr>
          <w:ilvl w:val="0"/>
          <w:numId w:val="19"/>
        </w:numPr>
        <w:tabs>
          <w:tab w:val="clear" w:pos="720"/>
          <w:tab w:val="left" w:pos="0" w:leader="none"/>
        </w:tabs>
        <w:ind w:hanging="283" w:start="720"/>
        <w:rPr/>
      </w:pPr>
      <w:r>
        <w:rPr>
          <w:rStyle w:val="Strong"/>
        </w:rPr>
        <w:t>Output:</w:t>
      </w:r>
      <w:r>
        <w:rPr/>
        <w:t xml:space="preserve"> User account created and confirmation email sent; user can login to access the system</w:t>
      </w:r>
    </w:p>
    <w:p>
      <w:pPr>
        <w:pStyle w:val="BodyText"/>
        <w:rPr/>
      </w:pPr>
      <w:r>
        <w:rPr/>
      </w:r>
    </w:p>
    <w:p>
      <w:pPr>
        <w:pStyle w:val="ListParagraph"/>
        <w:numPr>
          <w:ilvl w:val="0"/>
          <w:numId w:val="0"/>
        </w:numPr>
        <w:spacing w:lineRule="auto" w:line="360" w:before="0" w:after="0"/>
        <w:ind w:hanging="0" w:start="993"/>
        <w:contextualSpacing/>
        <w:rPr>
          <w:rFonts w:ascii="Times New Roman" w:hAnsi="Times New Roman" w:cs="Times New Roman" w:asciiTheme="majorBidi" w:cstheme="majorBidi" w:hAnsiTheme="majorBidi"/>
          <w:sz w:val="24"/>
          <w:szCs w:val="24"/>
        </w:rPr>
      </w:pPr>
      <w:r>
        <w:rPr/>
      </w:r>
    </w:p>
    <w:p>
      <w:pPr>
        <w:pStyle w:val="ListParagraph"/>
        <w:numPr>
          <w:ilvl w:val="1"/>
          <w:numId w:val="2"/>
        </w:numPr>
        <w:spacing w:lineRule="auto" w:line="360" w:before="0" w:after="0"/>
        <w:ind w:firstLine="1" w:start="0"/>
        <w:contextualSpacing/>
        <w:outlineLvl w:val="1"/>
        <w:rPr>
          <w:rFonts w:ascii="Times New Roman" w:hAnsi="Times New Roman" w:cs="Times New Roman" w:asciiTheme="majorBidi" w:cstheme="majorBidi" w:hAnsiTheme="majorBidi"/>
          <w:b/>
          <w:bCs/>
          <w:sz w:val="32"/>
          <w:szCs w:val="32"/>
        </w:rPr>
      </w:pPr>
      <w:bookmarkStart w:id="10" w:name="_Toc182254516"/>
      <w:r>
        <w:rPr>
          <w:rFonts w:cs="Times New Roman" w:ascii="Times New Roman" w:hAnsi="Times New Roman" w:asciiTheme="majorBidi" w:cstheme="majorBidi" w:hAnsiTheme="majorBidi"/>
          <w:b/>
          <w:bCs/>
          <w:sz w:val="32"/>
          <w:szCs w:val="32"/>
        </w:rPr>
        <w:t>Non-Functional Requirements</w:t>
      </w:r>
      <w:bookmarkEnd w:id="10"/>
    </w:p>
    <w:p>
      <w:pPr>
        <w:pStyle w:val="Normal"/>
        <w:spacing w:lineRule="auto" w:line="360" w:before="0" w:after="0"/>
        <w:jc w:val="both"/>
        <w:rPr>
          <w:rFonts w:ascii="Times New Roman" w:hAnsi="Times New Roman" w:cs="Times New Roman" w:asciiTheme="majorBidi" w:cstheme="majorBidi" w:hAnsiTheme="majorBidi"/>
          <w:sz w:val="24"/>
          <w:szCs w:val="24"/>
        </w:rPr>
      </w:pPr>
      <w:r>
        <w:rPr>
          <w:rFonts w:cs="Times New Roman" w:ascii="Times New Roman" w:hAnsi="Times New Roman" w:asciiTheme="majorBidi" w:cstheme="majorBidi" w:hAnsiTheme="majorBidi"/>
          <w:sz w:val="24"/>
          <w:szCs w:val="24"/>
        </w:rPr>
        <w:t>Describe non-function requirements here. Normally, non-functional requirements are considering as general obligations but sometimes these requirements are also should be discuss in details</w:t>
      </w:r>
    </w:p>
    <w:p>
      <w:pPr>
        <w:pStyle w:val="Normal"/>
        <w:spacing w:lineRule="auto" w:line="360" w:before="0" w:after="0"/>
        <w:rPr>
          <w:rFonts w:ascii="Times New Roman" w:hAnsi="Times New Roman" w:cs="Times New Roman" w:asciiTheme="majorBidi" w:cstheme="majorBidi" w:hAnsiTheme="majorBidi"/>
          <w:sz w:val="24"/>
          <w:szCs w:val="24"/>
        </w:rPr>
      </w:pPr>
      <w:r>
        <w:rPr>
          <w:rFonts w:cs="Times New Roman" w:cstheme="majorBidi" w:ascii="Times New Roman" w:hAnsi="Times New Roman"/>
          <w:sz w:val="24"/>
          <w:szCs w:val="24"/>
        </w:rPr>
      </w:r>
    </w:p>
    <w:p>
      <w:pPr>
        <w:pStyle w:val="Normal"/>
        <w:spacing w:lineRule="auto" w:line="360" w:before="0" w:after="0"/>
        <w:rPr>
          <w:rFonts w:ascii="Times New Roman" w:hAnsi="Times New Roman" w:cs="Times New Roman" w:asciiTheme="majorBidi" w:cstheme="majorBidi" w:hAnsiTheme="majorBidi"/>
          <w:sz w:val="24"/>
          <w:szCs w:val="24"/>
        </w:rPr>
      </w:pPr>
      <w:r>
        <w:rPr>
          <w:rFonts w:cs="Times New Roman" w:cstheme="majorBidi" w:ascii="Times New Roman" w:hAnsi="Times New Roman"/>
          <w:sz w:val="24"/>
          <w:szCs w:val="24"/>
        </w:rPr>
      </w:r>
    </w:p>
    <w:p>
      <w:pPr>
        <w:pStyle w:val="Normal"/>
        <w:spacing w:lineRule="auto" w:line="360" w:before="0" w:after="0"/>
        <w:rPr>
          <w:rFonts w:ascii="Times New Roman" w:hAnsi="Times New Roman" w:cs="Times New Roman" w:asciiTheme="majorBidi" w:cstheme="majorBidi" w:hAnsiTheme="majorBidi"/>
          <w:sz w:val="24"/>
          <w:szCs w:val="24"/>
        </w:rPr>
      </w:pPr>
      <w:r>
        <w:rPr>
          <w:rFonts w:cs="Times New Roman" w:cstheme="majorBidi" w:ascii="Times New Roman" w:hAnsi="Times New Roman"/>
          <w:sz w:val="24"/>
          <w:szCs w:val="24"/>
        </w:rPr>
      </w:r>
    </w:p>
    <w:p>
      <w:pPr>
        <w:pStyle w:val="ListParagraph"/>
        <w:numPr>
          <w:ilvl w:val="0"/>
          <w:numId w:val="2"/>
        </w:numPr>
        <w:spacing w:lineRule="auto" w:line="360" w:before="0" w:after="0"/>
        <w:ind w:hanging="0" w:start="0"/>
        <w:contextualSpacing/>
        <w:outlineLvl w:val="0"/>
        <w:rPr>
          <w:rFonts w:ascii="Times New Roman" w:hAnsi="Times New Roman" w:cs="Times New Roman" w:asciiTheme="majorBidi" w:cstheme="majorBidi" w:hAnsiTheme="majorBidi"/>
          <w:b/>
          <w:bCs/>
          <w:sz w:val="36"/>
          <w:szCs w:val="36"/>
        </w:rPr>
      </w:pPr>
      <w:bookmarkStart w:id="11" w:name="_Toc182254517"/>
      <w:r>
        <w:rPr>
          <w:rFonts w:cs="Times New Roman" w:ascii="Times New Roman" w:hAnsi="Times New Roman" w:asciiTheme="majorBidi" w:cstheme="majorBidi" w:hAnsiTheme="majorBidi"/>
          <w:b/>
          <w:bCs/>
          <w:sz w:val="36"/>
          <w:szCs w:val="36"/>
        </w:rPr>
        <w:t>Use Cases and Flow of Processes</w:t>
      </w:r>
      <w:bookmarkEnd w:id="11"/>
    </w:p>
    <w:p>
      <w:pPr>
        <w:pStyle w:val="Normal"/>
        <w:spacing w:lineRule="auto" w:line="360" w:before="0" w:after="0"/>
        <w:jc w:val="both"/>
        <w:rPr>
          <w:rFonts w:ascii="Times New Roman" w:hAnsi="Times New Roman" w:cs="Times New Roman" w:asciiTheme="majorBidi" w:cstheme="majorBidi" w:hAnsiTheme="majorBidi"/>
          <w:sz w:val="24"/>
          <w:szCs w:val="24"/>
        </w:rPr>
      </w:pPr>
      <w:r>
        <w:rPr>
          <w:rFonts w:cs="Times New Roman" w:ascii="Times New Roman" w:hAnsi="Times New Roman" w:asciiTheme="majorBidi" w:cstheme="majorBidi" w:hAnsiTheme="majorBidi"/>
          <w:sz w:val="24"/>
          <w:szCs w:val="24"/>
        </w:rPr>
        <w:t xml:space="preserve">Use cases are the formal representation of process flow defined by functional requirements. Authors should provide a flow of events in this. There should be system level use case which is directly influenced to project functions with their user(s) (called actor(s)) which are described in requirements chapters </w:t>
      </w:r>
    </w:p>
    <w:p>
      <w:pPr>
        <w:pStyle w:val="Normal"/>
        <w:keepNext w:val="true"/>
        <w:spacing w:lineRule="auto" w:line="360" w:before="0" w:after="0"/>
        <w:jc w:val="center"/>
        <w:rPr/>
      </w:pPr>
      <w:r>
        <w:rPr/>
        <w:object>
          <v:shapetype id="_x0000_tole_rId3" coordsize="21600,21600" o:spt="ole_rId3"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 type="_x0000_tole_rId3" style="width:451.8pt;height:406.8pt;mso-wrap-distance-right:0pt" filled="f" o:ole="">
            <v:imagedata r:id="rId4" o:title=""/>
          </v:shape>
          <o:OLEObject Type="Embed" ProgID="Visio.Drawing.15" ShapeID="ole_rId3" DrawAspect="Content" ObjectID="_396979423" r:id="rId3"/>
        </w:object>
      </w:r>
    </w:p>
    <w:p>
      <w:pPr>
        <w:pStyle w:val="Caption"/>
        <w:jc w:val="center"/>
        <w:rPr>
          <w:rFonts w:ascii="Times New Roman" w:hAnsi="Times New Roman" w:cs="Times New Roman" w:asciiTheme="majorBidi" w:cstheme="majorBidi" w:hAnsiTheme="majorBidi"/>
          <w:color w:val="auto"/>
          <w:sz w:val="24"/>
          <w:szCs w:val="24"/>
        </w:rPr>
      </w:pPr>
      <w:r>
        <w:rPr>
          <w:rFonts w:cs="Times New Roman" w:ascii="Times New Roman" w:hAnsi="Times New Roman" w:asciiTheme="majorBidi" w:cstheme="majorBidi" w:hAnsiTheme="majorBidi"/>
          <w:color w:val="auto"/>
          <w:sz w:val="24"/>
          <w:szCs w:val="24"/>
        </w:rPr>
        <w:t xml:space="preserve">Figure </w:t>
      </w:r>
      <w:r>
        <w:rPr>
          <w:rFonts w:cs="Times New Roman" w:ascii="Times New Roman" w:hAnsi="Times New Roman" w:asciiTheme="majorBidi" w:cstheme="majorBidi" w:hAnsiTheme="majorBidi"/>
          <w:color w:val="auto"/>
          <w:sz w:val="24"/>
          <w:szCs w:val="24"/>
        </w:rPr>
        <w:fldChar w:fldCharType="begin"/>
      </w:r>
      <w:r>
        <w:rPr>
          <w:sz w:val="24"/>
          <w:szCs w:val="24"/>
          <w:rFonts w:cs="Times New Roman" w:ascii="Times New Roman" w:hAnsi="Times New Roman"/>
          <w:color w:val="auto"/>
        </w:rPr>
        <w:instrText xml:space="preserve"> SEQ Figure \* ARABIC </w:instrText>
      </w:r>
      <w:r>
        <w:rPr>
          <w:sz w:val="24"/>
          <w:szCs w:val="24"/>
          <w:rFonts w:cs="Times New Roman" w:ascii="Times New Roman" w:hAnsi="Times New Roman"/>
          <w:color w:val="auto"/>
        </w:rPr>
        <w:fldChar w:fldCharType="separate"/>
      </w:r>
      <w:r>
        <w:rPr>
          <w:sz w:val="24"/>
          <w:szCs w:val="24"/>
          <w:rFonts w:cs="Times New Roman" w:ascii="Times New Roman" w:hAnsi="Times New Roman"/>
          <w:color w:val="auto"/>
        </w:rPr>
        <w:t>1</w:t>
      </w:r>
      <w:r>
        <w:rPr>
          <w:sz w:val="24"/>
          <w:szCs w:val="24"/>
          <w:rFonts w:cs="Times New Roman" w:ascii="Times New Roman" w:hAnsi="Times New Roman"/>
          <w:color w:val="auto"/>
        </w:rPr>
        <w:fldChar w:fldCharType="end"/>
      </w:r>
      <w:r>
        <w:rPr>
          <w:rFonts w:cs="Times New Roman" w:ascii="Times New Roman" w:hAnsi="Times New Roman" w:asciiTheme="majorBidi" w:cstheme="majorBidi" w:hAnsiTheme="majorBidi"/>
          <w:color w:val="auto"/>
          <w:sz w:val="24"/>
          <w:szCs w:val="24"/>
        </w:rPr>
        <w:t>: System Level Use Case Diagram</w:t>
      </w:r>
    </w:p>
    <w:p>
      <w:pPr>
        <w:pStyle w:val="Normal"/>
        <w:spacing w:lineRule="auto" w:line="360" w:before="0" w:after="0"/>
        <w:rPr>
          <w:rFonts w:ascii="Times New Roman" w:hAnsi="Times New Roman" w:cs="Times New Roman" w:asciiTheme="majorBidi" w:cstheme="majorBidi" w:hAnsiTheme="majorBidi"/>
          <w:b/>
          <w:bCs/>
          <w:sz w:val="32"/>
          <w:szCs w:val="32"/>
        </w:rPr>
      </w:pPr>
      <w:r>
        <w:rPr>
          <w:rFonts w:cs="Times New Roman" w:cstheme="majorBidi" w:ascii="Times New Roman" w:hAnsi="Times New Roman"/>
          <w:b/>
          <w:bCs/>
          <w:sz w:val="32"/>
          <w:szCs w:val="32"/>
        </w:rPr>
      </w:r>
    </w:p>
    <w:p>
      <w:pPr>
        <w:pStyle w:val="Normal"/>
        <w:spacing w:lineRule="auto" w:line="360" w:before="0" w:after="0"/>
        <w:rPr>
          <w:rFonts w:ascii="Times New Roman" w:hAnsi="Times New Roman" w:cs="Times New Roman" w:asciiTheme="majorBidi" w:cstheme="majorBidi" w:hAnsiTheme="majorBidi"/>
          <w:b/>
          <w:bCs/>
          <w:sz w:val="32"/>
          <w:szCs w:val="32"/>
        </w:rPr>
      </w:pPr>
      <w:r>
        <w:rPr>
          <w:rFonts w:cs="Times New Roman" w:cstheme="majorBidi" w:ascii="Times New Roman" w:hAnsi="Times New Roman"/>
          <w:b/>
          <w:bCs/>
          <w:sz w:val="32"/>
          <w:szCs w:val="32"/>
        </w:rPr>
      </w:r>
    </w:p>
    <w:p>
      <w:pPr>
        <w:pStyle w:val="Normal"/>
        <w:spacing w:lineRule="auto" w:line="360" w:before="0" w:after="0"/>
        <w:rPr>
          <w:rFonts w:ascii="Times New Roman" w:hAnsi="Times New Roman" w:cs="Times New Roman" w:asciiTheme="majorBidi" w:cstheme="majorBidi" w:hAnsiTheme="majorBidi"/>
          <w:b/>
          <w:bCs/>
          <w:sz w:val="32"/>
          <w:szCs w:val="32"/>
        </w:rPr>
      </w:pPr>
      <w:r>
        <w:rPr>
          <w:rFonts w:cs="Times New Roman" w:cstheme="majorBidi" w:ascii="Times New Roman" w:hAnsi="Times New Roman"/>
          <w:b/>
          <w:bCs/>
          <w:sz w:val="32"/>
          <w:szCs w:val="32"/>
        </w:rPr>
      </w:r>
    </w:p>
    <w:p>
      <w:pPr>
        <w:pStyle w:val="ListParagraph"/>
        <w:numPr>
          <w:ilvl w:val="1"/>
          <w:numId w:val="2"/>
        </w:numPr>
        <w:spacing w:lineRule="auto" w:line="360" w:before="0" w:after="0"/>
        <w:ind w:hanging="0" w:start="0"/>
        <w:contextualSpacing/>
        <w:outlineLvl w:val="1"/>
        <w:rPr>
          <w:rFonts w:ascii="Times New Roman" w:hAnsi="Times New Roman" w:cs="Times New Roman" w:asciiTheme="majorBidi" w:cstheme="majorBidi" w:hAnsiTheme="majorBidi"/>
          <w:b/>
          <w:bCs/>
          <w:sz w:val="32"/>
          <w:szCs w:val="32"/>
        </w:rPr>
      </w:pPr>
      <w:bookmarkStart w:id="12" w:name="_Toc182254518"/>
      <w:r>
        <w:rPr>
          <w:rFonts w:cs="Times New Roman" w:ascii="Times New Roman" w:hAnsi="Times New Roman" w:asciiTheme="majorBidi" w:cstheme="majorBidi" w:hAnsiTheme="majorBidi"/>
          <w:b/>
          <w:bCs/>
          <w:sz w:val="32"/>
          <w:szCs w:val="32"/>
        </w:rPr>
        <w:t>Use Case 1</w:t>
      </w:r>
      <w:bookmarkEnd w:id="12"/>
    </w:p>
    <w:tbl>
      <w:tblPr>
        <w:tblStyle w:val="TableGrid"/>
        <w:tblW w:w="8990" w:type="dxa"/>
        <w:jc w:val="start"/>
        <w:tblInd w:w="360" w:type="dxa"/>
        <w:tblLayout w:type="fixed"/>
        <w:tblCellMar>
          <w:top w:w="0" w:type="dxa"/>
          <w:start w:w="108" w:type="dxa"/>
          <w:bottom w:w="0" w:type="dxa"/>
          <w:end w:w="108" w:type="dxa"/>
        </w:tblCellMar>
        <w:tblLook w:val="04a0" w:noHBand="0" w:noVBand="1" w:firstColumn="1" w:lastRow="0" w:lastColumn="0" w:firstRow="1"/>
      </w:tblPr>
      <w:tblGrid>
        <w:gridCol w:w="1903"/>
        <w:gridCol w:w="7086"/>
      </w:tblGrid>
      <w:tr>
        <w:trPr/>
        <w:tc>
          <w:tcPr>
            <w:tcW w:w="1903" w:type="dxa"/>
            <w:tcBorders/>
          </w:tcPr>
          <w:p>
            <w:pPr>
              <w:pStyle w:val="Normal"/>
              <w:widowControl/>
              <w:spacing w:lineRule="auto" w:line="360" w:before="0" w:after="0"/>
              <w:jc w:val="start"/>
              <w:rPr>
                <w:rFonts w:ascii="Times New Roman" w:hAnsi="Times New Roman" w:cs="Times New Roman" w:asciiTheme="majorBidi" w:cstheme="majorBidi" w:hAnsiTheme="majorBidi"/>
                <w:b/>
                <w:bCs/>
                <w:sz w:val="24"/>
                <w:szCs w:val="24"/>
              </w:rPr>
            </w:pPr>
            <w:r>
              <w:rPr>
                <w:rFonts w:eastAsia="Calibri" w:cs="Times New Roman" w:ascii="Times New Roman" w:hAnsi="Times New Roman" w:asciiTheme="majorBidi" w:cstheme="majorBidi" w:hAnsiTheme="majorBidi"/>
                <w:b/>
                <w:bCs/>
                <w:kern w:val="2"/>
                <w:sz w:val="24"/>
                <w:szCs w:val="24"/>
                <w:lang w:val="en-US" w:eastAsia="en-US" w:bidi="ar-SA"/>
              </w:rPr>
              <w:t>ID</w:t>
            </w:r>
          </w:p>
        </w:tc>
        <w:tc>
          <w:tcPr>
            <w:tcW w:w="7086" w:type="dxa"/>
            <w:tcBorders/>
          </w:tcPr>
          <w:p>
            <w:pPr>
              <w:pStyle w:val="Normal"/>
              <w:widowControl/>
              <w:spacing w:lineRule="auto" w:line="360" w:before="0" w:after="0"/>
              <w:jc w:val="start"/>
              <w:rPr>
                <w:rFonts w:ascii="Times New Roman" w:hAnsi="Times New Roman" w:cs="Times New Roman" w:asciiTheme="majorBidi" w:cstheme="majorBidi" w:hAnsiTheme="majorBidi"/>
                <w:sz w:val="24"/>
                <w:szCs w:val="24"/>
              </w:rPr>
            </w:pPr>
            <w:r>
              <w:rPr>
                <w:rFonts w:eastAsia="Calibri" w:cs="Times New Roman" w:ascii="Times New Roman" w:hAnsi="Times New Roman" w:asciiTheme="majorBidi" w:cstheme="majorBidi" w:hAnsiTheme="majorBidi"/>
                <w:kern w:val="2"/>
                <w:sz w:val="24"/>
                <w:szCs w:val="24"/>
                <w:lang w:val="en-US" w:eastAsia="en-US" w:bidi="ar-SA"/>
              </w:rPr>
              <w:t>UC001</w:t>
            </w:r>
          </w:p>
        </w:tc>
      </w:tr>
      <w:tr>
        <w:trPr/>
        <w:tc>
          <w:tcPr>
            <w:tcW w:w="1903" w:type="dxa"/>
            <w:tcBorders/>
          </w:tcPr>
          <w:p>
            <w:pPr>
              <w:pStyle w:val="Normal"/>
              <w:widowControl/>
              <w:spacing w:lineRule="auto" w:line="360" w:before="0" w:after="0"/>
              <w:jc w:val="start"/>
              <w:rPr>
                <w:rFonts w:ascii="Times New Roman" w:hAnsi="Times New Roman" w:cs="Times New Roman" w:asciiTheme="majorBidi" w:cstheme="majorBidi" w:hAnsiTheme="majorBidi"/>
                <w:b/>
                <w:bCs/>
                <w:sz w:val="24"/>
                <w:szCs w:val="24"/>
              </w:rPr>
            </w:pPr>
            <w:r>
              <w:rPr>
                <w:rFonts w:eastAsia="Calibri" w:cs="Times New Roman" w:ascii="Times New Roman" w:hAnsi="Times New Roman" w:asciiTheme="majorBidi" w:cstheme="majorBidi" w:hAnsiTheme="majorBidi"/>
                <w:b/>
                <w:bCs/>
                <w:kern w:val="2"/>
                <w:sz w:val="24"/>
                <w:szCs w:val="24"/>
                <w:lang w:val="en-US" w:eastAsia="en-US" w:bidi="ar-SA"/>
              </w:rPr>
              <w:t>Name</w:t>
            </w:r>
          </w:p>
        </w:tc>
        <w:tc>
          <w:tcPr>
            <w:tcW w:w="7086" w:type="dxa"/>
            <w:tcBorders/>
          </w:tcPr>
          <w:p>
            <w:pPr>
              <w:pStyle w:val="Normal"/>
              <w:widowControl/>
              <w:spacing w:lineRule="auto" w:line="360" w:before="0" w:after="0"/>
              <w:jc w:val="start"/>
              <w:rPr>
                <w:rFonts w:ascii="Times New Roman" w:hAnsi="Times New Roman" w:cs="Times New Roman" w:asciiTheme="majorBidi" w:cstheme="majorBidi" w:hAnsiTheme="majorBidi"/>
                <w:sz w:val="24"/>
                <w:szCs w:val="24"/>
              </w:rPr>
            </w:pPr>
            <w:r>
              <w:rPr>
                <w:rFonts w:eastAsia="Calibri" w:cs="Times New Roman" w:ascii="Times New Roman" w:hAnsi="Times New Roman" w:asciiTheme="majorBidi" w:cstheme="majorBidi" w:hAnsiTheme="majorBidi"/>
                <w:kern w:val="2"/>
                <w:sz w:val="24"/>
                <w:szCs w:val="24"/>
                <w:lang w:val="en-US" w:eastAsia="en-US" w:bidi="ar-SA"/>
              </w:rPr>
              <w:t>Sign Up</w:t>
            </w:r>
          </w:p>
        </w:tc>
      </w:tr>
      <w:tr>
        <w:trPr/>
        <w:tc>
          <w:tcPr>
            <w:tcW w:w="1903" w:type="dxa"/>
            <w:tcBorders/>
          </w:tcPr>
          <w:p>
            <w:pPr>
              <w:pStyle w:val="Normal"/>
              <w:widowControl/>
              <w:spacing w:lineRule="auto" w:line="360" w:before="0" w:after="0"/>
              <w:jc w:val="start"/>
              <w:rPr>
                <w:rFonts w:ascii="Times New Roman" w:hAnsi="Times New Roman" w:cs="Times New Roman" w:asciiTheme="majorBidi" w:cstheme="majorBidi" w:hAnsiTheme="majorBidi"/>
                <w:b/>
                <w:bCs/>
                <w:sz w:val="24"/>
                <w:szCs w:val="24"/>
              </w:rPr>
            </w:pPr>
            <w:r>
              <w:rPr>
                <w:rFonts w:eastAsia="Calibri" w:cs="Times New Roman" w:ascii="Times New Roman" w:hAnsi="Times New Roman" w:asciiTheme="majorBidi" w:cstheme="majorBidi" w:hAnsiTheme="majorBidi"/>
                <w:b/>
                <w:bCs/>
                <w:kern w:val="2"/>
                <w:sz w:val="24"/>
                <w:szCs w:val="24"/>
                <w:lang w:val="en-US" w:eastAsia="en-US" w:bidi="ar-SA"/>
              </w:rPr>
              <w:t>Description</w:t>
            </w:r>
          </w:p>
        </w:tc>
        <w:tc>
          <w:tcPr>
            <w:tcW w:w="7086" w:type="dxa"/>
            <w:tcBorders/>
          </w:tcPr>
          <w:p>
            <w:pPr>
              <w:pStyle w:val="Normal"/>
              <w:widowControl/>
              <w:spacing w:lineRule="auto" w:line="360" w:before="0" w:after="0"/>
              <w:jc w:val="start"/>
              <w:rPr>
                <w:rFonts w:ascii="Times New Roman" w:hAnsi="Times New Roman" w:cs="Times New Roman" w:asciiTheme="majorBidi" w:cstheme="majorBidi" w:hAnsiTheme="majorBidi"/>
                <w:sz w:val="24"/>
                <w:szCs w:val="24"/>
              </w:rPr>
            </w:pPr>
            <w:r>
              <w:rPr>
                <w:rFonts w:eastAsia="Calibri" w:cs="Times New Roman" w:ascii="Times New Roman" w:hAnsi="Times New Roman" w:asciiTheme="majorBidi" w:cstheme="majorBidi" w:hAnsiTheme="majorBidi"/>
                <w:kern w:val="2"/>
                <w:sz w:val="24"/>
                <w:szCs w:val="24"/>
                <w:lang w:val="en-US" w:eastAsia="en-US" w:bidi="ar-SA"/>
              </w:rPr>
              <w:t>This use case describes the process flow of Sing Up</w:t>
            </w:r>
          </w:p>
        </w:tc>
      </w:tr>
      <w:tr>
        <w:trPr/>
        <w:tc>
          <w:tcPr>
            <w:tcW w:w="1903" w:type="dxa"/>
            <w:tcBorders/>
          </w:tcPr>
          <w:p>
            <w:pPr>
              <w:pStyle w:val="Normal"/>
              <w:widowControl/>
              <w:spacing w:lineRule="auto" w:line="360" w:before="0" w:after="0"/>
              <w:jc w:val="start"/>
              <w:rPr>
                <w:rFonts w:ascii="Times New Roman" w:hAnsi="Times New Roman" w:cs="Times New Roman" w:asciiTheme="majorBidi" w:cstheme="majorBidi" w:hAnsiTheme="majorBidi"/>
                <w:b/>
                <w:bCs/>
                <w:sz w:val="24"/>
                <w:szCs w:val="24"/>
              </w:rPr>
            </w:pPr>
            <w:r>
              <w:rPr>
                <w:rFonts w:eastAsia="Calibri" w:cs="Times New Roman" w:ascii="Times New Roman" w:hAnsi="Times New Roman" w:asciiTheme="majorBidi" w:cstheme="majorBidi" w:hAnsiTheme="majorBidi"/>
                <w:b/>
                <w:bCs/>
                <w:kern w:val="2"/>
                <w:sz w:val="24"/>
                <w:szCs w:val="24"/>
                <w:lang w:val="en-US" w:eastAsia="en-US" w:bidi="ar-SA"/>
              </w:rPr>
              <w:t>Requirement(s)</w:t>
            </w:r>
          </w:p>
        </w:tc>
        <w:tc>
          <w:tcPr>
            <w:tcW w:w="7086" w:type="dxa"/>
            <w:tcBorders/>
          </w:tcPr>
          <w:p>
            <w:pPr>
              <w:pStyle w:val="Normal"/>
              <w:widowControl/>
              <w:spacing w:lineRule="auto" w:line="360" w:before="0" w:after="0"/>
              <w:jc w:val="start"/>
              <w:rPr>
                <w:rFonts w:ascii="Times New Roman" w:hAnsi="Times New Roman" w:cs="Times New Roman" w:asciiTheme="majorBidi" w:cstheme="majorBidi" w:hAnsiTheme="majorBidi"/>
                <w:sz w:val="24"/>
                <w:szCs w:val="24"/>
              </w:rPr>
            </w:pPr>
            <w:r>
              <w:rPr>
                <w:rFonts w:eastAsia="Calibri" w:cs="Times New Roman" w:ascii="Times New Roman" w:hAnsi="Times New Roman" w:asciiTheme="majorBidi" w:cstheme="majorBidi" w:hAnsiTheme="majorBidi"/>
                <w:kern w:val="2"/>
                <w:sz w:val="24"/>
                <w:szCs w:val="24"/>
                <w:lang w:val="en-US" w:eastAsia="en-US" w:bidi="ar-SA"/>
              </w:rPr>
              <w:t>FR001</w:t>
            </w:r>
          </w:p>
        </w:tc>
      </w:tr>
      <w:tr>
        <w:trPr/>
        <w:tc>
          <w:tcPr>
            <w:tcW w:w="1903" w:type="dxa"/>
            <w:tcBorders/>
          </w:tcPr>
          <w:p>
            <w:pPr>
              <w:pStyle w:val="Normal"/>
              <w:widowControl/>
              <w:spacing w:lineRule="auto" w:line="360" w:before="0" w:after="0"/>
              <w:jc w:val="start"/>
              <w:rPr>
                <w:rFonts w:ascii="Times New Roman" w:hAnsi="Times New Roman" w:cs="Times New Roman" w:asciiTheme="majorBidi" w:cstheme="majorBidi" w:hAnsiTheme="majorBidi"/>
                <w:b/>
                <w:bCs/>
                <w:sz w:val="24"/>
                <w:szCs w:val="24"/>
              </w:rPr>
            </w:pPr>
            <w:r>
              <w:rPr>
                <w:rFonts w:eastAsia="Calibri" w:cs="Times New Roman" w:ascii="Times New Roman" w:hAnsi="Times New Roman" w:asciiTheme="majorBidi" w:cstheme="majorBidi" w:hAnsiTheme="majorBidi"/>
                <w:b/>
                <w:bCs/>
                <w:kern w:val="2"/>
                <w:sz w:val="24"/>
                <w:szCs w:val="24"/>
                <w:lang w:val="en-US" w:eastAsia="en-US" w:bidi="ar-SA"/>
              </w:rPr>
              <w:t>Actor(s)</w:t>
            </w:r>
          </w:p>
        </w:tc>
        <w:tc>
          <w:tcPr>
            <w:tcW w:w="7086" w:type="dxa"/>
            <w:tcBorders/>
          </w:tcPr>
          <w:p>
            <w:pPr>
              <w:pStyle w:val="Normal"/>
              <w:widowControl/>
              <w:spacing w:lineRule="auto" w:line="360" w:before="0" w:after="0"/>
              <w:jc w:val="start"/>
              <w:rPr>
                <w:rFonts w:ascii="Times New Roman" w:hAnsi="Times New Roman" w:cs="Times New Roman" w:asciiTheme="majorBidi" w:cstheme="majorBidi" w:hAnsiTheme="majorBidi"/>
                <w:sz w:val="24"/>
                <w:szCs w:val="24"/>
              </w:rPr>
            </w:pPr>
            <w:r>
              <w:rPr>
                <w:rFonts w:eastAsia="Calibri" w:cs="Times New Roman" w:ascii="Times New Roman" w:hAnsi="Times New Roman" w:asciiTheme="majorBidi" w:cstheme="majorBidi" w:hAnsiTheme="majorBidi"/>
                <w:kern w:val="2"/>
                <w:sz w:val="24"/>
                <w:szCs w:val="24"/>
                <w:lang w:val="en-US" w:eastAsia="en-US" w:bidi="ar-SA"/>
              </w:rPr>
              <w:t>Admin, Data Entry, Operator</w:t>
            </w:r>
          </w:p>
        </w:tc>
      </w:tr>
      <w:tr>
        <w:trPr/>
        <w:tc>
          <w:tcPr>
            <w:tcW w:w="1903" w:type="dxa"/>
            <w:tcBorders/>
          </w:tcPr>
          <w:p>
            <w:pPr>
              <w:pStyle w:val="Normal"/>
              <w:widowControl/>
              <w:spacing w:lineRule="auto" w:line="360" w:before="0" w:after="0"/>
              <w:jc w:val="start"/>
              <w:rPr>
                <w:rFonts w:ascii="Times New Roman" w:hAnsi="Times New Roman" w:cs="Times New Roman" w:asciiTheme="majorBidi" w:cstheme="majorBidi" w:hAnsiTheme="majorBidi"/>
                <w:b/>
                <w:bCs/>
                <w:sz w:val="24"/>
                <w:szCs w:val="24"/>
              </w:rPr>
            </w:pPr>
            <w:r>
              <w:rPr>
                <w:rFonts w:eastAsia="Calibri" w:cs="Times New Roman" w:ascii="Times New Roman" w:hAnsi="Times New Roman" w:asciiTheme="majorBidi" w:cstheme="majorBidi" w:hAnsiTheme="majorBidi"/>
                <w:b/>
                <w:bCs/>
                <w:kern w:val="2"/>
                <w:sz w:val="24"/>
                <w:szCs w:val="24"/>
                <w:lang w:val="en-US" w:eastAsia="en-US" w:bidi="ar-SA"/>
              </w:rPr>
              <w:t>Precondition</w:t>
            </w:r>
          </w:p>
        </w:tc>
        <w:tc>
          <w:tcPr>
            <w:tcW w:w="7086" w:type="dxa"/>
            <w:tcBorders/>
          </w:tcPr>
          <w:p>
            <w:pPr>
              <w:pStyle w:val="Normal"/>
              <w:widowControl/>
              <w:spacing w:lineRule="auto" w:line="360" w:before="0" w:after="0"/>
              <w:jc w:val="start"/>
              <w:rPr>
                <w:rFonts w:ascii="Times New Roman" w:hAnsi="Times New Roman" w:cs="Times New Roman" w:asciiTheme="majorBidi" w:cstheme="majorBidi" w:hAnsiTheme="majorBidi"/>
                <w:sz w:val="24"/>
                <w:szCs w:val="24"/>
              </w:rPr>
            </w:pPr>
            <w:r>
              <w:rPr>
                <w:rFonts w:eastAsia="Calibri" w:cs="Times New Roman" w:ascii="Times New Roman" w:hAnsi="Times New Roman" w:asciiTheme="majorBidi" w:cstheme="majorBidi" w:hAnsiTheme="majorBidi"/>
                <w:kern w:val="2"/>
                <w:sz w:val="24"/>
                <w:szCs w:val="24"/>
                <w:lang w:val="en-US" w:eastAsia="en-US" w:bidi="ar-SA"/>
              </w:rPr>
              <w:t>Actors must not be member of Hospital</w:t>
            </w:r>
          </w:p>
        </w:tc>
      </w:tr>
      <w:tr>
        <w:trPr/>
        <w:tc>
          <w:tcPr>
            <w:tcW w:w="1903" w:type="dxa"/>
            <w:tcBorders/>
          </w:tcPr>
          <w:p>
            <w:pPr>
              <w:pStyle w:val="Normal"/>
              <w:widowControl/>
              <w:spacing w:lineRule="auto" w:line="360" w:before="0" w:after="0"/>
              <w:jc w:val="start"/>
              <w:rPr>
                <w:rFonts w:ascii="Times New Roman" w:hAnsi="Times New Roman" w:cs="Times New Roman" w:asciiTheme="majorBidi" w:cstheme="majorBidi" w:hAnsiTheme="majorBidi"/>
                <w:b/>
                <w:bCs/>
                <w:sz w:val="24"/>
                <w:szCs w:val="24"/>
              </w:rPr>
            </w:pPr>
            <w:r>
              <w:rPr>
                <w:rFonts w:eastAsia="Calibri" w:cs="Times New Roman" w:ascii="Times New Roman" w:hAnsi="Times New Roman" w:asciiTheme="majorBidi" w:cstheme="majorBidi" w:hAnsiTheme="majorBidi"/>
                <w:b/>
                <w:bCs/>
                <w:kern w:val="2"/>
                <w:sz w:val="24"/>
                <w:szCs w:val="24"/>
                <w:lang w:val="en-US" w:eastAsia="en-US" w:bidi="ar-SA"/>
              </w:rPr>
              <w:t>Postcondition</w:t>
            </w:r>
          </w:p>
        </w:tc>
        <w:tc>
          <w:tcPr>
            <w:tcW w:w="7086" w:type="dxa"/>
            <w:tcBorders/>
          </w:tcPr>
          <w:p>
            <w:pPr>
              <w:pStyle w:val="Normal"/>
              <w:widowControl/>
              <w:spacing w:lineRule="auto" w:line="360" w:before="0" w:after="0"/>
              <w:jc w:val="start"/>
              <w:rPr>
                <w:rFonts w:ascii="Times New Roman" w:hAnsi="Times New Roman" w:cs="Times New Roman" w:asciiTheme="majorBidi" w:cstheme="majorBidi" w:hAnsiTheme="majorBidi"/>
                <w:sz w:val="24"/>
                <w:szCs w:val="24"/>
              </w:rPr>
            </w:pPr>
            <w:r>
              <w:rPr>
                <w:rFonts w:eastAsia="Calibri" w:cs="Times New Roman" w:ascii="Times New Roman" w:hAnsi="Times New Roman" w:asciiTheme="majorBidi" w:cstheme="majorBidi" w:hAnsiTheme="majorBidi"/>
                <w:kern w:val="2"/>
                <w:sz w:val="24"/>
                <w:szCs w:val="24"/>
                <w:lang w:val="en-US" w:eastAsia="en-US" w:bidi="ar-SA"/>
              </w:rPr>
              <w:t>Actors will view the message for approval from admin</w:t>
            </w:r>
          </w:p>
        </w:tc>
      </w:tr>
      <w:tr>
        <w:trPr/>
        <w:tc>
          <w:tcPr>
            <w:tcW w:w="1903" w:type="dxa"/>
            <w:tcBorders/>
          </w:tcPr>
          <w:p>
            <w:pPr>
              <w:pStyle w:val="Normal"/>
              <w:widowControl/>
              <w:spacing w:lineRule="auto" w:line="360" w:before="0" w:after="0"/>
              <w:jc w:val="start"/>
              <w:rPr>
                <w:rFonts w:ascii="Times New Roman" w:hAnsi="Times New Roman" w:cs="Times New Roman" w:asciiTheme="majorBidi" w:cstheme="majorBidi" w:hAnsiTheme="majorBidi"/>
                <w:b/>
                <w:bCs/>
                <w:sz w:val="24"/>
                <w:szCs w:val="24"/>
              </w:rPr>
            </w:pPr>
            <w:r>
              <w:rPr>
                <w:rFonts w:eastAsia="Calibri" w:cs="Times New Roman" w:ascii="Times New Roman" w:hAnsi="Times New Roman" w:asciiTheme="majorBidi" w:cstheme="majorBidi" w:hAnsiTheme="majorBidi"/>
                <w:b/>
                <w:bCs/>
                <w:kern w:val="2"/>
                <w:sz w:val="24"/>
                <w:szCs w:val="24"/>
                <w:lang w:val="en-US" w:eastAsia="en-US" w:bidi="ar-SA"/>
              </w:rPr>
              <w:t>Basic Flow</w:t>
            </w:r>
          </w:p>
        </w:tc>
        <w:tc>
          <w:tcPr>
            <w:tcW w:w="7086" w:type="dxa"/>
            <w:tcBorders/>
          </w:tcPr>
          <w:p>
            <w:pPr>
              <w:pStyle w:val="Normal"/>
              <w:widowControl/>
              <w:spacing w:lineRule="auto" w:line="360" w:before="0" w:after="0"/>
              <w:jc w:val="start"/>
              <w:rPr>
                <w:rFonts w:ascii="Times New Roman" w:hAnsi="Times New Roman" w:cs="Times New Roman" w:asciiTheme="majorBidi" w:cstheme="majorBidi" w:hAnsiTheme="majorBidi"/>
                <w:b/>
                <w:bCs/>
                <w:i/>
                <w:i/>
                <w:iCs/>
                <w:sz w:val="24"/>
                <w:szCs w:val="24"/>
              </w:rPr>
            </w:pPr>
            <w:r>
              <w:rPr>
                <w:rFonts w:eastAsia="Calibri" w:cs="Times New Roman" w:ascii="Times New Roman" w:hAnsi="Times New Roman" w:asciiTheme="majorBidi" w:cstheme="majorBidi" w:hAnsiTheme="majorBidi"/>
                <w:b/>
                <w:bCs/>
                <w:i/>
                <w:iCs/>
                <w:kern w:val="2"/>
                <w:sz w:val="24"/>
                <w:szCs w:val="24"/>
                <w:lang w:val="en-US" w:eastAsia="en-US" w:bidi="ar-SA"/>
              </w:rPr>
              <w:t>Basic Flow</w:t>
            </w:r>
          </w:p>
          <w:p>
            <w:pPr>
              <w:pStyle w:val="ListParagraph"/>
              <w:widowControl/>
              <w:numPr>
                <w:ilvl w:val="0"/>
                <w:numId w:val="4"/>
              </w:numPr>
              <w:spacing w:lineRule="auto" w:line="360" w:before="0" w:after="0"/>
              <w:contextualSpacing/>
              <w:jc w:val="start"/>
              <w:rPr>
                <w:rFonts w:ascii="Times New Roman" w:hAnsi="Times New Roman" w:cs="Times New Roman" w:asciiTheme="majorBidi" w:cstheme="majorBidi" w:hAnsiTheme="majorBidi"/>
                <w:sz w:val="24"/>
                <w:szCs w:val="24"/>
              </w:rPr>
            </w:pPr>
            <w:r>
              <w:rPr>
                <w:rFonts w:eastAsia="Calibri" w:cs="Times New Roman" w:ascii="Times New Roman" w:hAnsi="Times New Roman" w:asciiTheme="majorBidi" w:cstheme="majorBidi" w:hAnsiTheme="majorBidi"/>
                <w:kern w:val="2"/>
                <w:sz w:val="24"/>
                <w:szCs w:val="24"/>
                <w:lang w:val="en-US" w:eastAsia="en-US" w:bidi="ar-SA"/>
              </w:rPr>
              <w:t>Actor enter credentials</w:t>
            </w:r>
          </w:p>
          <w:p>
            <w:pPr>
              <w:pStyle w:val="ListParagraph"/>
              <w:widowControl/>
              <w:numPr>
                <w:ilvl w:val="0"/>
                <w:numId w:val="4"/>
              </w:numPr>
              <w:spacing w:lineRule="auto" w:line="360" w:before="0" w:after="0"/>
              <w:contextualSpacing/>
              <w:jc w:val="start"/>
              <w:rPr>
                <w:rFonts w:ascii="Times New Roman" w:hAnsi="Times New Roman" w:cs="Times New Roman" w:asciiTheme="majorBidi" w:cstheme="majorBidi" w:hAnsiTheme="majorBidi"/>
                <w:sz w:val="24"/>
                <w:szCs w:val="24"/>
              </w:rPr>
            </w:pPr>
            <w:r>
              <w:rPr>
                <w:rFonts w:eastAsia="Calibri" w:cs="Times New Roman" w:ascii="Times New Roman" w:hAnsi="Times New Roman" w:asciiTheme="majorBidi" w:cstheme="majorBidi" w:hAnsiTheme="majorBidi"/>
                <w:kern w:val="2"/>
                <w:sz w:val="24"/>
                <w:szCs w:val="24"/>
                <w:lang w:val="en-US" w:eastAsia="en-US" w:bidi="ar-SA"/>
              </w:rPr>
              <w:t>System validates the inputs</w:t>
            </w:r>
          </w:p>
          <w:p>
            <w:pPr>
              <w:pStyle w:val="ListParagraph"/>
              <w:widowControl/>
              <w:numPr>
                <w:ilvl w:val="1"/>
                <w:numId w:val="4"/>
              </w:numPr>
              <w:spacing w:lineRule="auto" w:line="360" w:before="0" w:after="0"/>
              <w:contextualSpacing/>
              <w:jc w:val="start"/>
              <w:rPr>
                <w:rFonts w:ascii="Times New Roman" w:hAnsi="Times New Roman" w:cs="Times New Roman" w:asciiTheme="majorBidi" w:cstheme="majorBidi" w:hAnsiTheme="majorBidi"/>
                <w:sz w:val="24"/>
                <w:szCs w:val="24"/>
              </w:rPr>
            </w:pPr>
            <w:r>
              <w:rPr>
                <w:rFonts w:eastAsia="Calibri" w:cs="Times New Roman" w:ascii="Times New Roman" w:hAnsi="Times New Roman" w:asciiTheme="majorBidi" w:cstheme="majorBidi" w:hAnsiTheme="majorBidi"/>
                <w:kern w:val="2"/>
                <w:sz w:val="24"/>
                <w:szCs w:val="24"/>
                <w:lang w:val="en-US" w:eastAsia="en-US" w:bidi="ar-SA"/>
              </w:rPr>
              <w:t>Following fields are required</w:t>
            </w:r>
          </w:p>
          <w:p>
            <w:pPr>
              <w:pStyle w:val="ListParagraph"/>
              <w:widowControl/>
              <w:numPr>
                <w:ilvl w:val="2"/>
                <w:numId w:val="4"/>
              </w:numPr>
              <w:spacing w:lineRule="auto" w:line="360" w:before="0" w:after="0"/>
              <w:contextualSpacing/>
              <w:jc w:val="start"/>
              <w:rPr>
                <w:rFonts w:ascii="Times New Roman" w:hAnsi="Times New Roman" w:cs="Times New Roman" w:asciiTheme="majorBidi" w:cstheme="majorBidi" w:hAnsiTheme="majorBidi"/>
                <w:sz w:val="24"/>
                <w:szCs w:val="24"/>
              </w:rPr>
            </w:pPr>
            <w:r>
              <w:rPr>
                <w:rFonts w:eastAsia="Calibri" w:cs="Times New Roman" w:ascii="Times New Roman" w:hAnsi="Times New Roman" w:asciiTheme="majorBidi" w:cstheme="majorBidi" w:hAnsiTheme="majorBidi"/>
                <w:kern w:val="2"/>
                <w:sz w:val="24"/>
                <w:szCs w:val="24"/>
                <w:lang w:val="en-US" w:eastAsia="en-US" w:bidi="ar-SA"/>
              </w:rPr>
              <w:t>Name</w:t>
            </w:r>
          </w:p>
          <w:p>
            <w:pPr>
              <w:pStyle w:val="ListParagraph"/>
              <w:widowControl/>
              <w:numPr>
                <w:ilvl w:val="2"/>
                <w:numId w:val="4"/>
              </w:numPr>
              <w:spacing w:lineRule="auto" w:line="360" w:before="0" w:after="0"/>
              <w:contextualSpacing/>
              <w:jc w:val="start"/>
              <w:rPr>
                <w:rFonts w:ascii="Times New Roman" w:hAnsi="Times New Roman" w:cs="Times New Roman" w:asciiTheme="majorBidi" w:cstheme="majorBidi" w:hAnsiTheme="majorBidi"/>
                <w:sz w:val="24"/>
                <w:szCs w:val="24"/>
              </w:rPr>
            </w:pPr>
            <w:r>
              <w:rPr>
                <w:rFonts w:eastAsia="Calibri" w:cs="Times New Roman" w:ascii="Times New Roman" w:hAnsi="Times New Roman" w:asciiTheme="majorBidi" w:cstheme="majorBidi" w:hAnsiTheme="majorBidi"/>
                <w:kern w:val="2"/>
                <w:sz w:val="24"/>
                <w:szCs w:val="24"/>
                <w:lang w:val="en-US" w:eastAsia="en-US" w:bidi="ar-SA"/>
              </w:rPr>
              <w:t>Email</w:t>
            </w:r>
          </w:p>
          <w:p>
            <w:pPr>
              <w:pStyle w:val="ListParagraph"/>
              <w:widowControl/>
              <w:numPr>
                <w:ilvl w:val="2"/>
                <w:numId w:val="4"/>
              </w:numPr>
              <w:spacing w:lineRule="auto" w:line="360" w:before="0" w:after="0"/>
              <w:contextualSpacing/>
              <w:jc w:val="start"/>
              <w:rPr>
                <w:rFonts w:ascii="Times New Roman" w:hAnsi="Times New Roman" w:cs="Times New Roman" w:asciiTheme="majorBidi" w:cstheme="majorBidi" w:hAnsiTheme="majorBidi"/>
                <w:sz w:val="24"/>
                <w:szCs w:val="24"/>
              </w:rPr>
            </w:pPr>
            <w:r>
              <w:rPr>
                <w:rFonts w:eastAsia="Calibri" w:cs="Times New Roman" w:ascii="Times New Roman" w:hAnsi="Times New Roman" w:asciiTheme="majorBidi" w:cstheme="majorBidi" w:hAnsiTheme="majorBidi"/>
                <w:kern w:val="2"/>
                <w:sz w:val="24"/>
                <w:szCs w:val="24"/>
                <w:lang w:val="en-US" w:eastAsia="en-US" w:bidi="ar-SA"/>
              </w:rPr>
              <w:t>Password</w:t>
            </w:r>
          </w:p>
          <w:p>
            <w:pPr>
              <w:pStyle w:val="ListParagraph"/>
              <w:widowControl/>
              <w:numPr>
                <w:ilvl w:val="2"/>
                <w:numId w:val="4"/>
              </w:numPr>
              <w:spacing w:lineRule="auto" w:line="360" w:before="0" w:after="0"/>
              <w:contextualSpacing/>
              <w:jc w:val="start"/>
              <w:rPr>
                <w:rFonts w:ascii="Times New Roman" w:hAnsi="Times New Roman" w:cs="Times New Roman" w:asciiTheme="majorBidi" w:cstheme="majorBidi" w:hAnsiTheme="majorBidi"/>
                <w:sz w:val="24"/>
                <w:szCs w:val="24"/>
              </w:rPr>
            </w:pPr>
            <w:r>
              <w:rPr>
                <w:rFonts w:eastAsia="Calibri" w:cs="Times New Roman" w:ascii="Times New Roman" w:hAnsi="Times New Roman" w:asciiTheme="majorBidi" w:cstheme="majorBidi" w:hAnsiTheme="majorBidi"/>
                <w:kern w:val="2"/>
                <w:sz w:val="24"/>
                <w:szCs w:val="24"/>
                <w:lang w:val="en-US" w:eastAsia="en-US" w:bidi="ar-SA"/>
              </w:rPr>
              <w:t>Address</w:t>
            </w:r>
          </w:p>
          <w:p>
            <w:pPr>
              <w:pStyle w:val="ListParagraph"/>
              <w:widowControl/>
              <w:numPr>
                <w:ilvl w:val="2"/>
                <w:numId w:val="4"/>
              </w:numPr>
              <w:spacing w:lineRule="auto" w:line="360" w:before="0" w:after="0"/>
              <w:contextualSpacing/>
              <w:jc w:val="start"/>
              <w:rPr>
                <w:rFonts w:ascii="Times New Roman" w:hAnsi="Times New Roman" w:cs="Times New Roman" w:asciiTheme="majorBidi" w:cstheme="majorBidi" w:hAnsiTheme="majorBidi"/>
                <w:sz w:val="24"/>
                <w:szCs w:val="24"/>
              </w:rPr>
            </w:pPr>
            <w:r>
              <w:rPr>
                <w:rFonts w:eastAsia="Calibri" w:cs="Times New Roman" w:ascii="Times New Roman" w:hAnsi="Times New Roman" w:asciiTheme="majorBidi" w:cstheme="majorBidi" w:hAnsiTheme="majorBidi"/>
                <w:kern w:val="2"/>
                <w:sz w:val="24"/>
                <w:szCs w:val="24"/>
                <w:lang w:val="en-US" w:eastAsia="en-US" w:bidi="ar-SA"/>
              </w:rPr>
              <w:t>Phone</w:t>
            </w:r>
          </w:p>
          <w:p>
            <w:pPr>
              <w:pStyle w:val="ListParagraph"/>
              <w:widowControl/>
              <w:numPr>
                <w:ilvl w:val="1"/>
                <w:numId w:val="4"/>
              </w:numPr>
              <w:spacing w:lineRule="auto" w:line="360" w:before="0" w:after="0"/>
              <w:contextualSpacing/>
              <w:jc w:val="start"/>
              <w:rPr>
                <w:rFonts w:ascii="Times New Roman" w:hAnsi="Times New Roman" w:cs="Times New Roman" w:asciiTheme="majorBidi" w:cstheme="majorBidi" w:hAnsiTheme="majorBidi"/>
                <w:sz w:val="24"/>
                <w:szCs w:val="24"/>
              </w:rPr>
            </w:pPr>
            <w:r>
              <w:rPr>
                <w:rFonts w:eastAsia="Calibri" w:cs="Times New Roman" w:ascii="Times New Roman" w:hAnsi="Times New Roman" w:asciiTheme="majorBidi" w:cstheme="majorBidi" w:hAnsiTheme="majorBidi"/>
                <w:kern w:val="2"/>
                <w:sz w:val="24"/>
                <w:szCs w:val="24"/>
                <w:lang w:val="en-US" w:eastAsia="en-US" w:bidi="ar-SA"/>
              </w:rPr>
              <w:t>Check the proper inputs for following</w:t>
            </w:r>
          </w:p>
          <w:p>
            <w:pPr>
              <w:pStyle w:val="ListParagraph"/>
              <w:widowControl/>
              <w:numPr>
                <w:ilvl w:val="2"/>
                <w:numId w:val="4"/>
              </w:numPr>
              <w:spacing w:lineRule="auto" w:line="360" w:before="0" w:after="0"/>
              <w:contextualSpacing/>
              <w:jc w:val="start"/>
              <w:rPr>
                <w:rFonts w:ascii="Times New Roman" w:hAnsi="Times New Roman" w:cs="Times New Roman" w:asciiTheme="majorBidi" w:cstheme="majorBidi" w:hAnsiTheme="majorBidi"/>
                <w:sz w:val="24"/>
                <w:szCs w:val="24"/>
              </w:rPr>
            </w:pPr>
            <w:r>
              <w:rPr>
                <w:rFonts w:eastAsia="Calibri" w:cs="Times New Roman" w:ascii="Times New Roman" w:hAnsi="Times New Roman" w:asciiTheme="majorBidi" w:cstheme="majorBidi" w:hAnsiTheme="majorBidi"/>
                <w:kern w:val="2"/>
                <w:sz w:val="24"/>
                <w:szCs w:val="24"/>
                <w:lang w:val="en-US" w:eastAsia="en-US" w:bidi="ar-SA"/>
              </w:rPr>
              <w:t>Email</w:t>
            </w:r>
          </w:p>
          <w:p>
            <w:pPr>
              <w:pStyle w:val="ListParagraph"/>
              <w:widowControl/>
              <w:numPr>
                <w:ilvl w:val="2"/>
                <w:numId w:val="4"/>
              </w:numPr>
              <w:spacing w:lineRule="auto" w:line="360" w:before="0" w:after="0"/>
              <w:contextualSpacing/>
              <w:jc w:val="start"/>
              <w:rPr>
                <w:rFonts w:ascii="Times New Roman" w:hAnsi="Times New Roman" w:cs="Times New Roman" w:asciiTheme="majorBidi" w:cstheme="majorBidi" w:hAnsiTheme="majorBidi"/>
                <w:sz w:val="24"/>
                <w:szCs w:val="24"/>
              </w:rPr>
            </w:pPr>
            <w:r>
              <w:rPr>
                <w:rFonts w:eastAsia="Calibri" w:cs="Times New Roman" w:ascii="Times New Roman" w:hAnsi="Times New Roman" w:asciiTheme="majorBidi" w:cstheme="majorBidi" w:hAnsiTheme="majorBidi"/>
                <w:kern w:val="2"/>
                <w:sz w:val="24"/>
                <w:szCs w:val="24"/>
                <w:lang w:val="en-US" w:eastAsia="en-US" w:bidi="ar-SA"/>
              </w:rPr>
              <w:t>Password must be 8 character including number</w:t>
            </w:r>
          </w:p>
          <w:p>
            <w:pPr>
              <w:pStyle w:val="ListParagraph"/>
              <w:widowControl/>
              <w:numPr>
                <w:ilvl w:val="2"/>
                <w:numId w:val="4"/>
              </w:numPr>
              <w:spacing w:lineRule="auto" w:line="360" w:before="0" w:after="0"/>
              <w:contextualSpacing/>
              <w:jc w:val="start"/>
              <w:rPr>
                <w:rFonts w:ascii="Times New Roman" w:hAnsi="Times New Roman" w:cs="Times New Roman" w:asciiTheme="majorBidi" w:cstheme="majorBidi" w:hAnsiTheme="majorBidi"/>
                <w:sz w:val="24"/>
                <w:szCs w:val="24"/>
              </w:rPr>
            </w:pPr>
            <w:r>
              <w:rPr>
                <w:rFonts w:eastAsia="Calibri" w:cs="Times New Roman" w:ascii="Times New Roman" w:hAnsi="Times New Roman" w:asciiTheme="majorBidi" w:cstheme="majorBidi" w:hAnsiTheme="majorBidi"/>
                <w:kern w:val="2"/>
                <w:sz w:val="24"/>
                <w:szCs w:val="24"/>
                <w:lang w:val="en-US" w:eastAsia="en-US" w:bidi="ar-SA"/>
              </w:rPr>
              <w:t>Phone Number on 11 digits</w:t>
            </w:r>
          </w:p>
          <w:p>
            <w:pPr>
              <w:pStyle w:val="ListParagraph"/>
              <w:widowControl/>
              <w:numPr>
                <w:ilvl w:val="1"/>
                <w:numId w:val="4"/>
              </w:numPr>
              <w:spacing w:lineRule="auto" w:line="360" w:before="0" w:after="0"/>
              <w:contextualSpacing/>
              <w:jc w:val="start"/>
              <w:rPr>
                <w:rFonts w:ascii="Times New Roman" w:hAnsi="Times New Roman" w:cs="Times New Roman" w:asciiTheme="majorBidi" w:cstheme="majorBidi" w:hAnsiTheme="majorBidi"/>
                <w:sz w:val="24"/>
                <w:szCs w:val="24"/>
              </w:rPr>
            </w:pPr>
            <w:r>
              <w:rPr>
                <w:rFonts w:eastAsia="Calibri" w:cs="Times New Roman" w:ascii="Times New Roman" w:hAnsi="Times New Roman" w:asciiTheme="majorBidi" w:cstheme="majorBidi" w:hAnsiTheme="majorBidi"/>
                <w:kern w:val="2"/>
                <w:sz w:val="24"/>
                <w:szCs w:val="24"/>
                <w:lang w:val="en-US" w:eastAsia="en-US" w:bidi="ar-SA"/>
              </w:rPr>
              <w:t>On successful validation the system will create new user</w:t>
            </w:r>
          </w:p>
          <w:p>
            <w:pPr>
              <w:pStyle w:val="Normal"/>
              <w:widowControl/>
              <w:spacing w:lineRule="auto" w:line="360" w:before="0" w:after="0"/>
              <w:jc w:val="start"/>
              <w:rPr>
                <w:rFonts w:ascii="Times New Roman" w:hAnsi="Times New Roman" w:cs="Times New Roman" w:asciiTheme="majorBidi" w:cstheme="majorBidi" w:hAnsiTheme="majorBidi"/>
                <w:b/>
                <w:bCs/>
                <w:i/>
                <w:i/>
                <w:iCs/>
                <w:sz w:val="24"/>
                <w:szCs w:val="24"/>
              </w:rPr>
            </w:pPr>
            <w:r>
              <w:rPr>
                <w:rFonts w:eastAsia="Calibri" w:cs="Times New Roman" w:ascii="Times New Roman" w:hAnsi="Times New Roman" w:asciiTheme="majorBidi" w:cstheme="majorBidi" w:hAnsiTheme="majorBidi"/>
                <w:b/>
                <w:bCs/>
                <w:i/>
                <w:iCs/>
                <w:kern w:val="2"/>
                <w:sz w:val="24"/>
                <w:szCs w:val="24"/>
                <w:lang w:val="en-US" w:eastAsia="en-US" w:bidi="ar-SA"/>
              </w:rPr>
              <w:t>Alternative Flow</w:t>
            </w:r>
          </w:p>
          <w:p>
            <w:pPr>
              <w:pStyle w:val="ListParagraph"/>
              <w:widowControl/>
              <w:numPr>
                <w:ilvl w:val="0"/>
                <w:numId w:val="5"/>
              </w:numPr>
              <w:spacing w:lineRule="auto" w:line="360" w:before="0" w:after="0"/>
              <w:contextualSpacing/>
              <w:jc w:val="start"/>
              <w:rPr>
                <w:rFonts w:ascii="Times New Roman" w:hAnsi="Times New Roman" w:cs="Times New Roman" w:asciiTheme="majorBidi" w:cstheme="majorBidi" w:hAnsiTheme="majorBidi"/>
                <w:sz w:val="24"/>
                <w:szCs w:val="24"/>
              </w:rPr>
            </w:pPr>
            <w:r>
              <w:rPr>
                <w:rFonts w:eastAsia="Calibri" w:cs="Times New Roman" w:ascii="Times New Roman" w:hAnsi="Times New Roman" w:asciiTheme="majorBidi" w:cstheme="majorBidi" w:hAnsiTheme="majorBidi"/>
                <w:kern w:val="2"/>
                <w:sz w:val="24"/>
                <w:szCs w:val="24"/>
                <w:lang w:val="en-US" w:eastAsia="en-US" w:bidi="ar-SA"/>
              </w:rPr>
              <w:t>Admin Sign In</w:t>
            </w:r>
          </w:p>
          <w:p>
            <w:pPr>
              <w:pStyle w:val="ListParagraph"/>
              <w:widowControl/>
              <w:numPr>
                <w:ilvl w:val="0"/>
                <w:numId w:val="5"/>
              </w:numPr>
              <w:spacing w:lineRule="auto" w:line="360" w:before="0" w:after="0"/>
              <w:contextualSpacing/>
              <w:jc w:val="start"/>
              <w:rPr>
                <w:rFonts w:ascii="Times New Roman" w:hAnsi="Times New Roman" w:cs="Times New Roman" w:asciiTheme="majorBidi" w:cstheme="majorBidi" w:hAnsiTheme="majorBidi"/>
                <w:sz w:val="24"/>
                <w:szCs w:val="24"/>
              </w:rPr>
            </w:pPr>
            <w:r>
              <w:rPr>
                <w:rFonts w:eastAsia="Calibri" w:cs="Times New Roman" w:ascii="Times New Roman" w:hAnsi="Times New Roman" w:asciiTheme="majorBidi" w:cstheme="majorBidi" w:hAnsiTheme="majorBidi"/>
                <w:kern w:val="2"/>
                <w:sz w:val="24"/>
                <w:szCs w:val="24"/>
                <w:lang w:val="en-US" w:eastAsia="en-US" w:bidi="ar-SA"/>
              </w:rPr>
              <w:t>Create a new User by entering data</w:t>
            </w:r>
          </w:p>
          <w:p>
            <w:pPr>
              <w:pStyle w:val="Normal"/>
              <w:widowControl/>
              <w:spacing w:lineRule="auto" w:line="360" w:before="0" w:after="0"/>
              <w:jc w:val="start"/>
              <w:rPr>
                <w:rFonts w:ascii="Times New Roman" w:hAnsi="Times New Roman" w:cs="Times New Roman" w:asciiTheme="majorBidi" w:cstheme="majorBidi" w:hAnsiTheme="majorBidi"/>
                <w:b/>
                <w:bCs/>
                <w:i/>
                <w:i/>
                <w:iCs/>
                <w:sz w:val="24"/>
                <w:szCs w:val="24"/>
              </w:rPr>
            </w:pPr>
            <w:r>
              <w:rPr>
                <w:rFonts w:eastAsia="Calibri" w:cs="Times New Roman" w:ascii="Times New Roman" w:hAnsi="Times New Roman" w:asciiTheme="majorBidi" w:cstheme="majorBidi" w:hAnsiTheme="majorBidi"/>
                <w:b/>
                <w:bCs/>
                <w:i/>
                <w:iCs/>
                <w:kern w:val="2"/>
                <w:sz w:val="24"/>
                <w:szCs w:val="24"/>
                <w:lang w:val="en-US" w:eastAsia="en-US" w:bidi="ar-SA"/>
              </w:rPr>
              <w:t>Exceptions</w:t>
            </w:r>
          </w:p>
          <w:p>
            <w:pPr>
              <w:pStyle w:val="ListParagraph"/>
              <w:widowControl/>
              <w:numPr>
                <w:ilvl w:val="0"/>
                <w:numId w:val="6"/>
              </w:numPr>
              <w:spacing w:lineRule="auto" w:line="360" w:before="0" w:after="0"/>
              <w:contextualSpacing/>
              <w:jc w:val="start"/>
              <w:rPr>
                <w:rFonts w:ascii="Times New Roman" w:hAnsi="Times New Roman" w:cs="Times New Roman" w:asciiTheme="majorBidi" w:cstheme="majorBidi" w:hAnsiTheme="majorBidi"/>
                <w:sz w:val="24"/>
                <w:szCs w:val="24"/>
              </w:rPr>
            </w:pPr>
            <w:r>
              <w:rPr>
                <w:rFonts w:eastAsia="Calibri" w:cs="Times New Roman" w:ascii="Times New Roman" w:hAnsi="Times New Roman" w:asciiTheme="majorBidi" w:cstheme="majorBidi" w:hAnsiTheme="majorBidi"/>
                <w:kern w:val="2"/>
                <w:sz w:val="24"/>
                <w:szCs w:val="24"/>
                <w:lang w:val="en-US" w:eastAsia="en-US" w:bidi="ar-SA"/>
              </w:rPr>
              <w:t>Invalid Inputs</w:t>
            </w:r>
          </w:p>
          <w:p>
            <w:pPr>
              <w:pStyle w:val="ListParagraph"/>
              <w:widowControl/>
              <w:numPr>
                <w:ilvl w:val="0"/>
                <w:numId w:val="6"/>
              </w:numPr>
              <w:spacing w:lineRule="auto" w:line="360" w:before="0" w:after="0"/>
              <w:contextualSpacing/>
              <w:jc w:val="start"/>
              <w:rPr>
                <w:rFonts w:ascii="Times New Roman" w:hAnsi="Times New Roman" w:cs="Times New Roman" w:asciiTheme="majorBidi" w:cstheme="majorBidi" w:hAnsiTheme="majorBidi"/>
                <w:sz w:val="24"/>
                <w:szCs w:val="24"/>
              </w:rPr>
            </w:pPr>
            <w:r>
              <w:rPr>
                <w:rFonts w:eastAsia="Calibri" w:cs="Times New Roman" w:ascii="Times New Roman" w:hAnsi="Times New Roman" w:asciiTheme="majorBidi" w:cstheme="majorBidi" w:hAnsiTheme="majorBidi"/>
                <w:kern w:val="2"/>
                <w:sz w:val="24"/>
                <w:szCs w:val="24"/>
                <w:lang w:val="en-US" w:eastAsia="en-US" w:bidi="ar-SA"/>
              </w:rPr>
              <w:t>System unable to response</w:t>
            </w:r>
          </w:p>
        </w:tc>
      </w:tr>
    </w:tbl>
    <w:p>
      <w:pPr>
        <w:pStyle w:val="Normal"/>
        <w:spacing w:lineRule="auto" w:line="360" w:before="0" w:after="0"/>
        <w:rPr>
          <w:rFonts w:ascii="Times New Roman" w:hAnsi="Times New Roman" w:cs="Times New Roman" w:asciiTheme="majorBidi" w:cstheme="majorBidi" w:hAnsiTheme="majorBidi"/>
          <w:b/>
          <w:bCs/>
          <w:sz w:val="24"/>
          <w:szCs w:val="24"/>
        </w:rPr>
      </w:pPr>
      <w:r>
        <w:rPr>
          <w:rFonts w:cs="Times New Roman" w:ascii="Times New Roman" w:hAnsi="Times New Roman" w:asciiTheme="majorBidi" w:cstheme="majorBidi" w:hAnsiTheme="majorBidi"/>
          <w:b/>
          <w:bCs/>
          <w:sz w:val="24"/>
          <w:szCs w:val="24"/>
        </w:rPr>
        <w:t>Diagrams</w:t>
      </w:r>
    </w:p>
    <w:p>
      <w:pPr>
        <w:pStyle w:val="Normal"/>
        <w:spacing w:lineRule="auto" w:line="360" w:before="0" w:after="0"/>
        <w:jc w:val="both"/>
        <w:rPr>
          <w:rFonts w:ascii="Times New Roman" w:hAnsi="Times New Roman" w:cs="Times New Roman" w:asciiTheme="majorBidi" w:cstheme="majorBidi" w:hAnsiTheme="majorBidi"/>
          <w:sz w:val="24"/>
          <w:szCs w:val="24"/>
        </w:rPr>
      </w:pPr>
      <w:r>
        <w:rPr>
          <w:rFonts w:cs="Times New Roman" w:ascii="Times New Roman" w:hAnsi="Times New Roman" w:asciiTheme="majorBidi" w:cstheme="majorBidi" w:hAnsiTheme="majorBidi"/>
          <w:sz w:val="24"/>
          <w:szCs w:val="24"/>
        </w:rPr>
        <w:t>Author should provide the Activity diagram of each Use case. If required then sequency diagrams also add to this section.</w:t>
      </w:r>
    </w:p>
    <w:p>
      <w:pPr>
        <w:pStyle w:val="ListParagraph"/>
        <w:numPr>
          <w:ilvl w:val="0"/>
          <w:numId w:val="2"/>
        </w:numPr>
        <w:spacing w:lineRule="auto" w:line="360" w:before="0" w:after="0"/>
        <w:ind w:hanging="0" w:start="0"/>
        <w:contextualSpacing/>
        <w:outlineLvl w:val="0"/>
        <w:rPr>
          <w:rFonts w:ascii="Times New Roman" w:hAnsi="Times New Roman" w:cs="Times New Roman" w:asciiTheme="majorBidi" w:cstheme="majorBidi" w:hAnsiTheme="majorBidi"/>
          <w:b/>
          <w:bCs/>
          <w:sz w:val="36"/>
          <w:szCs w:val="36"/>
        </w:rPr>
      </w:pPr>
      <w:bookmarkStart w:id="13" w:name="_Toc182254519"/>
      <w:r>
        <w:rPr>
          <w:rFonts w:cs="Times New Roman" w:ascii="Times New Roman" w:hAnsi="Times New Roman" w:asciiTheme="majorBidi" w:cstheme="majorBidi" w:hAnsiTheme="majorBidi"/>
          <w:b/>
          <w:bCs/>
          <w:sz w:val="36"/>
          <w:szCs w:val="36"/>
        </w:rPr>
        <w:t>References</w:t>
      </w:r>
      <w:bookmarkEnd w:id="13"/>
    </w:p>
    <w:p>
      <w:pPr>
        <w:pStyle w:val="Normal"/>
        <w:spacing w:lineRule="auto" w:line="360" w:before="0" w:after="0"/>
        <w:jc w:val="both"/>
        <w:rPr>
          <w:rFonts w:ascii="Times New Roman" w:hAnsi="Times New Roman" w:cs="Times New Roman" w:asciiTheme="majorBidi" w:cstheme="majorBidi" w:hAnsiTheme="majorBidi"/>
          <w:sz w:val="24"/>
          <w:szCs w:val="24"/>
        </w:rPr>
      </w:pPr>
      <w:r>
        <w:rPr>
          <w:rFonts w:cs="Times New Roman" w:ascii="Times New Roman" w:hAnsi="Times New Roman" w:asciiTheme="majorBidi" w:cstheme="majorBidi" w:hAnsiTheme="majorBidi"/>
          <w:sz w:val="24"/>
          <w:szCs w:val="24"/>
        </w:rPr>
        <w:t>Author should provide references in IEEE format</w:t>
      </w:r>
    </w:p>
    <w:sectPr>
      <w:type w:val="nextPage"/>
      <w:pgSz w:w="12240" w:h="15840"/>
      <w:pgMar w:left="1440" w:right="144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Calibri Light">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Times New Roman">
    <w:charset w:val="01" w:characterSet="utf-8"/>
    <w:family w:val="roman"/>
    <w:pitch w:val="variable"/>
  </w:font>
  <w:font w:name="Old English Text MT">
    <w:charset w:val="01" w:characterSet="utf-8"/>
    <w:family w:val="roman"/>
    <w:pitch w:val="variable"/>
  </w:font>
  <w:font w:name="times new roman">
    <w:charset w:val="01"/>
    <w:family w:val="roman"/>
    <w:pitch w:val="default"/>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360" w:hanging="360"/>
      </w:pPr>
      <w:rPr/>
    </w:lvl>
    <w:lvl w:ilvl="1">
      <w:start w:val="1"/>
      <w:numFmt w:val="decimal"/>
      <w:lvlText w:val="%1.%2."/>
      <w:lvlJc w:val="start"/>
      <w:pPr>
        <w:tabs>
          <w:tab w:val="num" w:pos="0"/>
        </w:tabs>
        <w:ind w:start="792" w:hanging="432"/>
      </w:pPr>
      <w:rPr>
        <w:sz w:val="32"/>
        <w:b/>
        <w:szCs w:val="32"/>
        <w:bCs/>
      </w:rPr>
    </w:lvl>
    <w:lvl w:ilvl="2">
      <w:start w:val="1"/>
      <w:numFmt w:val="decimal"/>
      <w:lvlText w:val="%1.%2.%3."/>
      <w:lvlJc w:val="start"/>
      <w:pPr>
        <w:tabs>
          <w:tab w:val="num" w:pos="0"/>
        </w:tabs>
        <w:ind w:start="1224" w:hanging="504"/>
      </w:pPr>
      <w:rPr/>
    </w:lvl>
    <w:lvl w:ilvl="3">
      <w:start w:val="1"/>
      <w:numFmt w:val="decimal"/>
      <w:lvlText w:val="%1.%2.%3.%4."/>
      <w:lvlJc w:val="start"/>
      <w:pPr>
        <w:tabs>
          <w:tab w:val="num" w:pos="0"/>
        </w:tabs>
        <w:ind w:start="1728" w:hanging="648"/>
      </w:pPr>
      <w:rPr/>
    </w:lvl>
    <w:lvl w:ilvl="4">
      <w:start w:val="1"/>
      <w:numFmt w:val="decimal"/>
      <w:lvlText w:val="%1.%2.%3.%4.%5."/>
      <w:lvlJc w:val="start"/>
      <w:pPr>
        <w:tabs>
          <w:tab w:val="num" w:pos="0"/>
        </w:tabs>
        <w:ind w:start="2232" w:hanging="792"/>
      </w:pPr>
      <w:rPr/>
    </w:lvl>
    <w:lvl w:ilvl="5">
      <w:start w:val="1"/>
      <w:numFmt w:val="decimal"/>
      <w:lvlText w:val="%1.%2.%3.%4.%5.%6."/>
      <w:lvlJc w:val="start"/>
      <w:pPr>
        <w:tabs>
          <w:tab w:val="num" w:pos="0"/>
        </w:tabs>
        <w:ind w:start="2736" w:hanging="936"/>
      </w:pPr>
      <w:rPr/>
    </w:lvl>
    <w:lvl w:ilvl="6">
      <w:start w:val="1"/>
      <w:numFmt w:val="decimal"/>
      <w:lvlText w:val="%1.%2.%3.%4.%5.%6.%7."/>
      <w:lvlJc w:val="start"/>
      <w:pPr>
        <w:tabs>
          <w:tab w:val="num" w:pos="0"/>
        </w:tabs>
        <w:ind w:start="3240" w:hanging="1080"/>
      </w:pPr>
      <w:rPr/>
    </w:lvl>
    <w:lvl w:ilvl="7">
      <w:start w:val="1"/>
      <w:numFmt w:val="decimal"/>
      <w:lvlText w:val="%1.%2.%3.%4.%5.%6.%7.%8."/>
      <w:lvlJc w:val="start"/>
      <w:pPr>
        <w:tabs>
          <w:tab w:val="num" w:pos="0"/>
        </w:tabs>
        <w:ind w:start="3744" w:hanging="1224"/>
      </w:pPr>
      <w:rPr/>
    </w:lvl>
    <w:lvl w:ilvl="8">
      <w:start w:val="1"/>
      <w:numFmt w:val="decimal"/>
      <w:lvlText w:val="%1.%2.%3.%4.%5.%6.%7.%8.%9."/>
      <w:lvlJc w:val="start"/>
      <w:pPr>
        <w:tabs>
          <w:tab w:val="num" w:pos="0"/>
        </w:tabs>
        <w:ind w:start="4320" w:hanging="1440"/>
      </w:pPr>
      <w:rPr/>
    </w:lvl>
  </w:abstractNum>
  <w:abstractNum w:abstractNumId="2">
    <w:lvl w:ilvl="0">
      <w:start w:val="1"/>
      <w:numFmt w:val="decimal"/>
      <w:lvlText w:val="%1."/>
      <w:lvlJc w:val="start"/>
      <w:pPr>
        <w:tabs>
          <w:tab w:val="num" w:pos="0"/>
        </w:tabs>
        <w:ind w:start="360" w:hanging="360"/>
      </w:pPr>
      <w:rPr/>
    </w:lvl>
    <w:lvl w:ilvl="1">
      <w:start w:val="1"/>
      <w:numFmt w:val="decimal"/>
      <w:lvlText w:val="%1.%2."/>
      <w:lvlJc w:val="start"/>
      <w:pPr>
        <w:tabs>
          <w:tab w:val="num" w:pos="0"/>
        </w:tabs>
        <w:ind w:start="792" w:hanging="432"/>
      </w:pPr>
      <w:rPr/>
    </w:lvl>
    <w:lvl w:ilvl="2">
      <w:start w:val="1"/>
      <w:numFmt w:val="decimal"/>
      <w:lvlText w:val="%1.%2.%3."/>
      <w:lvlJc w:val="start"/>
      <w:pPr>
        <w:tabs>
          <w:tab w:val="num" w:pos="0"/>
        </w:tabs>
        <w:ind w:start="1224" w:hanging="504"/>
      </w:pPr>
      <w:rPr/>
    </w:lvl>
    <w:lvl w:ilvl="3">
      <w:start w:val="1"/>
      <w:numFmt w:val="decimal"/>
      <w:lvlText w:val="%1.%2.%3.%4."/>
      <w:lvlJc w:val="start"/>
      <w:pPr>
        <w:tabs>
          <w:tab w:val="num" w:pos="0"/>
        </w:tabs>
        <w:ind w:start="1728" w:hanging="648"/>
      </w:pPr>
      <w:rPr/>
    </w:lvl>
    <w:lvl w:ilvl="4">
      <w:start w:val="1"/>
      <w:numFmt w:val="decimal"/>
      <w:lvlText w:val="%1.%2.%3.%4.%5."/>
      <w:lvlJc w:val="start"/>
      <w:pPr>
        <w:tabs>
          <w:tab w:val="num" w:pos="0"/>
        </w:tabs>
        <w:ind w:start="2232" w:hanging="792"/>
      </w:pPr>
      <w:rPr/>
    </w:lvl>
    <w:lvl w:ilvl="5">
      <w:start w:val="1"/>
      <w:numFmt w:val="decimal"/>
      <w:lvlText w:val="%1.%2.%3.%4.%5.%6."/>
      <w:lvlJc w:val="start"/>
      <w:pPr>
        <w:tabs>
          <w:tab w:val="num" w:pos="0"/>
        </w:tabs>
        <w:ind w:start="2736" w:hanging="936"/>
      </w:pPr>
      <w:rPr/>
    </w:lvl>
    <w:lvl w:ilvl="6">
      <w:start w:val="1"/>
      <w:numFmt w:val="decimal"/>
      <w:lvlText w:val="%1.%2.%3.%4.%5.%6.%7."/>
      <w:lvlJc w:val="start"/>
      <w:pPr>
        <w:tabs>
          <w:tab w:val="num" w:pos="0"/>
        </w:tabs>
        <w:ind w:start="3240" w:hanging="1080"/>
      </w:pPr>
      <w:rPr/>
    </w:lvl>
    <w:lvl w:ilvl="7">
      <w:start w:val="1"/>
      <w:numFmt w:val="decimal"/>
      <w:lvlText w:val="%1.%2.%3.%4.%5.%6.%7.%8."/>
      <w:lvlJc w:val="start"/>
      <w:pPr>
        <w:tabs>
          <w:tab w:val="num" w:pos="0"/>
        </w:tabs>
        <w:ind w:start="3744" w:hanging="1224"/>
      </w:pPr>
      <w:rPr/>
    </w:lvl>
    <w:lvl w:ilvl="8">
      <w:start w:val="1"/>
      <w:numFmt w:val="decimal"/>
      <w:lvlText w:val="%1.%2.%3.%4.%5.%6.%7.%8.%9."/>
      <w:lvlJc w:val="start"/>
      <w:pPr>
        <w:tabs>
          <w:tab w:val="num" w:pos="0"/>
        </w:tabs>
        <w:ind w:start="4320" w:hanging="1440"/>
      </w:pPr>
      <w:rPr/>
    </w:lvl>
  </w:abstractNum>
  <w:abstractNum w:abstractNumId="3">
    <w:lvl w:ilvl="0">
      <w:start w:val="1"/>
      <w:numFmt w:val="bullet"/>
      <w:lvlText w:val=""/>
      <w:lvlJc w:val="start"/>
      <w:pPr>
        <w:tabs>
          <w:tab w:val="num" w:pos="0"/>
        </w:tabs>
        <w:ind w:start="1944" w:hanging="360"/>
      </w:pPr>
      <w:rPr>
        <w:rFonts w:ascii="Symbol" w:hAnsi="Symbol" w:cs="Symbol" w:hint="default"/>
      </w:rPr>
    </w:lvl>
    <w:lvl w:ilvl="1">
      <w:start w:val="1"/>
      <w:numFmt w:val="bullet"/>
      <w:lvlText w:val="o"/>
      <w:lvlJc w:val="start"/>
      <w:pPr>
        <w:tabs>
          <w:tab w:val="num" w:pos="0"/>
        </w:tabs>
        <w:ind w:start="2664" w:hanging="360"/>
      </w:pPr>
      <w:rPr>
        <w:rFonts w:ascii="Courier New" w:hAnsi="Courier New" w:cs="Courier New" w:hint="default"/>
      </w:rPr>
    </w:lvl>
    <w:lvl w:ilvl="2">
      <w:start w:val="1"/>
      <w:numFmt w:val="bullet"/>
      <w:lvlText w:val=""/>
      <w:lvlJc w:val="start"/>
      <w:pPr>
        <w:tabs>
          <w:tab w:val="num" w:pos="0"/>
        </w:tabs>
        <w:ind w:start="3384" w:hanging="360"/>
      </w:pPr>
      <w:rPr>
        <w:rFonts w:ascii="Wingdings" w:hAnsi="Wingdings" w:cs="Wingdings" w:hint="default"/>
      </w:rPr>
    </w:lvl>
    <w:lvl w:ilvl="3">
      <w:start w:val="1"/>
      <w:numFmt w:val="bullet"/>
      <w:lvlText w:val=""/>
      <w:lvlJc w:val="start"/>
      <w:pPr>
        <w:tabs>
          <w:tab w:val="num" w:pos="0"/>
        </w:tabs>
        <w:ind w:start="4104" w:hanging="360"/>
      </w:pPr>
      <w:rPr>
        <w:rFonts w:ascii="Symbol" w:hAnsi="Symbol" w:cs="Symbol" w:hint="default"/>
      </w:rPr>
    </w:lvl>
    <w:lvl w:ilvl="4">
      <w:start w:val="1"/>
      <w:numFmt w:val="bullet"/>
      <w:lvlText w:val="o"/>
      <w:lvlJc w:val="start"/>
      <w:pPr>
        <w:tabs>
          <w:tab w:val="num" w:pos="0"/>
        </w:tabs>
        <w:ind w:start="4824" w:hanging="360"/>
      </w:pPr>
      <w:rPr>
        <w:rFonts w:ascii="Courier New" w:hAnsi="Courier New" w:cs="Courier New" w:hint="default"/>
      </w:rPr>
    </w:lvl>
    <w:lvl w:ilvl="5">
      <w:start w:val="1"/>
      <w:numFmt w:val="bullet"/>
      <w:lvlText w:val=""/>
      <w:lvlJc w:val="start"/>
      <w:pPr>
        <w:tabs>
          <w:tab w:val="num" w:pos="0"/>
        </w:tabs>
        <w:ind w:start="5544" w:hanging="360"/>
      </w:pPr>
      <w:rPr>
        <w:rFonts w:ascii="Wingdings" w:hAnsi="Wingdings" w:cs="Wingdings" w:hint="default"/>
      </w:rPr>
    </w:lvl>
    <w:lvl w:ilvl="6">
      <w:start w:val="1"/>
      <w:numFmt w:val="bullet"/>
      <w:lvlText w:val=""/>
      <w:lvlJc w:val="start"/>
      <w:pPr>
        <w:tabs>
          <w:tab w:val="num" w:pos="0"/>
        </w:tabs>
        <w:ind w:start="6264" w:hanging="360"/>
      </w:pPr>
      <w:rPr>
        <w:rFonts w:ascii="Symbol" w:hAnsi="Symbol" w:cs="Symbol" w:hint="default"/>
      </w:rPr>
    </w:lvl>
    <w:lvl w:ilvl="7">
      <w:start w:val="1"/>
      <w:numFmt w:val="bullet"/>
      <w:lvlText w:val="o"/>
      <w:lvlJc w:val="start"/>
      <w:pPr>
        <w:tabs>
          <w:tab w:val="num" w:pos="0"/>
        </w:tabs>
        <w:ind w:start="6984" w:hanging="360"/>
      </w:pPr>
      <w:rPr>
        <w:rFonts w:ascii="Courier New" w:hAnsi="Courier New" w:cs="Courier New" w:hint="default"/>
      </w:rPr>
    </w:lvl>
    <w:lvl w:ilvl="8">
      <w:start w:val="1"/>
      <w:numFmt w:val="bullet"/>
      <w:lvlText w:val=""/>
      <w:lvlJc w:val="start"/>
      <w:pPr>
        <w:tabs>
          <w:tab w:val="num" w:pos="0"/>
        </w:tabs>
        <w:ind w:start="7704" w:hanging="360"/>
      </w:pPr>
      <w:rPr>
        <w:rFonts w:ascii="Wingdings" w:hAnsi="Wingdings" w:cs="Wingdings" w:hint="default"/>
      </w:rPr>
    </w:lvl>
  </w:abstractNum>
  <w:abstractNum w:abstractNumId="4">
    <w:lvl w:ilvl="0">
      <w:start w:val="1"/>
      <w:numFmt w:val="decimal"/>
      <w:lvlText w:val="%1."/>
      <w:lvlJc w:val="start"/>
      <w:pPr>
        <w:tabs>
          <w:tab w:val="num" w:pos="0"/>
        </w:tabs>
        <w:ind w:start="360" w:hanging="360"/>
      </w:pPr>
      <w:rPr/>
    </w:lvl>
    <w:lvl w:ilvl="1">
      <w:start w:val="1"/>
      <w:numFmt w:val="decimal"/>
      <w:lvlText w:val="%1.%2."/>
      <w:lvlJc w:val="start"/>
      <w:pPr>
        <w:tabs>
          <w:tab w:val="num" w:pos="0"/>
        </w:tabs>
        <w:ind w:start="792" w:hanging="432"/>
      </w:pPr>
      <w:rPr/>
    </w:lvl>
    <w:lvl w:ilvl="2">
      <w:start w:val="1"/>
      <w:numFmt w:val="decimal"/>
      <w:lvlText w:val="%1.%2.%3."/>
      <w:lvlJc w:val="start"/>
      <w:pPr>
        <w:tabs>
          <w:tab w:val="num" w:pos="0"/>
        </w:tabs>
        <w:ind w:start="1224" w:hanging="504"/>
      </w:pPr>
      <w:rPr/>
    </w:lvl>
    <w:lvl w:ilvl="3">
      <w:start w:val="1"/>
      <w:numFmt w:val="decimal"/>
      <w:lvlText w:val="%1.%2.%3.%4."/>
      <w:lvlJc w:val="start"/>
      <w:pPr>
        <w:tabs>
          <w:tab w:val="num" w:pos="0"/>
        </w:tabs>
        <w:ind w:start="1728" w:hanging="648"/>
      </w:pPr>
      <w:rPr/>
    </w:lvl>
    <w:lvl w:ilvl="4">
      <w:start w:val="1"/>
      <w:numFmt w:val="decimal"/>
      <w:lvlText w:val="%1.%2.%3.%4.%5."/>
      <w:lvlJc w:val="start"/>
      <w:pPr>
        <w:tabs>
          <w:tab w:val="num" w:pos="0"/>
        </w:tabs>
        <w:ind w:start="2232" w:hanging="792"/>
      </w:pPr>
      <w:rPr/>
    </w:lvl>
    <w:lvl w:ilvl="5">
      <w:start w:val="1"/>
      <w:numFmt w:val="decimal"/>
      <w:lvlText w:val="%1.%2.%3.%4.%5.%6."/>
      <w:lvlJc w:val="start"/>
      <w:pPr>
        <w:tabs>
          <w:tab w:val="num" w:pos="0"/>
        </w:tabs>
        <w:ind w:start="2736" w:hanging="936"/>
      </w:pPr>
      <w:rPr/>
    </w:lvl>
    <w:lvl w:ilvl="6">
      <w:start w:val="1"/>
      <w:numFmt w:val="decimal"/>
      <w:lvlText w:val="%1.%2.%3.%4.%5.%6.%7."/>
      <w:lvlJc w:val="start"/>
      <w:pPr>
        <w:tabs>
          <w:tab w:val="num" w:pos="0"/>
        </w:tabs>
        <w:ind w:start="3240" w:hanging="1080"/>
      </w:pPr>
      <w:rPr/>
    </w:lvl>
    <w:lvl w:ilvl="7">
      <w:start w:val="1"/>
      <w:numFmt w:val="decimal"/>
      <w:lvlText w:val="%1.%2.%3.%4.%5.%6.%7.%8."/>
      <w:lvlJc w:val="start"/>
      <w:pPr>
        <w:tabs>
          <w:tab w:val="num" w:pos="0"/>
        </w:tabs>
        <w:ind w:start="3744" w:hanging="1224"/>
      </w:pPr>
      <w:rPr/>
    </w:lvl>
    <w:lvl w:ilvl="8">
      <w:start w:val="1"/>
      <w:numFmt w:val="decimal"/>
      <w:lvlText w:val="%1.%2.%3.%4.%5.%6.%7.%8.%9."/>
      <w:lvlJc w:val="start"/>
      <w:pPr>
        <w:tabs>
          <w:tab w:val="num" w:pos="0"/>
        </w:tabs>
        <w:ind w:start="4320" w:hanging="1440"/>
      </w:pPr>
      <w:rPr/>
    </w:lvl>
  </w:abstractNum>
  <w:abstractNum w:abstractNumId="5">
    <w:lvl w:ilvl="0">
      <w:start w:val="1"/>
      <w:numFmt w:val="decimal"/>
      <w:lvlText w:val="%1."/>
      <w:lvlJc w:val="start"/>
      <w:pPr>
        <w:tabs>
          <w:tab w:val="num" w:pos="0"/>
        </w:tabs>
        <w:ind w:start="360" w:hanging="360"/>
      </w:pPr>
      <w:rPr/>
    </w:lvl>
    <w:lvl w:ilvl="1">
      <w:start w:val="1"/>
      <w:numFmt w:val="decimal"/>
      <w:lvlText w:val="%1.%2."/>
      <w:lvlJc w:val="start"/>
      <w:pPr>
        <w:tabs>
          <w:tab w:val="num" w:pos="0"/>
        </w:tabs>
        <w:ind w:start="792" w:hanging="432"/>
      </w:pPr>
      <w:rPr/>
    </w:lvl>
    <w:lvl w:ilvl="2">
      <w:start w:val="1"/>
      <w:numFmt w:val="decimal"/>
      <w:lvlText w:val="%1.%2.%3."/>
      <w:lvlJc w:val="start"/>
      <w:pPr>
        <w:tabs>
          <w:tab w:val="num" w:pos="0"/>
        </w:tabs>
        <w:ind w:start="1224" w:hanging="504"/>
      </w:pPr>
      <w:rPr/>
    </w:lvl>
    <w:lvl w:ilvl="3">
      <w:start w:val="1"/>
      <w:numFmt w:val="decimal"/>
      <w:lvlText w:val="%1.%2.%3.%4."/>
      <w:lvlJc w:val="start"/>
      <w:pPr>
        <w:tabs>
          <w:tab w:val="num" w:pos="0"/>
        </w:tabs>
        <w:ind w:start="1728" w:hanging="648"/>
      </w:pPr>
      <w:rPr/>
    </w:lvl>
    <w:lvl w:ilvl="4">
      <w:start w:val="1"/>
      <w:numFmt w:val="decimal"/>
      <w:lvlText w:val="%1.%2.%3.%4.%5."/>
      <w:lvlJc w:val="start"/>
      <w:pPr>
        <w:tabs>
          <w:tab w:val="num" w:pos="0"/>
        </w:tabs>
        <w:ind w:start="2232" w:hanging="792"/>
      </w:pPr>
      <w:rPr/>
    </w:lvl>
    <w:lvl w:ilvl="5">
      <w:start w:val="1"/>
      <w:numFmt w:val="decimal"/>
      <w:lvlText w:val="%1.%2.%3.%4.%5.%6."/>
      <w:lvlJc w:val="start"/>
      <w:pPr>
        <w:tabs>
          <w:tab w:val="num" w:pos="0"/>
        </w:tabs>
        <w:ind w:start="2736" w:hanging="936"/>
      </w:pPr>
      <w:rPr/>
    </w:lvl>
    <w:lvl w:ilvl="6">
      <w:start w:val="1"/>
      <w:numFmt w:val="decimal"/>
      <w:lvlText w:val="%1.%2.%3.%4.%5.%6.%7."/>
      <w:lvlJc w:val="start"/>
      <w:pPr>
        <w:tabs>
          <w:tab w:val="num" w:pos="0"/>
        </w:tabs>
        <w:ind w:start="3240" w:hanging="1080"/>
      </w:pPr>
      <w:rPr/>
    </w:lvl>
    <w:lvl w:ilvl="7">
      <w:start w:val="1"/>
      <w:numFmt w:val="decimal"/>
      <w:lvlText w:val="%1.%2.%3.%4.%5.%6.%7.%8."/>
      <w:lvlJc w:val="start"/>
      <w:pPr>
        <w:tabs>
          <w:tab w:val="num" w:pos="0"/>
        </w:tabs>
        <w:ind w:start="3744" w:hanging="1224"/>
      </w:pPr>
      <w:rPr/>
    </w:lvl>
    <w:lvl w:ilvl="8">
      <w:start w:val="1"/>
      <w:numFmt w:val="decimal"/>
      <w:lvlText w:val="%1.%2.%3.%4.%5.%6.%7.%8.%9."/>
      <w:lvlJc w:val="start"/>
      <w:pPr>
        <w:tabs>
          <w:tab w:val="num" w:pos="0"/>
        </w:tabs>
        <w:ind w:start="4320" w:hanging="1440"/>
      </w:pPr>
      <w:rPr/>
    </w:lvl>
  </w:abstractNum>
  <w:abstractNum w:abstractNumId="6">
    <w:lvl w:ilvl="0">
      <w:start w:val="1"/>
      <w:numFmt w:val="decimal"/>
      <w:lvlText w:val="%1."/>
      <w:lvlJc w:val="start"/>
      <w:pPr>
        <w:tabs>
          <w:tab w:val="num" w:pos="0"/>
        </w:tabs>
        <w:ind w:start="360" w:hanging="360"/>
      </w:pPr>
      <w:rPr/>
    </w:lvl>
    <w:lvl w:ilvl="1">
      <w:start w:val="1"/>
      <w:numFmt w:val="decimal"/>
      <w:lvlText w:val="%1.%2."/>
      <w:lvlJc w:val="start"/>
      <w:pPr>
        <w:tabs>
          <w:tab w:val="num" w:pos="0"/>
        </w:tabs>
        <w:ind w:start="792" w:hanging="432"/>
      </w:pPr>
      <w:rPr/>
    </w:lvl>
    <w:lvl w:ilvl="2">
      <w:start w:val="1"/>
      <w:numFmt w:val="decimal"/>
      <w:lvlText w:val="%1.%2.%3."/>
      <w:lvlJc w:val="start"/>
      <w:pPr>
        <w:tabs>
          <w:tab w:val="num" w:pos="0"/>
        </w:tabs>
        <w:ind w:start="1224" w:hanging="504"/>
      </w:pPr>
      <w:rPr/>
    </w:lvl>
    <w:lvl w:ilvl="3">
      <w:start w:val="1"/>
      <w:numFmt w:val="decimal"/>
      <w:lvlText w:val="%1.%2.%3.%4."/>
      <w:lvlJc w:val="start"/>
      <w:pPr>
        <w:tabs>
          <w:tab w:val="num" w:pos="0"/>
        </w:tabs>
        <w:ind w:start="1728" w:hanging="648"/>
      </w:pPr>
      <w:rPr/>
    </w:lvl>
    <w:lvl w:ilvl="4">
      <w:start w:val="1"/>
      <w:numFmt w:val="decimal"/>
      <w:lvlText w:val="%1.%2.%3.%4.%5."/>
      <w:lvlJc w:val="start"/>
      <w:pPr>
        <w:tabs>
          <w:tab w:val="num" w:pos="0"/>
        </w:tabs>
        <w:ind w:start="2232" w:hanging="792"/>
      </w:pPr>
      <w:rPr/>
    </w:lvl>
    <w:lvl w:ilvl="5">
      <w:start w:val="1"/>
      <w:numFmt w:val="decimal"/>
      <w:lvlText w:val="%1.%2.%3.%4.%5.%6."/>
      <w:lvlJc w:val="start"/>
      <w:pPr>
        <w:tabs>
          <w:tab w:val="num" w:pos="0"/>
        </w:tabs>
        <w:ind w:start="2736" w:hanging="936"/>
      </w:pPr>
      <w:rPr/>
    </w:lvl>
    <w:lvl w:ilvl="6">
      <w:start w:val="1"/>
      <w:numFmt w:val="decimal"/>
      <w:lvlText w:val="%1.%2.%3.%4.%5.%6.%7."/>
      <w:lvlJc w:val="start"/>
      <w:pPr>
        <w:tabs>
          <w:tab w:val="num" w:pos="0"/>
        </w:tabs>
        <w:ind w:start="3240" w:hanging="1080"/>
      </w:pPr>
      <w:rPr/>
    </w:lvl>
    <w:lvl w:ilvl="7">
      <w:start w:val="1"/>
      <w:numFmt w:val="decimal"/>
      <w:lvlText w:val="%1.%2.%3.%4.%5.%6.%7.%8."/>
      <w:lvlJc w:val="start"/>
      <w:pPr>
        <w:tabs>
          <w:tab w:val="num" w:pos="0"/>
        </w:tabs>
        <w:ind w:start="3744" w:hanging="1224"/>
      </w:pPr>
      <w:rPr/>
    </w:lvl>
    <w:lvl w:ilvl="8">
      <w:start w:val="1"/>
      <w:numFmt w:val="decimal"/>
      <w:lvlText w:val="%1.%2.%3.%4.%5.%6.%7.%8.%9."/>
      <w:lvlJc w:val="start"/>
      <w:pPr>
        <w:tabs>
          <w:tab w:val="num" w:pos="0"/>
        </w:tabs>
        <w:ind w:start="4320" w:hanging="1440"/>
      </w:pPr>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16">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17">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1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0">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pStyle w:val="Heading4"/>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Arial" w:asciiTheme="minorHAnsi" w:cstheme="minorBidi" w:eastAsiaTheme="minorHAnsi" w:hAnsiTheme="minorHAnsi"/>
        <w:kern w:val="2"/>
        <w:sz w:val="22"/>
        <w:szCs w:val="22"/>
        <w:lang w:val="en-U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start"/>
    </w:pPr>
    <w:rPr>
      <w:rFonts w:ascii="Calibri" w:hAnsi="Calibri" w:eastAsia="Calibri" w:cs="Arial" w:asciiTheme="minorHAnsi" w:cstheme="minorBidi" w:eastAsiaTheme="minorHAnsi" w:hAnsiTheme="minorHAnsi"/>
      <w:color w:val="auto"/>
      <w:kern w:val="2"/>
      <w:sz w:val="22"/>
      <w:szCs w:val="22"/>
      <w:lang w:val="en-US" w:eastAsia="en-US" w:bidi="ar-SA"/>
      <w14:ligatures w14:val="standardContextual"/>
    </w:rPr>
  </w:style>
  <w:style w:type="paragraph" w:styleId="Heading1">
    <w:name w:val="Heading 1"/>
    <w:basedOn w:val="Normal"/>
    <w:next w:val="Normal"/>
    <w:link w:val="Heading1Char"/>
    <w:uiPriority w:val="9"/>
    <w:qFormat/>
    <w:rsid w:val="0052533b"/>
    <w:pPr>
      <w:keepNext w:val="true"/>
      <w:keepLines/>
      <w:spacing w:before="240" w:after="0"/>
      <w:outlineLvl w:val="0"/>
    </w:pPr>
    <w:rPr>
      <w:rFonts w:ascii="Calibri Light" w:hAnsi="Calibri Light" w:eastAsia="" w:cs="Times New Roman" w:asciiTheme="majorHAnsi" w:cstheme="majorBidi" w:eastAsiaTheme="majorEastAsia" w:hAnsiTheme="majorHAnsi"/>
      <w:color w:themeColor="accent1" w:themeShade="bf" w:val="2F5496"/>
      <w:sz w:val="32"/>
      <w:szCs w:val="32"/>
    </w:rPr>
  </w:style>
  <w:style w:type="paragraph" w:styleId="Heading4">
    <w:name w:val="Heading 4"/>
    <w:basedOn w:val="Heading"/>
    <w:next w:val="BodyText"/>
    <w:qFormat/>
    <w:pPr>
      <w:spacing w:before="120" w:after="120"/>
      <w:outlineLvl w:val="3"/>
    </w:pPr>
    <w:rPr>
      <w:rFonts w:ascii="Liberation Serif" w:hAnsi="Liberation Serif" w:eastAsia="DejaVu Sans" w:cs="DejaVu Sans"/>
      <w:b/>
      <w:bCs/>
      <w:sz w:val="24"/>
      <w:szCs w:val="24"/>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52533b"/>
    <w:rPr>
      <w:rFonts w:ascii="Calibri Light" w:hAnsi="Calibri Light" w:eastAsia="" w:cs="Times New Roman" w:asciiTheme="majorHAnsi" w:cstheme="majorBidi" w:eastAsiaTheme="majorEastAsia" w:hAnsiTheme="majorHAnsi"/>
      <w:color w:themeColor="accent1" w:themeShade="bf" w:val="2F5496"/>
      <w:sz w:val="32"/>
      <w:szCs w:val="32"/>
    </w:rPr>
  </w:style>
  <w:style w:type="character" w:styleId="Hyperlink">
    <w:name w:val="Hyperlink"/>
    <w:basedOn w:val="DefaultParagraphFont"/>
    <w:uiPriority w:val="99"/>
    <w:unhideWhenUsed/>
    <w:rsid w:val="0052533b"/>
    <w:rPr>
      <w:color w:themeColor="hyperlink" w:val="0563C1"/>
      <w:u w:val="single"/>
    </w:rPr>
  </w:style>
  <w:style w:type="character" w:styleId="IndexLink">
    <w:name w:val="Index Link"/>
    <w:qFormat/>
    <w:rPr/>
  </w:style>
  <w:style w:type="character" w:styleId="Bullets">
    <w:name w:val="Bullets"/>
    <w:qFormat/>
    <w:rPr>
      <w:rFonts w:ascii="OpenSymbol" w:hAnsi="OpenSymbol" w:eastAsia="OpenSymbol" w:cs="OpenSymbol"/>
    </w:rPr>
  </w:style>
  <w:style w:type="character" w:styleId="Strong">
    <w:name w:val="Strong"/>
    <w:qFormat/>
    <w:rPr>
      <w:b/>
      <w:bCs/>
    </w:rPr>
  </w:style>
  <w:style w:type="character" w:styleId="Emphasis">
    <w:name w:val="Emphasis"/>
    <w:qFormat/>
    <w:rPr>
      <w:i/>
      <w:iCs/>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next w:val="Normal"/>
    <w:uiPriority w:val="35"/>
    <w:unhideWhenUsed/>
    <w:qFormat/>
    <w:rsid w:val="003531ab"/>
    <w:pPr>
      <w:spacing w:lineRule="auto" w:line="240" w:before="0" w:after="200"/>
    </w:pPr>
    <w:rPr>
      <w:i/>
      <w:iCs/>
      <w:color w:themeColor="text2" w:val="44546A"/>
      <w:sz w:val="18"/>
      <w:szCs w:val="18"/>
    </w:rPr>
  </w:style>
  <w:style w:type="paragraph" w:styleId="Index">
    <w:name w:val="Index"/>
    <w:basedOn w:val="Normal"/>
    <w:qFormat/>
    <w:pPr>
      <w:suppressLineNumbers/>
    </w:pPr>
    <w:rPr>
      <w:rFonts w:cs="FreeSans"/>
    </w:rPr>
  </w:style>
  <w:style w:type="paragraph" w:styleId="ListParagraph">
    <w:name w:val="List Paragraph"/>
    <w:basedOn w:val="Normal"/>
    <w:uiPriority w:val="34"/>
    <w:qFormat/>
    <w:rsid w:val="008d6fc1"/>
    <w:pPr>
      <w:spacing w:before="0" w:after="160"/>
      <w:ind w:start="720"/>
      <w:contextualSpacing/>
    </w:pPr>
    <w:rPr/>
  </w:style>
  <w:style w:type="paragraph" w:styleId="IndexHeading">
    <w:name w:val="Index Heading"/>
    <w:basedOn w:val="Heading"/>
    <w:pPr/>
    <w:rPr/>
  </w:style>
  <w:style w:type="paragraph" w:styleId="TOCHeading">
    <w:name w:val="TOC Heading"/>
    <w:basedOn w:val="Heading1"/>
    <w:next w:val="Normal"/>
    <w:uiPriority w:val="39"/>
    <w:unhideWhenUsed/>
    <w:qFormat/>
    <w:rsid w:val="0052533b"/>
    <w:pPr>
      <w:outlineLvl w:val="9"/>
    </w:pPr>
    <w:rPr>
      <w:kern w:val="0"/>
      <w14:ligatures w14:val="none"/>
    </w:rPr>
  </w:style>
  <w:style w:type="paragraph" w:styleId="TOC1">
    <w:name w:val="TOC 1"/>
    <w:basedOn w:val="Normal"/>
    <w:next w:val="Normal"/>
    <w:autoRedefine/>
    <w:uiPriority w:val="39"/>
    <w:unhideWhenUsed/>
    <w:rsid w:val="0052533b"/>
    <w:pPr>
      <w:spacing w:before="0" w:after="100"/>
    </w:pPr>
    <w:rPr/>
  </w:style>
  <w:style w:type="paragraph" w:styleId="TOC2">
    <w:name w:val="TOC 2"/>
    <w:basedOn w:val="Normal"/>
    <w:next w:val="Normal"/>
    <w:autoRedefine/>
    <w:uiPriority w:val="39"/>
    <w:unhideWhenUsed/>
    <w:rsid w:val="0052533b"/>
    <w:pPr>
      <w:spacing w:before="0" w:after="100"/>
      <w:ind w:start="220"/>
    </w:pPr>
    <w:rPr/>
  </w:style>
  <w:style w:type="paragraph" w:styleId="TOC3">
    <w:name w:val="TOC 3"/>
    <w:basedOn w:val="Normal"/>
    <w:next w:val="Normal"/>
    <w:autoRedefine/>
    <w:uiPriority w:val="39"/>
    <w:unhideWhenUsed/>
    <w:rsid w:val="0052533b"/>
    <w:pPr>
      <w:spacing w:before="0" w:after="100"/>
      <w:ind w:start="440"/>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a81acb"/>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oleObject" Target="embeddings/oleObject1.bin"/><Relationship Id="rId4" Type="http://schemas.openxmlformats.org/officeDocument/2006/relationships/image" Target="media/image2.wmf"/><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D0901F-B09D-4806-9A83-40AA1DB5F3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512</TotalTime>
  <Application>LibreOffice/24.2.7.2$Linux_X86_64 LibreOffice_project/420$Build-2</Application>
  <AppVersion>15.0000</AppVersion>
  <Pages>12</Pages>
  <Words>1744</Words>
  <Characters>10937</Characters>
  <CharactersWithSpaces>12494</CharactersWithSpaces>
  <Paragraphs>161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2024-10-18T16:45:00Z</dcterms:created>
  <dc:creator>muhammad suleman</dc:creator>
  <dc:description/>
  <dc:language>en-US</dc:language>
  <cp:lastModifiedBy/>
  <dcterms:modified xsi:type="dcterms:W3CDTF">2025-12-05T16:54:31Z</dcterms:modified>
  <cp:revision>68</cp:revision>
  <dc:subject/>
  <dc:title/>
</cp:coreProperties>
</file>

<file path=docProps/custom.xml><?xml version="1.0" encoding="utf-8"?>
<Properties xmlns="http://schemas.openxmlformats.org/officeDocument/2006/custom-properties" xmlns:vt="http://schemas.openxmlformats.org/officeDocument/2006/docPropsVTypes"/>
</file>