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51B73AF" w:rsidP="3F7DF2C6" w:rsidRDefault="551B73AF" w14:paraId="63ACFE4C" w14:textId="43673A7B">
      <w:pPr>
        <w:pStyle w:val="Normal"/>
        <w:rPr>
          <w:b w:val="1"/>
          <w:bCs w:val="1"/>
          <w:color w:val="FF0000"/>
        </w:rPr>
      </w:pPr>
      <w:r w:rsidRPr="3F7DF2C6" w:rsidR="551B73AF">
        <w:rPr>
          <w:b w:val="1"/>
          <w:bCs w:val="1"/>
          <w:color w:val="FF0000"/>
        </w:rPr>
        <w:t>setOnApplyWindowInsetsListener</w:t>
      </w:r>
    </w:p>
    <w:p w:rsidR="0FA4B3EF" w:rsidP="3F7DF2C6" w:rsidRDefault="0FA4B3EF" w14:paraId="38117CD0" w14:textId="7C9A5A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</w:rPr>
      </w:pPr>
      <w:r w:rsidRPr="3F7DF2C6" w:rsidR="0FA4B3EF">
        <w:rPr>
          <w:b w:val="0"/>
          <w:bCs w:val="0"/>
          <w:color w:val="auto"/>
        </w:rPr>
        <w:t xml:space="preserve">Android cihazlarımızda saati, bildirim simgelerini, şarj durumunu </w:t>
      </w:r>
      <w:r w:rsidRPr="3F7DF2C6" w:rsidR="0FA4B3EF">
        <w:rPr>
          <w:b w:val="0"/>
          <w:bCs w:val="0"/>
          <w:color w:val="auto"/>
        </w:rPr>
        <w:t>vs</w:t>
      </w:r>
      <w:r w:rsidRPr="3F7DF2C6" w:rsidR="0FA4B3EF">
        <w:rPr>
          <w:b w:val="0"/>
          <w:bCs w:val="0"/>
          <w:color w:val="auto"/>
        </w:rPr>
        <w:t xml:space="preserve"> gö</w:t>
      </w:r>
      <w:r w:rsidRPr="3F7DF2C6" w:rsidR="560AC29C">
        <w:rPr>
          <w:b w:val="0"/>
          <w:bCs w:val="0"/>
          <w:color w:val="auto"/>
        </w:rPr>
        <w:t xml:space="preserve">rebildiğimiz alan </w:t>
      </w:r>
      <w:r w:rsidRPr="3F7DF2C6" w:rsidR="560AC29C">
        <w:rPr>
          <w:b w:val="0"/>
          <w:bCs w:val="0"/>
          <w:color w:val="auto"/>
        </w:rPr>
        <w:t>status</w:t>
      </w:r>
      <w:r w:rsidRPr="3F7DF2C6" w:rsidR="560AC29C">
        <w:rPr>
          <w:b w:val="0"/>
          <w:bCs w:val="0"/>
          <w:color w:val="auto"/>
        </w:rPr>
        <w:t xml:space="preserve"> bar (durum çubuğu) ve geri d</w:t>
      </w:r>
      <w:r w:rsidRPr="3F7DF2C6" w:rsidR="2BD1A08A">
        <w:rPr>
          <w:b w:val="0"/>
          <w:bCs w:val="0"/>
          <w:color w:val="auto"/>
        </w:rPr>
        <w:t xml:space="preserve">önmemizi, anasayfayı açmamızı ve açık uygulamalarımı görmemizi sağlayan </w:t>
      </w:r>
      <w:r w:rsidRPr="3F7DF2C6" w:rsidR="2BD1A08A">
        <w:rPr>
          <w:b w:val="0"/>
          <w:bCs w:val="0"/>
          <w:color w:val="auto"/>
        </w:rPr>
        <w:t>navigation</w:t>
      </w:r>
      <w:r w:rsidRPr="3F7DF2C6" w:rsidR="2BD1A08A">
        <w:rPr>
          <w:b w:val="0"/>
          <w:bCs w:val="0"/>
          <w:color w:val="auto"/>
        </w:rPr>
        <w:t xml:space="preserve"> bar (gezinme çubuğu) vardır. Bunla</w:t>
      </w:r>
      <w:r w:rsidRPr="3F7DF2C6" w:rsidR="3CFBCB8C">
        <w:rPr>
          <w:b w:val="0"/>
          <w:bCs w:val="0"/>
          <w:color w:val="auto"/>
        </w:rPr>
        <w:t>rın ekranda kapladığı belli bir alan vardır.</w:t>
      </w:r>
      <w:r w:rsidRPr="3F7DF2C6" w:rsidR="392860BB">
        <w:rPr>
          <w:b w:val="0"/>
          <w:bCs w:val="0"/>
          <w:color w:val="auto"/>
        </w:rPr>
        <w:t xml:space="preserve"> Bu fonksiyon ile ekranlarımızdaki bu boşlukları oluştururuz. </w:t>
      </w:r>
    </w:p>
    <w:p w:rsidR="3F7DF2C6" w:rsidP="3F7DF2C6" w:rsidRDefault="3F7DF2C6" w14:paraId="6B3B5205" w14:textId="23D0A6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</w:rPr>
      </w:pPr>
    </w:p>
    <w:p w:rsidR="392860BB" w:rsidP="3F7DF2C6" w:rsidRDefault="392860BB" w14:paraId="099A68FA" w14:textId="7B2F09C0">
      <w:pPr>
        <w:shd w:val="clear" w:color="auto" w:fill="1E1F22"/>
        <w:bidi w:val="0"/>
        <w:spacing w:before="0" w:beforeAutospacing="off" w:after="0" w:afterAutospacing="off"/>
        <w:jc w:val="left"/>
      </w:pPr>
      <w:r w:rsidRPr="3F7DF2C6" w:rsidR="392860BB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ViewCompat.setOnApplyWindowInsetsListener(findViewById(R.id.</w:t>
      </w:r>
      <w:r w:rsidRPr="3F7DF2C6" w:rsidR="392860BB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main</w:t>
      </w:r>
      <w:r w:rsidRPr="3F7DF2C6" w:rsidR="392860BB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)) </w:t>
      </w:r>
      <w:r w:rsidRPr="3F7DF2C6" w:rsidR="392860BB">
        <w:rPr>
          <w:rFonts w:ascii="Consolas" w:hAnsi="Consolas" w:eastAsia="Consolas" w:cs="Consolas"/>
          <w:b w:val="1"/>
          <w:bCs w:val="1"/>
          <w:noProof w:val="0"/>
          <w:color w:val="BCBEC4"/>
          <w:sz w:val="24"/>
          <w:szCs w:val="24"/>
          <w:lang w:val="tr-TR"/>
        </w:rPr>
        <w:t xml:space="preserve">{ </w:t>
      </w:r>
      <w:r w:rsidRPr="3F7DF2C6" w:rsidR="392860BB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v, insets </w:t>
      </w:r>
      <w:r w:rsidRPr="3F7DF2C6" w:rsidR="392860BB">
        <w:rPr>
          <w:rFonts w:ascii="Consolas" w:hAnsi="Consolas" w:eastAsia="Consolas" w:cs="Consolas"/>
          <w:b w:val="1"/>
          <w:bCs w:val="1"/>
          <w:noProof w:val="0"/>
          <w:color w:val="BCBEC4"/>
          <w:sz w:val="24"/>
          <w:szCs w:val="24"/>
          <w:lang w:val="tr-TR"/>
        </w:rPr>
        <w:t>-&gt;</w:t>
      </w:r>
      <w:r>
        <w:br/>
      </w:r>
      <w:r w:rsidRPr="3F7DF2C6" w:rsidR="392860BB">
        <w:rPr>
          <w:rFonts w:ascii="Consolas" w:hAnsi="Consolas" w:eastAsia="Consolas" w:cs="Consolas"/>
          <w:b w:val="1"/>
          <w:bCs w:val="1"/>
          <w:noProof w:val="0"/>
          <w:color w:val="BCBEC4"/>
          <w:sz w:val="24"/>
          <w:szCs w:val="24"/>
          <w:lang w:val="tr-TR"/>
        </w:rPr>
        <w:t xml:space="preserve">    </w:t>
      </w:r>
      <w:r w:rsidRPr="3F7DF2C6" w:rsidR="392860BB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val </w:t>
      </w:r>
      <w:r w:rsidRPr="3F7DF2C6" w:rsidR="392860BB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systemBars = insets.getInsets(WindowInsetsCompat.Type.systemBars())</w:t>
      </w:r>
      <w:r>
        <w:br/>
      </w:r>
      <w:r w:rsidRPr="3F7DF2C6" w:rsidR="392860BB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v.setPadding(systemBars.</w:t>
      </w:r>
      <w:r w:rsidRPr="3F7DF2C6" w:rsidR="392860BB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left</w:t>
      </w:r>
      <w:r w:rsidRPr="3F7DF2C6" w:rsidR="392860BB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, systemBars.</w:t>
      </w:r>
      <w:r w:rsidRPr="3F7DF2C6" w:rsidR="392860BB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top</w:t>
      </w:r>
      <w:r w:rsidRPr="3F7DF2C6" w:rsidR="392860BB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, systemBars.</w:t>
      </w:r>
      <w:r w:rsidRPr="3F7DF2C6" w:rsidR="392860BB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right</w:t>
      </w:r>
      <w:r w:rsidRPr="3F7DF2C6" w:rsidR="392860BB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, systemBars.</w:t>
      </w:r>
      <w:r w:rsidRPr="3F7DF2C6" w:rsidR="392860BB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bottom</w:t>
      </w:r>
      <w:r w:rsidRPr="3F7DF2C6" w:rsidR="392860BB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</w:t>
      </w:r>
      <w:r>
        <w:br/>
      </w:r>
      <w:r w:rsidRPr="3F7DF2C6" w:rsidR="392860BB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insets</w:t>
      </w:r>
      <w:r>
        <w:br/>
      </w:r>
      <w:r w:rsidRPr="3F7DF2C6" w:rsidR="392860BB">
        <w:rPr>
          <w:rFonts w:ascii="Consolas" w:hAnsi="Consolas" w:eastAsia="Consolas" w:cs="Consolas"/>
          <w:b w:val="1"/>
          <w:bCs w:val="1"/>
          <w:noProof w:val="0"/>
          <w:color w:val="BCBEC4"/>
          <w:sz w:val="24"/>
          <w:szCs w:val="24"/>
          <w:lang w:val="tr-TR"/>
        </w:rPr>
        <w:t>}</w:t>
      </w:r>
    </w:p>
    <w:p w:rsidR="3F7DF2C6" w:rsidP="3F7DF2C6" w:rsidRDefault="3F7DF2C6" w14:paraId="6A88B29E" w14:textId="79CC72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</w:rPr>
      </w:pPr>
    </w:p>
    <w:p w:rsidR="392860BB" w:rsidP="3F7DF2C6" w:rsidRDefault="392860BB" w14:paraId="3EEF5130" w14:textId="6900EB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</w:rPr>
      </w:pPr>
      <w:r w:rsidRPr="3F7DF2C6" w:rsidR="392860BB">
        <w:rPr>
          <w:b w:val="0"/>
          <w:bCs w:val="0"/>
          <w:color w:val="auto"/>
        </w:rPr>
        <w:t>Buradaki kodlamada</w:t>
      </w:r>
      <w:r w:rsidRPr="3F7DF2C6" w:rsidR="2B2A645E">
        <w:rPr>
          <w:b w:val="0"/>
          <w:bCs w:val="0"/>
          <w:color w:val="auto"/>
        </w:rPr>
        <w:t xml:space="preserve"> </w:t>
      </w:r>
      <w:r w:rsidRPr="3F7DF2C6" w:rsidR="2B2A645E">
        <w:rPr>
          <w:b w:val="0"/>
          <w:bCs w:val="0"/>
          <w:color w:val="auto"/>
        </w:rPr>
        <w:t>systemBars</w:t>
      </w:r>
      <w:r w:rsidRPr="3F7DF2C6" w:rsidR="2B2A645E">
        <w:rPr>
          <w:b w:val="0"/>
          <w:bCs w:val="0"/>
          <w:color w:val="auto"/>
        </w:rPr>
        <w:t xml:space="preserve"> nesnesi oluşturulmuş ve </w:t>
      </w:r>
      <w:r w:rsidRPr="3F7DF2C6" w:rsidR="2B2A645E">
        <w:rPr>
          <w:b w:val="0"/>
          <w:bCs w:val="0"/>
          <w:color w:val="auto"/>
        </w:rPr>
        <w:t>View</w:t>
      </w:r>
      <w:r w:rsidRPr="3F7DF2C6" w:rsidR="2B2A645E">
        <w:rPr>
          <w:b w:val="0"/>
          <w:bCs w:val="0"/>
          <w:color w:val="auto"/>
        </w:rPr>
        <w:t xml:space="preserve"> sınıfının </w:t>
      </w:r>
      <w:r w:rsidRPr="3F7DF2C6" w:rsidR="2B2A645E">
        <w:rPr>
          <w:b w:val="0"/>
          <w:bCs w:val="0"/>
          <w:color w:val="auto"/>
        </w:rPr>
        <w:t>setPadding</w:t>
      </w:r>
      <w:r w:rsidRPr="3F7DF2C6" w:rsidR="69CF498F">
        <w:rPr>
          <w:b w:val="0"/>
          <w:bCs w:val="0"/>
          <w:color w:val="auto"/>
        </w:rPr>
        <w:t xml:space="preserve"> fonksiyonu ile en dıştaki </w:t>
      </w:r>
      <w:r w:rsidRPr="3F7DF2C6" w:rsidR="69CF498F">
        <w:rPr>
          <w:b w:val="0"/>
          <w:bCs w:val="0"/>
          <w:color w:val="auto"/>
        </w:rPr>
        <w:t>Constraint</w:t>
      </w:r>
      <w:r w:rsidRPr="3F7DF2C6" w:rsidR="69CF498F">
        <w:rPr>
          <w:b w:val="0"/>
          <w:bCs w:val="0"/>
          <w:color w:val="auto"/>
        </w:rPr>
        <w:t xml:space="preserve"> </w:t>
      </w:r>
      <w:r w:rsidRPr="3F7DF2C6" w:rsidR="69CF498F">
        <w:rPr>
          <w:b w:val="0"/>
          <w:bCs w:val="0"/>
          <w:color w:val="auto"/>
        </w:rPr>
        <w:t>Layout’a</w:t>
      </w:r>
      <w:r w:rsidRPr="3F7DF2C6" w:rsidR="69CF498F">
        <w:rPr>
          <w:b w:val="0"/>
          <w:bCs w:val="0"/>
          <w:color w:val="auto"/>
        </w:rPr>
        <w:t xml:space="preserve"> </w:t>
      </w:r>
      <w:r w:rsidRPr="3F7DF2C6" w:rsidR="69CF498F">
        <w:rPr>
          <w:b w:val="0"/>
          <w:bCs w:val="0"/>
          <w:color w:val="auto"/>
        </w:rPr>
        <w:t>padding</w:t>
      </w:r>
      <w:r w:rsidRPr="3F7DF2C6" w:rsidR="69CF498F">
        <w:rPr>
          <w:b w:val="0"/>
          <w:bCs w:val="0"/>
          <w:color w:val="auto"/>
        </w:rPr>
        <w:t xml:space="preserve"> verilmiş. Bu </w:t>
      </w:r>
      <w:r w:rsidRPr="3F7DF2C6" w:rsidR="69CF498F">
        <w:rPr>
          <w:b w:val="0"/>
          <w:bCs w:val="0"/>
          <w:color w:val="auto"/>
        </w:rPr>
        <w:t>padding</w:t>
      </w:r>
      <w:r w:rsidRPr="3F7DF2C6" w:rsidR="69CF498F">
        <w:rPr>
          <w:b w:val="0"/>
          <w:bCs w:val="0"/>
          <w:color w:val="auto"/>
        </w:rPr>
        <w:t xml:space="preserve"> ölçüleri ise </w:t>
      </w:r>
      <w:r w:rsidRPr="3F7DF2C6" w:rsidR="69CF498F">
        <w:rPr>
          <w:b w:val="0"/>
          <w:bCs w:val="0"/>
          <w:color w:val="auto"/>
        </w:rPr>
        <w:t>systemBars.left</w:t>
      </w:r>
      <w:r w:rsidRPr="3F7DF2C6" w:rsidR="0D939C24">
        <w:rPr>
          <w:b w:val="0"/>
          <w:bCs w:val="0"/>
          <w:color w:val="auto"/>
        </w:rPr>
        <w:t xml:space="preserve"> / top / </w:t>
      </w:r>
      <w:r w:rsidRPr="3F7DF2C6" w:rsidR="0D939C24">
        <w:rPr>
          <w:b w:val="0"/>
          <w:bCs w:val="0"/>
          <w:color w:val="auto"/>
        </w:rPr>
        <w:t>right</w:t>
      </w:r>
      <w:r w:rsidRPr="3F7DF2C6" w:rsidR="0D939C24">
        <w:rPr>
          <w:b w:val="0"/>
          <w:bCs w:val="0"/>
          <w:color w:val="auto"/>
        </w:rPr>
        <w:t xml:space="preserve"> / </w:t>
      </w:r>
      <w:r w:rsidRPr="3F7DF2C6" w:rsidR="0D939C24">
        <w:rPr>
          <w:b w:val="0"/>
          <w:bCs w:val="0"/>
          <w:color w:val="auto"/>
        </w:rPr>
        <w:t>bottom</w:t>
      </w:r>
      <w:r w:rsidRPr="3F7DF2C6" w:rsidR="0D939C24">
        <w:rPr>
          <w:b w:val="0"/>
          <w:bCs w:val="0"/>
          <w:color w:val="auto"/>
        </w:rPr>
        <w:t xml:space="preserve"> ile dinamik hale getirilmiş. </w:t>
      </w:r>
      <w:r w:rsidRPr="3F7DF2C6" w:rsidR="54D84B92">
        <w:rPr>
          <w:b w:val="0"/>
          <w:bCs w:val="0"/>
          <w:color w:val="auto"/>
        </w:rPr>
        <w:t xml:space="preserve">Burada top ile </w:t>
      </w:r>
      <w:r w:rsidRPr="3F7DF2C6" w:rsidR="54D84B92">
        <w:rPr>
          <w:b w:val="0"/>
          <w:bCs w:val="0"/>
          <w:color w:val="auto"/>
        </w:rPr>
        <w:t>status</w:t>
      </w:r>
      <w:r w:rsidRPr="3F7DF2C6" w:rsidR="54D84B92">
        <w:rPr>
          <w:b w:val="0"/>
          <w:bCs w:val="0"/>
          <w:color w:val="auto"/>
        </w:rPr>
        <w:t xml:space="preserve"> bar</w:t>
      </w:r>
      <w:r w:rsidRPr="3F7DF2C6" w:rsidR="5F00E5C8">
        <w:rPr>
          <w:b w:val="0"/>
          <w:bCs w:val="0"/>
          <w:color w:val="auto"/>
        </w:rPr>
        <w:t>,</w:t>
      </w:r>
      <w:r w:rsidRPr="3F7DF2C6" w:rsidR="54D84B92">
        <w:rPr>
          <w:b w:val="0"/>
          <w:bCs w:val="0"/>
          <w:color w:val="auto"/>
        </w:rPr>
        <w:t xml:space="preserve"> </w:t>
      </w:r>
      <w:r w:rsidRPr="3F7DF2C6" w:rsidR="54D84B92">
        <w:rPr>
          <w:b w:val="0"/>
          <w:bCs w:val="0"/>
          <w:color w:val="auto"/>
        </w:rPr>
        <w:t>bottom</w:t>
      </w:r>
      <w:r w:rsidRPr="3F7DF2C6" w:rsidR="54D84B92">
        <w:rPr>
          <w:b w:val="0"/>
          <w:bCs w:val="0"/>
          <w:color w:val="auto"/>
        </w:rPr>
        <w:t xml:space="preserve"> ile </w:t>
      </w:r>
      <w:r w:rsidRPr="3F7DF2C6" w:rsidR="54D84B92">
        <w:rPr>
          <w:b w:val="0"/>
          <w:bCs w:val="0"/>
          <w:color w:val="auto"/>
        </w:rPr>
        <w:t>navigation</w:t>
      </w:r>
      <w:r w:rsidRPr="3F7DF2C6" w:rsidR="54D84B92">
        <w:rPr>
          <w:b w:val="0"/>
          <w:bCs w:val="0"/>
          <w:color w:val="auto"/>
        </w:rPr>
        <w:t xml:space="preserve"> bar yükseklikleri temsil ediliyor. Sağ ve solda mevcutta sistem bar olmadığı için bir </w:t>
      </w:r>
      <w:r w:rsidRPr="3F7DF2C6" w:rsidR="54D84B92">
        <w:rPr>
          <w:b w:val="0"/>
          <w:bCs w:val="0"/>
          <w:color w:val="auto"/>
        </w:rPr>
        <w:t>padding</w:t>
      </w:r>
      <w:r w:rsidRPr="3F7DF2C6" w:rsidR="54D84B92">
        <w:rPr>
          <w:b w:val="0"/>
          <w:bCs w:val="0"/>
          <w:color w:val="auto"/>
        </w:rPr>
        <w:t xml:space="preserve"> vermiyor</w:t>
      </w:r>
      <w:r w:rsidRPr="3F7DF2C6" w:rsidR="343F1836">
        <w:rPr>
          <w:b w:val="0"/>
          <w:bCs w:val="0"/>
          <w:color w:val="auto"/>
        </w:rPr>
        <w:t>. Üstten ve alttan sistem barlarının yüksekliği kadar</w:t>
      </w:r>
      <w:r w:rsidRPr="3F7DF2C6" w:rsidR="5C31DCC2">
        <w:rPr>
          <w:b w:val="0"/>
          <w:bCs w:val="0"/>
          <w:color w:val="auto"/>
        </w:rPr>
        <w:t xml:space="preserve"> </w:t>
      </w:r>
      <w:r w:rsidRPr="3F7DF2C6" w:rsidR="5C31DCC2">
        <w:rPr>
          <w:b w:val="0"/>
          <w:bCs w:val="0"/>
          <w:color w:val="auto"/>
        </w:rPr>
        <w:t>padding</w:t>
      </w:r>
      <w:r w:rsidRPr="3F7DF2C6" w:rsidR="5C31DCC2">
        <w:rPr>
          <w:b w:val="0"/>
          <w:bCs w:val="0"/>
          <w:color w:val="auto"/>
        </w:rPr>
        <w:t xml:space="preserve"> veriyor. Bununla bir</w:t>
      </w:r>
      <w:r w:rsidRPr="3F7DF2C6" w:rsidR="47CD4A01">
        <w:rPr>
          <w:b w:val="0"/>
          <w:bCs w:val="0"/>
          <w:color w:val="auto"/>
        </w:rPr>
        <w:t>likte tasarımımıza eklediğimiz görünümler</w:t>
      </w:r>
      <w:r w:rsidRPr="3F7DF2C6" w:rsidR="0AE496E5">
        <w:rPr>
          <w:b w:val="0"/>
          <w:bCs w:val="0"/>
          <w:color w:val="auto"/>
        </w:rPr>
        <w:t>in</w:t>
      </w:r>
      <w:r w:rsidRPr="3F7DF2C6" w:rsidR="47CD4A01">
        <w:rPr>
          <w:b w:val="0"/>
          <w:bCs w:val="0"/>
          <w:color w:val="auto"/>
        </w:rPr>
        <w:t xml:space="preserve">, sistem barlar ile </w:t>
      </w:r>
      <w:r w:rsidRPr="3F7DF2C6" w:rsidR="5C31DCC2">
        <w:rPr>
          <w:b w:val="0"/>
          <w:bCs w:val="0"/>
          <w:color w:val="auto"/>
        </w:rPr>
        <w:t xml:space="preserve"> </w:t>
      </w:r>
      <w:r w:rsidRPr="3F7DF2C6" w:rsidR="4AF978A6">
        <w:rPr>
          <w:b w:val="0"/>
          <w:bCs w:val="0"/>
          <w:color w:val="auto"/>
        </w:rPr>
        <w:t>üstüste</w:t>
      </w:r>
      <w:r w:rsidRPr="3F7DF2C6" w:rsidR="4AF978A6">
        <w:rPr>
          <w:b w:val="0"/>
          <w:bCs w:val="0"/>
          <w:color w:val="auto"/>
        </w:rPr>
        <w:t xml:space="preserve"> binmesi engellenir. </w:t>
      </w:r>
    </w:p>
    <w:p w:rsidR="7F423452" w:rsidP="3F7DF2C6" w:rsidRDefault="7F423452" w14:paraId="68C9ED93" w14:textId="7C772D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F7DF2C6" w:rsidR="7F423452">
        <w:rPr>
          <w:b w:val="0"/>
          <w:bCs w:val="0"/>
          <w:color w:val="auto"/>
        </w:rPr>
        <w:t>Fonksiyonun kaynağına gittiğimizde;</w:t>
      </w:r>
    </w:p>
    <w:p w:rsidR="7F423452" w:rsidP="3F7DF2C6" w:rsidRDefault="7F423452" w14:paraId="7B8085ED" w14:textId="593B7B63">
      <w:pPr>
        <w:shd w:val="clear" w:color="auto" w:fill="1E1F22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</w:pPr>
      <w:r w:rsidRPr="3F7DF2C6" w:rsidR="7F423452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public</w:t>
      </w:r>
      <w:r w:rsidRPr="3F7DF2C6" w:rsidR="7F423452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 </w:t>
      </w:r>
      <w:r w:rsidRPr="3F7DF2C6" w:rsidR="7F423452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static</w:t>
      </w:r>
      <w:r w:rsidRPr="3F7DF2C6" w:rsidR="7F423452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 </w:t>
      </w:r>
      <w:r w:rsidRPr="3F7DF2C6" w:rsidR="7F423452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void</w:t>
      </w:r>
      <w:r w:rsidRPr="3F7DF2C6" w:rsidR="7F423452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 </w:t>
      </w:r>
      <w:r w:rsidRPr="3F7DF2C6" w:rsidR="7F423452">
        <w:rPr>
          <w:rFonts w:ascii="Consolas" w:hAnsi="Consolas" w:eastAsia="Consolas" w:cs="Consolas"/>
          <w:noProof w:val="0"/>
          <w:color w:val="56A8F5"/>
          <w:sz w:val="24"/>
          <w:szCs w:val="24"/>
          <w:lang w:val="tr-TR"/>
        </w:rPr>
        <w:t>setOnApplyWindowInsetsListener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</w:t>
      </w:r>
      <w:r w:rsidRPr="3F7DF2C6" w:rsidR="7F423452">
        <w:rPr>
          <w:rFonts w:ascii="Consolas" w:hAnsi="Consolas" w:eastAsia="Consolas" w:cs="Consolas"/>
          <w:noProof w:val="0"/>
          <w:color w:val="B3AE60"/>
          <w:sz w:val="24"/>
          <w:szCs w:val="24"/>
          <w:lang w:val="tr-TR"/>
        </w:rPr>
        <w:t xml:space="preserve">@NonNull </w:t>
      </w:r>
      <w:r w:rsidRPr="3F7DF2C6" w:rsidR="7F423452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final 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View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v,</w:t>
      </w:r>
      <w:r>
        <w:br/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3F7DF2C6" w:rsidR="7F423452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final </w:t>
      </w:r>
      <w:r w:rsidRPr="3F7DF2C6" w:rsidR="7F423452">
        <w:rPr>
          <w:rFonts w:ascii="Consolas" w:hAnsi="Consolas" w:eastAsia="Consolas" w:cs="Consolas"/>
          <w:noProof w:val="0"/>
          <w:color w:val="B3AE60"/>
          <w:sz w:val="24"/>
          <w:szCs w:val="24"/>
          <w:lang w:val="tr-TR"/>
        </w:rPr>
        <w:t xml:space="preserve">@Nullable 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OnApplyWindowInsetsListener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listener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3F7DF2C6" w:rsidR="7F423452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if</w:t>
      </w:r>
      <w:r w:rsidRPr="3F7DF2C6" w:rsidR="7F423452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 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Build.VERSION.</w:t>
      </w:r>
      <w:r w:rsidRPr="3F7DF2C6" w:rsidR="7F423452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SDK_INT</w:t>
      </w:r>
      <w:r w:rsidRPr="3F7DF2C6" w:rsidR="7F423452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 xml:space="preserve"> 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&gt;= </w:t>
      </w:r>
      <w:r w:rsidRPr="3F7DF2C6" w:rsidR="7F423452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21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Api21Impl.</w:t>
      </w:r>
      <w:r w:rsidRPr="3F7DF2C6" w:rsidR="7F423452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tr-TR"/>
        </w:rPr>
        <w:t>setOnApplyWindowInsetsListener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(v, 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listener</w:t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}</w:t>
      </w:r>
      <w:r>
        <w:br/>
      </w:r>
      <w:r w:rsidRPr="3F7DF2C6" w:rsidR="7F423452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}</w:t>
      </w:r>
    </w:p>
    <w:p w:rsidR="3F7DF2C6" w:rsidP="3F7DF2C6" w:rsidRDefault="3F7DF2C6" w14:paraId="038C48A6" w14:textId="63AF26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</w:rPr>
      </w:pPr>
    </w:p>
    <w:p w:rsidR="5ED0CBEA" w:rsidP="3F7DF2C6" w:rsidRDefault="5ED0CBEA" w14:paraId="7B1347AB" w14:textId="173CD2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</w:rPr>
      </w:pPr>
      <w:r w:rsidRPr="3F7DF2C6" w:rsidR="5ED0CBEA">
        <w:rPr>
          <w:b w:val="0"/>
          <w:bCs w:val="0"/>
          <w:color w:val="auto"/>
        </w:rPr>
        <w:t>OnApplyWindowInsetsListener</w:t>
      </w:r>
      <w:r w:rsidRPr="3F7DF2C6" w:rsidR="5ED0CBEA">
        <w:rPr>
          <w:b w:val="0"/>
          <w:bCs w:val="0"/>
          <w:color w:val="auto"/>
        </w:rPr>
        <w:t xml:space="preserve"> </w:t>
      </w:r>
      <w:r w:rsidRPr="3F7DF2C6" w:rsidR="5ED0CBEA">
        <w:rPr>
          <w:b w:val="0"/>
          <w:bCs w:val="0"/>
          <w:color w:val="auto"/>
        </w:rPr>
        <w:t>interfaceini</w:t>
      </w:r>
      <w:r w:rsidRPr="3F7DF2C6" w:rsidR="5ED0CBEA">
        <w:rPr>
          <w:b w:val="0"/>
          <w:bCs w:val="0"/>
          <w:color w:val="auto"/>
        </w:rPr>
        <w:t xml:space="preserve"> parametre olarak aldığını görüyoru</w:t>
      </w:r>
      <w:r w:rsidRPr="3F7DF2C6" w:rsidR="05BB814F">
        <w:rPr>
          <w:b w:val="0"/>
          <w:bCs w:val="0"/>
          <w:color w:val="auto"/>
        </w:rPr>
        <w:t>z.</w:t>
      </w:r>
      <w:r w:rsidRPr="3F7DF2C6" w:rsidR="0EDC9A75">
        <w:rPr>
          <w:b w:val="0"/>
          <w:bCs w:val="0"/>
          <w:color w:val="auto"/>
        </w:rPr>
        <w:t xml:space="preserve"> </w:t>
      </w:r>
      <w:r w:rsidRPr="3F7DF2C6" w:rsidR="0EDC9A75">
        <w:rPr>
          <w:b w:val="0"/>
          <w:bCs w:val="0"/>
          <w:color w:val="auto"/>
        </w:rPr>
        <w:t>Interface’deki</w:t>
      </w:r>
      <w:r w:rsidRPr="3F7DF2C6" w:rsidR="0EDC9A75">
        <w:rPr>
          <w:b w:val="0"/>
          <w:bCs w:val="0"/>
          <w:color w:val="auto"/>
        </w:rPr>
        <w:t xml:space="preserve"> açıklamada </w:t>
      </w:r>
      <w:r w:rsidRPr="3F7DF2C6" w:rsidR="35C57F74">
        <w:rPr>
          <w:b w:val="0"/>
          <w:bCs w:val="0"/>
          <w:color w:val="auto"/>
        </w:rPr>
        <w:t xml:space="preserve">sistem barların özel olarak ayarlanması için kullanılacağını görebiliriz. Bu fonksiyonu kullandığımızda, </w:t>
      </w:r>
      <w:r w:rsidRPr="3F7DF2C6" w:rsidR="35C57F74">
        <w:rPr>
          <w:b w:val="0"/>
          <w:bCs w:val="0"/>
          <w:color w:val="auto"/>
        </w:rPr>
        <w:t>view’ın</w:t>
      </w:r>
      <w:r w:rsidRPr="3F7DF2C6" w:rsidR="35C57F74">
        <w:rPr>
          <w:b w:val="0"/>
          <w:bCs w:val="0"/>
          <w:color w:val="auto"/>
        </w:rPr>
        <w:t xml:space="preserve"> </w:t>
      </w:r>
      <w:r w:rsidRPr="3F7DF2C6" w:rsidR="35C57F74">
        <w:rPr>
          <w:b w:val="0"/>
          <w:bCs w:val="0"/>
          <w:color w:val="auto"/>
        </w:rPr>
        <w:t>default</w:t>
      </w:r>
      <w:r w:rsidRPr="3F7DF2C6" w:rsidR="35C57F74">
        <w:rPr>
          <w:b w:val="0"/>
          <w:bCs w:val="0"/>
          <w:color w:val="auto"/>
        </w:rPr>
        <w:t xml:space="preserve"> </w:t>
      </w:r>
      <w:r w:rsidRPr="3F7DF2C6" w:rsidR="2D2B1A52">
        <w:rPr>
          <w:b w:val="0"/>
          <w:bCs w:val="0"/>
          <w:color w:val="auto"/>
        </w:rPr>
        <w:t>onApplyWindowInsets</w:t>
      </w:r>
      <w:r w:rsidRPr="3F7DF2C6" w:rsidR="2D2B1A52">
        <w:rPr>
          <w:b w:val="0"/>
          <w:bCs w:val="0"/>
          <w:color w:val="auto"/>
        </w:rPr>
        <w:t xml:space="preserve"> metodu yerine bizim </w:t>
      </w:r>
      <w:r w:rsidRPr="3F7DF2C6" w:rsidR="2D2B1A52">
        <w:rPr>
          <w:b w:val="0"/>
          <w:bCs w:val="0"/>
          <w:color w:val="auto"/>
        </w:rPr>
        <w:t>view’a</w:t>
      </w:r>
      <w:r w:rsidRPr="3F7DF2C6" w:rsidR="2D2B1A52">
        <w:rPr>
          <w:b w:val="0"/>
          <w:bCs w:val="0"/>
          <w:color w:val="auto"/>
        </w:rPr>
        <w:t xml:space="preserve"> özel ayarlayacağımız </w:t>
      </w:r>
      <w:r w:rsidRPr="3F7DF2C6" w:rsidR="2D2B1A52">
        <w:rPr>
          <w:b w:val="0"/>
          <w:bCs w:val="0"/>
          <w:color w:val="auto"/>
        </w:rPr>
        <w:t>onApplyWindowInsets</w:t>
      </w:r>
      <w:r w:rsidRPr="3F7DF2C6" w:rsidR="2D2B1A52">
        <w:rPr>
          <w:b w:val="0"/>
          <w:bCs w:val="0"/>
          <w:color w:val="auto"/>
        </w:rPr>
        <w:t xml:space="preserve"> metodunu dikkate alacaktır. </w:t>
      </w:r>
    </w:p>
    <w:p w:rsidR="29087263" w:rsidP="3F7DF2C6" w:rsidRDefault="29087263" w14:paraId="422A79D6" w14:textId="01F66F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</w:rPr>
      </w:pPr>
      <w:r w:rsidRPr="3F7DF2C6" w:rsidR="29087263">
        <w:rPr>
          <w:b w:val="0"/>
          <w:bCs w:val="0"/>
          <w:color w:val="auto"/>
        </w:rPr>
        <w:t>Böylecek</w:t>
      </w:r>
      <w:r w:rsidRPr="3F7DF2C6" w:rsidR="29087263">
        <w:rPr>
          <w:b w:val="0"/>
          <w:bCs w:val="0"/>
          <w:color w:val="auto"/>
        </w:rPr>
        <w:t xml:space="preserve"> sistem bar boyutlarını ve görünümlerini yönetebiliriz, tam ekr</w:t>
      </w:r>
      <w:r w:rsidRPr="3F7DF2C6" w:rsidR="34DC0424">
        <w:rPr>
          <w:b w:val="0"/>
          <w:bCs w:val="0"/>
          <w:color w:val="auto"/>
        </w:rPr>
        <w:t xml:space="preserve">an modunu yönetme </w:t>
      </w:r>
      <w:r w:rsidRPr="3F7DF2C6" w:rsidR="34DC0424">
        <w:rPr>
          <w:b w:val="0"/>
          <w:bCs w:val="0"/>
          <w:color w:val="auto"/>
        </w:rPr>
        <w:t>imkanı</w:t>
      </w:r>
      <w:r w:rsidRPr="3F7DF2C6" w:rsidR="34DC0424">
        <w:rPr>
          <w:b w:val="0"/>
          <w:bCs w:val="0"/>
          <w:color w:val="auto"/>
        </w:rPr>
        <w:t xml:space="preserve"> buluruz.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86914"/>
    <w:rsid w:val="013F3273"/>
    <w:rsid w:val="0461FDBA"/>
    <w:rsid w:val="05BB814F"/>
    <w:rsid w:val="08D404BC"/>
    <w:rsid w:val="0AE496E5"/>
    <w:rsid w:val="0B2449D6"/>
    <w:rsid w:val="0C0BA57E"/>
    <w:rsid w:val="0C5EB016"/>
    <w:rsid w:val="0D6B9B66"/>
    <w:rsid w:val="0D939C24"/>
    <w:rsid w:val="0E2BC77A"/>
    <w:rsid w:val="0E5BEA98"/>
    <w:rsid w:val="0EDC9A75"/>
    <w:rsid w:val="0FA4B3EF"/>
    <w:rsid w:val="0FDA18D7"/>
    <w:rsid w:val="1218C005"/>
    <w:rsid w:val="1221ADAE"/>
    <w:rsid w:val="17E75349"/>
    <w:rsid w:val="1A6799E9"/>
    <w:rsid w:val="1C201BEF"/>
    <w:rsid w:val="2086C3A0"/>
    <w:rsid w:val="21E4F320"/>
    <w:rsid w:val="24BFA386"/>
    <w:rsid w:val="25B770B7"/>
    <w:rsid w:val="29087263"/>
    <w:rsid w:val="2B2A645E"/>
    <w:rsid w:val="2B6F6234"/>
    <w:rsid w:val="2BD1A08A"/>
    <w:rsid w:val="2C894A51"/>
    <w:rsid w:val="2CD4685E"/>
    <w:rsid w:val="2D2B1A52"/>
    <w:rsid w:val="2D3294CF"/>
    <w:rsid w:val="2EAFC2C7"/>
    <w:rsid w:val="2F664083"/>
    <w:rsid w:val="30828ADC"/>
    <w:rsid w:val="343F1836"/>
    <w:rsid w:val="34DC0424"/>
    <w:rsid w:val="35C57F74"/>
    <w:rsid w:val="392860BB"/>
    <w:rsid w:val="3A32DA71"/>
    <w:rsid w:val="3B3C8819"/>
    <w:rsid w:val="3CFBCB8C"/>
    <w:rsid w:val="3D6A7B33"/>
    <w:rsid w:val="3F7DF2C6"/>
    <w:rsid w:val="404F115D"/>
    <w:rsid w:val="42FD74C8"/>
    <w:rsid w:val="47CD4A01"/>
    <w:rsid w:val="49EEC3AE"/>
    <w:rsid w:val="4AF978A6"/>
    <w:rsid w:val="4BC7C41A"/>
    <w:rsid w:val="4BECBC22"/>
    <w:rsid w:val="4D888C83"/>
    <w:rsid w:val="51C52B0F"/>
    <w:rsid w:val="54644BE1"/>
    <w:rsid w:val="54D84B92"/>
    <w:rsid w:val="551B73AF"/>
    <w:rsid w:val="560AC29C"/>
    <w:rsid w:val="57DF518B"/>
    <w:rsid w:val="597BCEF9"/>
    <w:rsid w:val="5AF40B31"/>
    <w:rsid w:val="5BBC9D0F"/>
    <w:rsid w:val="5BE9B78F"/>
    <w:rsid w:val="5C05F912"/>
    <w:rsid w:val="5C31DCC2"/>
    <w:rsid w:val="5C8ABACF"/>
    <w:rsid w:val="5ED0CBEA"/>
    <w:rsid w:val="5ED2C77E"/>
    <w:rsid w:val="5F00E5C8"/>
    <w:rsid w:val="69CF498F"/>
    <w:rsid w:val="6B04C353"/>
    <w:rsid w:val="6D386914"/>
    <w:rsid w:val="6E8F6EAD"/>
    <w:rsid w:val="71452BB3"/>
    <w:rsid w:val="754B8ADC"/>
    <w:rsid w:val="7607BA13"/>
    <w:rsid w:val="76909396"/>
    <w:rsid w:val="76EDD60F"/>
    <w:rsid w:val="78CD6E6F"/>
    <w:rsid w:val="7A2CA733"/>
    <w:rsid w:val="7B4CB07D"/>
    <w:rsid w:val="7B547DC0"/>
    <w:rsid w:val="7F42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6914"/>
  <w15:chartTrackingRefBased/>
  <w15:docId w15:val="{7ED541D3-96A7-4BD4-AFAC-C9E2AC7A48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2024-04-24T12:01:28.1223921Z</dcterms:created>
  <dcterms:modified xsi:type="dcterms:W3CDTF">2024-04-26T13:13:30.2978795Z</dcterms:modified>
  <dc:creator>Cevdet Kılıçkeser</dc:creator>
  <lastModifiedBy>Cevdet Kılıçkeser</lastModifiedBy>
</coreProperties>
</file>