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1AD" w:rsidRDefault="006A41AD" w:rsidP="006A41AD">
      <w:pPr>
        <w:rPr>
          <w:b/>
          <w:bCs/>
          <w:color w:val="000000"/>
          <w:sz w:val="36"/>
          <w:lang w:val="en-US"/>
        </w:rPr>
      </w:pPr>
      <w:r>
        <w:rPr>
          <w:b/>
          <w:bCs/>
          <w:color w:val="000000"/>
          <w:sz w:val="36"/>
          <w:lang w:val="en-US"/>
        </w:rPr>
        <w:t xml:space="preserve">                                                                          </w:t>
      </w:r>
    </w:p>
    <w:p w:rsidR="006A41AD" w:rsidRDefault="006A41AD" w:rsidP="006A41AD">
      <w:pPr>
        <w:ind w:left="1440"/>
        <w:rPr>
          <w:b/>
          <w:bCs/>
          <w:color w:val="000000"/>
          <w:sz w:val="36"/>
          <w:lang w:val="en-US"/>
        </w:rPr>
      </w:pPr>
      <w:r>
        <w:object w:dxaOrig="3510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79.5pt" o:ole="">
            <v:imagedata r:id="rId5" o:title=""/>
          </v:shape>
          <o:OLEObject Type="Embed" ProgID="PBrush" ShapeID="_x0000_i1025" DrawAspect="Content" ObjectID="_1319230812" r:id="rId6"/>
        </w:object>
      </w:r>
    </w:p>
    <w:p w:rsidR="006A41AD" w:rsidRPr="005626D6" w:rsidRDefault="006A41AD" w:rsidP="006A41AD">
      <w:pPr>
        <w:ind w:left="1440"/>
        <w:rPr>
          <w:b/>
          <w:bCs/>
          <w:color w:val="000000"/>
          <w:sz w:val="36"/>
          <w:lang w:val="en-US"/>
        </w:rPr>
      </w:pPr>
    </w:p>
    <w:p w:rsidR="006A41AD" w:rsidRPr="005626D6" w:rsidRDefault="006A41AD" w:rsidP="006A41AD">
      <w:pPr>
        <w:ind w:left="1440"/>
        <w:rPr>
          <w:b/>
          <w:bCs/>
          <w:color w:val="000000"/>
          <w:lang w:val="en-US"/>
        </w:rPr>
      </w:pPr>
      <w:r w:rsidRPr="005626D6">
        <w:rPr>
          <w:b/>
          <w:bCs/>
          <w:color w:val="000000"/>
          <w:sz w:val="36"/>
          <w:lang w:val="en-US"/>
        </w:rPr>
        <w:t xml:space="preserve">                                        </w:t>
      </w:r>
      <w:r w:rsidRPr="005626D6">
        <w:rPr>
          <w:b/>
          <w:bCs/>
          <w:color w:val="000000"/>
          <w:lang w:val="en-US"/>
        </w:rPr>
        <w:t>T.C.</w:t>
      </w:r>
    </w:p>
    <w:p w:rsidR="006A41AD" w:rsidRPr="005626D6" w:rsidRDefault="006A41AD" w:rsidP="006A41AD">
      <w:pPr>
        <w:ind w:left="1440"/>
        <w:rPr>
          <w:b/>
          <w:bCs/>
          <w:color w:val="000000"/>
          <w:lang w:val="en-US"/>
        </w:rPr>
      </w:pPr>
      <w:r w:rsidRPr="005626D6">
        <w:rPr>
          <w:b/>
          <w:bCs/>
          <w:color w:val="000000"/>
          <w:lang w:val="en-US"/>
        </w:rPr>
        <w:t xml:space="preserve">                                                EGE UNIVERSITESİ</w:t>
      </w:r>
    </w:p>
    <w:p w:rsidR="006A41AD" w:rsidRPr="005626D6" w:rsidRDefault="006A41AD" w:rsidP="006A41AD">
      <w:pPr>
        <w:pStyle w:val="Heading2"/>
        <w:jc w:val="left"/>
        <w:rPr>
          <w:color w:val="000000"/>
        </w:rPr>
      </w:pPr>
      <w:r w:rsidRPr="005626D6">
        <w:rPr>
          <w:color w:val="000000"/>
        </w:rPr>
        <w:t>MÜHENDISLIK FAKÜLTESİ</w:t>
      </w:r>
    </w:p>
    <w:p w:rsidR="006A41AD" w:rsidRPr="005626D6" w:rsidRDefault="006A41AD" w:rsidP="006A41AD">
      <w:pPr>
        <w:rPr>
          <w:b/>
          <w:color w:val="000000"/>
          <w:lang w:val="en-US"/>
        </w:rPr>
      </w:pPr>
      <w:r w:rsidRPr="005626D6">
        <w:rPr>
          <w:b/>
          <w:color w:val="000000"/>
          <w:lang w:val="en-US"/>
        </w:rPr>
        <w:t>BILGISAYAR MÜHENDISLIK BÖLÜMÜ</w:t>
      </w:r>
    </w:p>
    <w:p w:rsidR="006A41AD" w:rsidRPr="005626D6" w:rsidRDefault="006A41AD" w:rsidP="006A41AD">
      <w:pPr>
        <w:ind w:left="1440"/>
        <w:rPr>
          <w:color w:val="000000"/>
          <w:lang w:val="en-US"/>
        </w:rPr>
      </w:pPr>
    </w:p>
    <w:p w:rsidR="006A41AD" w:rsidRPr="005626D6" w:rsidRDefault="006A41AD" w:rsidP="006A41AD">
      <w:pPr>
        <w:rPr>
          <w:b/>
          <w:bCs/>
          <w:color w:val="000000"/>
          <w:lang w:val="en-US"/>
        </w:rPr>
      </w:pPr>
    </w:p>
    <w:p w:rsidR="006A41AD" w:rsidRPr="005626D6" w:rsidRDefault="006A41AD" w:rsidP="006A41AD">
      <w:pPr>
        <w:rPr>
          <w:b/>
          <w:bCs/>
          <w:color w:val="000000"/>
          <w:lang w:val="en-US"/>
        </w:rPr>
      </w:pPr>
    </w:p>
    <w:p w:rsidR="006A41AD" w:rsidRPr="005626D6" w:rsidRDefault="006A41AD" w:rsidP="006A41AD">
      <w:pPr>
        <w:rPr>
          <w:b/>
          <w:bCs/>
          <w:color w:val="000000"/>
          <w:lang w:val="en-US"/>
        </w:rPr>
      </w:pPr>
    </w:p>
    <w:p w:rsidR="006A41AD" w:rsidRPr="005626D6" w:rsidRDefault="006A41AD" w:rsidP="006A41AD">
      <w:pPr>
        <w:rPr>
          <w:b/>
          <w:bCs/>
          <w:color w:val="000000"/>
          <w:lang w:val="en-US"/>
        </w:rPr>
      </w:pPr>
    </w:p>
    <w:p w:rsidR="006A41AD" w:rsidRPr="005626D6" w:rsidRDefault="006A41AD" w:rsidP="006A41AD">
      <w:pPr>
        <w:rPr>
          <w:b/>
          <w:bCs/>
          <w:color w:val="000000"/>
          <w:lang w:val="en-US"/>
        </w:rPr>
      </w:pPr>
    </w:p>
    <w:p w:rsidR="006A41AD" w:rsidRDefault="006A41AD" w:rsidP="006A41AD">
      <w:pPr>
        <w:pStyle w:val="Title"/>
        <w:jc w:val="left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Proje-2.2</w:t>
      </w:r>
    </w:p>
    <w:p w:rsidR="006A41AD" w:rsidRPr="00F811AC" w:rsidRDefault="006A41AD" w:rsidP="006A41AD">
      <w:pPr>
        <w:pStyle w:val="Title"/>
        <w:jc w:val="left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Banka Kuyrugu</w:t>
      </w:r>
    </w:p>
    <w:p w:rsidR="006A41AD" w:rsidRPr="005626D6" w:rsidRDefault="006A41AD" w:rsidP="006A41AD">
      <w:pPr>
        <w:rPr>
          <w:b/>
          <w:bCs/>
          <w:color w:val="000000"/>
          <w:lang w:val="en-US"/>
        </w:rPr>
      </w:pPr>
    </w:p>
    <w:p w:rsidR="006A41AD" w:rsidRPr="005626D6" w:rsidRDefault="006A41AD" w:rsidP="006A41AD">
      <w:pPr>
        <w:ind w:left="1440"/>
        <w:rPr>
          <w:b/>
          <w:bCs/>
          <w:color w:val="000000"/>
          <w:lang w:val="en-US"/>
        </w:rPr>
      </w:pPr>
    </w:p>
    <w:p w:rsidR="006A41AD" w:rsidRPr="005626D6" w:rsidRDefault="006A41AD" w:rsidP="006A41AD">
      <w:pPr>
        <w:ind w:left="1440"/>
        <w:rPr>
          <w:color w:val="000000"/>
          <w:sz w:val="26"/>
          <w:szCs w:val="26"/>
        </w:rPr>
      </w:pPr>
    </w:p>
    <w:p w:rsidR="006A41AD" w:rsidRPr="005626D6" w:rsidRDefault="006A41AD" w:rsidP="006A41AD">
      <w:pPr>
        <w:rPr>
          <w:b/>
          <w:bCs/>
          <w:color w:val="000000"/>
          <w:lang w:val="en-US"/>
        </w:rPr>
      </w:pPr>
    </w:p>
    <w:p w:rsidR="006A41AD" w:rsidRPr="005626D6" w:rsidRDefault="006A41AD" w:rsidP="006A41AD">
      <w:pPr>
        <w:ind w:left="1440"/>
        <w:rPr>
          <w:b/>
          <w:bCs/>
          <w:color w:val="000000"/>
          <w:lang w:val="en-US"/>
        </w:rPr>
      </w:pPr>
    </w:p>
    <w:p w:rsidR="006A41AD" w:rsidRPr="005626D6" w:rsidRDefault="006A41AD" w:rsidP="006A41AD">
      <w:pPr>
        <w:pStyle w:val="Heading1"/>
        <w:ind w:left="1440"/>
        <w:rPr>
          <w:color w:val="000000"/>
          <w:sz w:val="28"/>
          <w:szCs w:val="28"/>
          <w:lang w:val="en-US"/>
        </w:rPr>
      </w:pPr>
    </w:p>
    <w:p w:rsidR="006A41AD" w:rsidRPr="000E5D90" w:rsidRDefault="006A41AD" w:rsidP="006A41AD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5626D6">
        <w:rPr>
          <w:color w:val="000000"/>
          <w:sz w:val="28"/>
          <w:szCs w:val="28"/>
          <w:lang w:val="en-US"/>
        </w:rPr>
        <w:t xml:space="preserve">      </w:t>
      </w:r>
      <w:r>
        <w:rPr>
          <w:color w:val="000000"/>
          <w:sz w:val="28"/>
          <w:szCs w:val="28"/>
          <w:lang w:val="en-US"/>
        </w:rPr>
        <w:t xml:space="preserve">   </w:t>
      </w:r>
      <w:r w:rsidRPr="005626D6">
        <w:rPr>
          <w:color w:val="000000"/>
          <w:sz w:val="28"/>
          <w:szCs w:val="28"/>
          <w:lang w:val="en-US"/>
        </w:rPr>
        <w:t xml:space="preserve"> </w:t>
      </w:r>
      <w:r w:rsidRPr="00955202">
        <w:rPr>
          <w:rFonts w:ascii="Arial" w:hAnsi="Arial" w:cs="Arial"/>
          <w:color w:val="000000"/>
          <w:sz w:val="28"/>
          <w:szCs w:val="28"/>
          <w:lang w:val="en-US"/>
        </w:rPr>
        <w:t>AD SOYADİ: Tsogtgerel CHIMEDTSEREN</w:t>
      </w:r>
      <w:r>
        <w:rPr>
          <w:rFonts w:ascii="Arial" w:hAnsi="Arial" w:cs="Arial"/>
          <w:color w:val="000000"/>
          <w:sz w:val="28"/>
          <w:szCs w:val="28"/>
          <w:lang w:val="en-US"/>
        </w:rPr>
        <w:t>,</w:t>
      </w:r>
      <w:r w:rsidRPr="000E5D90">
        <w:rPr>
          <w:rFonts w:ascii="Arial" w:hAnsi="Arial" w:cs="Arial"/>
          <w:sz w:val="28"/>
          <w:szCs w:val="28"/>
          <w:lang w:val="en-US"/>
        </w:rPr>
        <w:t xml:space="preserve"> Erdene JARGAL</w:t>
      </w:r>
    </w:p>
    <w:p w:rsidR="006A41AD" w:rsidRDefault="006A41AD" w:rsidP="006A41AD">
      <w:pPr>
        <w:pStyle w:val="Heading1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6A41AD" w:rsidRPr="00955202" w:rsidRDefault="006A41AD" w:rsidP="006A41AD">
      <w:pPr>
        <w:pStyle w:val="Heading1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lang w:val="en-US"/>
        </w:rPr>
        <w:t xml:space="preserve">           </w:t>
      </w:r>
      <w:r>
        <w:rPr>
          <w:rFonts w:ascii="Arial" w:hAnsi="Arial" w:cs="Arial"/>
          <w:color w:val="000000"/>
          <w:sz w:val="28"/>
          <w:szCs w:val="28"/>
          <w:lang w:val="en-US"/>
        </w:rPr>
        <w:t>OGRENCİ NO: 050800</w:t>
      </w:r>
      <w:r w:rsidRPr="00955202">
        <w:rPr>
          <w:rFonts w:ascii="Arial" w:hAnsi="Arial" w:cs="Arial"/>
          <w:color w:val="000000"/>
          <w:sz w:val="28"/>
          <w:szCs w:val="28"/>
          <w:lang w:val="en-US"/>
        </w:rPr>
        <w:t>10088</w:t>
      </w:r>
      <w:r>
        <w:rPr>
          <w:rFonts w:ascii="Arial" w:hAnsi="Arial" w:cs="Arial"/>
          <w:color w:val="000000"/>
          <w:sz w:val="28"/>
          <w:szCs w:val="28"/>
          <w:lang w:val="en-US"/>
        </w:rPr>
        <w:t>, 05060008421</w:t>
      </w:r>
    </w:p>
    <w:p w:rsidR="006A41AD" w:rsidRPr="00955202" w:rsidRDefault="006A41AD" w:rsidP="006A41AD">
      <w:pPr>
        <w:rPr>
          <w:rFonts w:ascii="Arial" w:hAnsi="Arial" w:cs="Arial"/>
          <w:b/>
          <w:sz w:val="28"/>
          <w:szCs w:val="28"/>
          <w:lang w:val="en-US"/>
        </w:rPr>
      </w:pPr>
      <w:r w:rsidRPr="00955202">
        <w:rPr>
          <w:rFonts w:ascii="Arial" w:hAnsi="Arial" w:cs="Arial"/>
          <w:b/>
          <w:lang w:val="en-US"/>
        </w:rPr>
        <w:t xml:space="preserve">                                            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6A41AD" w:rsidRPr="005626D6" w:rsidRDefault="006A41AD" w:rsidP="006A41AD">
      <w:pPr>
        <w:ind w:left="1440"/>
        <w:rPr>
          <w:color w:val="000000"/>
          <w:sz w:val="28"/>
          <w:szCs w:val="28"/>
          <w:lang w:val="en-US"/>
        </w:rPr>
      </w:pPr>
      <w:r w:rsidRPr="005626D6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6A41AD" w:rsidRPr="005626D6" w:rsidRDefault="006A41AD" w:rsidP="006A41AD">
      <w:pPr>
        <w:ind w:left="1440"/>
        <w:rPr>
          <w:color w:val="000000"/>
          <w:sz w:val="28"/>
          <w:szCs w:val="28"/>
          <w:lang w:val="en-US"/>
        </w:rPr>
      </w:pPr>
    </w:p>
    <w:p w:rsidR="006A41AD" w:rsidRDefault="006A41AD" w:rsidP="006A41AD">
      <w:pPr>
        <w:ind w:left="1440"/>
        <w:rPr>
          <w:color w:val="000000"/>
          <w:sz w:val="28"/>
          <w:szCs w:val="28"/>
          <w:lang w:val="en-US"/>
        </w:rPr>
      </w:pPr>
    </w:p>
    <w:p w:rsidR="006A41AD" w:rsidRDefault="006A41AD" w:rsidP="006A41AD">
      <w:pPr>
        <w:ind w:left="1440"/>
        <w:rPr>
          <w:color w:val="000000"/>
          <w:sz w:val="28"/>
          <w:szCs w:val="28"/>
          <w:lang w:val="en-US"/>
        </w:rPr>
      </w:pPr>
    </w:p>
    <w:p w:rsidR="006A41AD" w:rsidRPr="005626D6" w:rsidRDefault="006A41AD" w:rsidP="006A41AD">
      <w:pPr>
        <w:ind w:left="1440"/>
        <w:rPr>
          <w:color w:val="000000"/>
          <w:sz w:val="28"/>
          <w:szCs w:val="28"/>
          <w:lang w:val="en-US"/>
        </w:rPr>
      </w:pPr>
    </w:p>
    <w:p w:rsidR="006A41AD" w:rsidRPr="005626D6" w:rsidRDefault="006A41AD" w:rsidP="006A41AD">
      <w:pPr>
        <w:ind w:left="1440"/>
        <w:rPr>
          <w:color w:val="000000"/>
          <w:sz w:val="28"/>
          <w:szCs w:val="28"/>
          <w:lang w:val="en-US"/>
        </w:rPr>
      </w:pPr>
    </w:p>
    <w:p w:rsidR="006A41AD" w:rsidRPr="005626D6" w:rsidRDefault="006A41AD" w:rsidP="006A41AD">
      <w:pPr>
        <w:ind w:left="1440"/>
        <w:rPr>
          <w:color w:val="000000"/>
          <w:sz w:val="28"/>
          <w:szCs w:val="28"/>
          <w:lang w:val="en-US"/>
        </w:rPr>
      </w:pPr>
    </w:p>
    <w:p w:rsidR="00FE3EA9" w:rsidRDefault="006A41AD" w:rsidP="006A41AD">
      <w:pPr>
        <w:rPr>
          <w:b/>
          <w:color w:val="000000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                                                                                               </w:t>
      </w:r>
      <w:r w:rsidR="00CD3B6F">
        <w:rPr>
          <w:b/>
          <w:color w:val="000000"/>
          <w:lang w:val="en-US"/>
        </w:rPr>
        <w:t xml:space="preserve">  İZMİR.16</w:t>
      </w:r>
      <w:r>
        <w:rPr>
          <w:b/>
          <w:color w:val="000000"/>
          <w:lang w:val="en-US"/>
        </w:rPr>
        <w:t>/11</w:t>
      </w:r>
      <w:r>
        <w:rPr>
          <w:b/>
          <w:color w:val="000000"/>
          <w:lang w:val="en-US"/>
        </w:rPr>
        <w:t>/</w:t>
      </w:r>
      <w:r w:rsidRPr="005626D6">
        <w:rPr>
          <w:b/>
          <w:color w:val="000000"/>
          <w:lang w:val="en-US"/>
        </w:rPr>
        <w:t>200</w:t>
      </w:r>
      <w:r>
        <w:rPr>
          <w:b/>
          <w:color w:val="000000"/>
          <w:lang w:val="en-US"/>
        </w:rPr>
        <w:t>9</w:t>
      </w:r>
    </w:p>
    <w:p w:rsidR="006A41AD" w:rsidRDefault="006A41AD" w:rsidP="006A41AD">
      <w:pPr>
        <w:rPr>
          <w:b/>
          <w:color w:val="000000"/>
          <w:lang w:val="en-US"/>
        </w:rPr>
      </w:pPr>
    </w:p>
    <w:p w:rsidR="006A41AD" w:rsidRPr="00993B24" w:rsidRDefault="006A41AD" w:rsidP="006A41AD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993B24">
        <w:rPr>
          <w:b/>
          <w:sz w:val="28"/>
          <w:szCs w:val="28"/>
          <w:u w:val="single"/>
        </w:rPr>
        <w:lastRenderedPageBreak/>
        <w:t>1.Gerçekleştiren Platform- Dil ve Sürüm Adi:</w:t>
      </w:r>
    </w:p>
    <w:p w:rsidR="006A41AD" w:rsidRPr="00993B24" w:rsidRDefault="006A41AD" w:rsidP="006A41AD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93B24">
        <w:rPr>
          <w:sz w:val="28"/>
          <w:szCs w:val="28"/>
        </w:rPr>
        <w:t>Java, Netbeans IDE 6.7.1</w:t>
      </w:r>
    </w:p>
    <w:p w:rsidR="006A41AD" w:rsidRPr="00993B24" w:rsidRDefault="006A41AD" w:rsidP="006A41AD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993B24">
        <w:rPr>
          <w:b/>
          <w:sz w:val="28"/>
          <w:szCs w:val="28"/>
          <w:u w:val="single"/>
        </w:rPr>
        <w:t>2.Problemin kısa tanımı:</w:t>
      </w:r>
    </w:p>
    <w:p w:rsidR="006A41AD" w:rsidRDefault="006A41AD" w:rsidP="00B93671">
      <w:pPr>
        <w:spacing w:line="360" w:lineRule="auto"/>
      </w:pPr>
      <w:r>
        <w:t>Bir bankaya sabahleyin gel</w:t>
      </w:r>
      <w:r w:rsidR="001902F1">
        <w:t>miş</w:t>
      </w:r>
      <w:r>
        <w:t xml:space="preserve"> olan N ki</w:t>
      </w:r>
      <w:r w:rsidR="001902F1">
        <w:t>şi geliş</w:t>
      </w:r>
      <w:r>
        <w:t xml:space="preserve"> s</w:t>
      </w:r>
      <w:r w:rsidR="001902F1">
        <w:t>ı</w:t>
      </w:r>
      <w:r>
        <w:t>ralar</w:t>
      </w:r>
      <w:r w:rsidR="001902F1">
        <w:t>ına</w:t>
      </w:r>
      <w:r>
        <w:t xml:space="preserve"> g</w:t>
      </w:r>
      <w:r w:rsidR="001902F1">
        <w:t>öre kuyruk oluş</w:t>
      </w:r>
      <w:r>
        <w:t>turmaktad</w:t>
      </w:r>
      <w:r w:rsidR="001902F1">
        <w:t>ı</w:t>
      </w:r>
      <w:r>
        <w:t xml:space="preserve">r. Her </w:t>
      </w:r>
      <w:r w:rsidR="001902F1">
        <w:t>birinin işlem sü</w:t>
      </w:r>
      <w:r>
        <w:t xml:space="preserve">resi 20 saniye ile 500 saniye arasinda random bir zamandir. Bunun </w:t>
      </w:r>
      <w:r w:rsidR="001902F1">
        <w:t>iç</w:t>
      </w:r>
      <w:r>
        <w:t>in:</w:t>
      </w:r>
    </w:p>
    <w:p w:rsidR="006A41AD" w:rsidRDefault="006A41AD" w:rsidP="00B93671">
      <w:pPr>
        <w:pStyle w:val="ListParagraph"/>
        <w:numPr>
          <w:ilvl w:val="0"/>
          <w:numId w:val="1"/>
        </w:numPr>
        <w:spacing w:line="360" w:lineRule="auto"/>
      </w:pPr>
      <w:r>
        <w:t xml:space="preserve">Kuyruk </w:t>
      </w:r>
      <w:r w:rsidR="001902F1">
        <w:t>oluşturulup müşterilerin işlemlerini gerçekleştirip kuyruktan çıkarıldıgında işlem tamamlanma süresini listelememizi ve N müşteri için ortalama işlem tamamlanma süresini de hesaplayıp yazdırmamızı</w:t>
      </w:r>
      <w:r>
        <w:t xml:space="preserve"> istedi.</w:t>
      </w:r>
    </w:p>
    <w:p w:rsidR="006A41AD" w:rsidRDefault="006A41AD" w:rsidP="00B93671">
      <w:pPr>
        <w:pStyle w:val="ListParagraph"/>
        <w:numPr>
          <w:ilvl w:val="0"/>
          <w:numId w:val="1"/>
        </w:numPr>
        <w:spacing w:line="360" w:lineRule="auto"/>
      </w:pPr>
      <w:r>
        <w:t>Ayni islemi ayni degerler uzerinde oncelikli kuyruk için tekrarlarken :</w:t>
      </w:r>
    </w:p>
    <w:p w:rsidR="006A41AD" w:rsidRDefault="001902F1" w:rsidP="00B93671">
      <w:pPr>
        <w:pStyle w:val="ListParagraph"/>
        <w:spacing w:line="360" w:lineRule="auto"/>
      </w:pPr>
      <w:r>
        <w:t xml:space="preserve">Önceliği şöyle: işlem süresi en az olan en önde olacak şekilde kuyruk oluşturulacak. </w:t>
      </w:r>
    </w:p>
    <w:p w:rsidR="001902F1" w:rsidRDefault="001902F1" w:rsidP="00B93671">
      <w:pPr>
        <w:spacing w:line="360" w:lineRule="auto"/>
        <w:ind w:left="720"/>
      </w:pPr>
      <w:r>
        <w:t xml:space="preserve">Ayrıca, N müşteri için ortalama işlem tamamlanma süresini de hesaplayıp yazdırınız. </w:t>
      </w:r>
      <w:r w:rsidRPr="00AC52DB">
        <w:t xml:space="preserve">Bu yapıda, hangi müşterilerin FIFO kuyruğa göre, </w:t>
      </w:r>
      <w:r w:rsidRPr="00412F07">
        <w:rPr>
          <w:b/>
          <w:bCs/>
        </w:rPr>
        <w:t>daha az</w:t>
      </w:r>
      <w:r w:rsidRPr="00AC52DB">
        <w:t xml:space="preserve"> beklediğini listeleyiniz (işlem süreleri ve sıra numaraları ile)</w:t>
      </w:r>
      <w:r>
        <w:t>. Ortalama işlem tamamlanma süresindeki kazancı (a şıkkına göre) (fark ve %) hesaplayınız.</w:t>
      </w:r>
    </w:p>
    <w:p w:rsidR="001902F1" w:rsidRPr="001902F1" w:rsidRDefault="001902F1" w:rsidP="00B93671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412F07">
        <w:t>Aynı işlemi öncelik kuyruğu</w:t>
      </w:r>
      <w:r>
        <w:t xml:space="preserve"> elemanlarını</w:t>
      </w:r>
      <w:r w:rsidRPr="00412F07">
        <w:t xml:space="preserve"> büyükten küçüğe sıralı tutarak tekrarlayınız.</w:t>
      </w:r>
      <w:r w:rsidRPr="001902F1">
        <w:rPr>
          <w:b/>
          <w:bCs/>
        </w:rPr>
        <w:t xml:space="preserve"> </w:t>
      </w:r>
    </w:p>
    <w:p w:rsidR="001902F1" w:rsidRDefault="001902F1" w:rsidP="00B93671">
      <w:pPr>
        <w:spacing w:line="360" w:lineRule="auto"/>
        <w:jc w:val="both"/>
        <w:rPr>
          <w:lang w:val="en-US"/>
        </w:rPr>
      </w:pPr>
    </w:p>
    <w:p w:rsidR="001902F1" w:rsidRPr="001902F1" w:rsidRDefault="001902F1" w:rsidP="00B93671">
      <w:pPr>
        <w:spacing w:line="360" w:lineRule="auto"/>
        <w:jc w:val="both"/>
        <w:rPr>
          <w:lang w:val="en-US"/>
        </w:rPr>
      </w:pPr>
    </w:p>
    <w:p w:rsidR="001902F1" w:rsidRPr="00993B24" w:rsidRDefault="001902F1" w:rsidP="00B93671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  <w:u w:val="single"/>
        </w:rPr>
      </w:pPr>
      <w:r w:rsidRPr="00993B24">
        <w:rPr>
          <w:b/>
          <w:sz w:val="28"/>
          <w:szCs w:val="28"/>
          <w:u w:val="single"/>
        </w:rPr>
        <w:t>3.Kullanılan Veri Yapılarının, Sınıflarının ve Metotlarının tanımı:</w:t>
      </w:r>
    </w:p>
    <w:p w:rsidR="001902F1" w:rsidRPr="00993B24" w:rsidRDefault="001902F1" w:rsidP="00B93671">
      <w:pPr>
        <w:widowControl w:val="0"/>
        <w:autoSpaceDE w:val="0"/>
        <w:autoSpaceDN w:val="0"/>
        <w:adjustRightInd w:val="0"/>
        <w:spacing w:line="360" w:lineRule="auto"/>
        <w:ind w:firstLine="720"/>
        <w:rPr>
          <w:b/>
          <w:sz w:val="28"/>
          <w:szCs w:val="28"/>
        </w:rPr>
      </w:pPr>
      <w:r w:rsidRPr="00993B24">
        <w:rPr>
          <w:b/>
          <w:sz w:val="28"/>
          <w:szCs w:val="28"/>
        </w:rPr>
        <w:t>Veri yapıları:</w:t>
      </w:r>
    </w:p>
    <w:p w:rsidR="00B93671" w:rsidRDefault="00B93671" w:rsidP="002B0102">
      <w:pPr>
        <w:spacing w:line="360" w:lineRule="auto"/>
        <w:rPr>
          <w:b/>
        </w:rPr>
      </w:pPr>
      <w:r w:rsidRPr="00B93671">
        <w:rPr>
          <w:b/>
        </w:rPr>
        <w:t>Vektör veri yapısı:</w:t>
      </w:r>
    </w:p>
    <w:p w:rsidR="00B93671" w:rsidRDefault="00B93671" w:rsidP="002B0102">
      <w:pPr>
        <w:spacing w:line="360" w:lineRule="auto"/>
      </w:pPr>
      <w:r>
        <w:t>Dizi veri yapısına benzer ama bellek kullanım açısından daha etkin bir çözüm.</w:t>
      </w:r>
    </w:p>
    <w:p w:rsidR="00B93671" w:rsidRDefault="00B93671" w:rsidP="002B0102">
      <w:pPr>
        <w:spacing w:line="360" w:lineRule="auto"/>
        <w:ind w:firstLine="720"/>
        <w:rPr>
          <w:b/>
          <w:sz w:val="28"/>
          <w:szCs w:val="28"/>
        </w:rPr>
      </w:pPr>
      <w:r w:rsidRPr="00B93671">
        <w:rPr>
          <w:b/>
          <w:sz w:val="28"/>
          <w:szCs w:val="28"/>
        </w:rPr>
        <w:t>Sınıflar</w:t>
      </w:r>
      <w:r>
        <w:rPr>
          <w:b/>
          <w:sz w:val="28"/>
          <w:szCs w:val="28"/>
        </w:rPr>
        <w:t>:</w:t>
      </w:r>
    </w:p>
    <w:p w:rsidR="00B93671" w:rsidRDefault="00B93671" w:rsidP="002B0102">
      <w:pPr>
        <w:spacing w:line="360" w:lineRule="auto"/>
        <w:rPr>
          <w:b/>
        </w:rPr>
      </w:pPr>
      <w:r w:rsidRPr="00B93671">
        <w:rPr>
          <w:b/>
        </w:rPr>
        <w:t>Müşteri sınıfı:</w:t>
      </w:r>
    </w:p>
    <w:p w:rsidR="00B93671" w:rsidRDefault="00B93671" w:rsidP="002B0102">
      <w:pPr>
        <w:autoSpaceDE w:val="0"/>
        <w:autoSpaceDN w:val="0"/>
        <w:adjustRightInd w:val="0"/>
        <w:spacing w:line="360" w:lineRule="auto"/>
      </w:pPr>
      <w:r>
        <w:t>Kuyruktakı müşteriler nesne olarak bu sınıftan türetilir. Sınıf elemanlar</w:t>
      </w:r>
      <w:r w:rsidR="00392269">
        <w:t>ı</w:t>
      </w:r>
      <w:r>
        <w:t xml:space="preserve"> olarak müşteri no, müşterinin işlem</w:t>
      </w:r>
      <w:r w:rsidR="00392269">
        <w:t xml:space="preserve"> süresi</w:t>
      </w:r>
      <w:r>
        <w:t xml:space="preserve"> ve </w:t>
      </w:r>
      <w:r w:rsidR="00392269">
        <w:t>degişik kuyruklarda geçen bekleme süreler</w:t>
      </w:r>
      <w:r w:rsidR="003274E0">
        <w:t>i(</w:t>
      </w:r>
      <w:r w:rsidR="003274E0" w:rsidRPr="003274E0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FIFO</w:t>
      </w:r>
      <w:r w:rsidR="003274E0" w:rsidRPr="003274E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="003274E0" w:rsidRPr="003274E0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KtenB</w:t>
      </w:r>
      <w:r w:rsidR="003274E0" w:rsidRPr="003274E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="003274E0" w:rsidRPr="003274E0">
        <w:rPr>
          <w:rFonts w:ascii="Courier New" w:eastAsiaTheme="minorHAnsi" w:hAnsi="Courier New" w:cs="Courier New"/>
          <w:color w:val="0000C0"/>
          <w:sz w:val="20"/>
          <w:szCs w:val="20"/>
          <w:lang w:val="en-US"/>
        </w:rPr>
        <w:t>BdenK</w:t>
      </w:r>
      <w:r w:rsidR="003274E0">
        <w:t>)</w:t>
      </w:r>
      <w:r w:rsidR="00392269">
        <w:t xml:space="preserve"> tutulacak.</w:t>
      </w:r>
    </w:p>
    <w:p w:rsidR="001540DF" w:rsidRPr="001540DF" w:rsidRDefault="001540DF" w:rsidP="002B0102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>Metototlar:</w:t>
      </w:r>
    </w:p>
    <w:p w:rsidR="00392269" w:rsidRDefault="00392269" w:rsidP="002B010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/>
        </w:rPr>
      </w:pPr>
      <w:r>
        <w:t xml:space="preserve"> Metotları olarak random saniye üreten </w:t>
      </w:r>
      <w:r w:rsidRPr="003274E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islem_suresi_hesapla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() </w:t>
      </w:r>
      <w:r w:rsidRPr="00392269">
        <w:rPr>
          <w:rFonts w:eastAsiaTheme="minorHAnsi"/>
          <w:color w:val="000000"/>
          <w:lang w:val="en-US"/>
        </w:rPr>
        <w:t>metodu ve getter setter metotlar</w:t>
      </w:r>
      <w:r w:rsidR="001540DF">
        <w:rPr>
          <w:rFonts w:eastAsiaTheme="minorHAnsi"/>
          <w:color w:val="000000"/>
          <w:lang w:val="en-US"/>
        </w:rPr>
        <w:t>ı var.</w:t>
      </w:r>
    </w:p>
    <w:p w:rsidR="00392269" w:rsidRDefault="00392269" w:rsidP="002B010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/>
        </w:rPr>
      </w:pPr>
    </w:p>
    <w:p w:rsidR="002B0102" w:rsidRDefault="002B0102" w:rsidP="002B0102">
      <w:pPr>
        <w:autoSpaceDE w:val="0"/>
        <w:autoSpaceDN w:val="0"/>
        <w:adjustRightInd w:val="0"/>
        <w:spacing w:line="360" w:lineRule="auto"/>
        <w:rPr>
          <w:rFonts w:eastAsiaTheme="minorHAnsi"/>
          <w:b/>
          <w:color w:val="000000"/>
          <w:lang w:val="en-US"/>
        </w:rPr>
      </w:pPr>
    </w:p>
    <w:p w:rsidR="00392269" w:rsidRDefault="00392269" w:rsidP="002B0102">
      <w:pPr>
        <w:autoSpaceDE w:val="0"/>
        <w:autoSpaceDN w:val="0"/>
        <w:adjustRightInd w:val="0"/>
        <w:spacing w:line="360" w:lineRule="auto"/>
        <w:rPr>
          <w:rFonts w:eastAsiaTheme="minorHAnsi"/>
          <w:b/>
          <w:color w:val="000000"/>
          <w:lang w:val="en-US"/>
        </w:rPr>
      </w:pPr>
      <w:r>
        <w:rPr>
          <w:rFonts w:eastAsiaTheme="minorHAnsi"/>
          <w:b/>
          <w:color w:val="000000"/>
          <w:lang w:val="en-US"/>
        </w:rPr>
        <w:t>Banka sınıfı:</w:t>
      </w:r>
    </w:p>
    <w:p w:rsidR="001540DF" w:rsidRDefault="001540DF" w:rsidP="002B010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 xml:space="preserve">Banka sınıfı içinde müşteri kuyruğu oluşturulup problemin a,b,c kısımları için ayrı ayrı işlemler yapılır. </w:t>
      </w:r>
      <w:r w:rsidR="002B0102">
        <w:rPr>
          <w:rFonts w:eastAsiaTheme="minorHAnsi"/>
          <w:color w:val="000000"/>
          <w:lang w:val="en-US"/>
        </w:rPr>
        <w:t>Işlemi tamalanan</w:t>
      </w:r>
      <w:r>
        <w:rPr>
          <w:rFonts w:eastAsiaTheme="minorHAnsi"/>
          <w:color w:val="000000"/>
          <w:lang w:val="en-US"/>
        </w:rPr>
        <w:t xml:space="preserve"> müşterileri </w:t>
      </w:r>
      <w:r w:rsidR="002B0102">
        <w:rPr>
          <w:rFonts w:eastAsiaTheme="minorHAnsi"/>
          <w:color w:val="000000"/>
          <w:lang w:val="en-US"/>
        </w:rPr>
        <w:t xml:space="preserve">kuyruktan </w:t>
      </w:r>
      <w:r>
        <w:rPr>
          <w:rFonts w:eastAsiaTheme="minorHAnsi"/>
          <w:color w:val="000000"/>
          <w:lang w:val="en-US"/>
        </w:rPr>
        <w:t>çıkarıldığını varsayarak yanı işlem süresi bitince çıktıları elde ediyoru</w:t>
      </w:r>
      <w:r w:rsidR="002B0102">
        <w:rPr>
          <w:rFonts w:eastAsiaTheme="minorHAnsi"/>
          <w:color w:val="000000"/>
          <w:lang w:val="en-US"/>
        </w:rPr>
        <w:t>z</w:t>
      </w:r>
      <w:r>
        <w:rPr>
          <w:rFonts w:eastAsiaTheme="minorHAnsi"/>
          <w:color w:val="000000"/>
          <w:lang w:val="en-US"/>
        </w:rPr>
        <w:t xml:space="preserve"> ama müşteri kuyrukta kalıyor. Çünkü aynı degerlerin tekrar üretilip kuyruğun o</w:t>
      </w:r>
      <w:r w:rsidR="002B0102">
        <w:rPr>
          <w:rFonts w:eastAsiaTheme="minorHAnsi"/>
          <w:color w:val="000000"/>
          <w:lang w:val="en-US"/>
        </w:rPr>
        <w:t>luşturulması random sayı üreten fonksıyona bağlıdır</w:t>
      </w:r>
      <w:r>
        <w:rPr>
          <w:rFonts w:eastAsiaTheme="minorHAnsi"/>
          <w:color w:val="000000"/>
          <w:lang w:val="en-US"/>
        </w:rPr>
        <w:t>. O yüzden problemin b ve c kısımları için aynı vektörü(kuyruğu)  ele alıp sıralama işlemi yaptık.</w:t>
      </w:r>
    </w:p>
    <w:p w:rsidR="002B0102" w:rsidRPr="002B0102" w:rsidRDefault="002B0102" w:rsidP="002B0102">
      <w:pPr>
        <w:autoSpaceDE w:val="0"/>
        <w:autoSpaceDN w:val="0"/>
        <w:adjustRightInd w:val="0"/>
        <w:spacing w:line="360" w:lineRule="auto"/>
        <w:rPr>
          <w:rFonts w:eastAsiaTheme="minorHAnsi"/>
          <w:b/>
          <w:color w:val="000000"/>
          <w:lang w:val="en-US"/>
        </w:rPr>
      </w:pPr>
      <w:r w:rsidRPr="002B0102">
        <w:rPr>
          <w:rFonts w:eastAsiaTheme="minorHAnsi"/>
          <w:b/>
          <w:color w:val="000000"/>
          <w:lang w:val="en-US"/>
        </w:rPr>
        <w:t>Metotlar:</w:t>
      </w:r>
    </w:p>
    <w:p w:rsidR="00392269" w:rsidRPr="00FB2C99" w:rsidRDefault="002B0102" w:rsidP="002B010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u w:val="single"/>
          <w:lang w:val="en-US"/>
        </w:rPr>
      </w:pPr>
      <w:r w:rsidRPr="00FB2C99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>Banka</w:t>
      </w:r>
      <w:r w:rsidRPr="00FB2C99">
        <w:rPr>
          <w:rFonts w:eastAsiaTheme="minorHAnsi"/>
          <w:color w:val="000000"/>
          <w:u w:val="single"/>
          <w:lang w:val="en-US"/>
        </w:rPr>
        <w:t xml:space="preserve"> ()</w:t>
      </w:r>
      <w:r w:rsidRPr="00FB2C99">
        <w:rPr>
          <w:rFonts w:eastAsiaTheme="minorHAnsi"/>
          <w:b/>
          <w:color w:val="000000"/>
          <w:u w:val="single"/>
          <w:lang w:val="en-US"/>
        </w:rPr>
        <w:t xml:space="preserve">  </w:t>
      </w:r>
      <w:r w:rsidRPr="00FB2C99">
        <w:rPr>
          <w:rFonts w:eastAsiaTheme="minorHAnsi"/>
          <w:color w:val="000000"/>
          <w:u w:val="single"/>
          <w:lang w:val="en-US"/>
        </w:rPr>
        <w:t>-yapıcı metodu:</w:t>
      </w:r>
    </w:p>
    <w:p w:rsidR="002B0102" w:rsidRDefault="002B0102" w:rsidP="002B01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B2C9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initKuyruk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 metodunu kullanarak ilk deger atama yapıyor.</w:t>
      </w:r>
      <w:r w:rsidR="007E1D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yanı kuyruk kullanıcıdan verilen </w:t>
      </w:r>
      <w:r w:rsidR="00DA6C3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deger</w:t>
      </w:r>
      <w:r w:rsidR="007E1D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e </w:t>
      </w:r>
      <w:r w:rsidR="00DA6C3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gö</w:t>
      </w:r>
      <w:r w:rsidR="007E1D8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re yaratılyor. </w:t>
      </w:r>
    </w:p>
    <w:p w:rsidR="00FB2C99" w:rsidRDefault="00FB2C99" w:rsidP="002B01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</w:pPr>
    </w:p>
    <w:p w:rsidR="002B0102" w:rsidRDefault="002B0102" w:rsidP="002B01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</w:pPr>
      <w:r w:rsidRPr="00FB2C99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>Run</w:t>
      </w:r>
      <w:r w:rsidRPr="002B0102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 xml:space="preserve">() </w:t>
      </w:r>
      <w:r w:rsidRPr="00FB2C99">
        <w:rPr>
          <w:rFonts w:eastAsiaTheme="minorHAnsi"/>
          <w:color w:val="000000"/>
          <w:u w:val="single"/>
          <w:lang w:val="en-US"/>
        </w:rPr>
        <w:t>metodu:</w:t>
      </w:r>
    </w:p>
    <w:p w:rsidR="002B0102" w:rsidRDefault="002B0102" w:rsidP="002B010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>Main metotda sınıf</w:t>
      </w:r>
      <w:r w:rsidR="00327DCD">
        <w:rPr>
          <w:rFonts w:eastAsiaTheme="minorHAnsi"/>
          <w:color w:val="000000"/>
          <w:lang w:val="en-US"/>
        </w:rPr>
        <w:t xml:space="preserve"> nesnesi oluşturulduğunda </w:t>
      </w:r>
      <w:r>
        <w:rPr>
          <w:rFonts w:eastAsiaTheme="minorHAnsi"/>
          <w:color w:val="000000"/>
          <w:lang w:val="en-US"/>
        </w:rPr>
        <w:t xml:space="preserve">Programın </w:t>
      </w:r>
      <w:r w:rsidR="00327DCD">
        <w:rPr>
          <w:rFonts w:eastAsiaTheme="minorHAnsi"/>
          <w:color w:val="000000"/>
          <w:lang w:val="en-US"/>
        </w:rPr>
        <w:t>çalışmasını sağlayaıp gerekli metotları çağırır.</w:t>
      </w:r>
    </w:p>
    <w:p w:rsidR="00FB2C99" w:rsidRDefault="00FB2C99" w:rsidP="002B01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</w:pPr>
    </w:p>
    <w:p w:rsidR="00327DCD" w:rsidRPr="00FB2C99" w:rsidRDefault="00327DCD" w:rsidP="002B010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u w:val="single"/>
          <w:lang w:val="en-US"/>
        </w:rPr>
      </w:pPr>
      <w:r w:rsidRPr="00FB2C99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 xml:space="preserve">runAccordA() </w:t>
      </w:r>
      <w:r w:rsidRPr="00FB2C99">
        <w:rPr>
          <w:rFonts w:eastAsiaTheme="minorHAnsi"/>
          <w:color w:val="000000"/>
          <w:u w:val="single"/>
          <w:lang w:val="en-US"/>
        </w:rPr>
        <w:t>metodu:</w:t>
      </w:r>
    </w:p>
    <w:p w:rsidR="00327DCD" w:rsidRDefault="007E1D89" w:rsidP="002B010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>problemin a kısmını gerçekleştirir. M</w:t>
      </w:r>
      <w:r w:rsidR="00327DCD">
        <w:rPr>
          <w:rFonts w:eastAsiaTheme="minorHAnsi"/>
          <w:color w:val="000000"/>
          <w:lang w:val="en-US"/>
        </w:rPr>
        <w:t xml:space="preserve">üşterilerin işlem süresini ele alıp </w:t>
      </w:r>
      <w:r>
        <w:rPr>
          <w:rFonts w:eastAsiaTheme="minorHAnsi"/>
          <w:color w:val="000000"/>
          <w:lang w:val="en-US"/>
        </w:rPr>
        <w:t xml:space="preserve">for dönğüsü içinde </w:t>
      </w:r>
      <w:r w:rsidR="00327DCD">
        <w:rPr>
          <w:rFonts w:eastAsiaTheme="minorHAnsi"/>
          <w:color w:val="000000"/>
          <w:lang w:val="en-US"/>
        </w:rPr>
        <w:t xml:space="preserve">kuyrukta bekleme süresini belirleyip ekrana </w:t>
      </w:r>
      <w:r>
        <w:rPr>
          <w:rFonts w:eastAsiaTheme="minorHAnsi"/>
          <w:color w:val="000000"/>
          <w:lang w:val="en-US"/>
        </w:rPr>
        <w:t>liste halinde yazdırı</w:t>
      </w:r>
      <w:r w:rsidR="00327DCD">
        <w:rPr>
          <w:rFonts w:eastAsiaTheme="minorHAnsi"/>
          <w:color w:val="000000"/>
          <w:lang w:val="en-US"/>
        </w:rPr>
        <w:t>r.</w:t>
      </w:r>
      <w:r>
        <w:rPr>
          <w:rFonts w:eastAsiaTheme="minorHAnsi"/>
          <w:color w:val="000000"/>
          <w:lang w:val="en-US"/>
        </w:rPr>
        <w:t xml:space="preserve"> Ayrıca, N müşteri için ortalama işlem tamamlama süresini de yazdırır.</w:t>
      </w:r>
    </w:p>
    <w:p w:rsidR="00DD5A4F" w:rsidRDefault="00DD5A4F" w:rsidP="002B0102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</w:pPr>
    </w:p>
    <w:p w:rsidR="007E1D89" w:rsidRPr="00FB2C99" w:rsidRDefault="00DA6C36" w:rsidP="002B010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u w:val="single"/>
          <w:lang w:val="en-US"/>
        </w:rPr>
      </w:pPr>
      <w:r w:rsidRPr="00FB2C99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 xml:space="preserve">kucuktenBuyugeSirala() </w:t>
      </w:r>
      <w:r w:rsidRPr="00FB2C99">
        <w:rPr>
          <w:rFonts w:eastAsiaTheme="minorHAnsi"/>
          <w:color w:val="000000"/>
          <w:u w:val="single"/>
          <w:lang w:val="en-US"/>
        </w:rPr>
        <w:t>metodu:</w:t>
      </w:r>
    </w:p>
    <w:p w:rsidR="00DA6C36" w:rsidRPr="00327DCD" w:rsidRDefault="00FB2C99" w:rsidP="002B010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>B</w:t>
      </w:r>
      <w:r w:rsidR="00DA6C36">
        <w:rPr>
          <w:rFonts w:eastAsiaTheme="minorHAnsi"/>
          <w:color w:val="000000"/>
          <w:lang w:val="en-US"/>
        </w:rPr>
        <w:t>ubble sorting algotımasını kullanarak kuyruğu küçükten büyüğe sıralar.</w:t>
      </w:r>
    </w:p>
    <w:p w:rsidR="00327DCD" w:rsidRDefault="00327DCD" w:rsidP="00327DC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327DCD" w:rsidRPr="00FB2C99" w:rsidRDefault="00327DCD" w:rsidP="00327DC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</w:pPr>
      <w:r w:rsidRPr="00FB2C99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>runAccordB()</w:t>
      </w:r>
      <w:r w:rsidR="00DA6C36" w:rsidRPr="00FB2C99">
        <w:rPr>
          <w:rFonts w:eastAsiaTheme="minorHAnsi"/>
          <w:color w:val="000000"/>
          <w:u w:val="single"/>
          <w:lang w:val="en-US"/>
        </w:rPr>
        <w:t>metodu:</w:t>
      </w:r>
    </w:p>
    <w:p w:rsidR="00DA6C36" w:rsidRDefault="003274E0" w:rsidP="00327DC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eastAsiaTheme="minorHAnsi"/>
          <w:color w:val="000000"/>
          <w:lang w:val="en-US"/>
        </w:rPr>
        <w:t>problemin b kısmını gerçekleştirir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. </w:t>
      </w:r>
      <w:r w:rsidR="00DA6C3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kucuktenBuyugeSirala</w:t>
      </w:r>
      <w:r w:rsidR="0045528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()</w:t>
      </w:r>
      <w:r w:rsidR="00DA6C3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="00DA6C36" w:rsidRPr="00FB2C99">
        <w:rPr>
          <w:rFonts w:eastAsiaTheme="minorHAnsi"/>
          <w:color w:val="000000"/>
          <w:lang w:val="en-US"/>
        </w:rPr>
        <w:t xml:space="preserve">metodunu kullanarak kuyruğu sıralı haline getirip for dönğü içinde müşterilerin işlem süresini hesaplayıp bekleme sürelerini listeler. Sonradan toplamWait değişken yardımıyla </w:t>
      </w:r>
      <w:r w:rsidR="00FB2C99" w:rsidRPr="00FB2C99">
        <w:rPr>
          <w:rFonts w:eastAsiaTheme="minorHAnsi"/>
          <w:color w:val="000000"/>
          <w:lang w:val="en-US"/>
        </w:rPr>
        <w:t>ortalama bekleme süreyi ve</w:t>
      </w:r>
    </w:p>
    <w:p w:rsidR="00DA6C36" w:rsidRDefault="00FB2C99" w:rsidP="00327DC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/>
        </w:rPr>
      </w:pPr>
      <w:r w:rsidRPr="00FB2C9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listKtenB_FIFO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FB2C99">
        <w:rPr>
          <w:rFonts w:eastAsiaTheme="minorHAnsi"/>
          <w:color w:val="000000"/>
          <w:lang w:val="en-US"/>
        </w:rPr>
        <w:t xml:space="preserve">metoduyla kazanclı müşterileri listeler. En sonunda </w:t>
      </w:r>
      <w:r w:rsidRPr="00FB2C99">
        <w:t>Ortalama işlem tamamlanma süresindeki kazancı (a şıkkına göre) (fark ve %) hesaplayıp ekrana yazdırır.</w:t>
      </w:r>
    </w:p>
    <w:p w:rsidR="00FB2C99" w:rsidRDefault="00FB2C99" w:rsidP="00327DC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</w:pPr>
    </w:p>
    <w:p w:rsidR="003274E0" w:rsidRDefault="003274E0" w:rsidP="00327DC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</w:pPr>
    </w:p>
    <w:p w:rsidR="003274E0" w:rsidRDefault="003274E0" w:rsidP="00327DC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</w:pPr>
    </w:p>
    <w:p w:rsidR="00327DCD" w:rsidRDefault="00327DCD" w:rsidP="00DD5A4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u w:val="single"/>
          <w:lang w:val="en-US"/>
        </w:rPr>
      </w:pPr>
      <w:r w:rsidRPr="00FB2C99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lastRenderedPageBreak/>
        <w:t>runAccordC</w:t>
      </w:r>
      <w:r w:rsidR="00FB2C99" w:rsidRPr="00FB2C99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 xml:space="preserve">() </w:t>
      </w:r>
      <w:r w:rsidR="00FB2C99" w:rsidRPr="00FB2C99">
        <w:rPr>
          <w:rFonts w:eastAsiaTheme="minorHAnsi"/>
          <w:color w:val="000000"/>
          <w:u w:val="single"/>
          <w:lang w:val="en-US"/>
        </w:rPr>
        <w:t>metodu:</w:t>
      </w:r>
    </w:p>
    <w:p w:rsidR="00FB2C99" w:rsidRPr="0045528C" w:rsidRDefault="003274E0" w:rsidP="00DD5A4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u w:val="single"/>
          <w:lang w:val="en-US"/>
        </w:rPr>
      </w:pPr>
      <w:r w:rsidRPr="003274E0">
        <w:rPr>
          <w:rFonts w:eastAsiaTheme="minorHAnsi"/>
          <w:color w:val="000000"/>
          <w:lang w:val="en-US"/>
        </w:rPr>
        <w:t>problemin c kısmını gerçekleştirir</w:t>
      </w:r>
      <w:r w:rsidRPr="003274E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. </w:t>
      </w:r>
      <w:r w:rsidR="00FB2C99" w:rsidRPr="003274E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buyuktenKucugeSirala() </w:t>
      </w:r>
      <w:r w:rsidR="00FB2C99" w:rsidRPr="0045528C">
        <w:rPr>
          <w:rFonts w:eastAsiaTheme="minorHAnsi"/>
          <w:color w:val="000000"/>
          <w:lang w:val="en-US"/>
        </w:rPr>
        <w:t>metot yardımıyla kuyruğu sıralayıp</w:t>
      </w:r>
      <w:r w:rsidRPr="0045528C">
        <w:rPr>
          <w:rFonts w:eastAsiaTheme="minorHAnsi"/>
          <w:color w:val="000000"/>
          <w:lang w:val="en-US"/>
        </w:rPr>
        <w:t xml:space="preserve"> sonradan </w:t>
      </w:r>
      <w:r w:rsidR="00FB2C99" w:rsidRPr="0045528C">
        <w:rPr>
          <w:rFonts w:eastAsiaTheme="minorHAnsi"/>
          <w:color w:val="000000"/>
          <w:lang w:val="en-US"/>
        </w:rPr>
        <w:t xml:space="preserve"> </w:t>
      </w:r>
      <w:r w:rsidRPr="0045528C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runAccordB()</w:t>
      </w:r>
      <w:r w:rsidRPr="0045528C">
        <w:rPr>
          <w:rFonts w:eastAsiaTheme="minorHAnsi"/>
          <w:color w:val="000000"/>
          <w:lang w:val="en-US"/>
        </w:rPr>
        <w:t>metodun aynısnı işler. Ama</w:t>
      </w:r>
      <w:r w:rsidRPr="003274E0">
        <w:rPr>
          <w:rFonts w:eastAsiaTheme="minorHAnsi"/>
          <w:color w:val="000000"/>
          <w:u w:val="single"/>
          <w:lang w:val="en-US"/>
        </w:rPr>
        <w:t xml:space="preserve"> </w:t>
      </w:r>
      <w:r w:rsidRPr="003274E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listKtenB_FIFO </w:t>
      </w:r>
      <w:r w:rsidRPr="0045528C">
        <w:rPr>
          <w:rFonts w:eastAsiaTheme="minorHAnsi"/>
          <w:color w:val="000000"/>
          <w:lang w:val="en-US"/>
        </w:rPr>
        <w:t>metot yerine</w:t>
      </w:r>
      <w:r w:rsidRPr="003274E0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listBtenK_FIFO </w:t>
      </w:r>
      <w:r w:rsidRPr="0045528C">
        <w:rPr>
          <w:rFonts w:eastAsiaTheme="minorHAnsi"/>
          <w:color w:val="000000"/>
          <w:lang w:val="en-US"/>
        </w:rPr>
        <w:t>metodu</w:t>
      </w:r>
      <w:r w:rsidR="0045528C">
        <w:rPr>
          <w:rFonts w:eastAsiaTheme="minorHAnsi"/>
          <w:color w:val="000000"/>
          <w:lang w:val="en-US"/>
        </w:rPr>
        <w:t>nu</w:t>
      </w:r>
      <w:r w:rsidRPr="0045528C">
        <w:rPr>
          <w:rFonts w:eastAsiaTheme="minorHAnsi"/>
          <w:color w:val="000000"/>
          <w:lang w:val="en-US"/>
        </w:rPr>
        <w:t xml:space="preserve"> kullanır çünkü farklı kuyruklar üzerine işlem yapıyor</w:t>
      </w:r>
      <w:r w:rsidRPr="0045528C">
        <w:rPr>
          <w:rFonts w:eastAsiaTheme="minorHAnsi"/>
          <w:lang w:val="en-US"/>
        </w:rPr>
        <w:t>.</w:t>
      </w:r>
    </w:p>
    <w:p w:rsidR="002B0102" w:rsidRPr="0045528C" w:rsidRDefault="002B0102" w:rsidP="00DD5A4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/>
        </w:rPr>
      </w:pPr>
    </w:p>
    <w:p w:rsidR="00D20705" w:rsidRDefault="00D20705" w:rsidP="00DD5A4F">
      <w:pPr>
        <w:autoSpaceDE w:val="0"/>
        <w:autoSpaceDN w:val="0"/>
        <w:adjustRightInd w:val="0"/>
        <w:spacing w:line="360" w:lineRule="auto"/>
        <w:ind w:left="1440" w:hanging="1440"/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</w:pPr>
      <w:r w:rsidRPr="0045528C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 xml:space="preserve">buyuktenKucugeSirala() </w:t>
      </w:r>
      <w:r w:rsidRPr="0045528C">
        <w:rPr>
          <w:rFonts w:eastAsiaTheme="minorHAnsi"/>
          <w:color w:val="000000"/>
          <w:u w:val="single"/>
          <w:lang w:val="en-US"/>
        </w:rPr>
        <w:t>metodu:</w:t>
      </w:r>
    </w:p>
    <w:p w:rsidR="0045528C" w:rsidRPr="00045765" w:rsidRDefault="0045528C" w:rsidP="00DD5A4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u w:val="single"/>
        </w:rPr>
      </w:pPr>
      <w:r w:rsidRPr="0004576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kucuktenBuyugeSirala()</w:t>
      </w:r>
      <w:r w:rsidRPr="0004576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45765">
        <w:rPr>
          <w:rFonts w:eastAsiaTheme="minorHAnsi"/>
          <w:color w:val="000000"/>
        </w:rPr>
        <w:t>metodunu kullanarak kuyruğu büyükten kücü</w:t>
      </w:r>
      <w:r w:rsidR="00045765" w:rsidRPr="00045765">
        <w:rPr>
          <w:rFonts w:eastAsiaTheme="minorHAnsi"/>
          <w:color w:val="000000"/>
        </w:rPr>
        <w:t>ğe sıralayıp</w:t>
      </w:r>
      <w:r w:rsidR="00045765" w:rsidRPr="00045765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4576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tersCevir() </w:t>
      </w:r>
      <w:r w:rsidRPr="00045765">
        <w:rPr>
          <w:rFonts w:eastAsiaTheme="minorHAnsi"/>
          <w:color w:val="000000"/>
          <w:lang w:val="en-US"/>
        </w:rPr>
        <w:t>ile çevirıp büyükten küçüğe sıralı kuyruk ol</w:t>
      </w:r>
      <w:r w:rsidR="00045765" w:rsidRPr="00045765">
        <w:rPr>
          <w:rFonts w:eastAsiaTheme="minorHAnsi"/>
          <w:color w:val="000000"/>
          <w:lang w:val="en-US"/>
        </w:rPr>
        <w:t>uşturur.</w:t>
      </w:r>
    </w:p>
    <w:p w:rsidR="00392269" w:rsidRDefault="00392269" w:rsidP="00DD5A4F">
      <w:pPr>
        <w:autoSpaceDE w:val="0"/>
        <w:autoSpaceDN w:val="0"/>
        <w:adjustRightInd w:val="0"/>
        <w:spacing w:line="360" w:lineRule="auto"/>
        <w:rPr>
          <w:b/>
        </w:rPr>
      </w:pPr>
    </w:p>
    <w:p w:rsidR="00045765" w:rsidRPr="00A519FB" w:rsidRDefault="00045765" w:rsidP="00DD5A4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u w:val="single"/>
          <w:lang w:val="en-US"/>
        </w:rPr>
      </w:pPr>
      <w:r w:rsidRPr="00045765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 xml:space="preserve">tersCevir() </w:t>
      </w:r>
      <w:r w:rsidRPr="00A519FB">
        <w:rPr>
          <w:rFonts w:eastAsiaTheme="minorHAnsi"/>
          <w:color w:val="000000"/>
          <w:u w:val="single"/>
          <w:lang w:val="en-US"/>
        </w:rPr>
        <w:t>metodu:</w:t>
      </w:r>
    </w:p>
    <w:p w:rsidR="00045765" w:rsidRDefault="00A519FB" w:rsidP="00DD5A4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>Y</w:t>
      </w:r>
      <w:r w:rsidRPr="00A519FB">
        <w:rPr>
          <w:rFonts w:eastAsiaTheme="minorHAnsi"/>
          <w:color w:val="000000"/>
          <w:lang w:val="en-US"/>
        </w:rPr>
        <w:t>eni kuyruk yaratıp</w:t>
      </w:r>
      <w:r w:rsidR="00045765" w:rsidRPr="00A519FB">
        <w:rPr>
          <w:rFonts w:eastAsiaTheme="minorHAnsi"/>
          <w:color w:val="000000"/>
          <w:lang w:val="en-US"/>
        </w:rPr>
        <w:t xml:space="preserve"> </w:t>
      </w:r>
      <w:r w:rsidRPr="00A519FB">
        <w:rPr>
          <w:rFonts w:eastAsiaTheme="minorHAnsi"/>
          <w:color w:val="000000"/>
          <w:lang w:val="en-US"/>
        </w:rPr>
        <w:t xml:space="preserve">geçici kuyruk olarak kullanacak. Yeni kuyruğa sira kuyruğu ters ekleyecek. Sonradan </w:t>
      </w:r>
      <w:r>
        <w:rPr>
          <w:rFonts w:eastAsiaTheme="minorHAnsi"/>
          <w:color w:val="000000"/>
          <w:lang w:val="en-US"/>
        </w:rPr>
        <w:t>sira’</w:t>
      </w:r>
      <w:r w:rsidRPr="00A519FB">
        <w:rPr>
          <w:rFonts w:eastAsiaTheme="minorHAnsi"/>
          <w:color w:val="000000"/>
          <w:lang w:val="en-US"/>
        </w:rPr>
        <w:t>ya yeni</w:t>
      </w:r>
      <w:r>
        <w:rPr>
          <w:rFonts w:eastAsiaTheme="minorHAnsi"/>
          <w:color w:val="000000"/>
          <w:lang w:val="en-US"/>
        </w:rPr>
        <w:t>’</w:t>
      </w:r>
      <w:r w:rsidRPr="00A519FB">
        <w:rPr>
          <w:rFonts w:eastAsiaTheme="minorHAnsi"/>
          <w:color w:val="000000"/>
          <w:lang w:val="en-US"/>
        </w:rPr>
        <w:t>yi atar. Böylece ters kuyruk yaratılmış olur.</w:t>
      </w:r>
    </w:p>
    <w:p w:rsidR="00DD5A4F" w:rsidRDefault="00DD5A4F" w:rsidP="00DD5A4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lang w:val="en-US"/>
        </w:rPr>
      </w:pPr>
    </w:p>
    <w:p w:rsidR="00A519FB" w:rsidRDefault="00A519FB" w:rsidP="00DD5A4F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u w:val="single"/>
          <w:lang w:val="en-US"/>
        </w:rPr>
      </w:pPr>
      <w:r w:rsidRPr="00DD5A4F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>initKuyruk</w:t>
      </w:r>
      <w:r w:rsidRPr="00A519FB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 xml:space="preserve">() </w:t>
      </w:r>
      <w:r w:rsidRPr="00A519FB">
        <w:rPr>
          <w:rFonts w:eastAsiaTheme="minorHAnsi"/>
          <w:color w:val="000000"/>
          <w:u w:val="single"/>
          <w:lang w:val="en-US"/>
        </w:rPr>
        <w:t>metodu:</w:t>
      </w:r>
    </w:p>
    <w:p w:rsidR="00A519FB" w:rsidRPr="00A519FB" w:rsidRDefault="00A519FB" w:rsidP="00DD5A4F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rFonts w:eastAsiaTheme="minorHAnsi"/>
          <w:color w:val="000000"/>
          <w:lang w:val="en-US"/>
        </w:rPr>
        <w:t>m</w:t>
      </w:r>
      <w:r>
        <w:rPr>
          <w:rFonts w:eastAsiaTheme="minorHAnsi"/>
          <w:color w:val="000000"/>
        </w:rPr>
        <w:t>üşteriden değer alıp değere göre kuyruğu oluşturur.</w:t>
      </w:r>
    </w:p>
    <w:p w:rsidR="00B93671" w:rsidRDefault="00B93671" w:rsidP="00DD5A4F">
      <w:pPr>
        <w:spacing w:line="360" w:lineRule="auto"/>
      </w:pPr>
    </w:p>
    <w:p w:rsidR="00A519FB" w:rsidRPr="00DD5A4F" w:rsidRDefault="00A519FB" w:rsidP="00DD5A4F">
      <w:pPr>
        <w:spacing w:line="360" w:lineRule="auto"/>
        <w:rPr>
          <w:u w:val="single"/>
        </w:rPr>
      </w:pPr>
      <w:r w:rsidRPr="00DD5A4F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 xml:space="preserve">listKtenB_FIFO </w:t>
      </w:r>
      <w:r w:rsidRPr="00DD5A4F">
        <w:rPr>
          <w:rFonts w:eastAsiaTheme="minorHAnsi"/>
          <w:color w:val="000000"/>
          <w:u w:val="single"/>
          <w:lang w:val="en-US"/>
        </w:rPr>
        <w:t>metodu:</w:t>
      </w:r>
    </w:p>
    <w:p w:rsidR="00A519FB" w:rsidRDefault="00DD5A4F" w:rsidP="00DD5A4F">
      <w:pPr>
        <w:spacing w:line="360" w:lineRule="auto"/>
        <w:rPr>
          <w:rFonts w:eastAsiaTheme="minorHAnsi"/>
          <w:color w:val="000000"/>
        </w:rPr>
      </w:pPr>
      <w:r w:rsidRPr="00DD5A4F">
        <w:rPr>
          <w:rFonts w:eastAsiaTheme="minorHAnsi"/>
          <w:color w:val="000000"/>
          <w:lang w:val="en-US"/>
        </w:rPr>
        <w:t>For dönğü içinde müşterilerin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="00A519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KtenB </w:t>
      </w:r>
      <w:r w:rsidR="00A519FB" w:rsidRPr="00DD5A4F">
        <w:rPr>
          <w:rFonts w:eastAsiaTheme="minorHAnsi"/>
          <w:color w:val="000000"/>
          <w:lang w:val="en-US"/>
        </w:rPr>
        <w:t>ve</w:t>
      </w:r>
      <w:r w:rsidR="00A519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="00A519FB" w:rsidRPr="00A519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FIFO</w:t>
      </w:r>
      <w:r w:rsidR="00A519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="00A519FB" w:rsidRPr="00DD5A4F">
        <w:rPr>
          <w:rFonts w:eastAsiaTheme="minorHAnsi"/>
          <w:color w:val="000000"/>
          <w:lang w:val="en-US"/>
        </w:rPr>
        <w:t>değerlerini</w:t>
      </w:r>
      <w:r>
        <w:rPr>
          <w:rFonts w:eastAsiaTheme="minorHAnsi"/>
          <w:color w:val="000000"/>
          <w:lang w:val="en-US"/>
        </w:rPr>
        <w:t>n farkını bulup 0’</w:t>
      </w:r>
      <w:r w:rsidR="00CD3B6F">
        <w:rPr>
          <w:rFonts w:eastAsiaTheme="minorHAnsi"/>
          <w:color w:val="000000"/>
        </w:rPr>
        <w:t>dan fazlaysa yanı kazanç</w:t>
      </w:r>
      <w:r>
        <w:rPr>
          <w:rFonts w:eastAsiaTheme="minorHAnsi"/>
          <w:color w:val="000000"/>
        </w:rPr>
        <w:t>lıysa ekrana yazar.</w:t>
      </w:r>
    </w:p>
    <w:p w:rsidR="00DD5A4F" w:rsidRDefault="00DD5A4F" w:rsidP="00DD5A4F">
      <w:pPr>
        <w:spacing w:line="360" w:lineRule="auto"/>
        <w:rPr>
          <w:rFonts w:eastAsiaTheme="minorHAnsi"/>
          <w:color w:val="000000"/>
        </w:rPr>
      </w:pPr>
    </w:p>
    <w:p w:rsidR="00DD5A4F" w:rsidRPr="00DD5A4F" w:rsidRDefault="00DD5A4F" w:rsidP="00DD5A4F">
      <w:pPr>
        <w:spacing w:line="360" w:lineRule="auto"/>
        <w:rPr>
          <w:u w:val="single"/>
        </w:rPr>
      </w:pPr>
      <w:r w:rsidRPr="00DD5A4F">
        <w:rPr>
          <w:rFonts w:ascii="Courier New" w:eastAsiaTheme="minorHAnsi" w:hAnsi="Courier New" w:cs="Courier New"/>
          <w:color w:val="000000"/>
          <w:sz w:val="20"/>
          <w:szCs w:val="20"/>
          <w:u w:val="single"/>
          <w:lang w:val="en-US"/>
        </w:rPr>
        <w:t xml:space="preserve">listBtenK_FIFO </w:t>
      </w:r>
      <w:r w:rsidRPr="00DD5A4F">
        <w:rPr>
          <w:rFonts w:eastAsiaTheme="minorHAnsi"/>
          <w:color w:val="000000"/>
          <w:u w:val="single"/>
          <w:lang w:val="en-US"/>
        </w:rPr>
        <w:t>metodu:</w:t>
      </w:r>
    </w:p>
    <w:p w:rsidR="00DD5A4F" w:rsidRPr="00DD5A4F" w:rsidRDefault="00DD5A4F" w:rsidP="00DD5A4F">
      <w:pPr>
        <w:spacing w:line="360" w:lineRule="auto"/>
      </w:pPr>
      <w:r w:rsidRPr="00DD5A4F">
        <w:rPr>
          <w:rFonts w:eastAsiaTheme="minorHAnsi"/>
          <w:color w:val="000000"/>
          <w:lang w:val="en-US"/>
        </w:rPr>
        <w:t>For dönğü içinde müşterilerin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BtenK </w:t>
      </w:r>
      <w:r w:rsidRPr="00DD5A4F">
        <w:rPr>
          <w:rFonts w:eastAsiaTheme="minorHAnsi"/>
          <w:color w:val="000000"/>
          <w:lang w:val="en-US"/>
        </w:rPr>
        <w:t>ve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A519F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FIFO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DD5A4F">
        <w:rPr>
          <w:rFonts w:eastAsiaTheme="minorHAnsi"/>
          <w:color w:val="000000"/>
          <w:lang w:val="en-US"/>
        </w:rPr>
        <w:t>değerlerini</w:t>
      </w:r>
      <w:r>
        <w:rPr>
          <w:rFonts w:eastAsiaTheme="minorHAnsi"/>
          <w:color w:val="000000"/>
          <w:lang w:val="en-US"/>
        </w:rPr>
        <w:t>n farkını bulup 0’</w:t>
      </w:r>
      <w:r w:rsidR="00CD3B6F">
        <w:rPr>
          <w:rFonts w:eastAsiaTheme="minorHAnsi"/>
          <w:color w:val="000000"/>
        </w:rPr>
        <w:t>dan fazlaysa yanı kazanç</w:t>
      </w:r>
      <w:r>
        <w:rPr>
          <w:rFonts w:eastAsiaTheme="minorHAnsi"/>
          <w:color w:val="000000"/>
        </w:rPr>
        <w:t>lıysa ekrana yazar.</w:t>
      </w:r>
    </w:p>
    <w:p w:rsidR="00DD5A4F" w:rsidRDefault="00DD5A4F" w:rsidP="00327DCD">
      <w:pPr>
        <w:spacing w:line="360" w:lineRule="auto"/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D5A4F" w:rsidRP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u w:val="single"/>
          <w:lang w:val="en-US"/>
        </w:rPr>
      </w:pPr>
      <w:r>
        <w:rPr>
          <w:rFonts w:ascii="Courier New" w:eastAsiaTheme="minorHAnsi" w:hAnsi="Courier New" w:cs="Courier New"/>
          <w:b/>
          <w:color w:val="000000"/>
          <w:u w:val="single"/>
          <w:lang w:val="en-US"/>
        </w:rPr>
        <w:lastRenderedPageBreak/>
        <w:t>Müşteri sayısını gir</w:t>
      </w:r>
      <w:r w:rsidR="00CD3B6F">
        <w:rPr>
          <w:rFonts w:ascii="Courier New" w:eastAsiaTheme="minorHAnsi" w:hAnsi="Courier New" w:cs="Courier New"/>
          <w:b/>
          <w:color w:val="000000"/>
          <w:u w:val="single"/>
          <w:lang w:val="en-US"/>
        </w:rPr>
        <w:t xml:space="preserve">: </w:t>
      </w:r>
      <w:r w:rsidRPr="00DD5A4F">
        <w:rPr>
          <w:rFonts w:ascii="Courier New" w:eastAsiaTheme="minorHAnsi" w:hAnsi="Courier New" w:cs="Courier New"/>
          <w:b/>
          <w:color w:val="000000"/>
          <w:u w:val="single"/>
          <w:lang w:val="en-US"/>
        </w:rPr>
        <w:t>5 girilidiğinde :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FIFO'ya gore musteriler islendi !_____________________________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Nolu musteri bekleme suresi :256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Nolu musteri bekleme suresi :640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Nolu musteri bekleme suresi :724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Nolu musteri bekleme suresi :1135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Nolu musteri bekleme suresi :1612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Musterilerin ortalama bekleme suresi : 873_________________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kucukten buyuge sirali musteriler islendi !__________________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Nolu musteri bekleme suresi :84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Nolu musteri bekleme suresi :340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Nolu musteri bekleme suresi :724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Nolu musteri bekleme suresi :1135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Nolu musteri bekleme suresi :1612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Musterilerin ortalama bekleme suresi : 779_____________________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FIFO ' ya gore daha az bekleyen musteriler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nolu musteri islem suresi : 84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Ortalama islem tamamlanma suresindeki kazanc(FIFO'ya gore)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fark = 94.0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yuzde = 0.10767468499427263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buyukten kucuge sirali musteriler islendi !__________________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Nolu musteri bekleme suresi :477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Nolu musteri bekleme suresi :888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Nolu musteri bekleme suresi :1272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Nolu musteri bekleme suresi :1528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Nolu musteri bekleme suresi :1612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Musterilerin ortalama bekleme suresi : 1155___________________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FIFO ' ya gore daha az bekleyen musteriler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nolu musteri islem suresi : 477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nolu musteri islem suresi : 411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Ortalama islem tamamlanma suresindeki kazanc(FIFO'ya gore)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fark = -282.0</w:t>
      </w:r>
    </w:p>
    <w:p w:rsidR="00DD5A4F" w:rsidRDefault="00DD5A4F" w:rsidP="00DD5A4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yuzde = -0.3230240549828179</w:t>
      </w:r>
    </w:p>
    <w:p w:rsidR="00DD5A4F" w:rsidRDefault="00CD3B6F" w:rsidP="00CD3B6F">
      <w:pPr>
        <w:tabs>
          <w:tab w:val="left" w:pos="2475"/>
        </w:tabs>
        <w:spacing w:line="360" w:lineRule="auto"/>
      </w:pPr>
      <w:r>
        <w:tab/>
      </w:r>
    </w:p>
    <w:p w:rsidR="00CD3B6F" w:rsidRPr="00DD5A4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u w:val="single"/>
          <w:lang w:val="en-US"/>
        </w:rPr>
      </w:pPr>
      <w:r>
        <w:rPr>
          <w:rFonts w:ascii="Courier New" w:eastAsiaTheme="minorHAnsi" w:hAnsi="Courier New" w:cs="Courier New"/>
          <w:b/>
          <w:color w:val="000000"/>
          <w:u w:val="single"/>
          <w:lang w:val="en-US"/>
        </w:rPr>
        <w:t>Müşteri sayısını gir: 10</w:t>
      </w:r>
      <w:r w:rsidRPr="00DD5A4F">
        <w:rPr>
          <w:rFonts w:ascii="Courier New" w:eastAsiaTheme="minorHAnsi" w:hAnsi="Courier New" w:cs="Courier New"/>
          <w:b/>
          <w:color w:val="000000"/>
          <w:u w:val="single"/>
          <w:lang w:val="en-US"/>
        </w:rPr>
        <w:t xml:space="preserve"> girilidiğinde :</w:t>
      </w:r>
    </w:p>
    <w:p w:rsidR="00CD3B6F" w:rsidRDefault="00CD3B6F" w:rsidP="00CD3B6F">
      <w:pPr>
        <w:tabs>
          <w:tab w:val="left" w:pos="2475"/>
        </w:tabs>
        <w:spacing w:line="360" w:lineRule="auto"/>
      </w:pP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FIFO'ya gore musteriler islendi !_____________________________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Nolu musteri bekleme suresi :354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Nolu musteri bekleme suresi :662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Nolu musteri bekleme suresi :933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Nolu musteri bekleme suresi :1399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Nolu musteri bekleme suresi :1593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5 Nolu musteri bekleme suresi :1789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6 Nolu musteri bekleme suresi :2123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7 Nolu musteri bekleme suresi :2478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8 Nolu musteri bekleme suresi :2755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 Nolu musteri bekleme suresi :3035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Musterilerin ortalama bekleme suresi : 1712_________________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>kucukten buyuge sirali musteriler islendi !__________________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Nolu musteri bekleme suresi :194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5 Nolu musteri bekleme suresi :390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Nolu musteri bekleme suresi :661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8 Nolu musteri bekleme suresi :938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 Nolu musteri bekleme suresi :1218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Nolu musteri bekleme suresi :1526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6 Nolu musteri bekleme suresi :1860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Nolu musteri bekleme suresi :2214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7 Nolu musteri bekleme suresi :2569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Nolu musteri bekleme suresi :3035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Musterilerin ortalama bekleme suresi : 1460_____________________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FIFO ' ya gore daha az bekleyen musteriler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nolu musteri islem suresi : 194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5 nolu musteri islem suresi : 196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nolu musteri islem suresi : 271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8 nolu musteri islem suresi : 277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 nolu musteri islem suresi : 280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6 nolu musteri islem suresi : 334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Ortalama islem tamamlanma suresindeki kazanc(FIFO'ya gore)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fark = 252.0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yuzde = 0.14719626168224298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buyukten kucuge sirali musteriler islendi !__________________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Nolu musteri bekleme suresi :466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7 Nolu musteri bekleme suresi :821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0 Nolu musteri bekleme suresi :1175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6 Nolu musteri bekleme suresi :1509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1 Nolu musteri bekleme suresi :1817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 Nolu musteri bekleme suresi :2097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8 Nolu musteri bekleme suresi :2374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2 Nolu musteri bekleme suresi :2645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5 Nolu musteri bekleme suresi :2841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4 Nolu musteri bekleme suresi :3035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Musterilerin ortalama bekleme suresi : 1878___________________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FIFO ' ya gore daha az bekleyen musteriler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3 nolu musteri islem suresi : 466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7 nolu musteri islem suresi : 355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6 nolu musteri islem suresi : 334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9 nolu musteri islem suresi : 280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8 nolu musteri islem suresi : 277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Ortalama islem tamamlanma suresindeki kazanc(FIFO'ya gore)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fark = -166.0</w:t>
      </w:r>
    </w:p>
    <w:p w:rsidR="00CD3B6F" w:rsidRDefault="00CD3B6F" w:rsidP="00CD3B6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yuzde = -0.0969626168224299</w:t>
      </w:r>
    </w:p>
    <w:p w:rsidR="00CD3B6F" w:rsidRPr="00DD5A4F" w:rsidRDefault="00CD3B6F" w:rsidP="00327DCD">
      <w:pPr>
        <w:spacing w:line="360" w:lineRule="auto"/>
      </w:pPr>
    </w:p>
    <w:sectPr w:rsidR="00CD3B6F" w:rsidRPr="00DD5A4F" w:rsidSect="00FE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D4F"/>
    <w:multiLevelType w:val="hybridMultilevel"/>
    <w:tmpl w:val="10CE1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41AD"/>
    <w:rsid w:val="00045765"/>
    <w:rsid w:val="001540DF"/>
    <w:rsid w:val="001902F1"/>
    <w:rsid w:val="002B0102"/>
    <w:rsid w:val="003274E0"/>
    <w:rsid w:val="00327DCD"/>
    <w:rsid w:val="00392269"/>
    <w:rsid w:val="0045528C"/>
    <w:rsid w:val="004F3547"/>
    <w:rsid w:val="006A41AD"/>
    <w:rsid w:val="007E1D89"/>
    <w:rsid w:val="00A519FB"/>
    <w:rsid w:val="00B93671"/>
    <w:rsid w:val="00CD3B6F"/>
    <w:rsid w:val="00D20705"/>
    <w:rsid w:val="00DA6C36"/>
    <w:rsid w:val="00DD5A4F"/>
    <w:rsid w:val="00FB2C99"/>
    <w:rsid w:val="00FE3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/>
    </w:rPr>
  </w:style>
  <w:style w:type="paragraph" w:styleId="Heading1">
    <w:name w:val="heading 1"/>
    <w:basedOn w:val="Normal"/>
    <w:next w:val="Normal"/>
    <w:link w:val="Heading1Char"/>
    <w:qFormat/>
    <w:rsid w:val="006A41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6A41AD"/>
    <w:pPr>
      <w:keepNext/>
      <w:jc w:val="center"/>
      <w:outlineLvl w:val="1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1AD"/>
    <w:rPr>
      <w:rFonts w:ascii="Times New Roman" w:eastAsia="Times New Roman" w:hAnsi="Times New Roman" w:cs="Times New Roman"/>
      <w:b/>
      <w:bCs/>
      <w:sz w:val="24"/>
      <w:szCs w:val="24"/>
      <w:lang w:val="tr-TR"/>
    </w:rPr>
  </w:style>
  <w:style w:type="character" w:customStyle="1" w:styleId="Heading2Char">
    <w:name w:val="Heading 2 Char"/>
    <w:basedOn w:val="DefaultParagraphFont"/>
    <w:link w:val="Heading2"/>
    <w:rsid w:val="006A41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6A41A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n-US" w:eastAsia="tr-TR"/>
    </w:rPr>
  </w:style>
  <w:style w:type="character" w:customStyle="1" w:styleId="TitleChar">
    <w:name w:val="Title Char"/>
    <w:basedOn w:val="DefaultParagraphFont"/>
    <w:link w:val="Title"/>
    <w:rsid w:val="006A41AD"/>
    <w:rPr>
      <w:rFonts w:ascii="Arial" w:eastAsia="Times New Roman" w:hAnsi="Arial" w:cs="Arial"/>
      <w:b/>
      <w:bCs/>
      <w:kern w:val="28"/>
      <w:sz w:val="32"/>
      <w:szCs w:val="32"/>
      <w:lang w:eastAsia="tr-TR"/>
    </w:rPr>
  </w:style>
  <w:style w:type="paragraph" w:styleId="ListParagraph">
    <w:name w:val="List Paragraph"/>
    <w:basedOn w:val="Normal"/>
    <w:uiPriority w:val="34"/>
    <w:qFormat/>
    <w:rsid w:val="006A41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erdene</dc:creator>
  <cp:lastModifiedBy>erdene</cp:lastModifiedBy>
  <cp:revision>3</cp:revision>
  <dcterms:created xsi:type="dcterms:W3CDTF">2009-11-08T19:06:00Z</dcterms:created>
  <dcterms:modified xsi:type="dcterms:W3CDTF">2009-11-08T22:14:00Z</dcterms:modified>
</cp:coreProperties>
</file>