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D7C8" w14:textId="5E7CACFF" w:rsidR="009B3FB6" w:rsidRDefault="009B3FB6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1)</w:t>
      </w:r>
    </w:p>
    <w:p w14:paraId="112D6C4A" w14:textId="656427F6" w:rsidR="00E3112E" w:rsidRDefault="009B3FB6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Variables</w:t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lang w:val="tr-TR"/>
        </w:rPr>
        <w:t>Domains</w:t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  <w:t>Binary Constrains</w:t>
      </w:r>
    </w:p>
    <w:p w14:paraId="6870EA0E" w14:textId="06F1CC6F" w:rsidR="009B3FB6" w:rsidRDefault="009B3FB6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C</w:t>
      </w:r>
      <w:r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 xml:space="preserve">1 </w:t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>{A, C}</w:t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  <w:t>C</w:t>
      </w:r>
      <w:r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 xml:space="preserve">1 </w:t>
      </w:r>
      <w:r w:rsidRPr="009B3FB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≠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>2</w:t>
      </w:r>
    </w:p>
    <w:p w14:paraId="25B6725E" w14:textId="1F374E23" w:rsidR="009B3FB6" w:rsidRDefault="009B3FB6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C</w:t>
      </w:r>
      <w:r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 xml:space="preserve">2 </w:t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>{A}</w:t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  <w:t>C</w:t>
      </w:r>
      <w:r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 xml:space="preserve">2 </w:t>
      </w:r>
      <w:r w:rsidRPr="009B3FB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≠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C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>3</w:t>
      </w:r>
    </w:p>
    <w:p w14:paraId="7E8EEFD7" w14:textId="711908DC" w:rsidR="009B3FB6" w:rsidRDefault="009B3FB6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C</w:t>
      </w:r>
      <w:r w:rsidRPr="009B3FB6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>3</w:t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>{B, C}</w:t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  <w:t>C</w:t>
      </w:r>
      <w:r w:rsidRPr="009B3FB6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>2</w:t>
      </w:r>
      <w:r>
        <w:rPr>
          <w:rFonts w:ascii="Times New Roman" w:hAnsi="Times New Roman" w:cs="Times New Roman"/>
          <w:sz w:val="40"/>
          <w:szCs w:val="40"/>
          <w:lang w:val="tr-TR"/>
        </w:rPr>
        <w:t xml:space="preserve"> </w:t>
      </w:r>
      <w:r w:rsidRPr="009B3FB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≠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C</w:t>
      </w:r>
      <w:r w:rsidRPr="009B3FB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>4</w:t>
      </w:r>
    </w:p>
    <w:p w14:paraId="71D3D556" w14:textId="48F3A963" w:rsidR="009B3FB6" w:rsidRDefault="009B3FB6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C</w:t>
      </w:r>
      <w:r w:rsidRPr="009B3FB6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>4</w:t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>{B, C}</w:t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ab/>
        <w:t>C</w:t>
      </w:r>
      <w:r w:rsidRPr="009B3FB6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>3</w:t>
      </w:r>
      <w:r>
        <w:rPr>
          <w:rFonts w:ascii="Times New Roman" w:hAnsi="Times New Roman" w:cs="Times New Roman"/>
          <w:sz w:val="40"/>
          <w:szCs w:val="40"/>
          <w:lang w:val="tr-TR"/>
        </w:rPr>
        <w:t xml:space="preserve"> </w:t>
      </w:r>
      <w:r w:rsidRPr="009B3FB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≠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C</w:t>
      </w:r>
      <w:r w:rsidRPr="009B3FB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>4</w:t>
      </w:r>
    </w:p>
    <w:p w14:paraId="6ED0BF36" w14:textId="0E9B4A08" w:rsidR="009B3FB6" w:rsidRDefault="009B3FB6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C</w:t>
      </w:r>
      <w:r w:rsidRPr="009B3FB6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>5</w:t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 w:rsidR="009B339A">
        <w:rPr>
          <w:rFonts w:ascii="Times New Roman" w:hAnsi="Times New Roman" w:cs="Times New Roman"/>
          <w:sz w:val="40"/>
          <w:szCs w:val="40"/>
          <w:vertAlign w:val="subscript"/>
          <w:lang w:val="tr-TR"/>
        </w:rPr>
        <w:tab/>
      </w:r>
      <w:r>
        <w:rPr>
          <w:rFonts w:ascii="Times New Roman" w:hAnsi="Times New Roman" w:cs="Times New Roman"/>
          <w:sz w:val="40"/>
          <w:szCs w:val="40"/>
          <w:lang w:val="tr-TR"/>
        </w:rPr>
        <w:t>{A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tr-TR"/>
        </w:rPr>
        <w:t>, B}</w:t>
      </w:r>
    </w:p>
    <w:p w14:paraId="229CD6F5" w14:textId="75EF3092" w:rsidR="009B3FB6" w:rsidRDefault="009B3FB6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63CACA26" w14:textId="28C1C5ED" w:rsidR="009B3FB6" w:rsidRDefault="009B3FB6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2) Constrain Graph</w:t>
      </w:r>
      <w:r>
        <w:rPr>
          <w:rFonts w:ascii="Times New Roman" w:hAnsi="Times New Roman" w:cs="Times New Roman"/>
          <w:noProof/>
          <w:sz w:val="40"/>
          <w:szCs w:val="40"/>
          <w:lang w:val="tr-TR"/>
        </w:rPr>
        <w:drawing>
          <wp:inline distT="0" distB="0" distL="0" distR="0" wp14:anchorId="5EB7E531" wp14:editId="7B32EFB2">
            <wp:extent cx="57626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E7F8" w14:textId="3219EAE3" w:rsidR="002521E9" w:rsidRDefault="002521E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2754DF7B" w14:textId="7E0E436D" w:rsidR="002521E9" w:rsidRDefault="002521E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043DB353" w14:textId="4E151B0B" w:rsidR="002521E9" w:rsidRDefault="002521E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1ABB4F10" w14:textId="1ED4D907" w:rsidR="002521E9" w:rsidRDefault="002521E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6696AE91" w14:textId="6AABD73D" w:rsidR="002521E9" w:rsidRDefault="00BB7697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lastRenderedPageBreak/>
        <w:t>3)</w:t>
      </w:r>
    </w:p>
    <w:p w14:paraId="5D6D3E9D" w14:textId="2FECEAC1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Backtracking</w:t>
      </w:r>
    </w:p>
    <w:p w14:paraId="591CF7EE" w14:textId="7DFD5D30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noProof/>
        </w:rPr>
        <w:drawing>
          <wp:inline distT="0" distB="0" distL="0" distR="0" wp14:anchorId="3EF14F98" wp14:editId="244B7612">
            <wp:extent cx="4865648" cy="758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49" cy="75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F3AB" w14:textId="3895B792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62B01F79" w14:textId="3BAD3629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lastRenderedPageBreak/>
        <w:t>Minimum Remaining Value</w:t>
      </w:r>
    </w:p>
    <w:p w14:paraId="7F03A173" w14:textId="3B30E92B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noProof/>
          <w:sz w:val="40"/>
          <w:szCs w:val="40"/>
          <w:lang w:val="tr-TR"/>
        </w:rPr>
        <w:drawing>
          <wp:inline distT="0" distB="0" distL="0" distR="0" wp14:anchorId="6BB25251" wp14:editId="638BEF67">
            <wp:extent cx="576262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F687" w14:textId="374E731C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t>Least Constraining Value</w:t>
      </w:r>
      <w:r>
        <w:rPr>
          <w:rFonts w:ascii="Times New Roman" w:hAnsi="Times New Roman" w:cs="Times New Roman"/>
          <w:noProof/>
          <w:sz w:val="40"/>
          <w:szCs w:val="40"/>
          <w:lang w:val="tr-TR"/>
        </w:rPr>
        <w:drawing>
          <wp:inline distT="0" distB="0" distL="0" distR="0" wp14:anchorId="05FA179A" wp14:editId="6DAEEECA">
            <wp:extent cx="57626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C2D3" w14:textId="41531172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2AD10EFE" w14:textId="3138F22D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70AF8242" w14:textId="18251CFC" w:rsidR="003F29A9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</w:p>
    <w:p w14:paraId="62D59E86" w14:textId="4D59BAE9" w:rsidR="003F29A9" w:rsidRPr="009B3FB6" w:rsidRDefault="003F29A9">
      <w:pPr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rFonts w:ascii="Times New Roman" w:hAnsi="Times New Roman" w:cs="Times New Roman"/>
          <w:sz w:val="40"/>
          <w:szCs w:val="40"/>
          <w:lang w:val="tr-TR"/>
        </w:rPr>
        <w:lastRenderedPageBreak/>
        <w:t>Forward Checking</w:t>
      </w:r>
      <w:r>
        <w:rPr>
          <w:rFonts w:ascii="Times New Roman" w:hAnsi="Times New Roman" w:cs="Times New Roman"/>
          <w:noProof/>
          <w:sz w:val="40"/>
          <w:szCs w:val="40"/>
          <w:lang w:val="tr-TR"/>
        </w:rPr>
        <w:drawing>
          <wp:inline distT="0" distB="0" distL="0" distR="0" wp14:anchorId="73C3FC07" wp14:editId="690DB15A">
            <wp:extent cx="57531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9A9" w:rsidRPr="009B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9"/>
    <w:rsid w:val="002521E9"/>
    <w:rsid w:val="003F29A9"/>
    <w:rsid w:val="004F6697"/>
    <w:rsid w:val="00610747"/>
    <w:rsid w:val="007F025C"/>
    <w:rsid w:val="00962D40"/>
    <w:rsid w:val="009B339A"/>
    <w:rsid w:val="009B3FB6"/>
    <w:rsid w:val="009F1409"/>
    <w:rsid w:val="00B030B6"/>
    <w:rsid w:val="00BB7697"/>
    <w:rsid w:val="00EA56F4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65FF"/>
  <w15:chartTrackingRefBased/>
  <w15:docId w15:val="{26DB0198-A878-41FB-A151-7AEE0B26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mustafasaritemur@posta.mu.edu.tr</dc:creator>
  <cp:keywords/>
  <dc:description/>
  <cp:lastModifiedBy>mustafasaritemur@posta.mu.edu.tr</cp:lastModifiedBy>
  <cp:revision>4</cp:revision>
  <dcterms:created xsi:type="dcterms:W3CDTF">2018-11-05T13:36:00Z</dcterms:created>
  <dcterms:modified xsi:type="dcterms:W3CDTF">2018-11-05T15:02:00Z</dcterms:modified>
</cp:coreProperties>
</file>