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System.Diagnostics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konular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tagdeger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=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//pictureBox1.Image =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Image.FromFile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Application.StartupPath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+ "\\dokumanlar\\"+ comboBox1.Text +".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png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");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//pictureBox2.Image =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Image.FromFile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Application.StartupPath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+ "\\dokumanlar\\" + comboBox1.Text + ".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jpg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");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//linkLabel1.AccessibleDescription =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Application.StartupPath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+ "\\dokumanlar\\" + "tasarim1" + ".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mht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";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pictureBox1_Click(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comboBox1_SelectedIndexChanged(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linkLabel3_LinkClicked(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LinkLabelLinkClickedEventArgs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Process.Start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(linkLabel3.AccessibleDescription);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linkLabel4_LinkClicked(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LinkLabelLinkClickedEventArgs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Process.Start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(linkLabel4.AccessibleDescription);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linkLabel5_LinkClicked(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LinkLabelLinkClickedEventArgs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treeView2_AfterSelect(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TreeViewEventArgs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tagdeger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= treeView2.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SelectedNode.Tag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.ToString();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groupBox1.Visible = treeView2.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SelectedNode.Tag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</w:rPr>
        <w:t>"0"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linkLabel1.AccessibleDescription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Application.StartupPath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"\\dokumanlar\\"</w:t>
      </w:r>
      <w:r>
        <w:rPr>
          <w:rFonts w:ascii="Consolas" w:hAnsi="Consolas" w:cs="Consolas"/>
          <w:color w:val="000000"/>
          <w:sz w:val="19"/>
          <w:szCs w:val="19"/>
        </w:rPr>
        <w:t xml:space="preserve"> + treeView2.SelectedNode.Tag + </w:t>
      </w:r>
      <w:r>
        <w:rPr>
          <w:rFonts w:ascii="Consolas" w:hAnsi="Consolas" w:cs="Consolas"/>
          <w:color w:val="A31515"/>
          <w:sz w:val="19"/>
          <w:szCs w:val="19"/>
        </w:rPr>
        <w:t>".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pdf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linkLabel3.AccessibleDescription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Application.StartupPath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"\\dokumanlar\\"</w:t>
      </w:r>
      <w:r>
        <w:rPr>
          <w:rFonts w:ascii="Consolas" w:hAnsi="Consolas" w:cs="Consolas"/>
          <w:color w:val="000000"/>
          <w:sz w:val="19"/>
          <w:szCs w:val="19"/>
        </w:rPr>
        <w:t xml:space="preserve"> + treeView2.SelectedNode.Tag + </w:t>
      </w:r>
      <w:r>
        <w:rPr>
          <w:rFonts w:ascii="Consolas" w:hAnsi="Consolas" w:cs="Consolas"/>
          <w:color w:val="A31515"/>
          <w:sz w:val="19"/>
          <w:szCs w:val="19"/>
        </w:rPr>
        <w:t>".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exe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linkLabel4.AccessibleDescription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Application.StartupPath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"\\dokumanlar\\"</w:t>
      </w:r>
      <w:r>
        <w:rPr>
          <w:rFonts w:ascii="Consolas" w:hAnsi="Consolas" w:cs="Consolas"/>
          <w:color w:val="000000"/>
          <w:sz w:val="19"/>
          <w:szCs w:val="19"/>
        </w:rPr>
        <w:t xml:space="preserve"> + treeView2.SelectedNode.Tag + </w:t>
      </w:r>
      <w:r>
        <w:rPr>
          <w:rFonts w:ascii="Consolas" w:hAnsi="Consolas" w:cs="Consolas"/>
          <w:color w:val="A31515"/>
          <w:sz w:val="19"/>
          <w:szCs w:val="19"/>
        </w:rPr>
        <w:t>".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docx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(treeView2.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SelectedNode.Tag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</w:rPr>
        <w:t>"0"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Process.Start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</w:rPr>
        <w:t>(linkLabel3.AccessibleDescription);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radioButton1_CheckedChanged(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treeView1.Visible = radioButton1.Checked;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radioButton2_CheckedChanged(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treeView2.Visible = radioButton2.Checked;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groupBox2.Visible = radioButton2.Checked;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treeView1_AfterSelect(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TreeViewEventArgs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(treeView1.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SelectedNode.Tag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!=</w:t>
      </w:r>
      <w:r>
        <w:rPr>
          <w:rFonts w:ascii="Consolas" w:hAnsi="Consolas" w:cs="Consolas"/>
          <w:color w:val="A31515"/>
          <w:sz w:val="19"/>
          <w:szCs w:val="19"/>
        </w:rPr>
        <w:t>"0"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Process.Start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Application.StartupPath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"\\kitaplar\\"</w:t>
      </w:r>
      <w:r>
        <w:rPr>
          <w:rFonts w:ascii="Consolas" w:hAnsi="Consolas" w:cs="Consolas"/>
          <w:color w:val="000000"/>
          <w:sz w:val="19"/>
          <w:szCs w:val="19"/>
        </w:rPr>
        <w:t xml:space="preserve"> + treeView1.SelectedNode.Tag + </w:t>
      </w:r>
      <w:r>
        <w:rPr>
          <w:rFonts w:ascii="Consolas" w:hAnsi="Consolas" w:cs="Consolas"/>
          <w:color w:val="A31515"/>
          <w:sz w:val="19"/>
          <w:szCs w:val="19"/>
        </w:rPr>
        <w:t>".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pdf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linkLabel1_LinkClicked(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LinkLabelLinkClickedEventArgs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Process.Start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(linkLabel1.AccessibleDescription);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treeView2_MouseDoubleClick(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MouseEventArgs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tagdeger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!= </w:t>
      </w:r>
      <w:r>
        <w:rPr>
          <w:rFonts w:ascii="Consolas" w:hAnsi="Consolas" w:cs="Consolas"/>
          <w:color w:val="A31515"/>
          <w:sz w:val="19"/>
          <w:szCs w:val="19"/>
        </w:rPr>
        <w:t>"0"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groupBox1.Visible = treeView2.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SelectedNode.Tag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</w:rPr>
        <w:t>"0"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linkLabel1.AccessibleDescription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Application.StartupPath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"\\dokumanlar\\"</w:t>
      </w:r>
      <w:r>
        <w:rPr>
          <w:rFonts w:ascii="Consolas" w:hAnsi="Consolas" w:cs="Consolas"/>
          <w:color w:val="000000"/>
          <w:sz w:val="19"/>
          <w:szCs w:val="19"/>
        </w:rPr>
        <w:t xml:space="preserve"> + treeView2.SelectedNode.Tag + </w:t>
      </w:r>
      <w:r>
        <w:rPr>
          <w:rFonts w:ascii="Consolas" w:hAnsi="Consolas" w:cs="Consolas"/>
          <w:color w:val="A31515"/>
          <w:sz w:val="19"/>
          <w:szCs w:val="19"/>
        </w:rPr>
        <w:t>".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pdf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linkLabel3.AccessibleDescription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Application.StartupPath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"\\dokumanlar\\"</w:t>
      </w:r>
      <w:r>
        <w:rPr>
          <w:rFonts w:ascii="Consolas" w:hAnsi="Consolas" w:cs="Consolas"/>
          <w:color w:val="000000"/>
          <w:sz w:val="19"/>
          <w:szCs w:val="19"/>
        </w:rPr>
        <w:t xml:space="preserve"> + treeView2.SelectedNode.Tag + </w:t>
      </w:r>
      <w:r>
        <w:rPr>
          <w:rFonts w:ascii="Consolas" w:hAnsi="Consolas" w:cs="Consolas"/>
          <w:color w:val="A31515"/>
          <w:sz w:val="19"/>
          <w:szCs w:val="19"/>
        </w:rPr>
        <w:t>".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exe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linkLabel4.AccessibleDescription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Application.StartupPath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"\\dokumanlar\\"</w:t>
      </w:r>
      <w:r>
        <w:rPr>
          <w:rFonts w:ascii="Consolas" w:hAnsi="Consolas" w:cs="Consolas"/>
          <w:color w:val="000000"/>
          <w:sz w:val="19"/>
          <w:szCs w:val="19"/>
        </w:rPr>
        <w:t xml:space="preserve"> + treeView2.SelectedNode.Tag + </w:t>
      </w:r>
      <w:r>
        <w:rPr>
          <w:rFonts w:ascii="Consolas" w:hAnsi="Consolas" w:cs="Consolas"/>
          <w:color w:val="A31515"/>
          <w:sz w:val="19"/>
          <w:szCs w:val="19"/>
        </w:rPr>
        <w:t>".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docx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Process.Start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(linkLabel3.AccessibleDescription);</w:t>
      </w: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B2B6B" w:rsidRDefault="00CB2B6B" w:rsidP="00CB2B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5F3511" w:rsidRDefault="005F3511"/>
    <w:p w:rsidR="00CB2B6B" w:rsidRDefault="00CB2B6B">
      <w:bookmarkStart w:id="0" w:name="_GoBack"/>
      <w:bookmarkEnd w:id="0"/>
    </w:p>
    <w:sectPr w:rsidR="00CB2B6B" w:rsidSect="00A87E9C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B6B"/>
    <w:rsid w:val="000D0F03"/>
    <w:rsid w:val="005F3511"/>
    <w:rsid w:val="00A87E9C"/>
    <w:rsid w:val="00CB2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045C30-D28E-43EC-BEA4-046F46223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3987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2022-01-01T13:46:00Z</dcterms:created>
  <dcterms:modified xsi:type="dcterms:W3CDTF">2022-01-01T23:03:00Z</dcterms:modified>
</cp:coreProperties>
</file>