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görünüm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görünüm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textBox1.Text == </w:t>
      </w:r>
      <w:r>
        <w:rPr>
          <w:rFonts w:ascii="Consolas" w:hAnsi="Consolas" w:cs="Consolas"/>
          <w:color w:val="A31515"/>
          <w:sz w:val="19"/>
          <w:szCs w:val="19"/>
        </w:rPr>
        <w:t>"1453"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checkBox1.Checked;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görünüm;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pictureBox2.Visible = görünüm;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groupBox1.Visible = !görünüm;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74041" w:rsidRDefault="00374041" w:rsidP="0037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D7D47" w:rsidRDefault="00374041" w:rsidP="00374041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AD7D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FC5"/>
    <w:rsid w:val="00374041"/>
    <w:rsid w:val="00AD7D47"/>
    <w:rsid w:val="00C9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38AD7-7E75-4A37-B719-E60AB3C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>MoTuN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3</cp:revision>
  <dcterms:created xsi:type="dcterms:W3CDTF">2021-12-27T09:56:00Z</dcterms:created>
  <dcterms:modified xsi:type="dcterms:W3CDTF">2021-12-27T09:56:00Z</dcterms:modified>
</cp:coreProperties>
</file>