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taşebat,fark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,sayaç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=0,yenilen=0;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zemin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[65];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seçilenzemin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taş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[65];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label1.BackColor = colorDialog1.Color;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label2.BackColor = colorDialog1.Color;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label4.BackColor = colorDialog1.Color;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label3.BackColor = colorDialog1.Color;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.ToInt16(numericUpDown1.Value);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zeminoluştur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taşlarıdiz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zeminoluştur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1; satir &lt;= 8; satir++)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&lt;= 8;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zemin[sayaç].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zemin[sayaç].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BorderStyle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BorderStyle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.FixedSingle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[sayaç].Top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satir;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zemin[sayaç].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zemintıklama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((satir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% 2 == 1) zemin[sayaç].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((satir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% 2 == 0) zemin[sayaç].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label2.BackColor;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(zemin[sayaç]);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taşlarıdiz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/ 2;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1; satir &lt;= 8; satir++)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&lt;= 8;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BorderStyle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BorderStyle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.FixedSingle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sutun+fark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[sayaç].Top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satir+fark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Visible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(sayaç &lt; 32)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label3.BackColor;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(sayaç &gt; 32)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label4.BackColor;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taş[sayaç].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taştıklama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(sayaç &gt;8 &amp;&amp; sayaç&lt;25 )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(taş[sayaç]);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(sayaç &gt; 40 &amp;&amp; sayaç &lt; 57)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(taş[sayaç]);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BringToFront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label11.Left +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yenilen/3);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label11.Top -20 -(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taşebat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*yenilen/3);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seçilentaş.BringToFront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yenilen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taştıklama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i=1;i&lt;=64;i++)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taş[i].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zemintıklama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seçilenzemin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seçilenzemin.Left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 fark;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seçilentaş.Top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seçilenzemin.Top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 fark;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206C9" w:rsidRDefault="002206C9" w:rsidP="0022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175CC" w:rsidRDefault="00A175CC"/>
    <w:sectPr w:rsidR="00A175CC" w:rsidSect="00C3128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C9"/>
    <w:rsid w:val="002206C9"/>
    <w:rsid w:val="00A1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FCAC5-CC55-47D2-BB21-518281FA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2024-04-28T20:17:00Z</dcterms:created>
  <dcterms:modified xsi:type="dcterms:W3CDTF">2024-04-28T20:18:00Z</dcterms:modified>
</cp:coreProperties>
</file>