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WindowsFormsApplication126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1; i &lt;=listBox1.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listBox1.SelectedIndex = i-1;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(listBox1.Text);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(listBox2.Items.Count);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listBox2.SelectedIndex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(listBox2.Text);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}</w:t>
      </w:r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62FDC" w:rsidRDefault="00462FDC" w:rsidP="0046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B1976" w:rsidRDefault="008B1976">
      <w:bookmarkStart w:id="0" w:name="_GoBack"/>
      <w:bookmarkEnd w:id="0"/>
    </w:p>
    <w:sectPr w:rsidR="008B1976" w:rsidSect="007C189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DC"/>
    <w:rsid w:val="00462FDC"/>
    <w:rsid w:val="008B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689221-8C4A-442A-AC7D-B7F179D68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2025-02-04T20:49:00Z</dcterms:created>
  <dcterms:modified xsi:type="dcterms:W3CDTF">2025-02-04T20:49:00Z</dcterms:modified>
</cp:coreProperties>
</file>