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WORD — Satir Araligi — Proje Sablonu</w:t>
      </w:r>
    </w:p>
    <w:p>
      <w:r>
        <w:t xml:space="preserve"/>
      </w:r>
    </w:p>
    <w:p>
      <w:r>
        <w:t xml:space="preserve">TEK SATIR (1.0):</w:t>
      </w:r>
    </w:p>
    <w:p>
      <w:r>
        <w:t xml:space="preserve">Kelime islemci programlari is dunyasinda vazgecilmez araclar haline gelmistir.</w:t>
      </w:r>
    </w:p>
    <w:p>
      <w:r>
        <w:t xml:space="preserve"/>
      </w:r>
    </w:p>
    <w:p>
      <w:r>
        <w:t xml:space="preserve">1.5 SATIR:</w:t>
      </w:r>
    </w:p>
    <w:p>
      <w:r>
        <w:t xml:space="preserve">Kelime islemci programlari is dunyasinda vazgecilmez araclar haline gelmistir.</w:t>
      </w:r>
    </w:p>
    <w:p>
      <w:r>
        <w:t xml:space="preserve"/>
      </w:r>
    </w:p>
    <w:p>
      <w:r>
        <w:t xml:space="preserve">CIFT SATIR (2.0):</w:t>
      </w:r>
    </w:p>
    <w:p>
      <w:r>
        <w:t xml:space="preserve">Kelime islemci programlari is dunyasinda vazgecilmez araclar haline gelmistir.</w:t>
      </w:r>
    </w:p>
    <w:p>
      <w:r>
        <w:t xml:space="preserve"/>
      </w:r>
    </w:p>
    <w:p>
      <w:r>
        <w:t xml:space="preserve">TAM 24PT:</w:t>
      </w:r>
    </w:p>
    <w:p>
      <w:r>
        <w:t xml:space="preserve">Kelime islemci programlari is dunyasinda vazgecilmez araclar haline gelmistir.</w:t>
      </w:r>
    </w:p>
    <w:sectPr/>
  </w:body>
</w:document>
</file>

<file path=word/_rels/document.xml.rels><?xml version="1.0"?><Relationships xmlns="http://schemas.openxmlformats.org/package/2006/relationships"></Relationships>
</file>