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4D" w:rsidRPr="00AB4946" w:rsidRDefault="00B645E4" w:rsidP="00B645E4">
      <w:pPr>
        <w:pStyle w:val="BodyText"/>
        <w:spacing w:before="9"/>
        <w:jc w:val="center"/>
        <w:rPr>
          <w:b/>
          <w:sz w:val="32"/>
        </w:rPr>
      </w:pPr>
      <w:r w:rsidRPr="00AB4946">
        <w:rPr>
          <w:b/>
          <w:sz w:val="32"/>
        </w:rPr>
        <w:t>K173795</w:t>
      </w:r>
    </w:p>
    <w:p w:rsidR="00B645E4" w:rsidRPr="00AB4946" w:rsidRDefault="00B645E4" w:rsidP="00B645E4">
      <w:pPr>
        <w:pStyle w:val="BodyText"/>
        <w:spacing w:before="9"/>
        <w:jc w:val="center"/>
        <w:rPr>
          <w:b/>
          <w:sz w:val="32"/>
        </w:rPr>
      </w:pPr>
      <w:r w:rsidRPr="00AB4946">
        <w:rPr>
          <w:b/>
          <w:sz w:val="32"/>
        </w:rPr>
        <w:t>Muhammad Mustafa Manga</w:t>
      </w:r>
    </w:p>
    <w:p w:rsidR="002C3123" w:rsidRPr="00AB4946" w:rsidRDefault="002C3123" w:rsidP="00B645E4">
      <w:pPr>
        <w:pStyle w:val="BodyText"/>
        <w:spacing w:before="9"/>
        <w:jc w:val="center"/>
        <w:rPr>
          <w:b/>
          <w:sz w:val="32"/>
        </w:rPr>
      </w:pPr>
      <w:r w:rsidRPr="00AB4946">
        <w:rPr>
          <w:b/>
          <w:sz w:val="32"/>
        </w:rPr>
        <w:t>LAB-6</w:t>
      </w:r>
    </w:p>
    <w:p w:rsidR="00B645E4" w:rsidRPr="00AB4946" w:rsidRDefault="00B645E4">
      <w:pPr>
        <w:pStyle w:val="BodyText"/>
        <w:spacing w:before="9"/>
        <w:rPr>
          <w:sz w:val="27"/>
        </w:rPr>
      </w:pPr>
    </w:p>
    <w:p w:rsidR="00B645E4" w:rsidRPr="00AB4946" w:rsidRDefault="00B645E4">
      <w:pPr>
        <w:pStyle w:val="BodyText"/>
        <w:spacing w:before="9"/>
        <w:rPr>
          <w:sz w:val="27"/>
        </w:rPr>
      </w:pPr>
    </w:p>
    <w:p w:rsidR="00B645E4" w:rsidRPr="00AB4946" w:rsidRDefault="00B645E4" w:rsidP="00B645E4">
      <w:pPr>
        <w:pStyle w:val="BodyText"/>
        <w:spacing w:before="9"/>
        <w:jc w:val="center"/>
        <w:rPr>
          <w:b/>
          <w:sz w:val="32"/>
          <w:u w:val="single"/>
        </w:rPr>
      </w:pPr>
      <w:r w:rsidRPr="00AB4946">
        <w:rPr>
          <w:b/>
          <w:sz w:val="32"/>
          <w:u w:val="single"/>
        </w:rPr>
        <w:t>Using 10 x 10 Fold CV</w:t>
      </w:r>
    </w:p>
    <w:p w:rsidR="00B645E4" w:rsidRPr="00AB4946" w:rsidRDefault="00B645E4" w:rsidP="00B645E4">
      <w:pPr>
        <w:pStyle w:val="BodyText"/>
        <w:spacing w:before="9"/>
        <w:jc w:val="center"/>
        <w:rPr>
          <w:b/>
          <w:sz w:val="32"/>
          <w:u w:val="single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1056"/>
        <w:gridCol w:w="1364"/>
        <w:gridCol w:w="1361"/>
        <w:gridCol w:w="1364"/>
        <w:gridCol w:w="1363"/>
      </w:tblGrid>
      <w:tr w:rsidR="00AC004D" w:rsidRPr="00AB4946">
        <w:trPr>
          <w:trHeight w:val="515"/>
        </w:trPr>
        <w:tc>
          <w:tcPr>
            <w:tcW w:w="2125" w:type="dxa"/>
          </w:tcPr>
          <w:p w:rsidR="00AC004D" w:rsidRPr="00AB4946" w:rsidRDefault="00AC004D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AC004D" w:rsidRPr="00AB4946" w:rsidRDefault="00205AB3" w:rsidP="00B645E4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Dataset1</w:t>
            </w:r>
          </w:p>
        </w:tc>
        <w:tc>
          <w:tcPr>
            <w:tcW w:w="1364" w:type="dxa"/>
          </w:tcPr>
          <w:p w:rsidR="00AC004D" w:rsidRPr="00AB4946" w:rsidRDefault="00205AB3" w:rsidP="00B645E4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Dataset2</w:t>
            </w:r>
          </w:p>
        </w:tc>
        <w:tc>
          <w:tcPr>
            <w:tcW w:w="1361" w:type="dxa"/>
          </w:tcPr>
          <w:p w:rsidR="00AC004D" w:rsidRPr="00AB4946" w:rsidRDefault="00205AB3" w:rsidP="00B645E4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Dataset3</w:t>
            </w:r>
          </w:p>
        </w:tc>
        <w:tc>
          <w:tcPr>
            <w:tcW w:w="1364" w:type="dxa"/>
          </w:tcPr>
          <w:p w:rsidR="00AC004D" w:rsidRPr="00AB4946" w:rsidRDefault="00205AB3" w:rsidP="00B645E4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Dataset4</w:t>
            </w:r>
          </w:p>
        </w:tc>
        <w:tc>
          <w:tcPr>
            <w:tcW w:w="1363" w:type="dxa"/>
          </w:tcPr>
          <w:p w:rsidR="00AC004D" w:rsidRPr="00AB4946" w:rsidRDefault="00205AB3" w:rsidP="00B645E4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Dataset5</w:t>
            </w:r>
          </w:p>
        </w:tc>
      </w:tr>
      <w:tr w:rsidR="00AC004D" w:rsidRPr="00AB4946">
        <w:trPr>
          <w:trHeight w:val="635"/>
        </w:trPr>
        <w:tc>
          <w:tcPr>
            <w:tcW w:w="2125" w:type="dxa"/>
          </w:tcPr>
          <w:p w:rsidR="00AC004D" w:rsidRPr="00AB4946" w:rsidRDefault="00205AB3">
            <w:pPr>
              <w:pStyle w:val="TableParagraph"/>
              <w:spacing w:before="1"/>
              <w:ind w:left="107"/>
              <w:rPr>
                <w:sz w:val="24"/>
              </w:rPr>
            </w:pPr>
            <w:r w:rsidRPr="00AB4946">
              <w:rPr>
                <w:sz w:val="24"/>
              </w:rPr>
              <w:t xml:space="preserve">DT using </w:t>
            </w:r>
            <w:proofErr w:type="spellStart"/>
            <w:r w:rsidRPr="00AB4946">
              <w:rPr>
                <w:sz w:val="24"/>
              </w:rPr>
              <w:t>gini</w:t>
            </w:r>
            <w:proofErr w:type="spellEnd"/>
          </w:p>
          <w:p w:rsidR="00AC004D" w:rsidRPr="00AB4946" w:rsidRDefault="00205AB3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(without pruning)</w:t>
            </w:r>
          </w:p>
        </w:tc>
        <w:tc>
          <w:tcPr>
            <w:tcW w:w="1056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0.01136</w:t>
            </w:r>
          </w:p>
        </w:tc>
        <w:tc>
          <w:tcPr>
            <w:tcW w:w="1364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0.03831</w:t>
            </w:r>
          </w:p>
        </w:tc>
        <w:tc>
          <w:tcPr>
            <w:tcW w:w="1361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0.10805</w:t>
            </w:r>
          </w:p>
        </w:tc>
        <w:tc>
          <w:tcPr>
            <w:tcW w:w="1364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0.02915</w:t>
            </w:r>
          </w:p>
        </w:tc>
        <w:tc>
          <w:tcPr>
            <w:tcW w:w="1363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0.000575</w:t>
            </w:r>
          </w:p>
        </w:tc>
      </w:tr>
      <w:tr w:rsidR="00AC004D" w:rsidRPr="00AB4946">
        <w:trPr>
          <w:trHeight w:val="635"/>
        </w:trPr>
        <w:tc>
          <w:tcPr>
            <w:tcW w:w="2125" w:type="dxa"/>
          </w:tcPr>
          <w:p w:rsidR="00AC004D" w:rsidRPr="00AB4946" w:rsidRDefault="00205AB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AB4946">
              <w:rPr>
                <w:sz w:val="24"/>
              </w:rPr>
              <w:t xml:space="preserve">DT using </w:t>
            </w:r>
            <w:proofErr w:type="spellStart"/>
            <w:r w:rsidRPr="00AB4946">
              <w:rPr>
                <w:sz w:val="24"/>
              </w:rPr>
              <w:t>gini</w:t>
            </w:r>
            <w:proofErr w:type="spellEnd"/>
          </w:p>
          <w:p w:rsidR="00AC004D" w:rsidRPr="00AB4946" w:rsidRDefault="00205AB3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 pruning)</w:t>
            </w:r>
          </w:p>
        </w:tc>
        <w:tc>
          <w:tcPr>
            <w:tcW w:w="1056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0.01370</w:t>
            </w:r>
          </w:p>
        </w:tc>
        <w:tc>
          <w:tcPr>
            <w:tcW w:w="1364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0.03424</w:t>
            </w:r>
          </w:p>
        </w:tc>
        <w:tc>
          <w:tcPr>
            <w:tcW w:w="1361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0.10198</w:t>
            </w:r>
          </w:p>
        </w:tc>
        <w:tc>
          <w:tcPr>
            <w:tcW w:w="1364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0.03615</w:t>
            </w:r>
          </w:p>
        </w:tc>
        <w:tc>
          <w:tcPr>
            <w:tcW w:w="1363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0.001089</w:t>
            </w:r>
          </w:p>
        </w:tc>
      </w:tr>
      <w:tr w:rsidR="00AC004D" w:rsidRPr="00AB4946">
        <w:trPr>
          <w:trHeight w:val="633"/>
        </w:trPr>
        <w:tc>
          <w:tcPr>
            <w:tcW w:w="2125" w:type="dxa"/>
          </w:tcPr>
          <w:p w:rsidR="00AC004D" w:rsidRPr="00AB4946" w:rsidRDefault="00205AB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AB4946">
              <w:rPr>
                <w:sz w:val="24"/>
              </w:rPr>
              <w:t>DT using</w:t>
            </w:r>
            <w:r w:rsidRPr="00AB4946">
              <w:rPr>
                <w:spacing w:val="-1"/>
                <w:sz w:val="24"/>
              </w:rPr>
              <w:t xml:space="preserve"> </w:t>
            </w:r>
            <w:r w:rsidRPr="00AB4946">
              <w:rPr>
                <w:sz w:val="24"/>
              </w:rPr>
              <w:t>entropy</w:t>
            </w:r>
          </w:p>
          <w:p w:rsidR="00AC004D" w:rsidRPr="00AB4946" w:rsidRDefault="00205AB3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(without</w:t>
            </w:r>
            <w:r w:rsidRPr="00AB4946">
              <w:rPr>
                <w:spacing w:val="-6"/>
                <w:sz w:val="24"/>
              </w:rPr>
              <w:t xml:space="preserve"> </w:t>
            </w:r>
            <w:r w:rsidRPr="00AB4946">
              <w:rPr>
                <w:sz w:val="24"/>
              </w:rPr>
              <w:t>pruning)</w:t>
            </w:r>
          </w:p>
        </w:tc>
        <w:tc>
          <w:tcPr>
            <w:tcW w:w="1056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0.00618</w:t>
            </w:r>
          </w:p>
        </w:tc>
        <w:tc>
          <w:tcPr>
            <w:tcW w:w="1364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0.02157</w:t>
            </w:r>
          </w:p>
        </w:tc>
        <w:tc>
          <w:tcPr>
            <w:tcW w:w="1361" w:type="dxa"/>
          </w:tcPr>
          <w:p w:rsidR="00B645E4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0.06634</w:t>
            </w:r>
          </w:p>
        </w:tc>
        <w:tc>
          <w:tcPr>
            <w:tcW w:w="1364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0.01482</w:t>
            </w:r>
          </w:p>
        </w:tc>
        <w:tc>
          <w:tcPr>
            <w:tcW w:w="1363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0.00032</w:t>
            </w:r>
          </w:p>
        </w:tc>
      </w:tr>
      <w:tr w:rsidR="00AC004D" w:rsidRPr="00AB4946">
        <w:trPr>
          <w:trHeight w:val="635"/>
        </w:trPr>
        <w:tc>
          <w:tcPr>
            <w:tcW w:w="2125" w:type="dxa"/>
          </w:tcPr>
          <w:p w:rsidR="00AC004D" w:rsidRPr="00AB4946" w:rsidRDefault="00205AB3">
            <w:pPr>
              <w:pStyle w:val="TableParagraph"/>
              <w:spacing w:before="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DT using entropy</w:t>
            </w:r>
          </w:p>
          <w:p w:rsidR="00AC004D" w:rsidRPr="00AB4946" w:rsidRDefault="00205AB3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 pruning)</w:t>
            </w:r>
          </w:p>
        </w:tc>
        <w:tc>
          <w:tcPr>
            <w:tcW w:w="1056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0.02025</w:t>
            </w:r>
          </w:p>
        </w:tc>
        <w:tc>
          <w:tcPr>
            <w:tcW w:w="1364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0.03366</w:t>
            </w:r>
          </w:p>
        </w:tc>
        <w:tc>
          <w:tcPr>
            <w:tcW w:w="1361" w:type="dxa"/>
          </w:tcPr>
          <w:p w:rsidR="00AC004D" w:rsidRPr="00AB4946" w:rsidRDefault="00B645E4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0.10723</w:t>
            </w:r>
          </w:p>
        </w:tc>
        <w:tc>
          <w:tcPr>
            <w:tcW w:w="1364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0.03459</w:t>
            </w:r>
          </w:p>
        </w:tc>
        <w:tc>
          <w:tcPr>
            <w:tcW w:w="1363" w:type="dxa"/>
          </w:tcPr>
          <w:p w:rsidR="00AC004D" w:rsidRPr="00AB4946" w:rsidRDefault="00205AB3" w:rsidP="00B645E4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0.00108</w:t>
            </w:r>
          </w:p>
        </w:tc>
      </w:tr>
    </w:tbl>
    <w:p w:rsidR="00AB4946" w:rsidRPr="00AB4946" w:rsidRDefault="00AB4946" w:rsidP="00AB4946">
      <w:pPr>
        <w:pStyle w:val="BodyText"/>
        <w:tabs>
          <w:tab w:val="right" w:pos="9220"/>
        </w:tabs>
        <w:rPr>
          <w:sz w:val="27"/>
        </w:rPr>
      </w:pPr>
    </w:p>
    <w:p w:rsidR="00AB4946" w:rsidRPr="00AB4946" w:rsidRDefault="00AB4946" w:rsidP="00AB4946">
      <w:pPr>
        <w:pStyle w:val="BodyText"/>
        <w:tabs>
          <w:tab w:val="right" w:pos="9220"/>
        </w:tabs>
        <w:rPr>
          <w:b/>
          <w:sz w:val="32"/>
          <w:u w:val="single"/>
        </w:rPr>
      </w:pPr>
      <w:r w:rsidRPr="00AB4946">
        <w:rPr>
          <w:b/>
          <w:sz w:val="32"/>
          <w:u w:val="single"/>
        </w:rPr>
        <w:t>Advantages</w:t>
      </w:r>
      <w:r w:rsidRPr="00AB4946">
        <w:rPr>
          <w:b/>
          <w:sz w:val="32"/>
          <w:u w:val="single"/>
        </w:rPr>
        <w:t>:</w:t>
      </w:r>
    </w:p>
    <w:p w:rsidR="00AB4946" w:rsidRPr="00AB4946" w:rsidRDefault="00AB4946" w:rsidP="00AB494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K-fold cross-validation works well on small and large data sets.</w:t>
      </w:r>
    </w:p>
    <w:p w:rsidR="00AB4946" w:rsidRPr="00AB4946" w:rsidRDefault="00AB4946" w:rsidP="00AB494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All of our data is used in testing our model, thus giving a fair, well-rounded evaluation metric.</w:t>
      </w:r>
    </w:p>
    <w:p w:rsidR="00AB4946" w:rsidRPr="00AB4946" w:rsidRDefault="00AB4946" w:rsidP="00AB4946">
      <w:pPr>
        <w:widowControl/>
        <w:numPr>
          <w:ilvl w:val="0"/>
          <w:numId w:val="2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K-fold cross-validation may lead to more accurate models since we are eventually utilizing our data to build our model.</w:t>
      </w:r>
    </w:p>
    <w:p w:rsidR="00AB4946" w:rsidRPr="00AB4946" w:rsidRDefault="00AB4946" w:rsidP="00AB4946">
      <w:pPr>
        <w:pStyle w:val="BodyText"/>
        <w:tabs>
          <w:tab w:val="right" w:pos="9220"/>
        </w:tabs>
        <w:rPr>
          <w:b/>
          <w:sz w:val="32"/>
          <w:u w:val="single"/>
        </w:rPr>
      </w:pPr>
      <w:r w:rsidRPr="00AB4946">
        <w:rPr>
          <w:b/>
          <w:sz w:val="32"/>
          <w:u w:val="single"/>
        </w:rPr>
        <w:t>Disa</w:t>
      </w:r>
      <w:r w:rsidRPr="00AB4946">
        <w:rPr>
          <w:b/>
          <w:sz w:val="32"/>
          <w:u w:val="single"/>
        </w:rPr>
        <w:t>dvantages:</w:t>
      </w:r>
    </w:p>
    <w:p w:rsidR="00AB4946" w:rsidRPr="00AB4946" w:rsidRDefault="00AB4946" w:rsidP="00AB494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The computing power is high.</w:t>
      </w:r>
    </w:p>
    <w:p w:rsidR="00AB4946" w:rsidRPr="00AB4946" w:rsidRDefault="00AB4946" w:rsidP="00AB494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So it may take some time to get feedback on the model’s performance in the case of large data sets.</w:t>
      </w:r>
    </w:p>
    <w:p w:rsidR="00AB4946" w:rsidRPr="00AB4946" w:rsidRDefault="00AB4946" w:rsidP="00AB494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Slower feedback makes it take longer to find the optimal hyper</w:t>
      </w:r>
      <w:r w:rsidRPr="00AB4946">
        <w:rPr>
          <w:sz w:val="28"/>
          <w:szCs w:val="24"/>
        </w:rPr>
        <w:t xml:space="preserve"> </w:t>
      </w:r>
      <w:r w:rsidRPr="00AB4946">
        <w:rPr>
          <w:sz w:val="28"/>
          <w:szCs w:val="24"/>
        </w:rPr>
        <w:t>parameters for the model.</w:t>
      </w:r>
    </w:p>
    <w:p w:rsidR="00AB4946" w:rsidRPr="00AB4946" w:rsidRDefault="00AB4946" w:rsidP="00AB4946">
      <w:pPr>
        <w:widowControl/>
        <w:autoSpaceDE/>
        <w:autoSpaceDN/>
        <w:spacing w:after="200" w:line="276" w:lineRule="auto"/>
        <w:rPr>
          <w:sz w:val="24"/>
          <w:szCs w:val="24"/>
        </w:rPr>
      </w:pPr>
    </w:p>
    <w:p w:rsidR="00AB4946" w:rsidRPr="00AB4946" w:rsidRDefault="00AB4946" w:rsidP="00AB4946">
      <w:pPr>
        <w:pStyle w:val="BodyText"/>
        <w:tabs>
          <w:tab w:val="right" w:pos="9220"/>
        </w:tabs>
        <w:ind w:left="460"/>
        <w:rPr>
          <w:b/>
          <w:sz w:val="32"/>
          <w:u w:val="single"/>
        </w:rPr>
      </w:pPr>
    </w:p>
    <w:p w:rsidR="00AB4946" w:rsidRPr="00AB4946" w:rsidRDefault="00AB4946">
      <w:pPr>
        <w:pStyle w:val="BodyText"/>
        <w:spacing w:before="5"/>
        <w:rPr>
          <w:sz w:val="27"/>
        </w:rPr>
      </w:pPr>
    </w:p>
    <w:p w:rsidR="00AC004D" w:rsidRPr="00AB4946" w:rsidRDefault="00AC004D" w:rsidP="00B645E4">
      <w:pPr>
        <w:pStyle w:val="BodyText"/>
        <w:tabs>
          <w:tab w:val="right" w:pos="9220"/>
        </w:tabs>
        <w:ind w:left="460"/>
      </w:pPr>
    </w:p>
    <w:p w:rsidR="00AB4946" w:rsidRPr="00AB4946" w:rsidRDefault="00AB4946" w:rsidP="00B645E4">
      <w:pPr>
        <w:pStyle w:val="BodyText"/>
        <w:spacing w:before="90" w:line="276" w:lineRule="auto"/>
        <w:ind w:left="460" w:right="228"/>
        <w:jc w:val="center"/>
        <w:rPr>
          <w:b/>
          <w:sz w:val="32"/>
          <w:szCs w:val="32"/>
          <w:u w:val="single"/>
        </w:rPr>
      </w:pPr>
    </w:p>
    <w:p w:rsidR="00AB4946" w:rsidRPr="00AB4946" w:rsidRDefault="00AB4946" w:rsidP="00B645E4">
      <w:pPr>
        <w:pStyle w:val="BodyText"/>
        <w:spacing w:before="90" w:line="276" w:lineRule="auto"/>
        <w:ind w:left="460" w:right="228"/>
        <w:jc w:val="center"/>
        <w:rPr>
          <w:b/>
          <w:sz w:val="32"/>
          <w:szCs w:val="32"/>
          <w:u w:val="single"/>
        </w:rPr>
      </w:pPr>
    </w:p>
    <w:p w:rsidR="00AB4946" w:rsidRPr="00AB4946" w:rsidRDefault="00AB4946" w:rsidP="00B645E4">
      <w:pPr>
        <w:pStyle w:val="BodyText"/>
        <w:spacing w:before="90" w:line="276" w:lineRule="auto"/>
        <w:ind w:left="460" w:right="228"/>
        <w:jc w:val="center"/>
        <w:rPr>
          <w:b/>
          <w:sz w:val="32"/>
          <w:szCs w:val="32"/>
          <w:u w:val="single"/>
        </w:rPr>
      </w:pPr>
    </w:p>
    <w:p w:rsidR="00B645E4" w:rsidRPr="00AB4946" w:rsidRDefault="00B645E4" w:rsidP="00B645E4">
      <w:pPr>
        <w:pStyle w:val="BodyText"/>
        <w:spacing w:before="90" w:line="276" w:lineRule="auto"/>
        <w:ind w:left="460" w:right="228"/>
        <w:jc w:val="center"/>
        <w:rPr>
          <w:b/>
          <w:sz w:val="32"/>
          <w:szCs w:val="32"/>
          <w:u w:val="single"/>
        </w:rPr>
      </w:pPr>
      <w:r w:rsidRPr="00AB4946">
        <w:rPr>
          <w:b/>
          <w:sz w:val="32"/>
          <w:szCs w:val="32"/>
          <w:u w:val="single"/>
        </w:rPr>
        <w:t>Using 70% Holdout approach repeated 100 times</w:t>
      </w:r>
    </w:p>
    <w:p w:rsidR="00B645E4" w:rsidRPr="00AB4946" w:rsidRDefault="00B645E4" w:rsidP="00B645E4">
      <w:pPr>
        <w:pStyle w:val="BodyText"/>
        <w:spacing w:before="9"/>
        <w:jc w:val="center"/>
        <w:rPr>
          <w:b/>
          <w:sz w:val="32"/>
          <w:u w:val="single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1056"/>
        <w:gridCol w:w="1364"/>
        <w:gridCol w:w="1361"/>
        <w:gridCol w:w="1364"/>
        <w:gridCol w:w="1363"/>
      </w:tblGrid>
      <w:tr w:rsidR="00B645E4" w:rsidRPr="00AB4946" w:rsidTr="00B935DC">
        <w:trPr>
          <w:trHeight w:val="515"/>
        </w:trPr>
        <w:tc>
          <w:tcPr>
            <w:tcW w:w="2125" w:type="dxa"/>
          </w:tcPr>
          <w:p w:rsidR="00B645E4" w:rsidRPr="00AB4946" w:rsidRDefault="00B645E4" w:rsidP="00B935DC">
            <w:pPr>
              <w:pStyle w:val="TableParagraph"/>
              <w:rPr>
                <w:sz w:val="24"/>
              </w:rPr>
            </w:pPr>
          </w:p>
        </w:tc>
        <w:tc>
          <w:tcPr>
            <w:tcW w:w="1056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Dataset1</w:t>
            </w:r>
          </w:p>
        </w:tc>
        <w:tc>
          <w:tcPr>
            <w:tcW w:w="1364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Dataset2</w:t>
            </w:r>
          </w:p>
        </w:tc>
        <w:tc>
          <w:tcPr>
            <w:tcW w:w="1361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7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Dataset3</w:t>
            </w:r>
          </w:p>
        </w:tc>
        <w:tc>
          <w:tcPr>
            <w:tcW w:w="1364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Dataset4</w:t>
            </w:r>
          </w:p>
        </w:tc>
        <w:tc>
          <w:tcPr>
            <w:tcW w:w="1363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6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Dataset5</w:t>
            </w:r>
          </w:p>
        </w:tc>
      </w:tr>
      <w:tr w:rsidR="00B645E4" w:rsidRPr="00AB4946" w:rsidTr="00B935DC">
        <w:trPr>
          <w:trHeight w:val="635"/>
        </w:trPr>
        <w:tc>
          <w:tcPr>
            <w:tcW w:w="2125" w:type="dxa"/>
          </w:tcPr>
          <w:p w:rsidR="00B645E4" w:rsidRPr="00AB4946" w:rsidRDefault="00B645E4" w:rsidP="00B935DC">
            <w:pPr>
              <w:pStyle w:val="TableParagraph"/>
              <w:spacing w:before="1"/>
              <w:ind w:left="107"/>
              <w:rPr>
                <w:sz w:val="24"/>
              </w:rPr>
            </w:pPr>
            <w:r w:rsidRPr="00AB4946">
              <w:rPr>
                <w:sz w:val="24"/>
              </w:rPr>
              <w:t xml:space="preserve">DT using </w:t>
            </w:r>
            <w:proofErr w:type="spellStart"/>
            <w:r w:rsidRPr="00AB4946">
              <w:rPr>
                <w:sz w:val="24"/>
              </w:rPr>
              <w:t>gini</w:t>
            </w:r>
            <w:proofErr w:type="spellEnd"/>
          </w:p>
          <w:p w:rsidR="00B645E4" w:rsidRPr="00AB4946" w:rsidRDefault="00B645E4" w:rsidP="00B935DC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(without pruning)</w:t>
            </w:r>
          </w:p>
        </w:tc>
        <w:tc>
          <w:tcPr>
            <w:tcW w:w="1056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0.00756</w:t>
            </w:r>
          </w:p>
        </w:tc>
        <w:tc>
          <w:tcPr>
            <w:tcW w:w="1364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0.01996</w:t>
            </w:r>
          </w:p>
        </w:tc>
        <w:tc>
          <w:tcPr>
            <w:tcW w:w="1361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0.06815</w:t>
            </w:r>
          </w:p>
        </w:tc>
        <w:tc>
          <w:tcPr>
            <w:tcW w:w="1364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0.01478</w:t>
            </w:r>
          </w:p>
        </w:tc>
        <w:tc>
          <w:tcPr>
            <w:tcW w:w="1363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0.000348</w:t>
            </w:r>
          </w:p>
        </w:tc>
      </w:tr>
      <w:tr w:rsidR="00B645E4" w:rsidRPr="00AB4946" w:rsidTr="00B935DC">
        <w:trPr>
          <w:trHeight w:val="635"/>
        </w:trPr>
        <w:tc>
          <w:tcPr>
            <w:tcW w:w="2125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AB4946">
              <w:rPr>
                <w:sz w:val="24"/>
              </w:rPr>
              <w:t xml:space="preserve">DT using </w:t>
            </w:r>
            <w:proofErr w:type="spellStart"/>
            <w:r w:rsidRPr="00AB4946">
              <w:rPr>
                <w:sz w:val="24"/>
              </w:rPr>
              <w:t>gini</w:t>
            </w:r>
            <w:proofErr w:type="spellEnd"/>
          </w:p>
          <w:p w:rsidR="00B645E4" w:rsidRPr="00AB4946" w:rsidRDefault="00B645E4" w:rsidP="00B935DC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 pruning)</w:t>
            </w:r>
          </w:p>
        </w:tc>
        <w:tc>
          <w:tcPr>
            <w:tcW w:w="1056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0.01109</w:t>
            </w:r>
          </w:p>
        </w:tc>
        <w:tc>
          <w:tcPr>
            <w:tcW w:w="1364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0.02224</w:t>
            </w:r>
          </w:p>
        </w:tc>
        <w:tc>
          <w:tcPr>
            <w:tcW w:w="1361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0.06825</w:t>
            </w:r>
          </w:p>
        </w:tc>
        <w:tc>
          <w:tcPr>
            <w:tcW w:w="1364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0.01691</w:t>
            </w:r>
          </w:p>
        </w:tc>
        <w:tc>
          <w:tcPr>
            <w:tcW w:w="1363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0.00055</w:t>
            </w:r>
          </w:p>
        </w:tc>
      </w:tr>
      <w:tr w:rsidR="00B645E4" w:rsidRPr="00AB4946" w:rsidTr="00B935DC">
        <w:trPr>
          <w:trHeight w:val="633"/>
        </w:trPr>
        <w:tc>
          <w:tcPr>
            <w:tcW w:w="2125" w:type="dxa"/>
          </w:tcPr>
          <w:p w:rsidR="00B645E4" w:rsidRPr="00AB4946" w:rsidRDefault="00B645E4" w:rsidP="00B935D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AB4946">
              <w:rPr>
                <w:sz w:val="24"/>
              </w:rPr>
              <w:t>DT using</w:t>
            </w:r>
            <w:r w:rsidRPr="00AB4946">
              <w:rPr>
                <w:spacing w:val="-1"/>
                <w:sz w:val="24"/>
              </w:rPr>
              <w:t xml:space="preserve"> </w:t>
            </w:r>
            <w:r w:rsidRPr="00AB4946">
              <w:rPr>
                <w:sz w:val="24"/>
              </w:rPr>
              <w:t>entropy</w:t>
            </w:r>
          </w:p>
          <w:p w:rsidR="00B645E4" w:rsidRPr="00AB4946" w:rsidRDefault="00B645E4" w:rsidP="00B935DC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(without</w:t>
            </w:r>
            <w:r w:rsidRPr="00AB4946">
              <w:rPr>
                <w:spacing w:val="-6"/>
                <w:sz w:val="24"/>
              </w:rPr>
              <w:t xml:space="preserve"> </w:t>
            </w:r>
            <w:r w:rsidRPr="00AB4946">
              <w:rPr>
                <w:sz w:val="24"/>
              </w:rPr>
              <w:t>pruning)</w:t>
            </w:r>
          </w:p>
        </w:tc>
        <w:tc>
          <w:tcPr>
            <w:tcW w:w="1056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0.00624</w:t>
            </w:r>
          </w:p>
        </w:tc>
        <w:tc>
          <w:tcPr>
            <w:tcW w:w="1364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0.02073</w:t>
            </w:r>
          </w:p>
        </w:tc>
        <w:tc>
          <w:tcPr>
            <w:tcW w:w="1361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0.66285</w:t>
            </w:r>
          </w:p>
        </w:tc>
        <w:tc>
          <w:tcPr>
            <w:tcW w:w="1364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0.01505</w:t>
            </w:r>
          </w:p>
        </w:tc>
        <w:tc>
          <w:tcPr>
            <w:tcW w:w="1363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0.00034</w:t>
            </w:r>
          </w:p>
        </w:tc>
      </w:tr>
      <w:tr w:rsidR="00B645E4" w:rsidRPr="00AB4946" w:rsidTr="00B935DC">
        <w:trPr>
          <w:trHeight w:val="635"/>
        </w:trPr>
        <w:tc>
          <w:tcPr>
            <w:tcW w:w="2125" w:type="dxa"/>
          </w:tcPr>
          <w:p w:rsidR="00B645E4" w:rsidRPr="00AB4946" w:rsidRDefault="00B645E4" w:rsidP="00B935DC">
            <w:pPr>
              <w:pStyle w:val="TableParagraph"/>
              <w:spacing w:before="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DT using entropy</w:t>
            </w:r>
          </w:p>
          <w:p w:rsidR="00B645E4" w:rsidRPr="00AB4946" w:rsidRDefault="00B645E4" w:rsidP="00B935DC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AB4946">
              <w:rPr>
                <w:sz w:val="24"/>
              </w:rPr>
              <w:t>(with pruning)</w:t>
            </w:r>
          </w:p>
        </w:tc>
        <w:tc>
          <w:tcPr>
            <w:tcW w:w="1056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0.01523</w:t>
            </w:r>
          </w:p>
        </w:tc>
        <w:tc>
          <w:tcPr>
            <w:tcW w:w="1364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0.02253</w:t>
            </w:r>
          </w:p>
        </w:tc>
        <w:tc>
          <w:tcPr>
            <w:tcW w:w="1361" w:type="dxa"/>
          </w:tcPr>
          <w:p w:rsidR="00B645E4" w:rsidRPr="00AB4946" w:rsidRDefault="00B645E4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0.06565</w:t>
            </w:r>
          </w:p>
        </w:tc>
        <w:tc>
          <w:tcPr>
            <w:tcW w:w="1364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0.02114</w:t>
            </w:r>
          </w:p>
        </w:tc>
        <w:tc>
          <w:tcPr>
            <w:tcW w:w="1363" w:type="dxa"/>
          </w:tcPr>
          <w:p w:rsidR="00B645E4" w:rsidRPr="00AB4946" w:rsidRDefault="00205AB3" w:rsidP="00B935DC">
            <w:pPr>
              <w:pStyle w:val="TableParagraph"/>
              <w:jc w:val="center"/>
              <w:rPr>
                <w:sz w:val="24"/>
              </w:rPr>
            </w:pPr>
            <w:r w:rsidRPr="00AB4946">
              <w:rPr>
                <w:sz w:val="24"/>
              </w:rPr>
              <w:t>0.00055</w:t>
            </w:r>
          </w:p>
        </w:tc>
      </w:tr>
    </w:tbl>
    <w:p w:rsidR="00B645E4" w:rsidRPr="00AB4946" w:rsidRDefault="00B645E4" w:rsidP="00B645E4">
      <w:pPr>
        <w:pStyle w:val="BodyText"/>
        <w:spacing w:before="5"/>
        <w:rPr>
          <w:sz w:val="27"/>
        </w:rPr>
      </w:pPr>
    </w:p>
    <w:p w:rsidR="00AB4946" w:rsidRPr="00AB4946" w:rsidRDefault="00AB4946" w:rsidP="00AB4946">
      <w:pPr>
        <w:pStyle w:val="BodyText"/>
        <w:tabs>
          <w:tab w:val="right" w:pos="9220"/>
        </w:tabs>
        <w:rPr>
          <w:b/>
          <w:sz w:val="32"/>
          <w:u w:val="single"/>
        </w:rPr>
      </w:pPr>
      <w:r w:rsidRPr="00AB4946">
        <w:rPr>
          <w:b/>
          <w:sz w:val="32"/>
          <w:u w:val="single"/>
        </w:rPr>
        <w:t>Advantages:</w:t>
      </w:r>
    </w:p>
    <w:p w:rsidR="00AB4946" w:rsidRPr="00AB4946" w:rsidRDefault="00AB4946" w:rsidP="00AB4946"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Simplest method</w:t>
      </w:r>
    </w:p>
    <w:p w:rsidR="00AB4946" w:rsidRPr="00AB4946" w:rsidRDefault="00AB4946" w:rsidP="00AB4946"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Easily can work on large data</w:t>
      </w:r>
    </w:p>
    <w:p w:rsidR="00AB4946" w:rsidRPr="00AB4946" w:rsidRDefault="00AB4946" w:rsidP="00AB4946">
      <w:pPr>
        <w:widowControl/>
        <w:numPr>
          <w:ilvl w:val="0"/>
          <w:numId w:val="1"/>
        </w:numPr>
        <w:autoSpaceDE/>
        <w:autoSpaceDN/>
        <w:spacing w:after="200" w:line="276" w:lineRule="auto"/>
        <w:rPr>
          <w:sz w:val="28"/>
          <w:szCs w:val="24"/>
        </w:rPr>
      </w:pPr>
      <w:r w:rsidRPr="00AB4946">
        <w:rPr>
          <w:sz w:val="28"/>
          <w:szCs w:val="24"/>
        </w:rPr>
        <w:t>Fast method as compared to other method</w:t>
      </w:r>
    </w:p>
    <w:p w:rsidR="00AB4946" w:rsidRPr="00AB4946" w:rsidRDefault="00AB4946" w:rsidP="00AB4946">
      <w:pPr>
        <w:pStyle w:val="BodyText"/>
        <w:tabs>
          <w:tab w:val="right" w:pos="9220"/>
        </w:tabs>
        <w:rPr>
          <w:b/>
          <w:sz w:val="32"/>
          <w:u w:val="single"/>
        </w:rPr>
      </w:pPr>
      <w:r w:rsidRPr="00AB4946">
        <w:rPr>
          <w:b/>
          <w:sz w:val="32"/>
          <w:u w:val="single"/>
        </w:rPr>
        <w:t>Disa</w:t>
      </w:r>
      <w:r w:rsidRPr="00AB4946">
        <w:rPr>
          <w:b/>
          <w:sz w:val="32"/>
          <w:u w:val="single"/>
        </w:rPr>
        <w:t>dvantages:</w:t>
      </w:r>
    </w:p>
    <w:p w:rsidR="00AB4946" w:rsidRPr="00AB4946" w:rsidRDefault="00AB4946" w:rsidP="00AB4946">
      <w:pPr>
        <w:widowControl/>
        <w:numPr>
          <w:ilvl w:val="0"/>
          <w:numId w:val="3"/>
        </w:numPr>
        <w:autoSpaceDE/>
        <w:autoSpaceDN/>
        <w:spacing w:after="200" w:line="276" w:lineRule="auto"/>
        <w:rPr>
          <w:b/>
          <w:sz w:val="28"/>
          <w:szCs w:val="24"/>
        </w:rPr>
      </w:pPr>
      <w:r w:rsidRPr="00AB4946">
        <w:rPr>
          <w:sz w:val="28"/>
          <w:szCs w:val="24"/>
        </w:rPr>
        <w:t>Not working for small data set.(here it comes the Role of K-Fold Cross validation)</w:t>
      </w:r>
    </w:p>
    <w:p w:rsidR="00AB4946" w:rsidRPr="00AB4946" w:rsidRDefault="00AB4946" w:rsidP="00AB4946">
      <w:pPr>
        <w:ind w:left="360"/>
        <w:jc w:val="center"/>
        <w:rPr>
          <w:b/>
          <w:sz w:val="24"/>
          <w:szCs w:val="24"/>
        </w:rPr>
      </w:pPr>
    </w:p>
    <w:p w:rsidR="00AB4946" w:rsidRPr="00AB4946" w:rsidRDefault="00AB4946" w:rsidP="00AB4946">
      <w:pPr>
        <w:ind w:left="360"/>
        <w:jc w:val="center"/>
        <w:rPr>
          <w:b/>
          <w:sz w:val="32"/>
          <w:szCs w:val="24"/>
          <w:u w:val="single"/>
        </w:rPr>
      </w:pPr>
      <w:r w:rsidRPr="00AB4946">
        <w:rPr>
          <w:b/>
          <w:sz w:val="32"/>
          <w:szCs w:val="24"/>
          <w:u w:val="single"/>
        </w:rPr>
        <w:t>Hold-out vs. Cross-validation</w:t>
      </w:r>
    </w:p>
    <w:p w:rsidR="00AB4946" w:rsidRPr="00AB4946" w:rsidRDefault="00AB4946" w:rsidP="00AB4946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</w:p>
    <w:p w:rsidR="00AB4946" w:rsidRPr="00AB4946" w:rsidRDefault="00AB4946" w:rsidP="00AB4946">
      <w:pPr>
        <w:pStyle w:val="NormalWeb"/>
        <w:numPr>
          <w:ilvl w:val="0"/>
          <w:numId w:val="3"/>
        </w:numPr>
        <w:rPr>
          <w:sz w:val="28"/>
        </w:rPr>
      </w:pPr>
      <w:bookmarkStart w:id="0" w:name="_GoBack"/>
      <w:r w:rsidRPr="00AB4946">
        <w:rPr>
          <w:sz w:val="28"/>
        </w:rPr>
        <w:t xml:space="preserve">Cross-validation is usually the preferred method because it gives your </w:t>
      </w:r>
      <w:bookmarkEnd w:id="0"/>
      <w:r w:rsidRPr="00AB4946">
        <w:rPr>
          <w:sz w:val="28"/>
        </w:rPr>
        <w:t>model the opportunity to train on multiple train-test splits. This gives you a better indication of how well your model will perform on unseen data. Hold-out, on the other hand, is dependent on just one train-test split. That makes the hold-out method score dependent on how the data is split into train and test sets.</w:t>
      </w:r>
    </w:p>
    <w:p w:rsidR="00AB4946" w:rsidRPr="00AB4946" w:rsidRDefault="00AB4946" w:rsidP="00AB4946">
      <w:pPr>
        <w:pStyle w:val="NormalWeb"/>
        <w:numPr>
          <w:ilvl w:val="0"/>
          <w:numId w:val="3"/>
        </w:numPr>
      </w:pPr>
      <w:r w:rsidRPr="00AB4946">
        <w:rPr>
          <w:sz w:val="28"/>
        </w:rPr>
        <w:t>The hold-out method is good to use when you have a very large dataset, you’re on a time crunch, or you are starting to build an initial model in your data science project. Keep in mind that because cross-validation uses multiple train-test splits, it takes more computational power and time to run than using the holdout method</w:t>
      </w:r>
      <w:r w:rsidRPr="00AB4946">
        <w:t>.</w:t>
      </w:r>
    </w:p>
    <w:p w:rsidR="00AB4946" w:rsidRPr="00AB4946" w:rsidRDefault="00AB4946" w:rsidP="00B645E4">
      <w:pPr>
        <w:pStyle w:val="BodyText"/>
        <w:spacing w:before="5"/>
        <w:rPr>
          <w:sz w:val="27"/>
        </w:rPr>
      </w:pPr>
    </w:p>
    <w:sectPr w:rsidR="00AB4946" w:rsidRPr="00AB4946">
      <w:type w:val="continuous"/>
      <w:pgSz w:w="12240" w:h="15840"/>
      <w:pgMar w:top="1360" w:right="13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54DB"/>
    <w:multiLevelType w:val="multilevel"/>
    <w:tmpl w:val="D566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564D9"/>
    <w:multiLevelType w:val="multilevel"/>
    <w:tmpl w:val="33D8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75DA1"/>
    <w:multiLevelType w:val="multilevel"/>
    <w:tmpl w:val="757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C004D"/>
    <w:rsid w:val="00205AB3"/>
    <w:rsid w:val="002C3123"/>
    <w:rsid w:val="007B6D11"/>
    <w:rsid w:val="00AB4946"/>
    <w:rsid w:val="00AC004D"/>
    <w:rsid w:val="00B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21287-4643-424E-9721-A6BDBC3C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B494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Patrick Hellstrom</cp:lastModifiedBy>
  <cp:revision>5</cp:revision>
  <dcterms:created xsi:type="dcterms:W3CDTF">2021-03-27T20:35:00Z</dcterms:created>
  <dcterms:modified xsi:type="dcterms:W3CDTF">2021-03-28T17:37:00Z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2021-03-27T00:00:00Z</vt:filetime>
  </property>
</Properties>
</file>