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AF" w:rsidRPr="007F43AF" w:rsidRDefault="007F43AF" w:rsidP="007F43AF">
      <w:pPr>
        <w:pStyle w:val="Title"/>
        <w:jc w:val="center"/>
        <w:rPr>
          <w:rFonts w:ascii="Times New Roman" w:hAnsi="Times New Roman" w:cs="Times New Roman"/>
          <w:b/>
          <w:sz w:val="40"/>
        </w:rPr>
      </w:pPr>
      <w:r w:rsidRPr="007F43AF">
        <w:rPr>
          <w:rFonts w:ascii="Times New Roman" w:hAnsi="Times New Roman" w:cs="Times New Roman"/>
          <w:b/>
          <w:sz w:val="48"/>
        </w:rPr>
        <w:t>T</w:t>
      </w:r>
      <w:r w:rsidRPr="007F43AF">
        <w:rPr>
          <w:rFonts w:ascii="Times New Roman" w:hAnsi="Times New Roman" w:cs="Times New Roman"/>
          <w:b/>
          <w:sz w:val="40"/>
        </w:rPr>
        <w:t>ECHNICAL</w:t>
      </w:r>
      <w:r w:rsidRPr="007F43AF">
        <w:rPr>
          <w:rFonts w:ascii="Times New Roman" w:hAnsi="Times New Roman" w:cs="Times New Roman"/>
          <w:b/>
          <w:sz w:val="48"/>
        </w:rPr>
        <w:t xml:space="preserve"> </w:t>
      </w:r>
      <w:r w:rsidRPr="007F43AF">
        <w:rPr>
          <w:rFonts w:ascii="Times New Roman" w:hAnsi="Times New Roman" w:cs="Times New Roman"/>
          <w:b/>
          <w:sz w:val="40"/>
        </w:rPr>
        <w:t>AND</w:t>
      </w:r>
      <w:r w:rsidRPr="007F43AF">
        <w:rPr>
          <w:rFonts w:ascii="Times New Roman" w:hAnsi="Times New Roman" w:cs="Times New Roman"/>
          <w:b/>
          <w:sz w:val="48"/>
        </w:rPr>
        <w:t xml:space="preserve"> B</w:t>
      </w:r>
      <w:r w:rsidRPr="007F43AF">
        <w:rPr>
          <w:rFonts w:ascii="Times New Roman" w:hAnsi="Times New Roman" w:cs="Times New Roman"/>
          <w:b/>
          <w:sz w:val="40"/>
        </w:rPr>
        <w:t>USINESS</w:t>
      </w:r>
      <w:r w:rsidRPr="007F43AF">
        <w:rPr>
          <w:rFonts w:ascii="Times New Roman" w:hAnsi="Times New Roman" w:cs="Times New Roman"/>
          <w:b/>
          <w:sz w:val="48"/>
        </w:rPr>
        <w:t xml:space="preserve"> W</w:t>
      </w:r>
      <w:r w:rsidRPr="007F43AF">
        <w:rPr>
          <w:rFonts w:ascii="Times New Roman" w:hAnsi="Times New Roman" w:cs="Times New Roman"/>
          <w:b/>
          <w:sz w:val="40"/>
        </w:rPr>
        <w:t>RITING</w:t>
      </w:r>
    </w:p>
    <w:p w:rsidR="007F43AF" w:rsidRPr="007F43AF" w:rsidRDefault="002D582B" w:rsidP="007F43AF">
      <w:pPr>
        <w:pStyle w:val="Subtitle"/>
        <w:jc w:val="center"/>
        <w:rPr>
          <w:rFonts w:ascii="Times New Roman" w:hAnsi="Times New Roman" w:cs="Times New Roman"/>
          <w:b/>
          <w:i w:val="0"/>
          <w:sz w:val="32"/>
        </w:rPr>
      </w:pPr>
      <w:r>
        <w:rPr>
          <w:rFonts w:ascii="Times New Roman" w:hAnsi="Times New Roman" w:cs="Times New Roman"/>
          <w:b/>
          <w:i w:val="0"/>
          <w:sz w:val="32"/>
        </w:rPr>
        <w:t>ABSTRACT WRITING</w:t>
      </w:r>
    </w:p>
    <w:p w:rsidR="007F43AF" w:rsidRPr="007F43AF" w:rsidRDefault="007F43AF" w:rsidP="007F43AF">
      <w:pPr>
        <w:pStyle w:val="Heading1"/>
        <w:spacing w:after="240"/>
        <w:rPr>
          <w:rFonts w:ascii="Times New Roman" w:hAnsi="Times New Roman" w:cs="Times New Roman"/>
        </w:rPr>
      </w:pPr>
      <w:r w:rsidRPr="007F43AF">
        <w:rPr>
          <w:rFonts w:ascii="Times New Roman" w:hAnsi="Times New Roman" w:cs="Times New Roman"/>
        </w:rPr>
        <w:t>Group Members</w:t>
      </w:r>
    </w:p>
    <w:p w:rsidR="007F43AF" w:rsidRPr="00587496" w:rsidRDefault="00587496" w:rsidP="007F43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Mustafa Manga</w:t>
      </w:r>
      <w:r>
        <w:rPr>
          <w:rFonts w:ascii="Times New Roman" w:hAnsi="Times New Roman" w:cs="Times New Roman"/>
          <w:sz w:val="24"/>
        </w:rPr>
        <w:tab/>
      </w:r>
      <w:r w:rsidR="007F43AF" w:rsidRPr="00587496">
        <w:rPr>
          <w:rFonts w:ascii="Times New Roman" w:hAnsi="Times New Roman" w:cs="Times New Roman"/>
          <w:sz w:val="24"/>
        </w:rPr>
        <w:tab/>
        <w:t>17K-3795</w:t>
      </w:r>
    </w:p>
    <w:p w:rsidR="007F43AF" w:rsidRPr="00587496" w:rsidRDefault="007F43AF" w:rsidP="007F43AF">
      <w:pPr>
        <w:spacing w:after="0"/>
        <w:rPr>
          <w:rFonts w:ascii="Times New Roman" w:hAnsi="Times New Roman" w:cs="Times New Roman"/>
          <w:sz w:val="24"/>
        </w:rPr>
      </w:pPr>
      <w:r w:rsidRPr="00587496">
        <w:rPr>
          <w:rFonts w:ascii="Times New Roman" w:hAnsi="Times New Roman" w:cs="Times New Roman"/>
          <w:sz w:val="24"/>
        </w:rPr>
        <w:t>Huzaifa Abid</w:t>
      </w:r>
      <w:r w:rsidRPr="00587496">
        <w:rPr>
          <w:rFonts w:ascii="Times New Roman" w:hAnsi="Times New Roman" w:cs="Times New Roman"/>
          <w:sz w:val="24"/>
        </w:rPr>
        <w:tab/>
      </w:r>
      <w:r w:rsidRPr="00587496">
        <w:rPr>
          <w:rFonts w:ascii="Times New Roman" w:hAnsi="Times New Roman" w:cs="Times New Roman"/>
          <w:sz w:val="24"/>
        </w:rPr>
        <w:tab/>
      </w:r>
      <w:r w:rsidR="00587496">
        <w:rPr>
          <w:rFonts w:ascii="Times New Roman" w:hAnsi="Times New Roman" w:cs="Times New Roman"/>
          <w:sz w:val="24"/>
        </w:rPr>
        <w:tab/>
      </w:r>
      <w:r w:rsidRPr="00587496">
        <w:rPr>
          <w:rFonts w:ascii="Times New Roman" w:hAnsi="Times New Roman" w:cs="Times New Roman"/>
          <w:sz w:val="24"/>
        </w:rPr>
        <w:t>17K-3807</w:t>
      </w:r>
    </w:p>
    <w:p w:rsidR="007F43AF" w:rsidRPr="00587496" w:rsidRDefault="007F43AF" w:rsidP="007F43AF">
      <w:pPr>
        <w:spacing w:after="0"/>
        <w:rPr>
          <w:rFonts w:ascii="Times New Roman" w:hAnsi="Times New Roman" w:cs="Times New Roman"/>
          <w:sz w:val="24"/>
        </w:rPr>
      </w:pPr>
      <w:r w:rsidRPr="00587496">
        <w:rPr>
          <w:rFonts w:ascii="Times New Roman" w:hAnsi="Times New Roman" w:cs="Times New Roman"/>
          <w:sz w:val="24"/>
        </w:rPr>
        <w:t>Murtaza</w:t>
      </w:r>
      <w:r w:rsidRPr="00587496">
        <w:rPr>
          <w:rFonts w:ascii="Times New Roman" w:hAnsi="Times New Roman" w:cs="Times New Roman"/>
          <w:sz w:val="24"/>
        </w:rPr>
        <w:tab/>
      </w:r>
      <w:r w:rsidRPr="00587496">
        <w:rPr>
          <w:rFonts w:ascii="Times New Roman" w:hAnsi="Times New Roman" w:cs="Times New Roman"/>
          <w:sz w:val="24"/>
        </w:rPr>
        <w:tab/>
      </w:r>
      <w:r w:rsidR="00587496">
        <w:rPr>
          <w:rFonts w:ascii="Times New Roman" w:hAnsi="Times New Roman" w:cs="Times New Roman"/>
          <w:sz w:val="24"/>
        </w:rPr>
        <w:tab/>
      </w:r>
      <w:r w:rsidRPr="00587496">
        <w:rPr>
          <w:rFonts w:ascii="Times New Roman" w:hAnsi="Times New Roman" w:cs="Times New Roman"/>
          <w:sz w:val="24"/>
        </w:rPr>
        <w:t>17K-3886</w:t>
      </w:r>
    </w:p>
    <w:p w:rsidR="007F43AF" w:rsidRPr="00587496" w:rsidRDefault="007F43AF" w:rsidP="007F43AF">
      <w:pPr>
        <w:rPr>
          <w:rFonts w:ascii="Times New Roman" w:hAnsi="Times New Roman" w:cs="Times New Roman"/>
          <w:sz w:val="24"/>
        </w:rPr>
      </w:pPr>
      <w:r w:rsidRPr="00587496">
        <w:rPr>
          <w:rFonts w:ascii="Times New Roman" w:hAnsi="Times New Roman" w:cs="Times New Roman"/>
          <w:sz w:val="24"/>
        </w:rPr>
        <w:t>Danish Abdullah</w:t>
      </w:r>
      <w:r w:rsidRPr="00587496">
        <w:rPr>
          <w:rFonts w:ascii="Times New Roman" w:hAnsi="Times New Roman" w:cs="Times New Roman"/>
          <w:sz w:val="24"/>
        </w:rPr>
        <w:tab/>
      </w:r>
      <w:r w:rsidR="00587496">
        <w:rPr>
          <w:rFonts w:ascii="Times New Roman" w:hAnsi="Times New Roman" w:cs="Times New Roman"/>
          <w:sz w:val="24"/>
        </w:rPr>
        <w:tab/>
      </w:r>
      <w:r w:rsidRPr="00587496">
        <w:rPr>
          <w:rFonts w:ascii="Times New Roman" w:hAnsi="Times New Roman" w:cs="Times New Roman"/>
          <w:sz w:val="24"/>
        </w:rPr>
        <w:t>17K-3720</w:t>
      </w:r>
    </w:p>
    <w:p w:rsidR="007F43AF" w:rsidRPr="007F43AF" w:rsidRDefault="002D582B" w:rsidP="00587496">
      <w:pPr>
        <w:pStyle w:val="Heading1"/>
        <w:spacing w:before="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:rsidR="003C1989" w:rsidRPr="00587496" w:rsidRDefault="002D582B" w:rsidP="0058749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Surfing is the fastest growing sport which</w:t>
      </w:r>
      <w:r w:rsidRPr="002D582B">
        <w:rPr>
          <w:rFonts w:ascii="Times New Roman" w:hAnsi="Times New Roman" w:cs="Times New Roman"/>
          <w:sz w:val="24"/>
        </w:rPr>
        <w:t xml:space="preserve"> results in potential growth in surf industry. Over 400,000 surfboards are sol</w:t>
      </w:r>
      <w:r w:rsidR="006F25A7">
        <w:rPr>
          <w:rFonts w:ascii="Times New Roman" w:hAnsi="Times New Roman" w:cs="Times New Roman"/>
          <w:sz w:val="24"/>
        </w:rPr>
        <w:t xml:space="preserve">d across the globe which yields up to </w:t>
      </w:r>
      <w:r w:rsidRPr="002D582B">
        <w:rPr>
          <w:rFonts w:ascii="Times New Roman" w:hAnsi="Times New Roman" w:cs="Times New Roman"/>
          <w:sz w:val="24"/>
        </w:rPr>
        <w:t>4 billion dollars per year. Surfing, while being the popular sports among youngsters, has room to make it even</w:t>
      </w:r>
      <w:r>
        <w:rPr>
          <w:rFonts w:ascii="Times New Roman" w:hAnsi="Times New Roman" w:cs="Times New Roman"/>
          <w:sz w:val="24"/>
        </w:rPr>
        <w:t xml:space="preserve"> more interesting.</w:t>
      </w:r>
      <w:r w:rsidR="006F25A7">
        <w:rPr>
          <w:rFonts w:ascii="Times New Roman" w:hAnsi="Times New Roman" w:cs="Times New Roman"/>
          <w:sz w:val="24"/>
        </w:rPr>
        <w:t xml:space="preserve"> One more thing which is popular among youngsters is music, hence Surfer Inc. decided to combine both. Surfing combined with music will create a pleasant and satisfying experience for the youngsters, increasing the popularity of surfing </w:t>
      </w:r>
      <w:r w:rsidR="00D571B0">
        <w:rPr>
          <w:rFonts w:ascii="Times New Roman" w:hAnsi="Times New Roman" w:cs="Times New Roman"/>
          <w:sz w:val="24"/>
        </w:rPr>
        <w:t>among other sports.</w:t>
      </w:r>
      <w:r>
        <w:rPr>
          <w:rFonts w:ascii="Times New Roman" w:hAnsi="Times New Roman" w:cs="Times New Roman"/>
          <w:sz w:val="24"/>
        </w:rPr>
        <w:t xml:space="preserve"> This was achieved by the project called</w:t>
      </w:r>
      <w:r w:rsidRPr="002D582B">
        <w:rPr>
          <w:rFonts w:ascii="Times New Roman" w:hAnsi="Times New Roman" w:cs="Times New Roman"/>
          <w:sz w:val="24"/>
        </w:rPr>
        <w:t xml:space="preserve"> "</w:t>
      </w:r>
      <w:r>
        <w:rPr>
          <w:rFonts w:ascii="Times New Roman" w:hAnsi="Times New Roman" w:cs="Times New Roman"/>
          <w:sz w:val="24"/>
        </w:rPr>
        <w:t>The Surf Speaker". The Surf Speaker is a</w:t>
      </w:r>
      <w:r w:rsidRPr="002D582B">
        <w:rPr>
          <w:rFonts w:ascii="Times New Roman" w:hAnsi="Times New Roman" w:cs="Times New Roman"/>
          <w:sz w:val="24"/>
        </w:rPr>
        <w:t xml:space="preserve"> speaker which fits into any surfboard and gives its user a way to play music using an iPod, which is strapped to the users' arm. Wireless signals are sent to an internal FM receiver which then transmits sound through the speaker; this is all done using the technology called iTrip. Additionally, the batteries of the internal components are solar-powered, making the technology self-reliant. This innovative design of surfboards not only excites the surfers to surfing while listening to their favorite music, but also make</w:t>
      </w:r>
      <w:r>
        <w:rPr>
          <w:rFonts w:ascii="Times New Roman" w:hAnsi="Times New Roman" w:cs="Times New Roman"/>
          <w:sz w:val="24"/>
        </w:rPr>
        <w:t>s</w:t>
      </w:r>
      <w:r w:rsidRPr="002D582B">
        <w:rPr>
          <w:rFonts w:ascii="Times New Roman" w:hAnsi="Times New Roman" w:cs="Times New Roman"/>
          <w:sz w:val="24"/>
        </w:rPr>
        <w:t xml:space="preserve"> a massive room of growth in </w:t>
      </w:r>
      <w:r>
        <w:rPr>
          <w:rFonts w:ascii="Times New Roman" w:hAnsi="Times New Roman" w:cs="Times New Roman"/>
          <w:sz w:val="24"/>
        </w:rPr>
        <w:t xml:space="preserve">the </w:t>
      </w:r>
      <w:r w:rsidRPr="002D582B">
        <w:rPr>
          <w:rFonts w:ascii="Times New Roman" w:hAnsi="Times New Roman" w:cs="Times New Roman"/>
          <w:sz w:val="24"/>
        </w:rPr>
        <w:t>market.</w:t>
      </w:r>
    </w:p>
    <w:sectPr w:rsidR="003C1989" w:rsidRPr="00587496" w:rsidSect="000E6E6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F43AF"/>
    <w:rsid w:val="000E6E62"/>
    <w:rsid w:val="001E53E8"/>
    <w:rsid w:val="002D582B"/>
    <w:rsid w:val="003C1989"/>
    <w:rsid w:val="003D47FF"/>
    <w:rsid w:val="00587496"/>
    <w:rsid w:val="006E6E3C"/>
    <w:rsid w:val="006F25A7"/>
    <w:rsid w:val="007C3E58"/>
    <w:rsid w:val="007F43AF"/>
    <w:rsid w:val="009577E8"/>
    <w:rsid w:val="00D57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89"/>
  </w:style>
  <w:style w:type="paragraph" w:styleId="Heading1">
    <w:name w:val="heading 1"/>
    <w:basedOn w:val="Normal"/>
    <w:next w:val="Normal"/>
    <w:link w:val="Heading1Char"/>
    <w:uiPriority w:val="9"/>
    <w:qFormat/>
    <w:rsid w:val="007F4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3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4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3</cp:revision>
  <dcterms:created xsi:type="dcterms:W3CDTF">2020-04-26T09:49:00Z</dcterms:created>
  <dcterms:modified xsi:type="dcterms:W3CDTF">2020-04-26T10:35:00Z</dcterms:modified>
</cp:coreProperties>
</file>