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3AF" w:rsidRPr="007F43AF" w:rsidRDefault="007F43AF" w:rsidP="007F43AF">
      <w:pPr>
        <w:pStyle w:val="Title"/>
        <w:jc w:val="center"/>
        <w:rPr>
          <w:rFonts w:ascii="Times New Roman" w:hAnsi="Times New Roman" w:cs="Times New Roman"/>
          <w:b/>
          <w:sz w:val="40"/>
        </w:rPr>
      </w:pPr>
      <w:r w:rsidRPr="007F43AF">
        <w:rPr>
          <w:rFonts w:ascii="Times New Roman" w:hAnsi="Times New Roman" w:cs="Times New Roman"/>
          <w:b/>
          <w:sz w:val="48"/>
        </w:rPr>
        <w:t>T</w:t>
      </w:r>
      <w:r w:rsidRPr="007F43AF">
        <w:rPr>
          <w:rFonts w:ascii="Times New Roman" w:hAnsi="Times New Roman" w:cs="Times New Roman"/>
          <w:b/>
          <w:sz w:val="40"/>
        </w:rPr>
        <w:t>ECHNICAL</w:t>
      </w:r>
      <w:r w:rsidRPr="007F43AF">
        <w:rPr>
          <w:rFonts w:ascii="Times New Roman" w:hAnsi="Times New Roman" w:cs="Times New Roman"/>
          <w:b/>
          <w:sz w:val="48"/>
        </w:rPr>
        <w:t xml:space="preserve"> </w:t>
      </w:r>
      <w:r w:rsidRPr="007F43AF">
        <w:rPr>
          <w:rFonts w:ascii="Times New Roman" w:hAnsi="Times New Roman" w:cs="Times New Roman"/>
          <w:b/>
          <w:sz w:val="40"/>
        </w:rPr>
        <w:t>AND</w:t>
      </w:r>
      <w:r w:rsidRPr="007F43AF">
        <w:rPr>
          <w:rFonts w:ascii="Times New Roman" w:hAnsi="Times New Roman" w:cs="Times New Roman"/>
          <w:b/>
          <w:sz w:val="48"/>
        </w:rPr>
        <w:t xml:space="preserve"> B</w:t>
      </w:r>
      <w:r w:rsidRPr="007F43AF">
        <w:rPr>
          <w:rFonts w:ascii="Times New Roman" w:hAnsi="Times New Roman" w:cs="Times New Roman"/>
          <w:b/>
          <w:sz w:val="40"/>
        </w:rPr>
        <w:t>USINESS</w:t>
      </w:r>
      <w:r w:rsidRPr="007F43AF">
        <w:rPr>
          <w:rFonts w:ascii="Times New Roman" w:hAnsi="Times New Roman" w:cs="Times New Roman"/>
          <w:b/>
          <w:sz w:val="48"/>
        </w:rPr>
        <w:t xml:space="preserve"> W</w:t>
      </w:r>
      <w:r w:rsidRPr="007F43AF">
        <w:rPr>
          <w:rFonts w:ascii="Times New Roman" w:hAnsi="Times New Roman" w:cs="Times New Roman"/>
          <w:b/>
          <w:sz w:val="40"/>
        </w:rPr>
        <w:t>RITING</w:t>
      </w:r>
    </w:p>
    <w:p w:rsidR="007F43AF" w:rsidRPr="007F43AF" w:rsidRDefault="007F43AF" w:rsidP="007F43AF">
      <w:pPr>
        <w:pStyle w:val="Subtitle"/>
        <w:jc w:val="center"/>
        <w:rPr>
          <w:rFonts w:ascii="Times New Roman" w:hAnsi="Times New Roman" w:cs="Times New Roman"/>
          <w:b/>
          <w:i w:val="0"/>
          <w:sz w:val="32"/>
        </w:rPr>
      </w:pPr>
      <w:r w:rsidRPr="007F43AF">
        <w:rPr>
          <w:rFonts w:ascii="Times New Roman" w:hAnsi="Times New Roman" w:cs="Times New Roman"/>
          <w:b/>
          <w:i w:val="0"/>
          <w:sz w:val="32"/>
        </w:rPr>
        <w:t>CONCLUSION AND RECOMMENDATION SECTION</w:t>
      </w:r>
    </w:p>
    <w:p w:rsidR="007F43AF" w:rsidRPr="007F43AF" w:rsidRDefault="007F43AF" w:rsidP="007F43AF">
      <w:pPr>
        <w:pStyle w:val="Heading1"/>
        <w:spacing w:after="240"/>
        <w:rPr>
          <w:rFonts w:ascii="Times New Roman" w:hAnsi="Times New Roman" w:cs="Times New Roman"/>
        </w:rPr>
      </w:pPr>
      <w:r w:rsidRPr="007F43AF">
        <w:rPr>
          <w:rFonts w:ascii="Times New Roman" w:hAnsi="Times New Roman" w:cs="Times New Roman"/>
        </w:rPr>
        <w:t>Group Members</w:t>
      </w:r>
    </w:p>
    <w:p w:rsidR="007F43AF" w:rsidRPr="00587496" w:rsidRDefault="00587496" w:rsidP="007F43AF">
      <w:pPr>
        <w:spacing w:after="0"/>
        <w:rPr>
          <w:rFonts w:ascii="Times New Roman" w:hAnsi="Times New Roman" w:cs="Times New Roman"/>
          <w:sz w:val="24"/>
        </w:rPr>
      </w:pPr>
      <w:r>
        <w:rPr>
          <w:rFonts w:ascii="Times New Roman" w:hAnsi="Times New Roman" w:cs="Times New Roman"/>
          <w:sz w:val="24"/>
        </w:rPr>
        <w:t>Mustafa Manga</w:t>
      </w:r>
      <w:r>
        <w:rPr>
          <w:rFonts w:ascii="Times New Roman" w:hAnsi="Times New Roman" w:cs="Times New Roman"/>
          <w:sz w:val="24"/>
        </w:rPr>
        <w:tab/>
      </w:r>
      <w:r w:rsidR="007F43AF" w:rsidRPr="00587496">
        <w:rPr>
          <w:rFonts w:ascii="Times New Roman" w:hAnsi="Times New Roman" w:cs="Times New Roman"/>
          <w:sz w:val="24"/>
        </w:rPr>
        <w:tab/>
        <w:t>17K-3795</w:t>
      </w:r>
    </w:p>
    <w:p w:rsidR="007F43AF" w:rsidRPr="00587496" w:rsidRDefault="007F43AF" w:rsidP="007F43AF">
      <w:pPr>
        <w:spacing w:after="0"/>
        <w:rPr>
          <w:rFonts w:ascii="Times New Roman" w:hAnsi="Times New Roman" w:cs="Times New Roman"/>
          <w:sz w:val="24"/>
        </w:rPr>
      </w:pPr>
      <w:r w:rsidRPr="00587496">
        <w:rPr>
          <w:rFonts w:ascii="Times New Roman" w:hAnsi="Times New Roman" w:cs="Times New Roman"/>
          <w:sz w:val="24"/>
        </w:rPr>
        <w:t>Huzaifa Abid</w:t>
      </w:r>
      <w:r w:rsidRPr="00587496">
        <w:rPr>
          <w:rFonts w:ascii="Times New Roman" w:hAnsi="Times New Roman" w:cs="Times New Roman"/>
          <w:sz w:val="24"/>
        </w:rPr>
        <w:tab/>
      </w:r>
      <w:r w:rsidRPr="00587496">
        <w:rPr>
          <w:rFonts w:ascii="Times New Roman" w:hAnsi="Times New Roman" w:cs="Times New Roman"/>
          <w:sz w:val="24"/>
        </w:rPr>
        <w:tab/>
      </w:r>
      <w:r w:rsidR="00587496">
        <w:rPr>
          <w:rFonts w:ascii="Times New Roman" w:hAnsi="Times New Roman" w:cs="Times New Roman"/>
          <w:sz w:val="24"/>
        </w:rPr>
        <w:tab/>
      </w:r>
      <w:r w:rsidRPr="00587496">
        <w:rPr>
          <w:rFonts w:ascii="Times New Roman" w:hAnsi="Times New Roman" w:cs="Times New Roman"/>
          <w:sz w:val="24"/>
        </w:rPr>
        <w:t>17K-3807</w:t>
      </w:r>
    </w:p>
    <w:p w:rsidR="007F43AF" w:rsidRPr="00587496" w:rsidRDefault="007F43AF" w:rsidP="007F43AF">
      <w:pPr>
        <w:spacing w:after="0"/>
        <w:rPr>
          <w:rFonts w:ascii="Times New Roman" w:hAnsi="Times New Roman" w:cs="Times New Roman"/>
          <w:sz w:val="24"/>
        </w:rPr>
      </w:pPr>
      <w:r w:rsidRPr="00587496">
        <w:rPr>
          <w:rFonts w:ascii="Times New Roman" w:hAnsi="Times New Roman" w:cs="Times New Roman"/>
          <w:sz w:val="24"/>
        </w:rPr>
        <w:t>Murtaza</w:t>
      </w:r>
      <w:r w:rsidRPr="00587496">
        <w:rPr>
          <w:rFonts w:ascii="Times New Roman" w:hAnsi="Times New Roman" w:cs="Times New Roman"/>
          <w:sz w:val="24"/>
        </w:rPr>
        <w:tab/>
      </w:r>
      <w:r w:rsidRPr="00587496">
        <w:rPr>
          <w:rFonts w:ascii="Times New Roman" w:hAnsi="Times New Roman" w:cs="Times New Roman"/>
          <w:sz w:val="24"/>
        </w:rPr>
        <w:tab/>
      </w:r>
      <w:r w:rsidR="00587496">
        <w:rPr>
          <w:rFonts w:ascii="Times New Roman" w:hAnsi="Times New Roman" w:cs="Times New Roman"/>
          <w:sz w:val="24"/>
        </w:rPr>
        <w:tab/>
      </w:r>
      <w:r w:rsidRPr="00587496">
        <w:rPr>
          <w:rFonts w:ascii="Times New Roman" w:hAnsi="Times New Roman" w:cs="Times New Roman"/>
          <w:sz w:val="24"/>
        </w:rPr>
        <w:t>17K-3886</w:t>
      </w:r>
    </w:p>
    <w:p w:rsidR="007F43AF" w:rsidRPr="00587496" w:rsidRDefault="007F43AF" w:rsidP="007F43AF">
      <w:pPr>
        <w:rPr>
          <w:rFonts w:ascii="Times New Roman" w:hAnsi="Times New Roman" w:cs="Times New Roman"/>
          <w:sz w:val="24"/>
        </w:rPr>
      </w:pPr>
      <w:r w:rsidRPr="00587496">
        <w:rPr>
          <w:rFonts w:ascii="Times New Roman" w:hAnsi="Times New Roman" w:cs="Times New Roman"/>
          <w:sz w:val="24"/>
        </w:rPr>
        <w:t>Danish Abdullah</w:t>
      </w:r>
      <w:r w:rsidRPr="00587496">
        <w:rPr>
          <w:rFonts w:ascii="Times New Roman" w:hAnsi="Times New Roman" w:cs="Times New Roman"/>
          <w:sz w:val="24"/>
        </w:rPr>
        <w:tab/>
      </w:r>
      <w:r w:rsidR="00587496">
        <w:rPr>
          <w:rFonts w:ascii="Times New Roman" w:hAnsi="Times New Roman" w:cs="Times New Roman"/>
          <w:sz w:val="24"/>
        </w:rPr>
        <w:tab/>
      </w:r>
      <w:r w:rsidRPr="00587496">
        <w:rPr>
          <w:rFonts w:ascii="Times New Roman" w:hAnsi="Times New Roman" w:cs="Times New Roman"/>
          <w:sz w:val="24"/>
        </w:rPr>
        <w:t>17K-3720</w:t>
      </w:r>
    </w:p>
    <w:p w:rsidR="007F43AF" w:rsidRPr="007F43AF" w:rsidRDefault="007F43AF" w:rsidP="00587496">
      <w:pPr>
        <w:pStyle w:val="Heading1"/>
        <w:spacing w:before="0" w:after="240"/>
        <w:rPr>
          <w:rFonts w:ascii="Times New Roman" w:hAnsi="Times New Roman" w:cs="Times New Roman"/>
        </w:rPr>
      </w:pPr>
      <w:r w:rsidRPr="007F43AF">
        <w:rPr>
          <w:rFonts w:ascii="Times New Roman" w:hAnsi="Times New Roman" w:cs="Times New Roman"/>
        </w:rPr>
        <w:t>Conclusion</w:t>
      </w:r>
    </w:p>
    <w:p w:rsidR="007F43AF" w:rsidRPr="00587496" w:rsidRDefault="007F43AF" w:rsidP="00587496">
      <w:pPr>
        <w:spacing w:after="0"/>
        <w:jc w:val="both"/>
        <w:rPr>
          <w:rFonts w:ascii="Times New Roman" w:hAnsi="Times New Roman" w:cs="Times New Roman"/>
          <w:sz w:val="24"/>
        </w:rPr>
      </w:pPr>
      <w:r w:rsidRPr="00587496">
        <w:rPr>
          <w:rFonts w:ascii="Times New Roman" w:hAnsi="Times New Roman" w:cs="Times New Roman"/>
          <w:sz w:val="24"/>
        </w:rPr>
        <w:t>In summary, this paper proposes that shifting from manual data management to software based data management would help administrators to easily manage, manipulate, and retrieve data. All these can be achieved with less or negligible amount of human work than before. The main aim is to handle data in an efficient manner. Data is accessible across the campus because of the centralized architecture.</w:t>
      </w:r>
    </w:p>
    <w:p w:rsidR="007F43AF" w:rsidRPr="00587496" w:rsidRDefault="007F43AF" w:rsidP="00587496">
      <w:pPr>
        <w:spacing w:after="0"/>
        <w:jc w:val="both"/>
        <w:rPr>
          <w:rFonts w:ascii="Times New Roman" w:hAnsi="Times New Roman" w:cs="Times New Roman"/>
          <w:sz w:val="24"/>
        </w:rPr>
      </w:pPr>
      <w:r w:rsidRPr="00587496">
        <w:rPr>
          <w:rFonts w:ascii="Times New Roman" w:hAnsi="Times New Roman" w:cs="Times New Roman"/>
          <w:sz w:val="24"/>
        </w:rPr>
        <w:t>This software is developed under good software engineering (S.E.) principles. Thus, a sequential process model, i.e., Waterfall model is used here. After some research on servers, Apache HTTP server is chosen due to its high performance. Use case analysis is done to extract features for student management module. InnoDB is used as default storage engine in MySQL server to ensure effective commits, rollbacks, and crash-recovery. Testing phase took place in last, to test and validate that whether system is working as it is intended to do or not. As previously mentioned, good S.E. principles are used; therefore, Work Breakdown Structure (WBS) is followed in the entire project development timeline. WBS divided the project into sub-sections which makes it easy to perform risk analysis. A risk assessment matrix in maintained, stating the risk event, consequences, probability, impact, and risk response plan.</w:t>
      </w:r>
    </w:p>
    <w:p w:rsidR="003C1989" w:rsidRPr="00587496" w:rsidRDefault="007F43AF" w:rsidP="00587496">
      <w:pPr>
        <w:spacing w:after="0"/>
        <w:jc w:val="both"/>
        <w:rPr>
          <w:rFonts w:ascii="Times New Roman" w:hAnsi="Times New Roman" w:cs="Times New Roman"/>
          <w:sz w:val="24"/>
        </w:rPr>
      </w:pPr>
      <w:r w:rsidRPr="00587496">
        <w:rPr>
          <w:rFonts w:ascii="Times New Roman" w:hAnsi="Times New Roman" w:cs="Times New Roman"/>
          <w:sz w:val="24"/>
        </w:rPr>
        <w:t>This project is not designed with a clear User-Interface (UI) structure in mind. Thus, it lacks the good and interactive Graphical User Interface (GUI) this is an issue for future research to explore.</w:t>
      </w:r>
    </w:p>
    <w:sectPr w:rsidR="003C1989" w:rsidRPr="00587496" w:rsidSect="000E6E62">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7F43AF"/>
    <w:rsid w:val="000E6E62"/>
    <w:rsid w:val="001E53E8"/>
    <w:rsid w:val="003C1989"/>
    <w:rsid w:val="003D47FF"/>
    <w:rsid w:val="00587496"/>
    <w:rsid w:val="007C3E58"/>
    <w:rsid w:val="007F43AF"/>
    <w:rsid w:val="00957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989"/>
  </w:style>
  <w:style w:type="paragraph" w:styleId="Heading1">
    <w:name w:val="heading 1"/>
    <w:basedOn w:val="Normal"/>
    <w:next w:val="Normal"/>
    <w:link w:val="Heading1Char"/>
    <w:uiPriority w:val="9"/>
    <w:qFormat/>
    <w:rsid w:val="007F4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3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43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F4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43A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F43A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43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2</cp:revision>
  <dcterms:created xsi:type="dcterms:W3CDTF">2020-04-26T09:49:00Z</dcterms:created>
  <dcterms:modified xsi:type="dcterms:W3CDTF">2020-04-26T10:02:00Z</dcterms:modified>
</cp:coreProperties>
</file>