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0612728"/>
        <w:docPartObj>
          <w:docPartGallery w:val="Cover Pages"/>
          <w:docPartUnique/>
        </w:docPartObj>
      </w:sdtPr>
      <w:sdtEndPr/>
      <w:sdtContent>
        <w:p w14:paraId="44EB69A9" w14:textId="77777777" w:rsidR="000B212D" w:rsidRPr="000D1432" w:rsidRDefault="000B212D" w:rsidP="004B10A2">
          <w:pPr>
            <w:spacing w:line="360" w:lineRule="auto"/>
          </w:pPr>
        </w:p>
        <w:p w14:paraId="164162CC" w14:textId="77777777" w:rsidR="00772E8D" w:rsidRPr="000D1432" w:rsidRDefault="00027BC3" w:rsidP="004B10A2">
          <w:pPr>
            <w:spacing w:line="360" w:lineRule="auto"/>
          </w:pPr>
          <w:r>
            <w:rPr>
              <w:noProof/>
            </w:rPr>
            <w:drawing>
              <wp:anchor distT="0" distB="0" distL="114300" distR="114300" simplePos="0" relativeHeight="251658240" behindDoc="0" locked="0" layoutInCell="1" allowOverlap="1" wp14:anchorId="315205CE" wp14:editId="67FEA2AF">
                <wp:simplePos x="0" y="0"/>
                <wp:positionH relativeFrom="column">
                  <wp:posOffset>1485900</wp:posOffset>
                </wp:positionH>
                <wp:positionV relativeFrom="paragraph">
                  <wp:posOffset>203835</wp:posOffset>
                </wp:positionV>
                <wp:extent cx="2583180" cy="1554480"/>
                <wp:effectExtent l="0" t="0" r="0" b="0"/>
                <wp:wrapSquare wrapText="bothSides"/>
                <wp:docPr id="1925575511" name="Picture 1" descr="Banglalink logo PNG SV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glalink logo PNG SVG Vec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318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77DCE3" w14:textId="77777777" w:rsidR="00AB2B1E" w:rsidRDefault="00D83635" w:rsidP="00AB2B1E">
          <w:pPr>
            <w:jc w:val="center"/>
          </w:pPr>
          <w:r>
            <w:tab/>
          </w:r>
        </w:p>
        <w:p w14:paraId="4261D3D2" w14:textId="77777777" w:rsidR="00AB2B1E" w:rsidRDefault="00AB2B1E" w:rsidP="00AB2B1E">
          <w:pPr>
            <w:jc w:val="center"/>
          </w:pPr>
        </w:p>
        <w:p w14:paraId="3E07F395" w14:textId="77777777" w:rsidR="00AB2B1E" w:rsidRDefault="00AB2B1E" w:rsidP="00AB2B1E">
          <w:pPr>
            <w:jc w:val="center"/>
          </w:pPr>
        </w:p>
        <w:p w14:paraId="5218823B" w14:textId="77777777" w:rsidR="00AB2B1E" w:rsidRDefault="00AB2B1E" w:rsidP="00AB2B1E">
          <w:pPr>
            <w:jc w:val="center"/>
          </w:pPr>
        </w:p>
        <w:p w14:paraId="1148E8E1" w14:textId="77777777" w:rsidR="00AB2B1E" w:rsidRDefault="00AB2B1E" w:rsidP="00AB2B1E">
          <w:pPr>
            <w:jc w:val="center"/>
          </w:pPr>
        </w:p>
        <w:p w14:paraId="351AB23E" w14:textId="77777777" w:rsidR="00027BC3" w:rsidRDefault="00AB2B1E" w:rsidP="00027BC3">
          <w:pPr>
            <w:ind w:left="720"/>
            <w:jc w:val="center"/>
            <w:rPr>
              <w:rFonts w:ascii="Calibri" w:eastAsia="Trebuchet MS" w:hAnsi="Calibri" w:cs="Calibri"/>
              <w:b/>
              <w:color w:val="000000" w:themeColor="text1"/>
              <w:sz w:val="40"/>
              <w:szCs w:val="40"/>
            </w:rPr>
          </w:pPr>
          <w:r>
            <w:rPr>
              <w:rFonts w:ascii="Calibri" w:eastAsia="Trebuchet MS" w:hAnsi="Calibri" w:cs="Calibri"/>
              <w:b/>
              <w:color w:val="000000" w:themeColor="text1"/>
              <w:sz w:val="40"/>
              <w:szCs w:val="40"/>
            </w:rPr>
            <w:t>Software Requirements Specification</w:t>
          </w:r>
        </w:p>
        <w:p w14:paraId="5C34B855" w14:textId="77777777" w:rsidR="00AB2B1E" w:rsidRDefault="00AB2B1E" w:rsidP="00027BC3">
          <w:pPr>
            <w:ind w:left="720"/>
            <w:jc w:val="center"/>
            <w:rPr>
              <w:rFonts w:ascii="Calibri" w:eastAsia="Trebuchet MS" w:hAnsi="Calibri" w:cs="Calibri"/>
              <w:b/>
              <w:color w:val="000000" w:themeColor="text1"/>
              <w:sz w:val="28"/>
              <w:szCs w:val="28"/>
            </w:rPr>
          </w:pPr>
          <w:r>
            <w:rPr>
              <w:rFonts w:ascii="Calibri" w:eastAsia="Trebuchet MS" w:hAnsi="Calibri" w:cs="Calibri"/>
              <w:b/>
              <w:color w:val="000000" w:themeColor="text1"/>
              <w:sz w:val="28"/>
              <w:szCs w:val="28"/>
            </w:rPr>
            <w:t>For</w:t>
          </w:r>
        </w:p>
        <w:p w14:paraId="6D907D7A" w14:textId="77777777" w:rsidR="00AB2B1E" w:rsidRPr="00AB2B1E" w:rsidRDefault="00AB2B1E" w:rsidP="00AB2B1E">
          <w:pPr>
            <w:jc w:val="center"/>
            <w:rPr>
              <w:rFonts w:ascii="Calibri" w:eastAsia="Trebuchet MS" w:hAnsi="Calibri" w:cs="Calibri"/>
              <w:b/>
              <w:color w:val="000000" w:themeColor="text1"/>
              <w:sz w:val="52"/>
              <w:szCs w:val="52"/>
            </w:rPr>
          </w:pPr>
          <w:r>
            <w:rPr>
              <w:rFonts w:ascii="Calibri" w:eastAsia="Trebuchet MS" w:hAnsi="Calibri" w:cs="Calibri"/>
              <w:b/>
              <w:color w:val="000000" w:themeColor="text1"/>
              <w:sz w:val="52"/>
              <w:szCs w:val="52"/>
            </w:rPr>
            <w:t>Sales Commission Automation 2026</w:t>
          </w:r>
        </w:p>
        <w:p w14:paraId="5B2AA109" w14:textId="77777777" w:rsidR="00563823" w:rsidRDefault="00563823" w:rsidP="00D83635">
          <w:pPr>
            <w:tabs>
              <w:tab w:val="left" w:pos="1005"/>
              <w:tab w:val="center" w:pos="4680"/>
            </w:tabs>
            <w:spacing w:line="360" w:lineRule="auto"/>
          </w:pPr>
        </w:p>
        <w:p w14:paraId="0D70CFE2" w14:textId="77777777" w:rsidR="00AB2B1E" w:rsidRDefault="00AB2B1E" w:rsidP="00D83635">
          <w:pPr>
            <w:tabs>
              <w:tab w:val="left" w:pos="1005"/>
              <w:tab w:val="center" w:pos="4680"/>
            </w:tabs>
            <w:spacing w:line="360" w:lineRule="auto"/>
          </w:pPr>
        </w:p>
        <w:p w14:paraId="3BE3BD03" w14:textId="77777777" w:rsidR="00C71944" w:rsidRPr="000D1432" w:rsidRDefault="000B212D" w:rsidP="00D83635">
          <w:pPr>
            <w:tabs>
              <w:tab w:val="left" w:pos="1005"/>
              <w:tab w:val="center" w:pos="4680"/>
            </w:tabs>
            <w:spacing w:line="360" w:lineRule="auto"/>
          </w:pPr>
          <w:r>
            <w:br w:type="page"/>
          </w:r>
        </w:p>
        <w:p w14:paraId="2AD6E080" w14:textId="77777777" w:rsidR="00361331" w:rsidRDefault="00361331" w:rsidP="00361331">
          <w:pPr>
            <w:jc w:val="center"/>
            <w:rPr>
              <w:rFonts w:cstheme="minorHAnsi"/>
            </w:rPr>
          </w:pPr>
          <w:r>
            <w:rPr>
              <w:rFonts w:ascii="Calibri" w:hAnsi="Calibri" w:cs="Calibri"/>
              <w:color w:val="000000" w:themeColor="text1"/>
            </w:rPr>
            <w:lastRenderedPageBreak/>
            <w:t>History Card</w:t>
          </w:r>
        </w:p>
        <w:tbl>
          <w:tblPr>
            <w:tblW w:w="9373" w:type="dxa"/>
            <w:tblCellMar>
              <w:top w:w="15" w:type="dxa"/>
              <w:left w:w="15" w:type="dxa"/>
              <w:bottom w:w="15" w:type="dxa"/>
              <w:right w:w="15" w:type="dxa"/>
            </w:tblCellMar>
            <w:tblLook w:val="04A0" w:firstRow="1" w:lastRow="0" w:firstColumn="1" w:lastColumn="0" w:noHBand="0" w:noVBand="1"/>
          </w:tblPr>
          <w:tblGrid>
            <w:gridCol w:w="545"/>
            <w:gridCol w:w="1482"/>
            <w:gridCol w:w="1327"/>
            <w:gridCol w:w="1843"/>
            <w:gridCol w:w="2547"/>
            <w:gridCol w:w="1629"/>
          </w:tblGrid>
          <w:tr w:rsidR="00361331" w:rsidRPr="00083D27" w14:paraId="6CF39BEB" w14:textId="77777777" w:rsidTr="00361331">
            <w:trPr>
              <w:trHeight w:val="395"/>
            </w:trPr>
            <w:tc>
              <w:tcPr>
                <w:tcW w:w="0" w:type="auto"/>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106F6220"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Sl.</w:t>
                </w:r>
              </w:p>
            </w:tc>
            <w:tc>
              <w:tcPr>
                <w:tcW w:w="1482" w:type="dxa"/>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1C140E04"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Date</w:t>
                </w:r>
              </w:p>
            </w:tc>
            <w:tc>
              <w:tcPr>
                <w:tcW w:w="1327" w:type="dxa"/>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486A5F42"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Version</w:t>
                </w:r>
              </w:p>
            </w:tc>
            <w:tc>
              <w:tcPr>
                <w:tcW w:w="0" w:type="auto"/>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33D53C79" w14:textId="77777777" w:rsidR="00361331" w:rsidRPr="00083D27" w:rsidRDefault="00361331" w:rsidP="00604C09">
                <w:pPr>
                  <w:spacing w:line="240" w:lineRule="auto"/>
                  <w:ind w:left="281"/>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Description</w:t>
                </w:r>
              </w:p>
            </w:tc>
            <w:tc>
              <w:tcPr>
                <w:tcW w:w="0" w:type="auto"/>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167DAB1A"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Created/ Modified by</w:t>
                </w:r>
              </w:p>
            </w:tc>
            <w:tc>
              <w:tcPr>
                <w:tcW w:w="0" w:type="auto"/>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6E19C04F"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Reviewed by</w:t>
                </w:r>
              </w:p>
            </w:tc>
          </w:tr>
          <w:tr w:rsidR="00361331" w:rsidRPr="00083D27" w14:paraId="4BA6DC6B" w14:textId="77777777" w:rsidTr="00361331">
            <w:trPr>
              <w:trHeight w:val="431"/>
            </w:trPr>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58B18513"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0"/>
                    <w:szCs w:val="20"/>
                  </w:rPr>
                  <w:t>01</w:t>
                </w:r>
              </w:p>
            </w:tc>
            <w:tc>
              <w:tcPr>
                <w:tcW w:w="1482" w:type="dxa"/>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2D4B09BD" w14:textId="6065E469" w:rsidR="00361331" w:rsidRPr="00083D27" w:rsidRDefault="00361331" w:rsidP="00604C09">
                <w:pPr>
                  <w:tabs>
                    <w:tab w:val="center" w:pos="-831"/>
                    <w:tab w:val="right" w:pos="497"/>
                  </w:tabs>
                  <w:spacing w:line="240" w:lineRule="auto"/>
                  <w:ind w:hanging="2160"/>
                  <w:rPr>
                    <w:rFonts w:ascii="Calibri" w:eastAsia="Times New Roman" w:hAnsi="Calibri" w:cs="Calibri"/>
                    <w:color w:val="000000" w:themeColor="text1"/>
                    <w:sz w:val="24"/>
                    <w:szCs w:val="24"/>
                  </w:rPr>
                </w:pPr>
                <w:r>
                  <w:rPr>
                    <w:rFonts w:ascii="Calibri" w:eastAsia="Times New Roman" w:hAnsi="Calibri" w:cs="Calibri"/>
                    <w:color w:val="000000" w:themeColor="text1"/>
                    <w:sz w:val="20"/>
                    <w:szCs w:val="20"/>
                  </w:rPr>
                  <w:tab/>
                  <w:t>19-June-2021</w:t>
                </w:r>
                <w:r>
                  <w:rPr>
                    <w:rFonts w:ascii="Calibri" w:eastAsia="Times New Roman" w:hAnsi="Calibri" w:cs="Calibri"/>
                    <w:color w:val="000000" w:themeColor="text1"/>
                    <w:sz w:val="20"/>
                    <w:szCs w:val="20"/>
                  </w:rPr>
                  <w:tab/>
                  <w:t>1</w:t>
                </w:r>
                <w:r w:rsidR="00B06FE8">
                  <w:rPr>
                    <w:rFonts w:ascii="Calibri" w:eastAsia="Times New Roman" w:hAnsi="Calibri" w:cs="Calibri"/>
                    <w:color w:val="000000" w:themeColor="text1"/>
                    <w:sz w:val="20"/>
                    <w:szCs w:val="20"/>
                  </w:rPr>
                  <w:t>4</w:t>
                </w:r>
                <w:r>
                  <w:rPr>
                    <w:rFonts w:ascii="Calibri" w:eastAsia="Times New Roman" w:hAnsi="Calibri" w:cs="Calibri"/>
                    <w:color w:val="000000" w:themeColor="text1"/>
                    <w:sz w:val="20"/>
                    <w:szCs w:val="20"/>
                  </w:rPr>
                  <w:t>-Jun-2026</w:t>
                </w:r>
              </w:p>
            </w:tc>
            <w:tc>
              <w:tcPr>
                <w:tcW w:w="1327" w:type="dxa"/>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32C1575A"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0"/>
                    <w:szCs w:val="20"/>
                  </w:rPr>
                  <w:t>1.0</w:t>
                </w: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3E40DA4F"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0"/>
                    <w:szCs w:val="20"/>
                  </w:rPr>
                  <w:t>Initial draft</w:t>
                </w: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5903CE88" w14:textId="77777777" w:rsidR="00361331" w:rsidRPr="00A44060" w:rsidRDefault="00A44060" w:rsidP="00604C09">
                <w:pPr>
                  <w:spacing w:line="240" w:lineRule="auto"/>
                  <w:jc w:val="center"/>
                  <w:rPr>
                    <w:rFonts w:ascii="Calibri" w:eastAsia="Times New Roman" w:hAnsi="Calibri" w:cs="Calibri"/>
                    <w:color w:val="000000" w:themeColor="text1"/>
                    <w:sz w:val="20"/>
                    <w:szCs w:val="20"/>
                  </w:rPr>
                </w:pPr>
                <w:r>
                  <w:rPr>
                    <w:rFonts w:ascii="Calibri" w:eastAsia="Times New Roman" w:hAnsi="Calibri" w:cs="Calibri"/>
                    <w:color w:val="000000" w:themeColor="text1"/>
                    <w:sz w:val="20"/>
                    <w:szCs w:val="20"/>
                  </w:rPr>
                  <w:t>Sohel Rana</w:t>
                </w: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02171C57" w14:textId="77777777" w:rsidR="00361331" w:rsidRPr="00083D27" w:rsidRDefault="00361331" w:rsidP="00604C09">
                <w:pPr>
                  <w:spacing w:line="240" w:lineRule="auto"/>
                  <w:rPr>
                    <w:rFonts w:ascii="Calibri" w:eastAsia="Times New Roman" w:hAnsi="Calibri" w:cs="Calibri"/>
                    <w:color w:val="000000" w:themeColor="text1"/>
                    <w:sz w:val="24"/>
                    <w:szCs w:val="24"/>
                  </w:rPr>
                </w:pPr>
              </w:p>
            </w:tc>
          </w:tr>
          <w:tr w:rsidR="00361331" w:rsidRPr="00083D27" w14:paraId="43F07BCF" w14:textId="77777777" w:rsidTr="00361331">
            <w:trPr>
              <w:trHeight w:val="431"/>
            </w:trPr>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5B62D228" w14:textId="77777777" w:rsidR="00361331" w:rsidRPr="00607432" w:rsidRDefault="00361331" w:rsidP="00604C09">
                <w:pPr>
                  <w:spacing w:line="240" w:lineRule="auto"/>
                  <w:jc w:val="center"/>
                  <w:rPr>
                    <w:rFonts w:ascii="Calibri" w:eastAsia="Times New Roman" w:hAnsi="Calibri" w:cs="Calibri"/>
                    <w:color w:val="000000" w:themeColor="text1"/>
                    <w:sz w:val="20"/>
                    <w:szCs w:val="20"/>
                  </w:rPr>
                </w:pPr>
              </w:p>
            </w:tc>
            <w:tc>
              <w:tcPr>
                <w:tcW w:w="1482" w:type="dxa"/>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79253ED7" w14:textId="77777777" w:rsidR="00361331" w:rsidRPr="00607432" w:rsidRDefault="00361331" w:rsidP="00604C09">
                <w:pPr>
                  <w:tabs>
                    <w:tab w:val="center" w:pos="-831"/>
                    <w:tab w:val="right" w:pos="497"/>
                  </w:tabs>
                  <w:spacing w:line="240" w:lineRule="auto"/>
                  <w:ind w:hanging="2160"/>
                  <w:rPr>
                    <w:rFonts w:ascii="Calibri" w:eastAsia="Times New Roman" w:hAnsi="Calibri" w:cs="Calibri"/>
                    <w:color w:val="000000" w:themeColor="text1"/>
                    <w:sz w:val="20"/>
                    <w:szCs w:val="20"/>
                  </w:rPr>
                </w:pPr>
              </w:p>
            </w:tc>
            <w:tc>
              <w:tcPr>
                <w:tcW w:w="1327" w:type="dxa"/>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24E8B70B" w14:textId="77777777" w:rsidR="00361331" w:rsidRPr="00607432" w:rsidRDefault="00361331" w:rsidP="00604C09">
                <w:pPr>
                  <w:spacing w:line="240" w:lineRule="auto"/>
                  <w:jc w:val="center"/>
                  <w:rPr>
                    <w:rFonts w:ascii="Calibri" w:eastAsia="Times New Roman" w:hAnsi="Calibri" w:cs="Calibri"/>
                    <w:color w:val="000000" w:themeColor="text1"/>
                    <w:sz w:val="20"/>
                    <w:szCs w:val="20"/>
                  </w:rPr>
                </w:pP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0EC2DB12" w14:textId="77777777" w:rsidR="00361331" w:rsidRPr="00607432" w:rsidRDefault="00361331" w:rsidP="00604C09">
                <w:pPr>
                  <w:spacing w:line="240" w:lineRule="auto"/>
                  <w:jc w:val="center"/>
                  <w:rPr>
                    <w:rFonts w:ascii="Calibri" w:eastAsia="Times New Roman" w:hAnsi="Calibri" w:cs="Calibri"/>
                    <w:color w:val="000000" w:themeColor="text1"/>
                    <w:sz w:val="20"/>
                    <w:szCs w:val="20"/>
                  </w:rPr>
                </w:pP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645AEC3F" w14:textId="77777777" w:rsidR="00361331" w:rsidRPr="00607432" w:rsidRDefault="00361331" w:rsidP="00604C09">
                <w:pPr>
                  <w:spacing w:line="240" w:lineRule="auto"/>
                  <w:jc w:val="center"/>
                  <w:rPr>
                    <w:rFonts w:ascii="Calibri" w:hAnsi="Calibri" w:cs="Calibri"/>
                    <w:color w:val="000000" w:themeColor="text1"/>
                    <w:sz w:val="20"/>
                    <w:szCs w:val="20"/>
                  </w:rPr>
                </w:pP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0F261B42" w14:textId="77777777" w:rsidR="00361331" w:rsidRPr="00083D27" w:rsidRDefault="00361331" w:rsidP="00604C09">
                <w:pPr>
                  <w:spacing w:line="240" w:lineRule="auto"/>
                  <w:rPr>
                    <w:rFonts w:ascii="Calibri" w:eastAsia="Times New Roman" w:hAnsi="Calibri" w:cs="Calibri"/>
                    <w:color w:val="000000" w:themeColor="text1"/>
                    <w:sz w:val="24"/>
                    <w:szCs w:val="24"/>
                  </w:rPr>
                </w:pPr>
              </w:p>
            </w:tc>
          </w:tr>
        </w:tbl>
        <w:p w14:paraId="7BCA7CF4" w14:textId="77777777" w:rsidR="009D64CD" w:rsidRDefault="009D64CD" w:rsidP="009D64CD">
          <w:pPr>
            <w:rPr>
              <w:rFonts w:ascii="Calibri" w:eastAsia="Times New Roman" w:hAnsi="Calibri" w:cs="Calibri"/>
              <w:color w:val="000000" w:themeColor="text1"/>
              <w:sz w:val="24"/>
              <w:szCs w:val="24"/>
            </w:rPr>
          </w:pPr>
        </w:p>
        <w:p w14:paraId="222884CB" w14:textId="77777777" w:rsidR="009D64CD" w:rsidRPr="00083D27" w:rsidRDefault="009D64CD" w:rsidP="009D64CD">
          <w:pPr>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This version Updates:</w:t>
          </w:r>
        </w:p>
        <w:p w14:paraId="077B25CF" w14:textId="77777777" w:rsidR="009D64CD" w:rsidRDefault="009D64CD" w:rsidP="009D64CD">
          <w:pPr>
            <w:pStyle w:val="ListParagraph"/>
            <w:numPr>
              <w:ilvl w:val="0"/>
              <w:numId w:val="40"/>
            </w:numPr>
            <w:spacing w:after="0"/>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Initial Version.</w:t>
          </w:r>
        </w:p>
        <w:p w14:paraId="1A66234F" w14:textId="77777777" w:rsidR="00F0035E" w:rsidRDefault="00F0035E" w:rsidP="001E7427">
          <w:pPr>
            <w:rPr>
              <w:rFonts w:cstheme="minorHAnsi"/>
            </w:rPr>
          </w:pPr>
        </w:p>
        <w:p w14:paraId="5B654E83" w14:textId="77777777" w:rsidR="00F0035E" w:rsidRDefault="00F0035E" w:rsidP="001E7427">
          <w:pPr>
            <w:rPr>
              <w:rFonts w:cstheme="minorHAnsi"/>
            </w:rPr>
          </w:pPr>
        </w:p>
        <w:p w14:paraId="5881D600" w14:textId="77777777" w:rsidR="00F0035E" w:rsidRDefault="00F0035E" w:rsidP="001E7427">
          <w:pPr>
            <w:rPr>
              <w:rFonts w:cstheme="minorHAnsi"/>
            </w:rPr>
          </w:pPr>
        </w:p>
        <w:p w14:paraId="07FB92BF" w14:textId="77777777" w:rsidR="00F0035E" w:rsidRDefault="00F0035E" w:rsidP="001E7427">
          <w:pPr>
            <w:rPr>
              <w:rFonts w:cstheme="minorHAnsi"/>
            </w:rPr>
          </w:pPr>
        </w:p>
        <w:p w14:paraId="59396D92" w14:textId="77777777" w:rsidR="00F0035E" w:rsidRDefault="00F0035E" w:rsidP="001E7427">
          <w:pPr>
            <w:rPr>
              <w:rFonts w:cstheme="minorHAnsi"/>
            </w:rPr>
          </w:pPr>
        </w:p>
        <w:p w14:paraId="0B2D5F1F" w14:textId="77777777" w:rsidR="00F0035E" w:rsidRDefault="00F0035E" w:rsidP="001E7427">
          <w:pPr>
            <w:rPr>
              <w:rFonts w:cstheme="minorHAnsi"/>
            </w:rPr>
          </w:pPr>
        </w:p>
        <w:p w14:paraId="66A6DD02" w14:textId="77777777" w:rsidR="00F0035E" w:rsidRDefault="00F0035E" w:rsidP="001E7427">
          <w:pPr>
            <w:rPr>
              <w:rFonts w:cstheme="minorHAnsi"/>
            </w:rPr>
          </w:pPr>
        </w:p>
        <w:p w14:paraId="2A799123" w14:textId="77777777" w:rsidR="00F0035E" w:rsidRDefault="00F0035E" w:rsidP="001E7427">
          <w:pPr>
            <w:rPr>
              <w:rFonts w:cstheme="minorHAnsi"/>
            </w:rPr>
          </w:pPr>
        </w:p>
        <w:p w14:paraId="14C1A56A" w14:textId="77777777" w:rsidR="00F0035E" w:rsidRDefault="00F0035E" w:rsidP="001E7427">
          <w:pPr>
            <w:rPr>
              <w:rFonts w:cstheme="minorHAnsi"/>
            </w:rPr>
          </w:pPr>
        </w:p>
        <w:p w14:paraId="63F381BD" w14:textId="77777777" w:rsidR="00153423" w:rsidRDefault="00153423" w:rsidP="001E7427">
          <w:pPr>
            <w:rPr>
              <w:rFonts w:cstheme="minorHAnsi"/>
            </w:rPr>
          </w:pPr>
        </w:p>
        <w:p w14:paraId="0FC50C46" w14:textId="77777777" w:rsidR="00153423" w:rsidRDefault="00153423" w:rsidP="001E7427">
          <w:pPr>
            <w:rPr>
              <w:rFonts w:cstheme="minorHAnsi"/>
            </w:rPr>
          </w:pPr>
        </w:p>
        <w:p w14:paraId="1574A064" w14:textId="77777777" w:rsidR="00153423" w:rsidRDefault="00153423" w:rsidP="001E7427">
          <w:pPr>
            <w:rPr>
              <w:rFonts w:cstheme="minorHAnsi"/>
            </w:rPr>
          </w:pPr>
        </w:p>
        <w:p w14:paraId="3639D054" w14:textId="77777777" w:rsidR="00F0035E" w:rsidRDefault="00F0035E" w:rsidP="001E7427">
          <w:pPr>
            <w:rPr>
              <w:rFonts w:cstheme="minorHAnsi"/>
            </w:rPr>
          </w:pPr>
        </w:p>
        <w:p w14:paraId="62FA029A" w14:textId="77777777" w:rsidR="00F0035E" w:rsidRDefault="00F0035E" w:rsidP="001E7427">
          <w:pPr>
            <w:rPr>
              <w:rFonts w:cstheme="minorHAnsi"/>
            </w:rPr>
          </w:pPr>
        </w:p>
        <w:p w14:paraId="2C42B0DA" w14:textId="77777777" w:rsidR="00F0035E" w:rsidRDefault="00F0035E" w:rsidP="001E7427">
          <w:pPr>
            <w:rPr>
              <w:rFonts w:cstheme="minorHAnsi"/>
            </w:rPr>
          </w:pPr>
        </w:p>
        <w:p w14:paraId="15876C0C" w14:textId="77777777" w:rsidR="00F0035E" w:rsidRDefault="00F0035E" w:rsidP="001E7427">
          <w:pPr>
            <w:rPr>
              <w:rFonts w:cstheme="minorHAnsi"/>
            </w:rPr>
          </w:pPr>
        </w:p>
        <w:p w14:paraId="0748BB77" w14:textId="77777777" w:rsidR="00F0035E" w:rsidRDefault="00F0035E" w:rsidP="001E7427">
          <w:pPr>
            <w:rPr>
              <w:rFonts w:cstheme="minorHAnsi"/>
            </w:rPr>
          </w:pPr>
        </w:p>
        <w:p w14:paraId="0C4C7310" w14:textId="77777777" w:rsidR="00F94A82" w:rsidRDefault="00F94A82" w:rsidP="001E7427">
          <w:pPr>
            <w:rPr>
              <w:rFonts w:cstheme="minorHAnsi"/>
            </w:rPr>
          </w:pPr>
        </w:p>
        <w:p w14:paraId="6BE6F471" w14:textId="77777777" w:rsidR="00F94A82" w:rsidRDefault="00F94A82" w:rsidP="001E7427">
          <w:pPr>
            <w:rPr>
              <w:rFonts w:cstheme="minorHAnsi"/>
            </w:rPr>
          </w:pPr>
        </w:p>
        <w:sdt>
          <w:sdtPr>
            <w:rPr>
              <w:rFonts w:asciiTheme="minorHAnsi" w:eastAsiaTheme="minorHAnsi" w:hAnsiTheme="minorHAnsi" w:cstheme="minorBidi"/>
              <w:b w:val="0"/>
              <w:bCs w:val="0"/>
              <w:color w:val="auto"/>
              <w:sz w:val="22"/>
              <w:szCs w:val="22"/>
              <w:lang w:eastAsia="en-US"/>
            </w:rPr>
            <w:id w:val="1217472294"/>
            <w:docPartObj>
              <w:docPartGallery w:val="Table of Contents"/>
              <w:docPartUnique/>
            </w:docPartObj>
          </w:sdtPr>
          <w:sdtEndPr>
            <w:rPr>
              <w:noProof/>
            </w:rPr>
          </w:sdtEndPr>
          <w:sdtContent>
            <w:p w14:paraId="163C85C5" w14:textId="77777777" w:rsidR="002E1FC4" w:rsidRDefault="002E1FC4">
              <w:pPr>
                <w:pStyle w:val="TOCHeading"/>
              </w:pPr>
              <w:r>
                <w:t>Table of Contents</w:t>
              </w:r>
            </w:p>
            <w:p w14:paraId="5A3234AE" w14:textId="226EBB9D" w:rsidR="00DD4DFC" w:rsidRDefault="002E1FC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2352869" w:history="1">
                <w:r w:rsidR="00DD4DFC" w:rsidRPr="00833C6C">
                  <w:rPr>
                    <w:rStyle w:val="Hyperlink"/>
                    <w:noProof/>
                  </w:rPr>
                  <w:t>1. Introduction</w:t>
                </w:r>
                <w:r w:rsidR="00DD4DFC">
                  <w:rPr>
                    <w:noProof/>
                    <w:webHidden/>
                  </w:rPr>
                  <w:tab/>
                </w:r>
                <w:r w:rsidR="00DD4DFC">
                  <w:rPr>
                    <w:noProof/>
                    <w:webHidden/>
                  </w:rPr>
                  <w:fldChar w:fldCharType="begin"/>
                </w:r>
                <w:r w:rsidR="00DD4DFC">
                  <w:rPr>
                    <w:noProof/>
                    <w:webHidden/>
                  </w:rPr>
                  <w:instrText xml:space="preserve"> PAGEREF _Toc232352869 \h </w:instrText>
                </w:r>
                <w:r w:rsidR="00DD4DFC">
                  <w:rPr>
                    <w:noProof/>
                    <w:webHidden/>
                  </w:rPr>
                </w:r>
                <w:r w:rsidR="00DD4DFC">
                  <w:rPr>
                    <w:noProof/>
                    <w:webHidden/>
                  </w:rPr>
                  <w:fldChar w:fldCharType="separate"/>
                </w:r>
                <w:r w:rsidR="00DD4DFC">
                  <w:rPr>
                    <w:noProof/>
                    <w:webHidden/>
                  </w:rPr>
                  <w:t>3</w:t>
                </w:r>
                <w:r w:rsidR="00DD4DFC">
                  <w:rPr>
                    <w:noProof/>
                    <w:webHidden/>
                  </w:rPr>
                  <w:fldChar w:fldCharType="end"/>
                </w:r>
              </w:hyperlink>
            </w:p>
            <w:p w14:paraId="531BCA9B" w14:textId="28DC361F" w:rsidR="00DD4DFC" w:rsidRDefault="00DD4DFC">
              <w:pPr>
                <w:pStyle w:val="TOC2"/>
                <w:tabs>
                  <w:tab w:val="right" w:leader="dot" w:pos="9350"/>
                </w:tabs>
                <w:rPr>
                  <w:rFonts w:eastAsiaTheme="minorEastAsia"/>
                  <w:noProof/>
                  <w:kern w:val="2"/>
                  <w:sz w:val="24"/>
                  <w:szCs w:val="24"/>
                  <w14:ligatures w14:val="standardContextual"/>
                </w:rPr>
              </w:pPr>
              <w:hyperlink w:anchor="_Toc232352870" w:history="1">
                <w:r w:rsidRPr="00833C6C">
                  <w:rPr>
                    <w:rStyle w:val="Hyperlink"/>
                    <w:noProof/>
                  </w:rPr>
                  <w:t>1.1 Purpose</w:t>
                </w:r>
                <w:r>
                  <w:rPr>
                    <w:noProof/>
                    <w:webHidden/>
                  </w:rPr>
                  <w:tab/>
                </w:r>
                <w:r>
                  <w:rPr>
                    <w:noProof/>
                    <w:webHidden/>
                  </w:rPr>
                  <w:fldChar w:fldCharType="begin"/>
                </w:r>
                <w:r>
                  <w:rPr>
                    <w:noProof/>
                    <w:webHidden/>
                  </w:rPr>
                  <w:instrText xml:space="preserve"> PAGEREF _Toc232352870 \h </w:instrText>
                </w:r>
                <w:r>
                  <w:rPr>
                    <w:noProof/>
                    <w:webHidden/>
                  </w:rPr>
                </w:r>
                <w:r>
                  <w:rPr>
                    <w:noProof/>
                    <w:webHidden/>
                  </w:rPr>
                  <w:fldChar w:fldCharType="separate"/>
                </w:r>
                <w:r>
                  <w:rPr>
                    <w:noProof/>
                    <w:webHidden/>
                  </w:rPr>
                  <w:t>3</w:t>
                </w:r>
                <w:r>
                  <w:rPr>
                    <w:noProof/>
                    <w:webHidden/>
                  </w:rPr>
                  <w:fldChar w:fldCharType="end"/>
                </w:r>
              </w:hyperlink>
            </w:p>
            <w:p w14:paraId="6C387C84" w14:textId="79E818B0" w:rsidR="00DD4DFC" w:rsidRDefault="00DD4DFC">
              <w:pPr>
                <w:pStyle w:val="TOC2"/>
                <w:tabs>
                  <w:tab w:val="right" w:leader="dot" w:pos="9350"/>
                </w:tabs>
                <w:rPr>
                  <w:rFonts w:eastAsiaTheme="minorEastAsia"/>
                  <w:noProof/>
                  <w:kern w:val="2"/>
                  <w:sz w:val="24"/>
                  <w:szCs w:val="24"/>
                  <w14:ligatures w14:val="standardContextual"/>
                </w:rPr>
              </w:pPr>
              <w:hyperlink w:anchor="_Toc232352871" w:history="1">
                <w:r w:rsidRPr="00833C6C">
                  <w:rPr>
                    <w:rStyle w:val="Hyperlink"/>
                    <w:noProof/>
                  </w:rPr>
                  <w:t>1.2 Project Scope</w:t>
                </w:r>
                <w:r>
                  <w:rPr>
                    <w:noProof/>
                    <w:webHidden/>
                  </w:rPr>
                  <w:tab/>
                </w:r>
                <w:r>
                  <w:rPr>
                    <w:noProof/>
                    <w:webHidden/>
                  </w:rPr>
                  <w:fldChar w:fldCharType="begin"/>
                </w:r>
                <w:r>
                  <w:rPr>
                    <w:noProof/>
                    <w:webHidden/>
                  </w:rPr>
                  <w:instrText xml:space="preserve"> PAGEREF _Toc232352871 \h </w:instrText>
                </w:r>
                <w:r>
                  <w:rPr>
                    <w:noProof/>
                    <w:webHidden/>
                  </w:rPr>
                </w:r>
                <w:r>
                  <w:rPr>
                    <w:noProof/>
                    <w:webHidden/>
                  </w:rPr>
                  <w:fldChar w:fldCharType="separate"/>
                </w:r>
                <w:r>
                  <w:rPr>
                    <w:noProof/>
                    <w:webHidden/>
                  </w:rPr>
                  <w:t>3</w:t>
                </w:r>
                <w:r>
                  <w:rPr>
                    <w:noProof/>
                    <w:webHidden/>
                  </w:rPr>
                  <w:fldChar w:fldCharType="end"/>
                </w:r>
              </w:hyperlink>
            </w:p>
            <w:p w14:paraId="4E0DB67C" w14:textId="461D96A8" w:rsidR="00DD4DFC" w:rsidRDefault="00DD4DFC">
              <w:pPr>
                <w:pStyle w:val="TOC2"/>
                <w:tabs>
                  <w:tab w:val="right" w:leader="dot" w:pos="9350"/>
                </w:tabs>
                <w:rPr>
                  <w:rFonts w:eastAsiaTheme="minorEastAsia"/>
                  <w:noProof/>
                  <w:kern w:val="2"/>
                  <w:sz w:val="24"/>
                  <w:szCs w:val="24"/>
                  <w14:ligatures w14:val="standardContextual"/>
                </w:rPr>
              </w:pPr>
              <w:hyperlink w:anchor="_Toc232352872" w:history="1">
                <w:r w:rsidRPr="00833C6C">
                  <w:rPr>
                    <w:rStyle w:val="Hyperlink"/>
                    <w:noProof/>
                  </w:rPr>
                  <w:t>1.3 Definitions, Acronyms, and Abbreviations</w:t>
                </w:r>
                <w:r>
                  <w:rPr>
                    <w:noProof/>
                    <w:webHidden/>
                  </w:rPr>
                  <w:tab/>
                </w:r>
                <w:r>
                  <w:rPr>
                    <w:noProof/>
                    <w:webHidden/>
                  </w:rPr>
                  <w:fldChar w:fldCharType="begin"/>
                </w:r>
                <w:r>
                  <w:rPr>
                    <w:noProof/>
                    <w:webHidden/>
                  </w:rPr>
                  <w:instrText xml:space="preserve"> PAGEREF _Toc232352872 \h </w:instrText>
                </w:r>
                <w:r>
                  <w:rPr>
                    <w:noProof/>
                    <w:webHidden/>
                  </w:rPr>
                </w:r>
                <w:r>
                  <w:rPr>
                    <w:noProof/>
                    <w:webHidden/>
                  </w:rPr>
                  <w:fldChar w:fldCharType="separate"/>
                </w:r>
                <w:r>
                  <w:rPr>
                    <w:noProof/>
                    <w:webHidden/>
                  </w:rPr>
                  <w:t>3</w:t>
                </w:r>
                <w:r>
                  <w:rPr>
                    <w:noProof/>
                    <w:webHidden/>
                  </w:rPr>
                  <w:fldChar w:fldCharType="end"/>
                </w:r>
              </w:hyperlink>
            </w:p>
            <w:p w14:paraId="7F1E877D" w14:textId="6D53BFBD" w:rsidR="00DD4DFC" w:rsidRDefault="00DD4DFC">
              <w:pPr>
                <w:pStyle w:val="TOC1"/>
                <w:tabs>
                  <w:tab w:val="right" w:leader="dot" w:pos="9350"/>
                </w:tabs>
                <w:rPr>
                  <w:rFonts w:eastAsiaTheme="minorEastAsia"/>
                  <w:noProof/>
                  <w:kern w:val="2"/>
                  <w:sz w:val="24"/>
                  <w:szCs w:val="24"/>
                  <w14:ligatures w14:val="standardContextual"/>
                </w:rPr>
              </w:pPr>
              <w:hyperlink w:anchor="_Toc232352873" w:history="1">
                <w:r w:rsidRPr="00833C6C">
                  <w:rPr>
                    <w:rStyle w:val="Hyperlink"/>
                    <w:noProof/>
                  </w:rPr>
                  <w:t>2. Overall Description</w:t>
                </w:r>
                <w:r>
                  <w:rPr>
                    <w:noProof/>
                    <w:webHidden/>
                  </w:rPr>
                  <w:tab/>
                </w:r>
                <w:r>
                  <w:rPr>
                    <w:noProof/>
                    <w:webHidden/>
                  </w:rPr>
                  <w:fldChar w:fldCharType="begin"/>
                </w:r>
                <w:r>
                  <w:rPr>
                    <w:noProof/>
                    <w:webHidden/>
                  </w:rPr>
                  <w:instrText xml:space="preserve"> PAGEREF _Toc232352873 \h </w:instrText>
                </w:r>
                <w:r>
                  <w:rPr>
                    <w:noProof/>
                    <w:webHidden/>
                  </w:rPr>
                </w:r>
                <w:r>
                  <w:rPr>
                    <w:noProof/>
                    <w:webHidden/>
                  </w:rPr>
                  <w:fldChar w:fldCharType="separate"/>
                </w:r>
                <w:r>
                  <w:rPr>
                    <w:noProof/>
                    <w:webHidden/>
                  </w:rPr>
                  <w:t>3</w:t>
                </w:r>
                <w:r>
                  <w:rPr>
                    <w:noProof/>
                    <w:webHidden/>
                  </w:rPr>
                  <w:fldChar w:fldCharType="end"/>
                </w:r>
              </w:hyperlink>
            </w:p>
            <w:p w14:paraId="5140BB73" w14:textId="46A7F677" w:rsidR="00DD4DFC" w:rsidRDefault="00DD4DFC">
              <w:pPr>
                <w:pStyle w:val="TOC2"/>
                <w:tabs>
                  <w:tab w:val="right" w:leader="dot" w:pos="9350"/>
                </w:tabs>
                <w:rPr>
                  <w:rFonts w:eastAsiaTheme="minorEastAsia"/>
                  <w:noProof/>
                  <w:kern w:val="2"/>
                  <w:sz w:val="24"/>
                  <w:szCs w:val="24"/>
                  <w14:ligatures w14:val="standardContextual"/>
                </w:rPr>
              </w:pPr>
              <w:hyperlink w:anchor="_Toc232352874" w:history="1">
                <w:r w:rsidRPr="00833C6C">
                  <w:rPr>
                    <w:rStyle w:val="Hyperlink"/>
                    <w:noProof/>
                  </w:rPr>
                  <w:t>2.1 Product Perspective</w:t>
                </w:r>
                <w:r>
                  <w:rPr>
                    <w:noProof/>
                    <w:webHidden/>
                  </w:rPr>
                  <w:tab/>
                </w:r>
                <w:r>
                  <w:rPr>
                    <w:noProof/>
                    <w:webHidden/>
                  </w:rPr>
                  <w:fldChar w:fldCharType="begin"/>
                </w:r>
                <w:r>
                  <w:rPr>
                    <w:noProof/>
                    <w:webHidden/>
                  </w:rPr>
                  <w:instrText xml:space="preserve"> PAGEREF _Toc232352874 \h </w:instrText>
                </w:r>
                <w:r>
                  <w:rPr>
                    <w:noProof/>
                    <w:webHidden/>
                  </w:rPr>
                </w:r>
                <w:r>
                  <w:rPr>
                    <w:noProof/>
                    <w:webHidden/>
                  </w:rPr>
                  <w:fldChar w:fldCharType="separate"/>
                </w:r>
                <w:r>
                  <w:rPr>
                    <w:noProof/>
                    <w:webHidden/>
                  </w:rPr>
                  <w:t>3</w:t>
                </w:r>
                <w:r>
                  <w:rPr>
                    <w:noProof/>
                    <w:webHidden/>
                  </w:rPr>
                  <w:fldChar w:fldCharType="end"/>
                </w:r>
              </w:hyperlink>
            </w:p>
            <w:p w14:paraId="3B63FA21" w14:textId="05D8B24B" w:rsidR="00DD4DFC" w:rsidRDefault="00DD4DFC">
              <w:pPr>
                <w:pStyle w:val="TOC2"/>
                <w:tabs>
                  <w:tab w:val="right" w:leader="dot" w:pos="9350"/>
                </w:tabs>
                <w:rPr>
                  <w:rFonts w:eastAsiaTheme="minorEastAsia"/>
                  <w:noProof/>
                  <w:kern w:val="2"/>
                  <w:sz w:val="24"/>
                  <w:szCs w:val="24"/>
                  <w14:ligatures w14:val="standardContextual"/>
                </w:rPr>
              </w:pPr>
              <w:hyperlink w:anchor="_Toc232352875" w:history="1">
                <w:r w:rsidRPr="00833C6C">
                  <w:rPr>
                    <w:rStyle w:val="Hyperlink"/>
                    <w:noProof/>
                  </w:rPr>
                  <w:t>2.2 Product Functions</w:t>
                </w:r>
                <w:r>
                  <w:rPr>
                    <w:noProof/>
                    <w:webHidden/>
                  </w:rPr>
                  <w:tab/>
                </w:r>
                <w:r>
                  <w:rPr>
                    <w:noProof/>
                    <w:webHidden/>
                  </w:rPr>
                  <w:fldChar w:fldCharType="begin"/>
                </w:r>
                <w:r>
                  <w:rPr>
                    <w:noProof/>
                    <w:webHidden/>
                  </w:rPr>
                  <w:instrText xml:space="preserve"> PAGEREF _Toc232352875 \h </w:instrText>
                </w:r>
                <w:r>
                  <w:rPr>
                    <w:noProof/>
                    <w:webHidden/>
                  </w:rPr>
                </w:r>
                <w:r>
                  <w:rPr>
                    <w:noProof/>
                    <w:webHidden/>
                  </w:rPr>
                  <w:fldChar w:fldCharType="separate"/>
                </w:r>
                <w:r>
                  <w:rPr>
                    <w:noProof/>
                    <w:webHidden/>
                  </w:rPr>
                  <w:t>4</w:t>
                </w:r>
                <w:r>
                  <w:rPr>
                    <w:noProof/>
                    <w:webHidden/>
                  </w:rPr>
                  <w:fldChar w:fldCharType="end"/>
                </w:r>
              </w:hyperlink>
            </w:p>
            <w:p w14:paraId="057F852E" w14:textId="63E57BE6" w:rsidR="00DD4DFC" w:rsidRDefault="00DD4DFC">
              <w:pPr>
                <w:pStyle w:val="TOC2"/>
                <w:tabs>
                  <w:tab w:val="right" w:leader="dot" w:pos="9350"/>
                </w:tabs>
                <w:rPr>
                  <w:rFonts w:eastAsiaTheme="minorEastAsia"/>
                  <w:noProof/>
                  <w:kern w:val="2"/>
                  <w:sz w:val="24"/>
                  <w:szCs w:val="24"/>
                  <w14:ligatures w14:val="standardContextual"/>
                </w:rPr>
              </w:pPr>
              <w:hyperlink w:anchor="_Toc232352876" w:history="1">
                <w:r w:rsidRPr="00833C6C">
                  <w:rPr>
                    <w:rStyle w:val="Hyperlink"/>
                    <w:noProof/>
                  </w:rPr>
                  <w:t>2.4 Operating Environment</w:t>
                </w:r>
                <w:r>
                  <w:rPr>
                    <w:noProof/>
                    <w:webHidden/>
                  </w:rPr>
                  <w:tab/>
                </w:r>
                <w:r>
                  <w:rPr>
                    <w:noProof/>
                    <w:webHidden/>
                  </w:rPr>
                  <w:fldChar w:fldCharType="begin"/>
                </w:r>
                <w:r>
                  <w:rPr>
                    <w:noProof/>
                    <w:webHidden/>
                  </w:rPr>
                  <w:instrText xml:space="preserve"> PAGEREF _Toc232352876 \h </w:instrText>
                </w:r>
                <w:r>
                  <w:rPr>
                    <w:noProof/>
                    <w:webHidden/>
                  </w:rPr>
                </w:r>
                <w:r>
                  <w:rPr>
                    <w:noProof/>
                    <w:webHidden/>
                  </w:rPr>
                  <w:fldChar w:fldCharType="separate"/>
                </w:r>
                <w:r>
                  <w:rPr>
                    <w:noProof/>
                    <w:webHidden/>
                  </w:rPr>
                  <w:t>5</w:t>
                </w:r>
                <w:r>
                  <w:rPr>
                    <w:noProof/>
                    <w:webHidden/>
                  </w:rPr>
                  <w:fldChar w:fldCharType="end"/>
                </w:r>
              </w:hyperlink>
            </w:p>
            <w:p w14:paraId="0824EA3D" w14:textId="24BBACEC" w:rsidR="00DD4DFC" w:rsidRDefault="00DD4DFC">
              <w:pPr>
                <w:pStyle w:val="TOC2"/>
                <w:tabs>
                  <w:tab w:val="right" w:leader="dot" w:pos="9350"/>
                </w:tabs>
                <w:rPr>
                  <w:rFonts w:eastAsiaTheme="minorEastAsia"/>
                  <w:noProof/>
                  <w:kern w:val="2"/>
                  <w:sz w:val="24"/>
                  <w:szCs w:val="24"/>
                  <w14:ligatures w14:val="standardContextual"/>
                </w:rPr>
              </w:pPr>
              <w:hyperlink w:anchor="_Toc232352877" w:history="1">
                <w:r w:rsidRPr="00833C6C">
                  <w:rPr>
                    <w:rStyle w:val="Hyperlink"/>
                    <w:noProof/>
                  </w:rPr>
                  <w:t>2.5 Design and Implementation Constraints</w:t>
                </w:r>
                <w:r>
                  <w:rPr>
                    <w:noProof/>
                    <w:webHidden/>
                  </w:rPr>
                  <w:tab/>
                </w:r>
                <w:r>
                  <w:rPr>
                    <w:noProof/>
                    <w:webHidden/>
                  </w:rPr>
                  <w:fldChar w:fldCharType="begin"/>
                </w:r>
                <w:r>
                  <w:rPr>
                    <w:noProof/>
                    <w:webHidden/>
                  </w:rPr>
                  <w:instrText xml:space="preserve"> PAGEREF _Toc232352877 \h </w:instrText>
                </w:r>
                <w:r>
                  <w:rPr>
                    <w:noProof/>
                    <w:webHidden/>
                  </w:rPr>
                </w:r>
                <w:r>
                  <w:rPr>
                    <w:noProof/>
                    <w:webHidden/>
                  </w:rPr>
                  <w:fldChar w:fldCharType="separate"/>
                </w:r>
                <w:r>
                  <w:rPr>
                    <w:noProof/>
                    <w:webHidden/>
                  </w:rPr>
                  <w:t>5</w:t>
                </w:r>
                <w:r>
                  <w:rPr>
                    <w:noProof/>
                    <w:webHidden/>
                  </w:rPr>
                  <w:fldChar w:fldCharType="end"/>
                </w:r>
              </w:hyperlink>
            </w:p>
            <w:p w14:paraId="0B3AE64D" w14:textId="58B49349" w:rsidR="00DD4DFC" w:rsidRDefault="00DD4DFC">
              <w:pPr>
                <w:pStyle w:val="TOC2"/>
                <w:tabs>
                  <w:tab w:val="right" w:leader="dot" w:pos="9350"/>
                </w:tabs>
                <w:rPr>
                  <w:rFonts w:eastAsiaTheme="minorEastAsia"/>
                  <w:noProof/>
                  <w:kern w:val="2"/>
                  <w:sz w:val="24"/>
                  <w:szCs w:val="24"/>
                  <w14:ligatures w14:val="standardContextual"/>
                </w:rPr>
              </w:pPr>
              <w:hyperlink w:anchor="_Toc232352878" w:history="1">
                <w:r w:rsidRPr="00833C6C">
                  <w:rPr>
                    <w:rStyle w:val="Hyperlink"/>
                    <w:noProof/>
                  </w:rPr>
                  <w:t>2.6 Assumptions and Dependencies</w:t>
                </w:r>
                <w:r>
                  <w:rPr>
                    <w:noProof/>
                    <w:webHidden/>
                  </w:rPr>
                  <w:tab/>
                </w:r>
                <w:r>
                  <w:rPr>
                    <w:noProof/>
                    <w:webHidden/>
                  </w:rPr>
                  <w:fldChar w:fldCharType="begin"/>
                </w:r>
                <w:r>
                  <w:rPr>
                    <w:noProof/>
                    <w:webHidden/>
                  </w:rPr>
                  <w:instrText xml:space="preserve"> PAGEREF _Toc232352878 \h </w:instrText>
                </w:r>
                <w:r>
                  <w:rPr>
                    <w:noProof/>
                    <w:webHidden/>
                  </w:rPr>
                </w:r>
                <w:r>
                  <w:rPr>
                    <w:noProof/>
                    <w:webHidden/>
                  </w:rPr>
                  <w:fldChar w:fldCharType="separate"/>
                </w:r>
                <w:r>
                  <w:rPr>
                    <w:noProof/>
                    <w:webHidden/>
                  </w:rPr>
                  <w:t>5</w:t>
                </w:r>
                <w:r>
                  <w:rPr>
                    <w:noProof/>
                    <w:webHidden/>
                  </w:rPr>
                  <w:fldChar w:fldCharType="end"/>
                </w:r>
              </w:hyperlink>
            </w:p>
            <w:p w14:paraId="6DA1DE07" w14:textId="2111852E" w:rsidR="00DD4DFC" w:rsidRDefault="00DD4DFC">
              <w:pPr>
                <w:pStyle w:val="TOC2"/>
                <w:tabs>
                  <w:tab w:val="right" w:leader="dot" w:pos="9350"/>
                </w:tabs>
                <w:rPr>
                  <w:rFonts w:eastAsiaTheme="minorEastAsia"/>
                  <w:noProof/>
                  <w:kern w:val="2"/>
                  <w:sz w:val="24"/>
                  <w:szCs w:val="24"/>
                  <w14:ligatures w14:val="standardContextual"/>
                </w:rPr>
              </w:pPr>
              <w:hyperlink w:anchor="_Toc232352879" w:history="1">
                <w:r w:rsidRPr="00833C6C">
                  <w:rPr>
                    <w:rStyle w:val="Hyperlink"/>
                    <w:noProof/>
                  </w:rPr>
                  <w:t>2.7 Role-Based Access Control (RBAC)</w:t>
                </w:r>
                <w:r>
                  <w:rPr>
                    <w:noProof/>
                    <w:webHidden/>
                  </w:rPr>
                  <w:tab/>
                </w:r>
                <w:r>
                  <w:rPr>
                    <w:noProof/>
                    <w:webHidden/>
                  </w:rPr>
                  <w:fldChar w:fldCharType="begin"/>
                </w:r>
                <w:r>
                  <w:rPr>
                    <w:noProof/>
                    <w:webHidden/>
                  </w:rPr>
                  <w:instrText xml:space="preserve"> PAGEREF _Toc232352879 \h </w:instrText>
                </w:r>
                <w:r>
                  <w:rPr>
                    <w:noProof/>
                    <w:webHidden/>
                  </w:rPr>
                </w:r>
                <w:r>
                  <w:rPr>
                    <w:noProof/>
                    <w:webHidden/>
                  </w:rPr>
                  <w:fldChar w:fldCharType="separate"/>
                </w:r>
                <w:r>
                  <w:rPr>
                    <w:noProof/>
                    <w:webHidden/>
                  </w:rPr>
                  <w:t>5</w:t>
                </w:r>
                <w:r>
                  <w:rPr>
                    <w:noProof/>
                    <w:webHidden/>
                  </w:rPr>
                  <w:fldChar w:fldCharType="end"/>
                </w:r>
              </w:hyperlink>
            </w:p>
            <w:p w14:paraId="75CFAC60" w14:textId="7A9DA924" w:rsidR="00DD4DFC" w:rsidRDefault="00DD4DFC">
              <w:pPr>
                <w:pStyle w:val="TOC1"/>
                <w:tabs>
                  <w:tab w:val="right" w:leader="dot" w:pos="9350"/>
                </w:tabs>
                <w:rPr>
                  <w:rFonts w:eastAsiaTheme="minorEastAsia"/>
                  <w:noProof/>
                  <w:kern w:val="2"/>
                  <w:sz w:val="24"/>
                  <w:szCs w:val="24"/>
                  <w14:ligatures w14:val="standardContextual"/>
                </w:rPr>
              </w:pPr>
              <w:hyperlink w:anchor="_Toc232352880" w:history="1">
                <w:r w:rsidRPr="00833C6C">
                  <w:rPr>
                    <w:rStyle w:val="Hyperlink"/>
                    <w:noProof/>
                  </w:rPr>
                  <w:t>3. Specific Requirements</w:t>
                </w:r>
                <w:r>
                  <w:rPr>
                    <w:noProof/>
                    <w:webHidden/>
                  </w:rPr>
                  <w:tab/>
                </w:r>
                <w:r>
                  <w:rPr>
                    <w:noProof/>
                    <w:webHidden/>
                  </w:rPr>
                  <w:fldChar w:fldCharType="begin"/>
                </w:r>
                <w:r>
                  <w:rPr>
                    <w:noProof/>
                    <w:webHidden/>
                  </w:rPr>
                  <w:instrText xml:space="preserve"> PAGEREF _Toc232352880 \h </w:instrText>
                </w:r>
                <w:r>
                  <w:rPr>
                    <w:noProof/>
                    <w:webHidden/>
                  </w:rPr>
                </w:r>
                <w:r>
                  <w:rPr>
                    <w:noProof/>
                    <w:webHidden/>
                  </w:rPr>
                  <w:fldChar w:fldCharType="separate"/>
                </w:r>
                <w:r>
                  <w:rPr>
                    <w:noProof/>
                    <w:webHidden/>
                  </w:rPr>
                  <w:t>6</w:t>
                </w:r>
                <w:r>
                  <w:rPr>
                    <w:noProof/>
                    <w:webHidden/>
                  </w:rPr>
                  <w:fldChar w:fldCharType="end"/>
                </w:r>
              </w:hyperlink>
            </w:p>
            <w:p w14:paraId="3B14C634" w14:textId="6D72C7FD" w:rsidR="00DD4DFC" w:rsidRDefault="00DD4DFC">
              <w:pPr>
                <w:pStyle w:val="TOC2"/>
                <w:tabs>
                  <w:tab w:val="right" w:leader="dot" w:pos="9350"/>
                </w:tabs>
                <w:rPr>
                  <w:rFonts w:eastAsiaTheme="minorEastAsia"/>
                  <w:noProof/>
                  <w:kern w:val="2"/>
                  <w:sz w:val="24"/>
                  <w:szCs w:val="24"/>
                  <w14:ligatures w14:val="standardContextual"/>
                </w:rPr>
              </w:pPr>
              <w:hyperlink w:anchor="_Toc232352881" w:history="1">
                <w:r w:rsidRPr="00833C6C">
                  <w:rPr>
                    <w:rStyle w:val="Hyperlink"/>
                    <w:noProof/>
                  </w:rPr>
                  <w:t>3.1 Functional Requirements</w:t>
                </w:r>
                <w:r>
                  <w:rPr>
                    <w:noProof/>
                    <w:webHidden/>
                  </w:rPr>
                  <w:tab/>
                </w:r>
                <w:r>
                  <w:rPr>
                    <w:noProof/>
                    <w:webHidden/>
                  </w:rPr>
                  <w:fldChar w:fldCharType="begin"/>
                </w:r>
                <w:r>
                  <w:rPr>
                    <w:noProof/>
                    <w:webHidden/>
                  </w:rPr>
                  <w:instrText xml:space="preserve"> PAGEREF _Toc232352881 \h </w:instrText>
                </w:r>
                <w:r>
                  <w:rPr>
                    <w:noProof/>
                    <w:webHidden/>
                  </w:rPr>
                </w:r>
                <w:r>
                  <w:rPr>
                    <w:noProof/>
                    <w:webHidden/>
                  </w:rPr>
                  <w:fldChar w:fldCharType="separate"/>
                </w:r>
                <w:r>
                  <w:rPr>
                    <w:noProof/>
                    <w:webHidden/>
                  </w:rPr>
                  <w:t>6</w:t>
                </w:r>
                <w:r>
                  <w:rPr>
                    <w:noProof/>
                    <w:webHidden/>
                  </w:rPr>
                  <w:fldChar w:fldCharType="end"/>
                </w:r>
              </w:hyperlink>
            </w:p>
            <w:p w14:paraId="27047EF3" w14:textId="2DBD6915" w:rsidR="00DD4DFC" w:rsidRDefault="00DD4DFC">
              <w:pPr>
                <w:pStyle w:val="TOC3"/>
                <w:tabs>
                  <w:tab w:val="right" w:leader="dot" w:pos="9350"/>
                </w:tabs>
                <w:rPr>
                  <w:rFonts w:eastAsiaTheme="minorEastAsia"/>
                  <w:noProof/>
                  <w:kern w:val="2"/>
                  <w:sz w:val="24"/>
                  <w:szCs w:val="24"/>
                  <w14:ligatures w14:val="standardContextual"/>
                </w:rPr>
              </w:pPr>
              <w:hyperlink w:anchor="_Toc232352882" w:history="1">
                <w:r w:rsidRPr="00833C6C">
                  <w:rPr>
                    <w:rStyle w:val="Hyperlink"/>
                    <w:noProof/>
                  </w:rPr>
                  <w:t>3.1.0 Authentication and Session</w:t>
                </w:r>
                <w:r>
                  <w:rPr>
                    <w:noProof/>
                    <w:webHidden/>
                  </w:rPr>
                  <w:tab/>
                </w:r>
                <w:r>
                  <w:rPr>
                    <w:noProof/>
                    <w:webHidden/>
                  </w:rPr>
                  <w:fldChar w:fldCharType="begin"/>
                </w:r>
                <w:r>
                  <w:rPr>
                    <w:noProof/>
                    <w:webHidden/>
                  </w:rPr>
                  <w:instrText xml:space="preserve"> PAGEREF _Toc232352882 \h </w:instrText>
                </w:r>
                <w:r>
                  <w:rPr>
                    <w:noProof/>
                    <w:webHidden/>
                  </w:rPr>
                </w:r>
                <w:r>
                  <w:rPr>
                    <w:noProof/>
                    <w:webHidden/>
                  </w:rPr>
                  <w:fldChar w:fldCharType="separate"/>
                </w:r>
                <w:r>
                  <w:rPr>
                    <w:noProof/>
                    <w:webHidden/>
                  </w:rPr>
                  <w:t>6</w:t>
                </w:r>
                <w:r>
                  <w:rPr>
                    <w:noProof/>
                    <w:webHidden/>
                  </w:rPr>
                  <w:fldChar w:fldCharType="end"/>
                </w:r>
              </w:hyperlink>
            </w:p>
            <w:p w14:paraId="728703BF" w14:textId="65E28E53" w:rsidR="00DD4DFC" w:rsidRDefault="00DD4DFC">
              <w:pPr>
                <w:pStyle w:val="TOC3"/>
                <w:tabs>
                  <w:tab w:val="right" w:leader="dot" w:pos="9350"/>
                </w:tabs>
                <w:rPr>
                  <w:rFonts w:eastAsiaTheme="minorEastAsia"/>
                  <w:noProof/>
                  <w:kern w:val="2"/>
                  <w:sz w:val="24"/>
                  <w:szCs w:val="24"/>
                  <w14:ligatures w14:val="standardContextual"/>
                </w:rPr>
              </w:pPr>
              <w:hyperlink w:anchor="_Toc232352883" w:history="1">
                <w:r w:rsidRPr="00833C6C">
                  <w:rPr>
                    <w:rStyle w:val="Hyperlink"/>
                    <w:noProof/>
                  </w:rPr>
                  <w:t>3.1.1 Data Source Setup</w:t>
                </w:r>
                <w:r>
                  <w:rPr>
                    <w:noProof/>
                    <w:webHidden/>
                  </w:rPr>
                  <w:tab/>
                </w:r>
                <w:r>
                  <w:rPr>
                    <w:noProof/>
                    <w:webHidden/>
                  </w:rPr>
                  <w:fldChar w:fldCharType="begin"/>
                </w:r>
                <w:r>
                  <w:rPr>
                    <w:noProof/>
                    <w:webHidden/>
                  </w:rPr>
                  <w:instrText xml:space="preserve"> PAGEREF _Toc232352883 \h </w:instrText>
                </w:r>
                <w:r>
                  <w:rPr>
                    <w:noProof/>
                    <w:webHidden/>
                  </w:rPr>
                </w:r>
                <w:r>
                  <w:rPr>
                    <w:noProof/>
                    <w:webHidden/>
                  </w:rPr>
                  <w:fldChar w:fldCharType="separate"/>
                </w:r>
                <w:r>
                  <w:rPr>
                    <w:noProof/>
                    <w:webHidden/>
                  </w:rPr>
                  <w:t>8</w:t>
                </w:r>
                <w:r>
                  <w:rPr>
                    <w:noProof/>
                    <w:webHidden/>
                  </w:rPr>
                  <w:fldChar w:fldCharType="end"/>
                </w:r>
              </w:hyperlink>
            </w:p>
            <w:p w14:paraId="40A79D90" w14:textId="6CC10D76" w:rsidR="00DD4DFC" w:rsidRDefault="00DD4DFC">
              <w:pPr>
                <w:pStyle w:val="TOC3"/>
                <w:tabs>
                  <w:tab w:val="right" w:leader="dot" w:pos="9350"/>
                </w:tabs>
                <w:rPr>
                  <w:rFonts w:eastAsiaTheme="minorEastAsia"/>
                  <w:noProof/>
                  <w:kern w:val="2"/>
                  <w:sz w:val="24"/>
                  <w:szCs w:val="24"/>
                  <w14:ligatures w14:val="standardContextual"/>
                </w:rPr>
              </w:pPr>
              <w:hyperlink w:anchor="_Toc232352884" w:history="1">
                <w:r w:rsidRPr="00833C6C">
                  <w:rPr>
                    <w:rStyle w:val="Hyperlink"/>
                    <w:noProof/>
                  </w:rPr>
                  <w:t>3.1.2 Report</w:t>
                </w:r>
                <w:r>
                  <w:rPr>
                    <w:noProof/>
                    <w:webHidden/>
                  </w:rPr>
                  <w:tab/>
                </w:r>
                <w:r>
                  <w:rPr>
                    <w:noProof/>
                    <w:webHidden/>
                  </w:rPr>
                  <w:fldChar w:fldCharType="begin"/>
                </w:r>
                <w:r>
                  <w:rPr>
                    <w:noProof/>
                    <w:webHidden/>
                  </w:rPr>
                  <w:instrText xml:space="preserve"> PAGEREF _Toc232352884 \h </w:instrText>
                </w:r>
                <w:r>
                  <w:rPr>
                    <w:noProof/>
                    <w:webHidden/>
                  </w:rPr>
                </w:r>
                <w:r>
                  <w:rPr>
                    <w:noProof/>
                    <w:webHidden/>
                  </w:rPr>
                  <w:fldChar w:fldCharType="separate"/>
                </w:r>
                <w:r>
                  <w:rPr>
                    <w:noProof/>
                    <w:webHidden/>
                  </w:rPr>
                  <w:t>11</w:t>
                </w:r>
                <w:r>
                  <w:rPr>
                    <w:noProof/>
                    <w:webHidden/>
                  </w:rPr>
                  <w:fldChar w:fldCharType="end"/>
                </w:r>
              </w:hyperlink>
            </w:p>
            <w:p w14:paraId="79547BCB" w14:textId="1FCE72B3" w:rsidR="00DD4DFC" w:rsidRDefault="00DD4DFC">
              <w:pPr>
                <w:pStyle w:val="TOC3"/>
                <w:tabs>
                  <w:tab w:val="right" w:leader="dot" w:pos="9350"/>
                </w:tabs>
                <w:rPr>
                  <w:rFonts w:eastAsiaTheme="minorEastAsia"/>
                  <w:noProof/>
                  <w:kern w:val="2"/>
                  <w:sz w:val="24"/>
                  <w:szCs w:val="24"/>
                  <w14:ligatures w14:val="standardContextual"/>
                </w:rPr>
              </w:pPr>
              <w:hyperlink w:anchor="_Toc232352885" w:history="1">
                <w:r w:rsidRPr="00833C6C">
                  <w:rPr>
                    <w:rStyle w:val="Hyperlink"/>
                    <w:noProof/>
                  </w:rPr>
                  <w:t>3.1.3 Approval (Maker and Checker)</w:t>
                </w:r>
                <w:r>
                  <w:rPr>
                    <w:noProof/>
                    <w:webHidden/>
                  </w:rPr>
                  <w:tab/>
                </w:r>
                <w:r>
                  <w:rPr>
                    <w:noProof/>
                    <w:webHidden/>
                  </w:rPr>
                  <w:fldChar w:fldCharType="begin"/>
                </w:r>
                <w:r>
                  <w:rPr>
                    <w:noProof/>
                    <w:webHidden/>
                  </w:rPr>
                  <w:instrText xml:space="preserve"> PAGEREF _Toc232352885 \h </w:instrText>
                </w:r>
                <w:r>
                  <w:rPr>
                    <w:noProof/>
                    <w:webHidden/>
                  </w:rPr>
                </w:r>
                <w:r>
                  <w:rPr>
                    <w:noProof/>
                    <w:webHidden/>
                  </w:rPr>
                  <w:fldChar w:fldCharType="separate"/>
                </w:r>
                <w:r>
                  <w:rPr>
                    <w:noProof/>
                    <w:webHidden/>
                  </w:rPr>
                  <w:t>32</w:t>
                </w:r>
                <w:r>
                  <w:rPr>
                    <w:noProof/>
                    <w:webHidden/>
                  </w:rPr>
                  <w:fldChar w:fldCharType="end"/>
                </w:r>
              </w:hyperlink>
            </w:p>
            <w:p w14:paraId="391E1CD3" w14:textId="4B2ACDCC" w:rsidR="00DD4DFC" w:rsidRDefault="00DD4DFC">
              <w:pPr>
                <w:pStyle w:val="TOC3"/>
                <w:tabs>
                  <w:tab w:val="right" w:leader="dot" w:pos="9350"/>
                </w:tabs>
                <w:rPr>
                  <w:rFonts w:eastAsiaTheme="minorEastAsia"/>
                  <w:noProof/>
                  <w:kern w:val="2"/>
                  <w:sz w:val="24"/>
                  <w:szCs w:val="24"/>
                  <w14:ligatures w14:val="standardContextual"/>
                </w:rPr>
              </w:pPr>
              <w:hyperlink w:anchor="_Toc232352886" w:history="1">
                <w:r w:rsidRPr="00833C6C">
                  <w:rPr>
                    <w:rStyle w:val="Hyperlink"/>
                    <w:noProof/>
                  </w:rPr>
                  <w:t>3.1.4 Dashboard</w:t>
                </w:r>
                <w:r>
                  <w:rPr>
                    <w:noProof/>
                    <w:webHidden/>
                  </w:rPr>
                  <w:tab/>
                </w:r>
                <w:r>
                  <w:rPr>
                    <w:noProof/>
                    <w:webHidden/>
                  </w:rPr>
                  <w:fldChar w:fldCharType="begin"/>
                </w:r>
                <w:r>
                  <w:rPr>
                    <w:noProof/>
                    <w:webHidden/>
                  </w:rPr>
                  <w:instrText xml:space="preserve"> PAGEREF _Toc232352886 \h </w:instrText>
                </w:r>
                <w:r>
                  <w:rPr>
                    <w:noProof/>
                    <w:webHidden/>
                  </w:rPr>
                </w:r>
                <w:r>
                  <w:rPr>
                    <w:noProof/>
                    <w:webHidden/>
                  </w:rPr>
                  <w:fldChar w:fldCharType="separate"/>
                </w:r>
                <w:r>
                  <w:rPr>
                    <w:noProof/>
                    <w:webHidden/>
                  </w:rPr>
                  <w:t>36</w:t>
                </w:r>
                <w:r>
                  <w:rPr>
                    <w:noProof/>
                    <w:webHidden/>
                  </w:rPr>
                  <w:fldChar w:fldCharType="end"/>
                </w:r>
              </w:hyperlink>
            </w:p>
            <w:p w14:paraId="53448AB7" w14:textId="7DAA65FD" w:rsidR="00DD4DFC" w:rsidRDefault="00DD4DFC">
              <w:pPr>
                <w:pStyle w:val="TOC3"/>
                <w:tabs>
                  <w:tab w:val="right" w:leader="dot" w:pos="9350"/>
                </w:tabs>
                <w:rPr>
                  <w:rFonts w:eastAsiaTheme="minorEastAsia"/>
                  <w:noProof/>
                  <w:kern w:val="2"/>
                  <w:sz w:val="24"/>
                  <w:szCs w:val="24"/>
                  <w14:ligatures w14:val="standardContextual"/>
                </w:rPr>
              </w:pPr>
              <w:hyperlink w:anchor="_Toc232352887" w:history="1">
                <w:r w:rsidRPr="00833C6C">
                  <w:rPr>
                    <w:rStyle w:val="Hyperlink"/>
                    <w:noProof/>
                  </w:rPr>
                  <w:t>3.1.4 ETL and Data Trend &amp; Prediction</w:t>
                </w:r>
                <w:r>
                  <w:rPr>
                    <w:noProof/>
                    <w:webHidden/>
                  </w:rPr>
                  <w:tab/>
                </w:r>
                <w:r>
                  <w:rPr>
                    <w:noProof/>
                    <w:webHidden/>
                  </w:rPr>
                  <w:fldChar w:fldCharType="begin"/>
                </w:r>
                <w:r>
                  <w:rPr>
                    <w:noProof/>
                    <w:webHidden/>
                  </w:rPr>
                  <w:instrText xml:space="preserve"> PAGEREF _Toc232352887 \h </w:instrText>
                </w:r>
                <w:r>
                  <w:rPr>
                    <w:noProof/>
                    <w:webHidden/>
                  </w:rPr>
                </w:r>
                <w:r>
                  <w:rPr>
                    <w:noProof/>
                    <w:webHidden/>
                  </w:rPr>
                  <w:fldChar w:fldCharType="separate"/>
                </w:r>
                <w:r>
                  <w:rPr>
                    <w:noProof/>
                    <w:webHidden/>
                  </w:rPr>
                  <w:t>37</w:t>
                </w:r>
                <w:r>
                  <w:rPr>
                    <w:noProof/>
                    <w:webHidden/>
                  </w:rPr>
                  <w:fldChar w:fldCharType="end"/>
                </w:r>
              </w:hyperlink>
            </w:p>
            <w:p w14:paraId="078A73F0" w14:textId="5C05AC1C" w:rsidR="00DD4DFC" w:rsidRDefault="00DD4DFC">
              <w:pPr>
                <w:pStyle w:val="TOC3"/>
                <w:tabs>
                  <w:tab w:val="right" w:leader="dot" w:pos="9350"/>
                </w:tabs>
                <w:rPr>
                  <w:rFonts w:eastAsiaTheme="minorEastAsia"/>
                  <w:noProof/>
                  <w:kern w:val="2"/>
                  <w:sz w:val="24"/>
                  <w:szCs w:val="24"/>
                  <w14:ligatures w14:val="standardContextual"/>
                </w:rPr>
              </w:pPr>
              <w:hyperlink w:anchor="_Toc232352888" w:history="1">
                <w:r w:rsidRPr="00833C6C">
                  <w:rPr>
                    <w:rStyle w:val="Hyperlink"/>
                    <w:noProof/>
                  </w:rPr>
                  <w:t>3.1.5 Notification</w:t>
                </w:r>
                <w:r>
                  <w:rPr>
                    <w:noProof/>
                    <w:webHidden/>
                  </w:rPr>
                  <w:tab/>
                </w:r>
                <w:r>
                  <w:rPr>
                    <w:noProof/>
                    <w:webHidden/>
                  </w:rPr>
                  <w:fldChar w:fldCharType="begin"/>
                </w:r>
                <w:r>
                  <w:rPr>
                    <w:noProof/>
                    <w:webHidden/>
                  </w:rPr>
                  <w:instrText xml:space="preserve"> PAGEREF _Toc232352888 \h </w:instrText>
                </w:r>
                <w:r>
                  <w:rPr>
                    <w:noProof/>
                    <w:webHidden/>
                  </w:rPr>
                </w:r>
                <w:r>
                  <w:rPr>
                    <w:noProof/>
                    <w:webHidden/>
                  </w:rPr>
                  <w:fldChar w:fldCharType="separate"/>
                </w:r>
                <w:r>
                  <w:rPr>
                    <w:noProof/>
                    <w:webHidden/>
                  </w:rPr>
                  <w:t>37</w:t>
                </w:r>
                <w:r>
                  <w:rPr>
                    <w:noProof/>
                    <w:webHidden/>
                  </w:rPr>
                  <w:fldChar w:fldCharType="end"/>
                </w:r>
              </w:hyperlink>
            </w:p>
            <w:p w14:paraId="658E6F6A" w14:textId="3C0C518C" w:rsidR="00DD4DFC" w:rsidRDefault="00DD4DFC">
              <w:pPr>
                <w:pStyle w:val="TOC3"/>
                <w:tabs>
                  <w:tab w:val="right" w:leader="dot" w:pos="9350"/>
                </w:tabs>
                <w:rPr>
                  <w:rFonts w:eastAsiaTheme="minorEastAsia"/>
                  <w:noProof/>
                  <w:kern w:val="2"/>
                  <w:sz w:val="24"/>
                  <w:szCs w:val="24"/>
                  <w14:ligatures w14:val="standardContextual"/>
                </w:rPr>
              </w:pPr>
              <w:hyperlink w:anchor="_Toc232352889" w:history="1">
                <w:r w:rsidRPr="00833C6C">
                  <w:rPr>
                    <w:rStyle w:val="Hyperlink"/>
                    <w:noProof/>
                  </w:rPr>
                  <w:t>3.1.6 Disbursement of Commission</w:t>
                </w:r>
                <w:r>
                  <w:rPr>
                    <w:noProof/>
                    <w:webHidden/>
                  </w:rPr>
                  <w:tab/>
                </w:r>
                <w:r>
                  <w:rPr>
                    <w:noProof/>
                    <w:webHidden/>
                  </w:rPr>
                  <w:fldChar w:fldCharType="begin"/>
                </w:r>
                <w:r>
                  <w:rPr>
                    <w:noProof/>
                    <w:webHidden/>
                  </w:rPr>
                  <w:instrText xml:space="preserve"> PAGEREF _Toc232352889 \h </w:instrText>
                </w:r>
                <w:r>
                  <w:rPr>
                    <w:noProof/>
                    <w:webHidden/>
                  </w:rPr>
                </w:r>
                <w:r>
                  <w:rPr>
                    <w:noProof/>
                    <w:webHidden/>
                  </w:rPr>
                  <w:fldChar w:fldCharType="separate"/>
                </w:r>
                <w:r>
                  <w:rPr>
                    <w:noProof/>
                    <w:webHidden/>
                  </w:rPr>
                  <w:t>38</w:t>
                </w:r>
                <w:r>
                  <w:rPr>
                    <w:noProof/>
                    <w:webHidden/>
                  </w:rPr>
                  <w:fldChar w:fldCharType="end"/>
                </w:r>
              </w:hyperlink>
            </w:p>
            <w:p w14:paraId="24551C50" w14:textId="282BA428" w:rsidR="00DD4DFC" w:rsidRDefault="00DD4DFC">
              <w:pPr>
                <w:pStyle w:val="TOC2"/>
                <w:tabs>
                  <w:tab w:val="right" w:leader="dot" w:pos="9350"/>
                </w:tabs>
                <w:rPr>
                  <w:rFonts w:eastAsiaTheme="minorEastAsia"/>
                  <w:noProof/>
                  <w:kern w:val="2"/>
                  <w:sz w:val="24"/>
                  <w:szCs w:val="24"/>
                  <w14:ligatures w14:val="standardContextual"/>
                </w:rPr>
              </w:pPr>
              <w:hyperlink w:anchor="_Toc232352890" w:history="1">
                <w:r w:rsidRPr="00833C6C">
                  <w:rPr>
                    <w:rStyle w:val="Hyperlink"/>
                    <w:noProof/>
                  </w:rPr>
                  <w:t>3.2 Non-Functional Requirements</w:t>
                </w:r>
                <w:r>
                  <w:rPr>
                    <w:noProof/>
                    <w:webHidden/>
                  </w:rPr>
                  <w:tab/>
                </w:r>
                <w:r>
                  <w:rPr>
                    <w:noProof/>
                    <w:webHidden/>
                  </w:rPr>
                  <w:fldChar w:fldCharType="begin"/>
                </w:r>
                <w:r>
                  <w:rPr>
                    <w:noProof/>
                    <w:webHidden/>
                  </w:rPr>
                  <w:instrText xml:space="preserve"> PAGEREF _Toc232352890 \h </w:instrText>
                </w:r>
                <w:r>
                  <w:rPr>
                    <w:noProof/>
                    <w:webHidden/>
                  </w:rPr>
                </w:r>
                <w:r>
                  <w:rPr>
                    <w:noProof/>
                    <w:webHidden/>
                  </w:rPr>
                  <w:fldChar w:fldCharType="separate"/>
                </w:r>
                <w:r>
                  <w:rPr>
                    <w:noProof/>
                    <w:webHidden/>
                  </w:rPr>
                  <w:t>38</w:t>
                </w:r>
                <w:r>
                  <w:rPr>
                    <w:noProof/>
                    <w:webHidden/>
                  </w:rPr>
                  <w:fldChar w:fldCharType="end"/>
                </w:r>
              </w:hyperlink>
            </w:p>
            <w:p w14:paraId="702BE4A1" w14:textId="5B86683E" w:rsidR="00DD4DFC" w:rsidRDefault="00DD4DFC">
              <w:pPr>
                <w:pStyle w:val="TOC3"/>
                <w:tabs>
                  <w:tab w:val="right" w:leader="dot" w:pos="9350"/>
                </w:tabs>
                <w:rPr>
                  <w:rFonts w:eastAsiaTheme="minorEastAsia"/>
                  <w:noProof/>
                  <w:kern w:val="2"/>
                  <w:sz w:val="24"/>
                  <w:szCs w:val="24"/>
                  <w14:ligatures w14:val="standardContextual"/>
                </w:rPr>
              </w:pPr>
              <w:hyperlink w:anchor="_Toc232352891" w:history="1">
                <w:r w:rsidRPr="00833C6C">
                  <w:rPr>
                    <w:rStyle w:val="Hyperlink"/>
                    <w:noProof/>
                  </w:rPr>
                  <w:t>3.2.1 Security Requirements</w:t>
                </w:r>
                <w:r>
                  <w:rPr>
                    <w:noProof/>
                    <w:webHidden/>
                  </w:rPr>
                  <w:tab/>
                </w:r>
                <w:r>
                  <w:rPr>
                    <w:noProof/>
                    <w:webHidden/>
                  </w:rPr>
                  <w:fldChar w:fldCharType="begin"/>
                </w:r>
                <w:r>
                  <w:rPr>
                    <w:noProof/>
                    <w:webHidden/>
                  </w:rPr>
                  <w:instrText xml:space="preserve"> PAGEREF _Toc232352891 \h </w:instrText>
                </w:r>
                <w:r>
                  <w:rPr>
                    <w:noProof/>
                    <w:webHidden/>
                  </w:rPr>
                </w:r>
                <w:r>
                  <w:rPr>
                    <w:noProof/>
                    <w:webHidden/>
                  </w:rPr>
                  <w:fldChar w:fldCharType="separate"/>
                </w:r>
                <w:r>
                  <w:rPr>
                    <w:noProof/>
                    <w:webHidden/>
                  </w:rPr>
                  <w:t>38</w:t>
                </w:r>
                <w:r>
                  <w:rPr>
                    <w:noProof/>
                    <w:webHidden/>
                  </w:rPr>
                  <w:fldChar w:fldCharType="end"/>
                </w:r>
              </w:hyperlink>
            </w:p>
            <w:p w14:paraId="5EEEDDD6" w14:textId="6CF8447F" w:rsidR="00DD4DFC" w:rsidRDefault="00DD4DFC">
              <w:pPr>
                <w:pStyle w:val="TOC3"/>
                <w:tabs>
                  <w:tab w:val="right" w:leader="dot" w:pos="9350"/>
                </w:tabs>
                <w:rPr>
                  <w:rFonts w:eastAsiaTheme="minorEastAsia"/>
                  <w:noProof/>
                  <w:kern w:val="2"/>
                  <w:sz w:val="24"/>
                  <w:szCs w:val="24"/>
                  <w14:ligatures w14:val="standardContextual"/>
                </w:rPr>
              </w:pPr>
              <w:hyperlink w:anchor="_Toc232352892" w:history="1">
                <w:r w:rsidRPr="00833C6C">
                  <w:rPr>
                    <w:rStyle w:val="Hyperlink"/>
                    <w:noProof/>
                  </w:rPr>
                  <w:t>3.2.2 Data Retention</w:t>
                </w:r>
                <w:r>
                  <w:rPr>
                    <w:noProof/>
                    <w:webHidden/>
                  </w:rPr>
                  <w:tab/>
                </w:r>
                <w:r>
                  <w:rPr>
                    <w:noProof/>
                    <w:webHidden/>
                  </w:rPr>
                  <w:fldChar w:fldCharType="begin"/>
                </w:r>
                <w:r>
                  <w:rPr>
                    <w:noProof/>
                    <w:webHidden/>
                  </w:rPr>
                  <w:instrText xml:space="preserve"> PAGEREF _Toc232352892 \h </w:instrText>
                </w:r>
                <w:r>
                  <w:rPr>
                    <w:noProof/>
                    <w:webHidden/>
                  </w:rPr>
                </w:r>
                <w:r>
                  <w:rPr>
                    <w:noProof/>
                    <w:webHidden/>
                  </w:rPr>
                  <w:fldChar w:fldCharType="separate"/>
                </w:r>
                <w:r>
                  <w:rPr>
                    <w:noProof/>
                    <w:webHidden/>
                  </w:rPr>
                  <w:t>38</w:t>
                </w:r>
                <w:r>
                  <w:rPr>
                    <w:noProof/>
                    <w:webHidden/>
                  </w:rPr>
                  <w:fldChar w:fldCharType="end"/>
                </w:r>
              </w:hyperlink>
            </w:p>
            <w:p w14:paraId="0CC14392" w14:textId="47C6F8B3" w:rsidR="00DD4DFC" w:rsidRDefault="00DD4DFC">
              <w:pPr>
                <w:pStyle w:val="TOC2"/>
                <w:tabs>
                  <w:tab w:val="right" w:leader="dot" w:pos="9350"/>
                </w:tabs>
                <w:rPr>
                  <w:rFonts w:eastAsiaTheme="minorEastAsia"/>
                  <w:noProof/>
                  <w:kern w:val="2"/>
                  <w:sz w:val="24"/>
                  <w:szCs w:val="24"/>
                  <w14:ligatures w14:val="standardContextual"/>
                </w:rPr>
              </w:pPr>
              <w:hyperlink w:anchor="_Toc232352893" w:history="1">
                <w:r w:rsidRPr="00833C6C">
                  <w:rPr>
                    <w:rStyle w:val="Hyperlink"/>
                    <w:noProof/>
                  </w:rPr>
                  <w:t>3.3 Interface Requirements</w:t>
                </w:r>
                <w:r>
                  <w:rPr>
                    <w:noProof/>
                    <w:webHidden/>
                  </w:rPr>
                  <w:tab/>
                </w:r>
                <w:r>
                  <w:rPr>
                    <w:noProof/>
                    <w:webHidden/>
                  </w:rPr>
                  <w:fldChar w:fldCharType="begin"/>
                </w:r>
                <w:r>
                  <w:rPr>
                    <w:noProof/>
                    <w:webHidden/>
                  </w:rPr>
                  <w:instrText xml:space="preserve"> PAGEREF _Toc232352893 \h </w:instrText>
                </w:r>
                <w:r>
                  <w:rPr>
                    <w:noProof/>
                    <w:webHidden/>
                  </w:rPr>
                </w:r>
                <w:r>
                  <w:rPr>
                    <w:noProof/>
                    <w:webHidden/>
                  </w:rPr>
                  <w:fldChar w:fldCharType="separate"/>
                </w:r>
                <w:r>
                  <w:rPr>
                    <w:noProof/>
                    <w:webHidden/>
                  </w:rPr>
                  <w:t>38</w:t>
                </w:r>
                <w:r>
                  <w:rPr>
                    <w:noProof/>
                    <w:webHidden/>
                  </w:rPr>
                  <w:fldChar w:fldCharType="end"/>
                </w:r>
              </w:hyperlink>
            </w:p>
            <w:p w14:paraId="6D49EFEF" w14:textId="260B57D4" w:rsidR="00DD4DFC" w:rsidRDefault="00DD4DFC">
              <w:pPr>
                <w:pStyle w:val="TOC3"/>
                <w:tabs>
                  <w:tab w:val="right" w:leader="dot" w:pos="9350"/>
                </w:tabs>
                <w:rPr>
                  <w:rFonts w:eastAsiaTheme="minorEastAsia"/>
                  <w:noProof/>
                  <w:kern w:val="2"/>
                  <w:sz w:val="24"/>
                  <w:szCs w:val="24"/>
                  <w14:ligatures w14:val="standardContextual"/>
                </w:rPr>
              </w:pPr>
              <w:hyperlink w:anchor="_Toc232352894" w:history="1">
                <w:r w:rsidRPr="00833C6C">
                  <w:rPr>
                    <w:rStyle w:val="Hyperlink"/>
                    <w:noProof/>
                  </w:rPr>
                  <w:t>3.3.1 User Interfaces</w:t>
                </w:r>
                <w:r>
                  <w:rPr>
                    <w:noProof/>
                    <w:webHidden/>
                  </w:rPr>
                  <w:tab/>
                </w:r>
                <w:r>
                  <w:rPr>
                    <w:noProof/>
                    <w:webHidden/>
                  </w:rPr>
                  <w:fldChar w:fldCharType="begin"/>
                </w:r>
                <w:r>
                  <w:rPr>
                    <w:noProof/>
                    <w:webHidden/>
                  </w:rPr>
                  <w:instrText xml:space="preserve"> PAGEREF _Toc232352894 \h </w:instrText>
                </w:r>
                <w:r>
                  <w:rPr>
                    <w:noProof/>
                    <w:webHidden/>
                  </w:rPr>
                </w:r>
                <w:r>
                  <w:rPr>
                    <w:noProof/>
                    <w:webHidden/>
                  </w:rPr>
                  <w:fldChar w:fldCharType="separate"/>
                </w:r>
                <w:r>
                  <w:rPr>
                    <w:noProof/>
                    <w:webHidden/>
                  </w:rPr>
                  <w:t>38</w:t>
                </w:r>
                <w:r>
                  <w:rPr>
                    <w:noProof/>
                    <w:webHidden/>
                  </w:rPr>
                  <w:fldChar w:fldCharType="end"/>
                </w:r>
              </w:hyperlink>
            </w:p>
            <w:p w14:paraId="488690FF" w14:textId="3ED450EF" w:rsidR="00DD4DFC" w:rsidRDefault="00DD4DFC">
              <w:pPr>
                <w:pStyle w:val="TOC3"/>
                <w:tabs>
                  <w:tab w:val="right" w:leader="dot" w:pos="9350"/>
                </w:tabs>
                <w:rPr>
                  <w:rFonts w:eastAsiaTheme="minorEastAsia"/>
                  <w:noProof/>
                  <w:kern w:val="2"/>
                  <w:sz w:val="24"/>
                  <w:szCs w:val="24"/>
                  <w14:ligatures w14:val="standardContextual"/>
                </w:rPr>
              </w:pPr>
              <w:hyperlink w:anchor="_Toc232352895" w:history="1">
                <w:r w:rsidRPr="00833C6C">
                  <w:rPr>
                    <w:rStyle w:val="Hyperlink"/>
                    <w:noProof/>
                  </w:rPr>
                  <w:t>3.3.2 Software Interfaces</w:t>
                </w:r>
                <w:r>
                  <w:rPr>
                    <w:noProof/>
                    <w:webHidden/>
                  </w:rPr>
                  <w:tab/>
                </w:r>
                <w:r>
                  <w:rPr>
                    <w:noProof/>
                    <w:webHidden/>
                  </w:rPr>
                  <w:fldChar w:fldCharType="begin"/>
                </w:r>
                <w:r>
                  <w:rPr>
                    <w:noProof/>
                    <w:webHidden/>
                  </w:rPr>
                  <w:instrText xml:space="preserve"> PAGEREF _Toc232352895 \h </w:instrText>
                </w:r>
                <w:r>
                  <w:rPr>
                    <w:noProof/>
                    <w:webHidden/>
                  </w:rPr>
                </w:r>
                <w:r>
                  <w:rPr>
                    <w:noProof/>
                    <w:webHidden/>
                  </w:rPr>
                  <w:fldChar w:fldCharType="separate"/>
                </w:r>
                <w:r>
                  <w:rPr>
                    <w:noProof/>
                    <w:webHidden/>
                  </w:rPr>
                  <w:t>38</w:t>
                </w:r>
                <w:r>
                  <w:rPr>
                    <w:noProof/>
                    <w:webHidden/>
                  </w:rPr>
                  <w:fldChar w:fldCharType="end"/>
                </w:r>
              </w:hyperlink>
            </w:p>
            <w:p w14:paraId="6D755323" w14:textId="75FB9E25" w:rsidR="00DD4DFC" w:rsidRDefault="00DD4DFC">
              <w:pPr>
                <w:pStyle w:val="TOC1"/>
                <w:tabs>
                  <w:tab w:val="right" w:leader="dot" w:pos="9350"/>
                </w:tabs>
                <w:rPr>
                  <w:rFonts w:eastAsiaTheme="minorEastAsia"/>
                  <w:noProof/>
                  <w:kern w:val="2"/>
                  <w:sz w:val="24"/>
                  <w:szCs w:val="24"/>
                  <w14:ligatures w14:val="standardContextual"/>
                </w:rPr>
              </w:pPr>
              <w:hyperlink w:anchor="_Toc232352896" w:history="1">
                <w:r w:rsidRPr="00833C6C">
                  <w:rPr>
                    <w:rStyle w:val="Hyperlink"/>
                    <w:noProof/>
                  </w:rPr>
                  <w:t>4. Appendices</w:t>
                </w:r>
                <w:r>
                  <w:rPr>
                    <w:noProof/>
                    <w:webHidden/>
                  </w:rPr>
                  <w:tab/>
                </w:r>
                <w:r>
                  <w:rPr>
                    <w:noProof/>
                    <w:webHidden/>
                  </w:rPr>
                  <w:fldChar w:fldCharType="begin"/>
                </w:r>
                <w:r>
                  <w:rPr>
                    <w:noProof/>
                    <w:webHidden/>
                  </w:rPr>
                  <w:instrText xml:space="preserve"> PAGEREF _Toc232352896 \h </w:instrText>
                </w:r>
                <w:r>
                  <w:rPr>
                    <w:noProof/>
                    <w:webHidden/>
                  </w:rPr>
                </w:r>
                <w:r>
                  <w:rPr>
                    <w:noProof/>
                    <w:webHidden/>
                  </w:rPr>
                  <w:fldChar w:fldCharType="separate"/>
                </w:r>
                <w:r>
                  <w:rPr>
                    <w:noProof/>
                    <w:webHidden/>
                  </w:rPr>
                  <w:t>38</w:t>
                </w:r>
                <w:r>
                  <w:rPr>
                    <w:noProof/>
                    <w:webHidden/>
                  </w:rPr>
                  <w:fldChar w:fldCharType="end"/>
                </w:r>
              </w:hyperlink>
            </w:p>
            <w:p w14:paraId="49035103" w14:textId="7AB04D90" w:rsidR="00DD4DFC" w:rsidRDefault="00DD4DFC">
              <w:pPr>
                <w:pStyle w:val="TOC2"/>
                <w:tabs>
                  <w:tab w:val="right" w:leader="dot" w:pos="9350"/>
                </w:tabs>
                <w:rPr>
                  <w:rFonts w:eastAsiaTheme="minorEastAsia"/>
                  <w:noProof/>
                  <w:kern w:val="2"/>
                  <w:sz w:val="24"/>
                  <w:szCs w:val="24"/>
                  <w14:ligatures w14:val="standardContextual"/>
                </w:rPr>
              </w:pPr>
              <w:hyperlink w:anchor="_Toc232352897" w:history="1">
                <w:r w:rsidRPr="00833C6C">
                  <w:rPr>
                    <w:rStyle w:val="Hyperlink"/>
                    <w:noProof/>
                  </w:rPr>
                  <w:t>4.1 Glossary</w:t>
                </w:r>
                <w:r>
                  <w:rPr>
                    <w:noProof/>
                    <w:webHidden/>
                  </w:rPr>
                  <w:tab/>
                </w:r>
                <w:r>
                  <w:rPr>
                    <w:noProof/>
                    <w:webHidden/>
                  </w:rPr>
                  <w:fldChar w:fldCharType="begin"/>
                </w:r>
                <w:r>
                  <w:rPr>
                    <w:noProof/>
                    <w:webHidden/>
                  </w:rPr>
                  <w:instrText xml:space="preserve"> PAGEREF _Toc232352897 \h </w:instrText>
                </w:r>
                <w:r>
                  <w:rPr>
                    <w:noProof/>
                    <w:webHidden/>
                  </w:rPr>
                </w:r>
                <w:r>
                  <w:rPr>
                    <w:noProof/>
                    <w:webHidden/>
                  </w:rPr>
                  <w:fldChar w:fldCharType="separate"/>
                </w:r>
                <w:r>
                  <w:rPr>
                    <w:noProof/>
                    <w:webHidden/>
                  </w:rPr>
                  <w:t>38</w:t>
                </w:r>
                <w:r>
                  <w:rPr>
                    <w:noProof/>
                    <w:webHidden/>
                  </w:rPr>
                  <w:fldChar w:fldCharType="end"/>
                </w:r>
              </w:hyperlink>
            </w:p>
            <w:p w14:paraId="611DE280" w14:textId="1F47BE21" w:rsidR="000B212D" w:rsidRPr="00004AF5" w:rsidRDefault="002E1FC4" w:rsidP="001E7427">
              <w:r>
                <w:rPr>
                  <w:b/>
                  <w:bCs/>
                  <w:noProof/>
                </w:rPr>
                <w:fldChar w:fldCharType="end"/>
              </w:r>
            </w:p>
          </w:sdtContent>
        </w:sdt>
      </w:sdtContent>
    </w:sdt>
    <w:p w14:paraId="52873BF7" w14:textId="77777777" w:rsidR="00DB03F3" w:rsidRPr="00715034" w:rsidRDefault="00DB03F3" w:rsidP="00835396">
      <w:pPr>
        <w:pStyle w:val="Heading1"/>
      </w:pPr>
      <w:bookmarkStart w:id="0" w:name="_Toc167216575"/>
      <w:bookmarkStart w:id="1" w:name="_Toc232352869"/>
      <w:r>
        <w:lastRenderedPageBreak/>
        <w:t>1. Introduction</w:t>
      </w:r>
      <w:bookmarkEnd w:id="0"/>
      <w:bookmarkEnd w:id="1"/>
    </w:p>
    <w:p w14:paraId="2914490D" w14:textId="77777777" w:rsidR="00DB03F3" w:rsidRPr="00C26FB3" w:rsidRDefault="00DB03F3" w:rsidP="00835396">
      <w:pPr>
        <w:pStyle w:val="Heading2"/>
      </w:pPr>
      <w:bookmarkStart w:id="2" w:name="_Toc232352870"/>
      <w:r>
        <w:t>1.1 Purpose</w:t>
      </w:r>
      <w:bookmarkEnd w:id="2"/>
    </w:p>
    <w:p w14:paraId="0A4334CB" w14:textId="77777777" w:rsidR="009B54AB" w:rsidRDefault="009B54AB" w:rsidP="009B54AB">
      <w:pPr>
        <w:spacing w:after="80"/>
      </w:pPr>
      <w:r>
        <w:t>The purpose of this document is to describe the software requirements for the Sales Commission Automation Platform. The platform replaces the existing manual SQL-based commission process with a self-service, configuration-driven system where Business Users set up Reports directly. This document provides a detailed overview of the functionality, performance, and constraints of the system.</w:t>
      </w:r>
    </w:p>
    <w:p w14:paraId="4F4D04A5" w14:textId="77777777" w:rsidR="00DB03F3" w:rsidRPr="002B24A1" w:rsidRDefault="00DB03F3" w:rsidP="00835396">
      <w:pPr>
        <w:pStyle w:val="Heading2"/>
      </w:pPr>
      <w:bookmarkStart w:id="3" w:name="_Toc232352871"/>
      <w:r>
        <w:t>1.2 Project Scope</w:t>
      </w:r>
      <w:bookmarkEnd w:id="3"/>
    </w:p>
    <w:p w14:paraId="58B810EC" w14:textId="77777777" w:rsidR="009B54AB" w:rsidRDefault="009B54AB" w:rsidP="009B54AB">
      <w:pPr>
        <w:spacing w:after="80"/>
      </w:pPr>
      <w:r>
        <w:t xml:space="preserve">This SRS covers the implementation of the end-to-end Sales Commission Automation Platform, including data source registration, KPI to data source mapping, report setup with achievement and incentive calculations, scheduled and </w:t>
      </w:r>
      <w:proofErr w:type="gramStart"/>
      <w:r>
        <w:t>on-demand</w:t>
      </w:r>
      <w:proofErr w:type="gramEnd"/>
      <w:r>
        <w:t xml:space="preserve"> runs, approval workflows, email notifications, and final disbursement of commissions.</w:t>
      </w:r>
    </w:p>
    <w:p w14:paraId="286E058D" w14:textId="77777777" w:rsidR="00DB03F3" w:rsidRPr="002B24A1" w:rsidRDefault="00DB03F3" w:rsidP="00835396">
      <w:pPr>
        <w:pStyle w:val="Heading2"/>
      </w:pPr>
      <w:bookmarkStart w:id="4" w:name="_Toc232352872"/>
      <w:r>
        <w:t>1.3 Definitions, Acronyms, and Abbreviations</w:t>
      </w:r>
      <w:bookmarkEnd w:id="4"/>
    </w:p>
    <w:p w14:paraId="1FD7C791" w14:textId="77777777" w:rsidR="00352551" w:rsidRDefault="00352551" w:rsidP="00352551">
      <w:pPr>
        <w:pStyle w:val="ListBullet"/>
        <w:numPr>
          <w:ilvl w:val="0"/>
          <w:numId w:val="34"/>
        </w:numPr>
        <w:spacing w:after="20"/>
      </w:pPr>
      <w:r>
        <w:t>CR: Change Request</w:t>
      </w:r>
    </w:p>
    <w:p w14:paraId="340FDB3F" w14:textId="77777777" w:rsidR="00352551" w:rsidRDefault="00352551" w:rsidP="00352551">
      <w:pPr>
        <w:pStyle w:val="ListBullet"/>
        <w:numPr>
          <w:ilvl w:val="0"/>
          <w:numId w:val="34"/>
        </w:numPr>
        <w:spacing w:after="20"/>
      </w:pPr>
      <w:r>
        <w:t>KPI: Key Performance Indicator</w:t>
      </w:r>
    </w:p>
    <w:p w14:paraId="5F5AC3FF" w14:textId="77777777" w:rsidR="00352551" w:rsidRDefault="00352551" w:rsidP="00352551">
      <w:pPr>
        <w:pStyle w:val="ListBullet"/>
        <w:numPr>
          <w:ilvl w:val="0"/>
          <w:numId w:val="34"/>
        </w:numPr>
        <w:spacing w:after="20"/>
      </w:pPr>
      <w:r>
        <w:t>SR: System Request</w:t>
      </w:r>
    </w:p>
    <w:p w14:paraId="381DEBBF" w14:textId="77777777" w:rsidR="00352551" w:rsidRDefault="00352551" w:rsidP="00352551">
      <w:pPr>
        <w:pStyle w:val="ListBullet"/>
        <w:numPr>
          <w:ilvl w:val="0"/>
          <w:numId w:val="34"/>
        </w:numPr>
        <w:spacing w:after="20"/>
      </w:pPr>
      <w:r>
        <w:t>SRF: Service Request Form (legacy process being replaced)</w:t>
      </w:r>
    </w:p>
    <w:p w14:paraId="6EE9DD9E" w14:textId="77777777" w:rsidR="00352551" w:rsidRDefault="00352551" w:rsidP="00352551">
      <w:pPr>
        <w:pStyle w:val="ListBullet"/>
        <w:numPr>
          <w:ilvl w:val="0"/>
          <w:numId w:val="34"/>
        </w:numPr>
        <w:spacing w:after="20"/>
      </w:pPr>
      <w:r>
        <w:t>UI: User Interface</w:t>
      </w:r>
    </w:p>
    <w:p w14:paraId="1CE7F16F" w14:textId="77777777" w:rsidR="00352551" w:rsidRDefault="00352551" w:rsidP="00352551">
      <w:pPr>
        <w:pStyle w:val="ListBullet"/>
        <w:numPr>
          <w:ilvl w:val="0"/>
          <w:numId w:val="34"/>
        </w:numPr>
        <w:spacing w:after="20"/>
      </w:pPr>
      <w:r>
        <w:t>BRD: Business Requirement Document</w:t>
      </w:r>
    </w:p>
    <w:p w14:paraId="0925ECB2" w14:textId="77777777" w:rsidR="00352551" w:rsidRDefault="00352551" w:rsidP="00352551">
      <w:pPr>
        <w:pStyle w:val="ListBullet"/>
        <w:numPr>
          <w:ilvl w:val="0"/>
          <w:numId w:val="34"/>
        </w:numPr>
        <w:spacing w:after="20"/>
      </w:pPr>
      <w:r>
        <w:t>IR: Intermediate Representation (JSON form of a report definition)</w:t>
      </w:r>
    </w:p>
    <w:p w14:paraId="0EF61314" w14:textId="77777777" w:rsidR="00352551" w:rsidRDefault="00352551" w:rsidP="00352551">
      <w:pPr>
        <w:pStyle w:val="ListBullet"/>
        <w:numPr>
          <w:ilvl w:val="0"/>
          <w:numId w:val="34"/>
        </w:numPr>
        <w:spacing w:after="20"/>
      </w:pPr>
      <w:r>
        <w:t>SMS: Short Message Service</w:t>
      </w:r>
    </w:p>
    <w:p w14:paraId="11469267" w14:textId="77777777" w:rsidR="00DB03F3" w:rsidRPr="002B24A1" w:rsidRDefault="00667073" w:rsidP="00DB03F3">
      <w:r>
        <w:pict w14:anchorId="1B212946">
          <v:rect id="_x0000_i1025" style="width:0;height:0" o:hralign="center" o:hrstd="t" o:hrnoshade="t" o:hr="t" fillcolor="#0d0d0d" stroked="f"/>
        </w:pict>
      </w:r>
    </w:p>
    <w:p w14:paraId="23617C15" w14:textId="77777777" w:rsidR="00DB03F3" w:rsidRPr="002B24A1" w:rsidRDefault="00DB03F3" w:rsidP="00835396">
      <w:pPr>
        <w:pStyle w:val="Heading1"/>
      </w:pPr>
      <w:bookmarkStart w:id="5" w:name="_Toc167216576"/>
      <w:bookmarkStart w:id="6" w:name="_Toc232352873"/>
      <w:r>
        <w:t>2. Overall Description</w:t>
      </w:r>
      <w:bookmarkEnd w:id="5"/>
      <w:bookmarkEnd w:id="6"/>
    </w:p>
    <w:p w14:paraId="6DE1E94C" w14:textId="77777777" w:rsidR="00DB03F3" w:rsidRPr="002B24A1" w:rsidRDefault="00DB03F3" w:rsidP="00835396">
      <w:pPr>
        <w:pStyle w:val="Heading2"/>
      </w:pPr>
      <w:bookmarkStart w:id="7" w:name="_Toc232352874"/>
      <w:r>
        <w:t>2.1 Product Perspective</w:t>
      </w:r>
      <w:bookmarkEnd w:id="7"/>
    </w:p>
    <w:p w14:paraId="0EC0073E" w14:textId="2058E459" w:rsidR="00D359A9" w:rsidRDefault="00D359A9" w:rsidP="00D359A9">
      <w:pPr>
        <w:spacing w:after="80"/>
      </w:pPr>
      <w:r>
        <w:t xml:space="preserve">The Sales Commission Automation Platform is a new, self-contained web application that replaces the legacy SRF-driven manual SQL making process. It integrates with finished data source (GA </w:t>
      </w:r>
      <w:proofErr w:type="gramStart"/>
      <w:r>
        <w:t>data,  EV</w:t>
      </w:r>
      <w:proofErr w:type="gramEnd"/>
      <w:r>
        <w:t xml:space="preserve"> Secondary, EV Tertiary and others) for KPI calculations, with EV &amp; POS </w:t>
      </w:r>
      <w:proofErr w:type="gramStart"/>
      <w:r>
        <w:t>disbursement  feature</w:t>
      </w:r>
      <w:proofErr w:type="gramEnd"/>
      <w:r>
        <w:t>, and with central login</w:t>
      </w:r>
      <w:r w:rsidR="00426C26">
        <w:t xml:space="preserve"> with 2FA</w:t>
      </w:r>
      <w:r>
        <w:t xml:space="preserve"> for user identity.</w:t>
      </w:r>
    </w:p>
    <w:p w14:paraId="77E28819" w14:textId="77777777" w:rsidR="003E7119" w:rsidRDefault="003E7119" w:rsidP="00D359A9">
      <w:pPr>
        <w:spacing w:after="80"/>
      </w:pPr>
    </w:p>
    <w:p w14:paraId="488C1839" w14:textId="77777777" w:rsidR="003E7119" w:rsidRDefault="007D54FE" w:rsidP="00D359A9">
      <w:pPr>
        <w:spacing w:after="80"/>
      </w:pPr>
      <w:r>
        <w:rPr>
          <w:noProof/>
        </w:rPr>
        <w:lastRenderedPageBreak/>
        <w:t>v</w:t>
      </w:r>
      <w:r>
        <w:rPr>
          <w:noProof/>
        </w:rPr>
        <w:drawing>
          <wp:inline distT="0" distB="0" distL="0" distR="0" wp14:anchorId="5A06146F" wp14:editId="7F6BD23D">
            <wp:extent cx="5646420" cy="4707255"/>
            <wp:effectExtent l="0" t="0" r="0" b="0"/>
            <wp:docPr id="1626223873" name="Picture 162622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647123" cy="4707841"/>
                    </a:xfrm>
                    <a:prstGeom prst="rect">
                      <a:avLst/>
                    </a:prstGeom>
                  </pic:spPr>
                </pic:pic>
              </a:graphicData>
            </a:graphic>
          </wp:inline>
        </w:drawing>
      </w:r>
    </w:p>
    <w:p w14:paraId="418A2756" w14:textId="77777777" w:rsidR="003E7119" w:rsidRDefault="003E7119" w:rsidP="003E7119">
      <w:pPr>
        <w:spacing w:after="80"/>
        <w:jc w:val="center"/>
      </w:pPr>
      <w:r>
        <w:rPr>
          <w:rFonts w:ascii="Calibri" w:eastAsia="Trebuchet MS" w:hAnsi="Calibri" w:cs="Calibri"/>
          <w:i/>
          <w:color w:val="000000" w:themeColor="text1"/>
          <w:sz w:val="24"/>
          <w:szCs w:val="24"/>
        </w:rPr>
        <w:t>Figure 1: Proposed Sales Commission Automation System.</w:t>
      </w:r>
    </w:p>
    <w:p w14:paraId="6C13E5E8" w14:textId="77777777" w:rsidR="00DB03F3" w:rsidRPr="002B24A1" w:rsidRDefault="00DB03F3" w:rsidP="00835396">
      <w:pPr>
        <w:pStyle w:val="Heading2"/>
      </w:pPr>
      <w:bookmarkStart w:id="8" w:name="_Toc232352875"/>
      <w:r>
        <w:t>2.2 Product Functions</w:t>
      </w:r>
      <w:bookmarkEnd w:id="8"/>
    </w:p>
    <w:p w14:paraId="767E479B" w14:textId="5A34564C" w:rsidR="00D359A9" w:rsidRDefault="00D359A9" w:rsidP="00D772D0">
      <w:pPr>
        <w:pStyle w:val="ListBullet"/>
        <w:numPr>
          <w:ilvl w:val="0"/>
          <w:numId w:val="35"/>
        </w:numPr>
        <w:spacing w:after="20"/>
      </w:pPr>
      <w:r>
        <w:t>Registering and managing data sources used by users.</w:t>
      </w:r>
    </w:p>
    <w:p w14:paraId="658DF600" w14:textId="77777777" w:rsidR="00D359A9" w:rsidRDefault="00D359A9" w:rsidP="00D359A9">
      <w:pPr>
        <w:pStyle w:val="ListBullet"/>
        <w:numPr>
          <w:ilvl w:val="0"/>
          <w:numId w:val="35"/>
        </w:numPr>
        <w:spacing w:after="20"/>
      </w:pPr>
      <w:r>
        <w:t>Setting up commission reports through a guided multi-step wizard.</w:t>
      </w:r>
    </w:p>
    <w:p w14:paraId="12233F09" w14:textId="77777777" w:rsidR="00D359A9" w:rsidRDefault="00D359A9" w:rsidP="00D359A9">
      <w:pPr>
        <w:pStyle w:val="ListBullet"/>
        <w:numPr>
          <w:ilvl w:val="0"/>
          <w:numId w:val="35"/>
        </w:numPr>
        <w:spacing w:after="20"/>
      </w:pPr>
      <w:r>
        <w:t>Computing achievement metrics from configurable UI.</w:t>
      </w:r>
    </w:p>
    <w:p w14:paraId="6D35F85C" w14:textId="77777777" w:rsidR="00D359A9" w:rsidRDefault="00D359A9" w:rsidP="00D359A9">
      <w:pPr>
        <w:pStyle w:val="ListBullet"/>
        <w:numPr>
          <w:ilvl w:val="0"/>
          <w:numId w:val="35"/>
        </w:numPr>
        <w:spacing w:after="20"/>
      </w:pPr>
      <w:r>
        <w:t>Computing incentive amounts from configurable UI.</w:t>
      </w:r>
    </w:p>
    <w:p w14:paraId="4A85D530" w14:textId="77777777" w:rsidR="00D359A9" w:rsidRDefault="00D359A9" w:rsidP="00D359A9">
      <w:pPr>
        <w:pStyle w:val="ListBullet"/>
        <w:numPr>
          <w:ilvl w:val="0"/>
          <w:numId w:val="35"/>
        </w:numPr>
        <w:spacing w:after="20"/>
      </w:pPr>
      <w:r>
        <w:t>Executing reports on demand and on schedule.</w:t>
      </w:r>
    </w:p>
    <w:p w14:paraId="0B505E58" w14:textId="77777777" w:rsidR="00D359A9" w:rsidRDefault="00D359A9" w:rsidP="00D359A9">
      <w:pPr>
        <w:pStyle w:val="ListBullet"/>
        <w:numPr>
          <w:ilvl w:val="0"/>
          <w:numId w:val="35"/>
        </w:numPr>
        <w:spacing w:after="20"/>
      </w:pPr>
      <w:r>
        <w:t>Showing current report run status.</w:t>
      </w:r>
    </w:p>
    <w:p w14:paraId="25400985" w14:textId="579863FA" w:rsidR="00D359A9" w:rsidRDefault="00460DE5" w:rsidP="00D359A9">
      <w:pPr>
        <w:pStyle w:val="ListBullet"/>
        <w:numPr>
          <w:ilvl w:val="0"/>
          <w:numId w:val="35"/>
        </w:numPr>
        <w:spacing w:after="20"/>
      </w:pPr>
      <w:r>
        <w:t>Configurable maker-and-checker approval workflow</w:t>
      </w:r>
      <w:r w:rsidR="00BB690B">
        <w:t xml:space="preserve"> </w:t>
      </w:r>
      <w:r w:rsidR="00AF6A70">
        <w:t>and</w:t>
      </w:r>
      <w:r w:rsidR="00BB690B">
        <w:t xml:space="preserve"> </w:t>
      </w:r>
      <w:r w:rsidR="00790902">
        <w:t>make approval workflow for generated report</w:t>
      </w:r>
      <w:r>
        <w:t>.</w:t>
      </w:r>
    </w:p>
    <w:p w14:paraId="67AEC5A5" w14:textId="42270927" w:rsidR="00055D6B" w:rsidRDefault="00055D6B" w:rsidP="00D359A9">
      <w:pPr>
        <w:pStyle w:val="ListBullet"/>
        <w:numPr>
          <w:ilvl w:val="0"/>
          <w:numId w:val="35"/>
        </w:numPr>
        <w:spacing w:after="20"/>
      </w:pPr>
      <w:r w:rsidRPr="00055D6B">
        <w:t>Running a report in demo mode to preview its output before final execution.</w:t>
      </w:r>
    </w:p>
    <w:p w14:paraId="24BA0BF5" w14:textId="7BB95CAA" w:rsidR="00D359A9" w:rsidRDefault="00D359A9" w:rsidP="00D359A9">
      <w:pPr>
        <w:pStyle w:val="ListBullet"/>
        <w:numPr>
          <w:ilvl w:val="0"/>
          <w:numId w:val="35"/>
        </w:numPr>
        <w:spacing w:after="20"/>
      </w:pPr>
      <w:r w:rsidRPr="000B7F89">
        <w:t>Notifying users via SMS after EV disbursement and Email at the approval workflow</w:t>
      </w:r>
      <w:r w:rsidR="009C05FE" w:rsidRPr="000B7F89">
        <w:t xml:space="preserve"> also </w:t>
      </w:r>
      <w:r w:rsidR="00852400" w:rsidRPr="000B7F89">
        <w:t xml:space="preserve">send email or </w:t>
      </w:r>
      <w:r w:rsidR="007B5CC3" w:rsidRPr="000B7F89">
        <w:t>SMS</w:t>
      </w:r>
      <w:r w:rsidRPr="000B7F89">
        <w:t>.</w:t>
      </w:r>
    </w:p>
    <w:p w14:paraId="0C6080D3" w14:textId="4B90FA2F" w:rsidR="00C06B72" w:rsidRPr="000B7F89" w:rsidRDefault="00C06B72" w:rsidP="00D359A9">
      <w:pPr>
        <w:pStyle w:val="ListBullet"/>
        <w:numPr>
          <w:ilvl w:val="0"/>
          <w:numId w:val="35"/>
        </w:numPr>
        <w:spacing w:after="20"/>
      </w:pPr>
      <w:proofErr w:type="gramStart"/>
      <w:r w:rsidRPr="00C06B72">
        <w:t>Monitoring data-source trends,</w:t>
      </w:r>
      <w:proofErr w:type="gramEnd"/>
      <w:r w:rsidRPr="00C06B72">
        <w:t xml:space="preserve"> projected daily volume, and abnormal-count alerts through a Data Trend page</w:t>
      </w:r>
      <w:r w:rsidR="00EC5CD7">
        <w:t xml:space="preserve"> </w:t>
      </w:r>
      <w:proofErr w:type="gramStart"/>
      <w:r w:rsidR="00EC5CD7">
        <w:t>and also</w:t>
      </w:r>
      <w:proofErr w:type="gramEnd"/>
      <w:r w:rsidR="00EC5CD7">
        <w:t xml:space="preserve"> via SMS</w:t>
      </w:r>
      <w:r w:rsidR="0060660B">
        <w:t>/Email</w:t>
      </w:r>
      <w:r w:rsidRPr="00C06B72">
        <w:t>.</w:t>
      </w:r>
    </w:p>
    <w:p w14:paraId="10698B47" w14:textId="7390795B" w:rsidR="00D359A9" w:rsidRDefault="00D359A9" w:rsidP="00D359A9">
      <w:pPr>
        <w:pStyle w:val="ListBullet"/>
        <w:numPr>
          <w:ilvl w:val="0"/>
          <w:numId w:val="35"/>
        </w:numPr>
        <w:spacing w:after="20"/>
      </w:pPr>
      <w:r>
        <w:t>Disbursing approved commissions</w:t>
      </w:r>
      <w:r w:rsidR="009372FC">
        <w:t xml:space="preserve"> via POS and EV disbarment</w:t>
      </w:r>
      <w:r>
        <w:t>.</w:t>
      </w:r>
    </w:p>
    <w:p w14:paraId="3C10CB08" w14:textId="77777777" w:rsidR="009F188B" w:rsidRDefault="009F188B" w:rsidP="009F188B">
      <w:pPr>
        <w:pStyle w:val="ListBullet"/>
        <w:numPr>
          <w:ilvl w:val="0"/>
          <w:numId w:val="0"/>
        </w:numPr>
        <w:spacing w:after="20"/>
        <w:ind w:left="720"/>
      </w:pPr>
    </w:p>
    <w:p w14:paraId="6B49BA23" w14:textId="77777777" w:rsidR="009F188B" w:rsidRDefault="009F188B" w:rsidP="009F188B">
      <w:pPr>
        <w:ind w:left="360"/>
        <w:jc w:val="center"/>
        <w:rPr>
          <w:rFonts w:ascii="Calibri" w:eastAsia="Trebuchet MS" w:hAnsi="Calibri" w:cs="Calibri"/>
          <w:i/>
          <w:color w:val="000000" w:themeColor="text1"/>
        </w:rPr>
      </w:pPr>
    </w:p>
    <w:p w14:paraId="0676AE74" w14:textId="77777777" w:rsidR="009F188B" w:rsidRPr="00083D27" w:rsidRDefault="009F188B" w:rsidP="009F188B">
      <w:pPr>
        <w:ind w:left="360"/>
        <w:jc w:val="center"/>
        <w:rPr>
          <w:rFonts w:ascii="Calibri" w:eastAsia="Trebuchet MS" w:hAnsi="Calibri" w:cs="Calibri"/>
          <w:i/>
          <w:color w:val="000000" w:themeColor="text1"/>
        </w:rPr>
      </w:pPr>
      <w:r>
        <w:rPr>
          <w:rFonts w:ascii="Calibri" w:eastAsia="Trebuchet MS" w:hAnsi="Calibri" w:cs="Calibri"/>
          <w:i/>
          <w:color w:val="000000" w:themeColor="text1"/>
        </w:rPr>
        <w:br/>
      </w:r>
    </w:p>
    <w:p w14:paraId="120F549C" w14:textId="77777777" w:rsidR="009F188B" w:rsidRDefault="009F188B" w:rsidP="009F188B">
      <w:pPr>
        <w:pStyle w:val="ListBullet"/>
        <w:numPr>
          <w:ilvl w:val="0"/>
          <w:numId w:val="0"/>
        </w:numPr>
        <w:spacing w:after="20"/>
        <w:ind w:left="720"/>
      </w:pPr>
    </w:p>
    <w:p w14:paraId="32A6D068" w14:textId="77777777" w:rsidR="00DB03F3" w:rsidRPr="002B24A1" w:rsidRDefault="00DB03F3" w:rsidP="00835396">
      <w:pPr>
        <w:pStyle w:val="Heading2"/>
      </w:pPr>
      <w:bookmarkStart w:id="9" w:name="_Toc232352876"/>
      <w:r>
        <w:t>2.4 Operating Environment</w:t>
      </w:r>
      <w:bookmarkEnd w:id="9"/>
    </w:p>
    <w:p w14:paraId="4495F9A0" w14:textId="77777777" w:rsidR="00AB5A3B" w:rsidRDefault="00AB5A3B" w:rsidP="00AB5A3B">
      <w:pPr>
        <w:pStyle w:val="ListBullet"/>
        <w:numPr>
          <w:ilvl w:val="0"/>
          <w:numId w:val="37"/>
        </w:numPr>
        <w:spacing w:after="20"/>
      </w:pPr>
      <w:r>
        <w:t xml:space="preserve">Web-based applications </w:t>
      </w:r>
      <w:proofErr w:type="gramStart"/>
      <w:r>
        <w:t>compatible</w:t>
      </w:r>
      <w:proofErr w:type="gramEnd"/>
      <w:r>
        <w:t xml:space="preserve"> with modern web browsers.</w:t>
      </w:r>
    </w:p>
    <w:p w14:paraId="489652C8" w14:textId="77777777" w:rsidR="00AB5A3B" w:rsidRDefault="00AB5A3B" w:rsidP="00AB5A3B">
      <w:pPr>
        <w:pStyle w:val="ListBullet"/>
        <w:numPr>
          <w:ilvl w:val="0"/>
          <w:numId w:val="37"/>
        </w:numPr>
        <w:spacing w:after="20"/>
      </w:pPr>
      <w:r>
        <w:t>Backend services hosted on Linux infrastructure with PostgreSQL as the primary database.</w:t>
      </w:r>
    </w:p>
    <w:p w14:paraId="49F28C76" w14:textId="77777777" w:rsidR="00DB03F3" w:rsidRPr="002B24A1" w:rsidRDefault="00DB03F3" w:rsidP="00835396">
      <w:pPr>
        <w:pStyle w:val="Heading2"/>
      </w:pPr>
      <w:bookmarkStart w:id="10" w:name="_Toc232352877"/>
      <w:r>
        <w:t>2.5 Design and Implementation Constraints</w:t>
      </w:r>
      <w:bookmarkEnd w:id="10"/>
    </w:p>
    <w:p w14:paraId="7903617B" w14:textId="77777777" w:rsidR="00DB03F3" w:rsidRPr="002B24A1" w:rsidRDefault="00DB03F3" w:rsidP="005503A1">
      <w:pPr>
        <w:numPr>
          <w:ilvl w:val="0"/>
          <w:numId w:val="6"/>
        </w:numPr>
        <w:spacing w:after="160" w:line="259" w:lineRule="auto"/>
      </w:pPr>
      <w:r>
        <w:t>Compliance with organizational security standards.</w:t>
      </w:r>
    </w:p>
    <w:p w14:paraId="11BFAAFD" w14:textId="77777777" w:rsidR="00DB03F3" w:rsidRPr="002B24A1" w:rsidRDefault="00DB03F3" w:rsidP="00835396">
      <w:pPr>
        <w:pStyle w:val="Heading2"/>
      </w:pPr>
      <w:bookmarkStart w:id="11" w:name="_Toc232352878"/>
      <w:r>
        <w:t>2.6 Assumptions and Dependencies</w:t>
      </w:r>
      <w:bookmarkEnd w:id="11"/>
    </w:p>
    <w:p w14:paraId="010F76C5" w14:textId="038BBFD4" w:rsidR="00DB03F3" w:rsidRDefault="00DB03F3" w:rsidP="004D5963">
      <w:pPr>
        <w:pStyle w:val="ListParagraph"/>
        <w:numPr>
          <w:ilvl w:val="0"/>
          <w:numId w:val="38"/>
        </w:numPr>
        <w:spacing w:after="160" w:line="259" w:lineRule="auto"/>
      </w:pPr>
      <w:r>
        <w:t>Users</w:t>
      </w:r>
      <w:r w:rsidR="00DB30DC">
        <w:t xml:space="preserve"> must</w:t>
      </w:r>
      <w:r>
        <w:t xml:space="preserve"> have valid</w:t>
      </w:r>
      <w:r w:rsidR="00BF30F5">
        <w:t xml:space="preserve"> and active</w:t>
      </w:r>
      <w:r>
        <w:t xml:space="preserve"> </w:t>
      </w:r>
      <w:r w:rsidR="00AB1EB9">
        <w:t>AD</w:t>
      </w:r>
      <w:r>
        <w:t xml:space="preserve"> </w:t>
      </w:r>
      <w:r w:rsidR="00DB30DC">
        <w:t>account</w:t>
      </w:r>
      <w:r w:rsidR="00BF30F5">
        <w:t xml:space="preserve"> for login in this system </w:t>
      </w:r>
      <w:proofErr w:type="gramStart"/>
      <w:r w:rsidR="00BF30F5">
        <w:t>and also</w:t>
      </w:r>
      <w:proofErr w:type="gramEnd"/>
      <w:r>
        <w:t xml:space="preserve"> assigned</w:t>
      </w:r>
      <w:r w:rsidR="00BF30F5">
        <w:t xml:space="preserve"> POS</w:t>
      </w:r>
      <w:r>
        <w:t xml:space="preserve"> roles and the necessary permissions to access pages</w:t>
      </w:r>
      <w:r w:rsidR="00E756BA">
        <w:t xml:space="preserve"> and pages actions</w:t>
      </w:r>
      <w:r>
        <w:t>.</w:t>
      </w:r>
    </w:p>
    <w:p w14:paraId="74B240B1" w14:textId="45406D2F" w:rsidR="00C67A63" w:rsidRDefault="006A2638" w:rsidP="004D5963">
      <w:pPr>
        <w:pStyle w:val="ListParagraph"/>
        <w:numPr>
          <w:ilvl w:val="0"/>
          <w:numId w:val="38"/>
        </w:numPr>
        <w:spacing w:after="160" w:line="259" w:lineRule="auto"/>
      </w:pPr>
      <w:r>
        <w:t>For</w:t>
      </w:r>
      <w:r w:rsidR="00743BE2">
        <w:t xml:space="preserve"> Every report </w:t>
      </w:r>
      <w:r w:rsidR="00DC1DE6">
        <w:t>approver</w:t>
      </w:r>
      <w:r w:rsidR="00743BE2">
        <w:t xml:space="preserve"> </w:t>
      </w:r>
      <w:r w:rsidR="00DC1DE6">
        <w:t>must need have approval level user in salescom portal.</w:t>
      </w:r>
    </w:p>
    <w:p w14:paraId="54F50472" w14:textId="1A0AE94B" w:rsidR="00327C10" w:rsidRPr="002B24A1" w:rsidRDefault="00327C10" w:rsidP="004D5963">
      <w:pPr>
        <w:pStyle w:val="ListParagraph"/>
        <w:numPr>
          <w:ilvl w:val="0"/>
          <w:numId w:val="38"/>
        </w:numPr>
        <w:spacing w:after="160" w:line="259" w:lineRule="auto"/>
      </w:pPr>
      <w:r w:rsidRPr="00327C10">
        <w:t>The system relies on accurate and up-to-date data inputs for commission calculations.</w:t>
      </w:r>
    </w:p>
    <w:p w14:paraId="28E04ADD" w14:textId="77777777" w:rsidR="008E1D4D" w:rsidRDefault="00C3391C">
      <w:pPr>
        <w:pStyle w:val="Heading2"/>
      </w:pPr>
      <w:bookmarkStart w:id="12" w:name="_TocRBAC2_7"/>
      <w:bookmarkStart w:id="13" w:name="_Toc232352879"/>
      <w:r>
        <w:t>2.7 Role-Based Access Control (RBAC)</w:t>
      </w:r>
      <w:bookmarkEnd w:id="12"/>
      <w:bookmarkEnd w:id="13"/>
    </w:p>
    <w:p w14:paraId="3FA4CBBD" w14:textId="77777777" w:rsidR="008E1D4D" w:rsidRDefault="00C3391C">
      <w:r>
        <w:t>The SalesCom platform enforces Role-Based Access Control (RBAC) across every page and action. Authentication is handled through the central identity provider with a two-factor (password and OTP) flow, after which the user’s assigned role determines which pages are visible and which actions are permitted. Every user must hold exactly one role: Business User (Maker), Approver (Checker), or Administrator. This section consolidates the role definitions, the page-and-action permission matrix, and the access-governance rules that apply system-wide.</w:t>
      </w:r>
    </w:p>
    <w:p w14:paraId="3028E821" w14:textId="77777777" w:rsidR="008E1D4D" w:rsidRDefault="00C3391C">
      <w:r>
        <w:rPr>
          <w:rFonts w:eastAsia="Trebuchet MS" w:cs="Calibri"/>
          <w:b/>
          <w:bCs/>
          <w:color w:val="000000" w:themeColor="text1"/>
          <w:sz w:val="24"/>
          <w:szCs w:val="24"/>
        </w:rPr>
        <w:t>User Roles</w:t>
      </w:r>
    </w:p>
    <w:p w14:paraId="2C5E04FE" w14:textId="53B3B1AD" w:rsidR="008E1D4D" w:rsidRDefault="00C3391C">
      <w:pPr>
        <w:pStyle w:val="ListBullet"/>
        <w:numPr>
          <w:ilvl w:val="0"/>
          <w:numId w:val="38"/>
        </w:numPr>
        <w:spacing w:after="20"/>
      </w:pPr>
      <w:r>
        <w:t>Business User (Maker): creates and clones Reports, configures Report setups, and submits report runs for approval. May view data sources but cannot configure them.</w:t>
      </w:r>
      <w:r w:rsidR="00ED524D">
        <w:t xml:space="preserve"> </w:t>
      </w:r>
      <w:r w:rsidR="00727DF5">
        <w:t xml:space="preserve">May also view the daily ETL </w:t>
      </w:r>
      <w:r w:rsidR="00710E93">
        <w:t xml:space="preserve">table status, row count and alerts if there </w:t>
      </w:r>
      <w:r w:rsidR="00441B2F">
        <w:t>are any</w:t>
      </w:r>
      <w:r w:rsidR="00710E93">
        <w:t xml:space="preserve"> </w:t>
      </w:r>
      <w:proofErr w:type="gramStart"/>
      <w:r w:rsidR="00710E93">
        <w:t>abnormality</w:t>
      </w:r>
      <w:proofErr w:type="gramEnd"/>
      <w:r w:rsidR="00A43B73">
        <w:t xml:space="preserve"> like a data source table data count is lower </w:t>
      </w:r>
      <w:r w:rsidR="0022249D">
        <w:t>than</w:t>
      </w:r>
      <w:r w:rsidR="00A43B73">
        <w:t xml:space="preserve"> </w:t>
      </w:r>
      <w:r w:rsidR="008E0E41">
        <w:t>6-month</w:t>
      </w:r>
      <w:r w:rsidR="00A43B73">
        <w:t xml:space="preserve"> </w:t>
      </w:r>
      <w:r w:rsidR="0022249D">
        <w:t>trend or like this</w:t>
      </w:r>
      <w:r w:rsidR="00710E93">
        <w:t>.</w:t>
      </w:r>
    </w:p>
    <w:p w14:paraId="2DF2574C" w14:textId="04538F48" w:rsidR="008E1D4D" w:rsidRDefault="00C3391C">
      <w:pPr>
        <w:pStyle w:val="ListBullet"/>
        <w:numPr>
          <w:ilvl w:val="0"/>
          <w:numId w:val="38"/>
        </w:numPr>
        <w:spacing w:after="20"/>
      </w:pPr>
      <w:r>
        <w:t xml:space="preserve">Approver (Checker): </w:t>
      </w:r>
      <w:r w:rsidR="00755D05">
        <w:t>Can Detail v</w:t>
      </w:r>
      <w:r w:rsidR="00341213">
        <w:t>iew the</w:t>
      </w:r>
      <w:r w:rsidR="00755D05">
        <w:t xml:space="preserve"> created</w:t>
      </w:r>
      <w:r w:rsidR="00341213">
        <w:t xml:space="preserve"> </w:t>
      </w:r>
      <w:proofErr w:type="gramStart"/>
      <w:r w:rsidR="00341213">
        <w:t>report</w:t>
      </w:r>
      <w:proofErr w:type="gramEnd"/>
      <w:r>
        <w:t xml:space="preserve"> and</w:t>
      </w:r>
      <w:r w:rsidR="00755D05">
        <w:t xml:space="preserve"> report</w:t>
      </w:r>
      <w:r>
        <w:t xml:space="preserve"> approves or rejects commission runs at one or more assigned approval levels. A written comment is required for any Reject action.</w:t>
      </w:r>
    </w:p>
    <w:p w14:paraId="450BBBFA" w14:textId="55065921" w:rsidR="008E1D4D" w:rsidRDefault="00C3391C">
      <w:pPr>
        <w:pStyle w:val="ListBullet"/>
        <w:numPr>
          <w:ilvl w:val="0"/>
          <w:numId w:val="38"/>
        </w:numPr>
        <w:spacing w:after="20"/>
      </w:pPr>
      <w:r>
        <w:t xml:space="preserve">Administrator: configures data sources and approval levels (including approval-level user assignment), and </w:t>
      </w:r>
      <w:r w:rsidR="00093594">
        <w:t xml:space="preserve">other </w:t>
      </w:r>
      <w:proofErr w:type="gramStart"/>
      <w:r w:rsidR="00093594">
        <w:t>task</w:t>
      </w:r>
      <w:proofErr w:type="gramEnd"/>
      <w:r w:rsidR="00093594">
        <w:t xml:space="preserve"> like Maker and checker</w:t>
      </w:r>
      <w:r>
        <w:t>.</w:t>
      </w:r>
    </w:p>
    <w:p w14:paraId="6E373697" w14:textId="77777777" w:rsidR="008E1D4D" w:rsidRDefault="00C3391C">
      <w:r>
        <w:rPr>
          <w:rFonts w:eastAsia="Trebuchet MS" w:cs="Calibri"/>
          <w:b/>
          <w:bCs/>
          <w:color w:val="000000" w:themeColor="text1"/>
          <w:sz w:val="24"/>
          <w:szCs w:val="24"/>
        </w:rPr>
        <w:t>Permission Matrix</w:t>
      </w:r>
    </w:p>
    <w:tbl>
      <w:tblPr>
        <w:tblStyle w:val="TableGrid"/>
        <w:tblW w:w="8990" w:type="dxa"/>
        <w:tblInd w:w="360" w:type="dxa"/>
        <w:tblLook w:val="04A0" w:firstRow="1" w:lastRow="0" w:firstColumn="1" w:lastColumn="0" w:noHBand="0" w:noVBand="1"/>
      </w:tblPr>
      <w:tblGrid>
        <w:gridCol w:w="2890"/>
        <w:gridCol w:w="2030"/>
        <w:gridCol w:w="2030"/>
        <w:gridCol w:w="2040"/>
      </w:tblGrid>
      <w:tr w:rsidR="008E1D4D" w14:paraId="7216B10F" w14:textId="77777777" w:rsidTr="00070028">
        <w:tc>
          <w:tcPr>
            <w:tcW w:w="2890" w:type="dxa"/>
            <w:shd w:val="clear" w:color="auto" w:fill="D9E2F3"/>
          </w:tcPr>
          <w:p w14:paraId="573637B7" w14:textId="77777777" w:rsidR="008E1D4D" w:rsidRDefault="00C3391C">
            <w:pPr>
              <w:pStyle w:val="ListBullet"/>
              <w:numPr>
                <w:ilvl w:val="0"/>
                <w:numId w:val="0"/>
              </w:numPr>
              <w:spacing w:after="20"/>
            </w:pPr>
            <w:r>
              <w:rPr>
                <w:rFonts w:eastAsia="Trebuchet MS" w:cs="Calibri"/>
                <w:b/>
                <w:bCs/>
                <w:color w:val="000000" w:themeColor="text1"/>
                <w:sz w:val="24"/>
                <w:szCs w:val="24"/>
              </w:rPr>
              <w:t>Page / Action</w:t>
            </w:r>
          </w:p>
        </w:tc>
        <w:tc>
          <w:tcPr>
            <w:tcW w:w="2030" w:type="dxa"/>
            <w:shd w:val="clear" w:color="auto" w:fill="D9E2F3"/>
          </w:tcPr>
          <w:p w14:paraId="560440DE" w14:textId="77777777" w:rsidR="008E1D4D" w:rsidRDefault="00C3391C">
            <w:pPr>
              <w:pStyle w:val="ListBullet"/>
              <w:numPr>
                <w:ilvl w:val="0"/>
                <w:numId w:val="0"/>
              </w:numPr>
              <w:spacing w:after="20"/>
            </w:pPr>
            <w:r>
              <w:rPr>
                <w:rFonts w:eastAsia="Trebuchet MS" w:cs="Calibri"/>
                <w:b/>
                <w:bCs/>
                <w:color w:val="000000" w:themeColor="text1"/>
                <w:sz w:val="24"/>
                <w:szCs w:val="24"/>
              </w:rPr>
              <w:t>Business User (Maker)</w:t>
            </w:r>
          </w:p>
        </w:tc>
        <w:tc>
          <w:tcPr>
            <w:tcW w:w="2030" w:type="dxa"/>
            <w:shd w:val="clear" w:color="auto" w:fill="D9E2F3"/>
          </w:tcPr>
          <w:p w14:paraId="7C39793C" w14:textId="77777777" w:rsidR="008E1D4D" w:rsidRDefault="00C3391C">
            <w:pPr>
              <w:pStyle w:val="ListBullet"/>
              <w:numPr>
                <w:ilvl w:val="0"/>
                <w:numId w:val="0"/>
              </w:numPr>
              <w:spacing w:after="20"/>
            </w:pPr>
            <w:r>
              <w:rPr>
                <w:rFonts w:eastAsia="Trebuchet MS" w:cs="Calibri"/>
                <w:b/>
                <w:bCs/>
                <w:color w:val="000000" w:themeColor="text1"/>
                <w:sz w:val="24"/>
                <w:szCs w:val="24"/>
              </w:rPr>
              <w:t>Approver (Checker)</w:t>
            </w:r>
          </w:p>
        </w:tc>
        <w:tc>
          <w:tcPr>
            <w:tcW w:w="2040" w:type="dxa"/>
            <w:shd w:val="clear" w:color="auto" w:fill="D9E2F3"/>
          </w:tcPr>
          <w:p w14:paraId="43ECE4EA" w14:textId="77777777" w:rsidR="008E1D4D" w:rsidRDefault="00C3391C">
            <w:pPr>
              <w:pStyle w:val="ListBullet"/>
              <w:numPr>
                <w:ilvl w:val="0"/>
                <w:numId w:val="0"/>
              </w:numPr>
              <w:spacing w:after="20"/>
            </w:pPr>
            <w:r>
              <w:rPr>
                <w:rFonts w:eastAsia="Trebuchet MS" w:cs="Calibri"/>
                <w:b/>
                <w:bCs/>
                <w:color w:val="000000" w:themeColor="text1"/>
                <w:sz w:val="24"/>
                <w:szCs w:val="24"/>
              </w:rPr>
              <w:t>Administrator</w:t>
            </w:r>
          </w:p>
        </w:tc>
      </w:tr>
      <w:tr w:rsidR="008E1D4D" w14:paraId="6C6EF38F" w14:textId="77777777" w:rsidTr="00070028">
        <w:tc>
          <w:tcPr>
            <w:tcW w:w="2890" w:type="dxa"/>
          </w:tcPr>
          <w:p w14:paraId="6B93744C" w14:textId="40A2579B" w:rsidR="008E1D4D" w:rsidRDefault="00C3391C">
            <w:pPr>
              <w:pStyle w:val="ListBullet"/>
              <w:numPr>
                <w:ilvl w:val="0"/>
                <w:numId w:val="0"/>
              </w:numPr>
              <w:spacing w:after="20"/>
            </w:pPr>
            <w:r>
              <w:rPr>
                <w:rFonts w:eastAsia="Trebuchet MS" w:cs="Calibri"/>
                <w:color w:val="000000" w:themeColor="text1"/>
                <w:sz w:val="24"/>
                <w:szCs w:val="24"/>
              </w:rPr>
              <w:lastRenderedPageBreak/>
              <w:t>Login, OTP and Dashboard</w:t>
            </w:r>
            <w:r w:rsidR="00FF5BF2">
              <w:rPr>
                <w:rFonts w:eastAsia="Trebuchet MS" w:cs="Calibri"/>
                <w:color w:val="000000" w:themeColor="text1"/>
                <w:sz w:val="24"/>
                <w:szCs w:val="24"/>
              </w:rPr>
              <w:t>, ETL Data Status</w:t>
            </w:r>
          </w:p>
        </w:tc>
        <w:tc>
          <w:tcPr>
            <w:tcW w:w="2030" w:type="dxa"/>
          </w:tcPr>
          <w:p w14:paraId="12E17E86" w14:textId="77777777" w:rsidR="008E1D4D" w:rsidRDefault="00C3391C">
            <w:pPr>
              <w:pStyle w:val="ListBullet"/>
              <w:numPr>
                <w:ilvl w:val="0"/>
                <w:numId w:val="0"/>
              </w:numPr>
              <w:spacing w:after="20"/>
            </w:pPr>
            <w:r>
              <w:rPr>
                <w:rFonts w:eastAsia="Trebuchet MS" w:cs="Calibri"/>
                <w:color w:val="000000" w:themeColor="text1"/>
                <w:sz w:val="24"/>
                <w:szCs w:val="24"/>
              </w:rPr>
              <w:t>Yes</w:t>
            </w:r>
          </w:p>
        </w:tc>
        <w:tc>
          <w:tcPr>
            <w:tcW w:w="2030" w:type="dxa"/>
          </w:tcPr>
          <w:p w14:paraId="6FBF9858" w14:textId="77777777" w:rsidR="008E1D4D" w:rsidRDefault="00C3391C">
            <w:pPr>
              <w:pStyle w:val="ListBullet"/>
              <w:numPr>
                <w:ilvl w:val="0"/>
                <w:numId w:val="0"/>
              </w:numPr>
              <w:spacing w:after="20"/>
            </w:pPr>
            <w:r>
              <w:rPr>
                <w:rFonts w:eastAsia="Trebuchet MS" w:cs="Calibri"/>
                <w:color w:val="000000" w:themeColor="text1"/>
                <w:sz w:val="24"/>
                <w:szCs w:val="24"/>
              </w:rPr>
              <w:t>Yes</w:t>
            </w:r>
          </w:p>
        </w:tc>
        <w:tc>
          <w:tcPr>
            <w:tcW w:w="2040" w:type="dxa"/>
          </w:tcPr>
          <w:p w14:paraId="2444549E" w14:textId="77777777" w:rsidR="008E1D4D" w:rsidRDefault="00C3391C">
            <w:pPr>
              <w:pStyle w:val="ListBullet"/>
              <w:numPr>
                <w:ilvl w:val="0"/>
                <w:numId w:val="0"/>
              </w:numPr>
              <w:spacing w:after="20"/>
            </w:pPr>
            <w:r>
              <w:rPr>
                <w:rFonts w:eastAsia="Trebuchet MS" w:cs="Calibri"/>
                <w:color w:val="000000" w:themeColor="text1"/>
                <w:sz w:val="24"/>
                <w:szCs w:val="24"/>
              </w:rPr>
              <w:t>Yes</w:t>
            </w:r>
          </w:p>
        </w:tc>
      </w:tr>
      <w:tr w:rsidR="008E1D4D" w14:paraId="03849C58" w14:textId="77777777" w:rsidTr="00070028">
        <w:tc>
          <w:tcPr>
            <w:tcW w:w="2890" w:type="dxa"/>
          </w:tcPr>
          <w:p w14:paraId="77829DB2" w14:textId="04969F6A" w:rsidR="008E1D4D" w:rsidRDefault="00C3391C">
            <w:pPr>
              <w:pStyle w:val="ListBullet"/>
              <w:numPr>
                <w:ilvl w:val="0"/>
                <w:numId w:val="0"/>
              </w:numPr>
              <w:spacing w:after="20"/>
            </w:pPr>
            <w:r>
              <w:rPr>
                <w:rFonts w:eastAsia="Trebuchet MS" w:cs="Calibri"/>
                <w:color w:val="000000" w:themeColor="text1"/>
                <w:sz w:val="24"/>
                <w:szCs w:val="24"/>
              </w:rPr>
              <w:t>Data Source Setup</w:t>
            </w:r>
            <w:r w:rsidR="00024781">
              <w:rPr>
                <w:rFonts w:eastAsia="Trebuchet MS" w:cs="Calibri"/>
                <w:color w:val="000000" w:themeColor="text1"/>
                <w:sz w:val="24"/>
                <w:szCs w:val="24"/>
              </w:rPr>
              <w:t xml:space="preserve"> &amp; New </w:t>
            </w:r>
            <w:r w:rsidR="002E77A2">
              <w:rPr>
                <w:rFonts w:eastAsia="Trebuchet MS" w:cs="Calibri"/>
                <w:color w:val="000000" w:themeColor="text1"/>
                <w:sz w:val="24"/>
                <w:szCs w:val="24"/>
              </w:rPr>
              <w:t>Approval</w:t>
            </w:r>
            <w:r w:rsidR="00024781">
              <w:rPr>
                <w:rFonts w:eastAsia="Trebuchet MS" w:cs="Calibri"/>
                <w:color w:val="000000" w:themeColor="text1"/>
                <w:sz w:val="24"/>
                <w:szCs w:val="24"/>
              </w:rPr>
              <w:t xml:space="preserve"> flow, level</w:t>
            </w:r>
            <w:r w:rsidR="002E77A2">
              <w:rPr>
                <w:rFonts w:eastAsia="Trebuchet MS" w:cs="Calibri"/>
                <w:color w:val="000000" w:themeColor="text1"/>
                <w:sz w:val="24"/>
                <w:szCs w:val="24"/>
              </w:rPr>
              <w:t xml:space="preserve"> &amp; level user setup</w:t>
            </w:r>
            <w:r>
              <w:rPr>
                <w:rFonts w:eastAsia="Trebuchet MS" w:cs="Calibri"/>
                <w:color w:val="000000" w:themeColor="text1"/>
                <w:sz w:val="24"/>
                <w:szCs w:val="24"/>
              </w:rPr>
              <w:t xml:space="preserve"> (create, edit, deactivate)</w:t>
            </w:r>
          </w:p>
        </w:tc>
        <w:tc>
          <w:tcPr>
            <w:tcW w:w="2030" w:type="dxa"/>
          </w:tcPr>
          <w:p w14:paraId="68E8B377" w14:textId="77777777" w:rsidR="008E1D4D" w:rsidRDefault="00C3391C">
            <w:pPr>
              <w:pStyle w:val="ListBullet"/>
              <w:numPr>
                <w:ilvl w:val="0"/>
                <w:numId w:val="0"/>
              </w:numPr>
              <w:spacing w:after="20"/>
            </w:pPr>
            <w:r>
              <w:rPr>
                <w:rFonts w:eastAsia="Trebuchet MS" w:cs="Calibri"/>
                <w:color w:val="000000" w:themeColor="text1"/>
                <w:sz w:val="24"/>
                <w:szCs w:val="24"/>
              </w:rPr>
              <w:t>View only</w:t>
            </w:r>
          </w:p>
        </w:tc>
        <w:tc>
          <w:tcPr>
            <w:tcW w:w="2030" w:type="dxa"/>
          </w:tcPr>
          <w:p w14:paraId="4239DB89" w14:textId="77777777" w:rsidR="008E1D4D" w:rsidRDefault="00C3391C">
            <w:pPr>
              <w:pStyle w:val="ListBullet"/>
              <w:numPr>
                <w:ilvl w:val="0"/>
                <w:numId w:val="0"/>
              </w:numPr>
              <w:spacing w:after="20"/>
            </w:pPr>
            <w:r>
              <w:rPr>
                <w:rFonts w:eastAsia="Trebuchet MS" w:cs="Calibri"/>
                <w:color w:val="000000" w:themeColor="text1"/>
                <w:sz w:val="24"/>
                <w:szCs w:val="24"/>
              </w:rPr>
              <w:t>View only</w:t>
            </w:r>
          </w:p>
        </w:tc>
        <w:tc>
          <w:tcPr>
            <w:tcW w:w="2040" w:type="dxa"/>
          </w:tcPr>
          <w:p w14:paraId="40A7E18C" w14:textId="77777777" w:rsidR="008E1D4D" w:rsidRDefault="00C3391C">
            <w:pPr>
              <w:pStyle w:val="ListBullet"/>
              <w:numPr>
                <w:ilvl w:val="0"/>
                <w:numId w:val="0"/>
              </w:numPr>
              <w:spacing w:after="20"/>
            </w:pPr>
            <w:r>
              <w:rPr>
                <w:rFonts w:eastAsia="Trebuchet MS" w:cs="Calibri"/>
                <w:color w:val="000000" w:themeColor="text1"/>
                <w:sz w:val="24"/>
                <w:szCs w:val="24"/>
              </w:rPr>
              <w:t>Full access</w:t>
            </w:r>
          </w:p>
        </w:tc>
      </w:tr>
      <w:tr w:rsidR="008E1D4D" w14:paraId="1D796870" w14:textId="77777777" w:rsidTr="00070028">
        <w:tc>
          <w:tcPr>
            <w:tcW w:w="2890" w:type="dxa"/>
          </w:tcPr>
          <w:p w14:paraId="116E7F57" w14:textId="77777777" w:rsidR="008E1D4D" w:rsidRDefault="00C3391C">
            <w:pPr>
              <w:pStyle w:val="ListBullet"/>
              <w:numPr>
                <w:ilvl w:val="0"/>
                <w:numId w:val="0"/>
              </w:numPr>
              <w:spacing w:after="20"/>
            </w:pPr>
            <w:r>
              <w:rPr>
                <w:rFonts w:eastAsia="Trebuchet MS" w:cs="Calibri"/>
                <w:color w:val="000000" w:themeColor="text1"/>
                <w:sz w:val="24"/>
                <w:szCs w:val="24"/>
              </w:rPr>
              <w:t>Report Create, Edit and Clone</w:t>
            </w:r>
          </w:p>
        </w:tc>
        <w:tc>
          <w:tcPr>
            <w:tcW w:w="2030" w:type="dxa"/>
          </w:tcPr>
          <w:p w14:paraId="5717D5E4" w14:textId="77777777" w:rsidR="008E1D4D" w:rsidRDefault="00C3391C">
            <w:pPr>
              <w:pStyle w:val="ListBullet"/>
              <w:numPr>
                <w:ilvl w:val="0"/>
                <w:numId w:val="0"/>
              </w:numPr>
              <w:spacing w:after="20"/>
            </w:pPr>
            <w:r>
              <w:rPr>
                <w:rFonts w:eastAsia="Trebuchet MS" w:cs="Calibri"/>
                <w:color w:val="000000" w:themeColor="text1"/>
                <w:sz w:val="24"/>
                <w:szCs w:val="24"/>
              </w:rPr>
              <w:t>Yes</w:t>
            </w:r>
          </w:p>
        </w:tc>
        <w:tc>
          <w:tcPr>
            <w:tcW w:w="2030" w:type="dxa"/>
          </w:tcPr>
          <w:p w14:paraId="487568E4" w14:textId="77777777" w:rsidR="008E1D4D" w:rsidRDefault="00C3391C">
            <w:pPr>
              <w:pStyle w:val="ListBullet"/>
              <w:numPr>
                <w:ilvl w:val="0"/>
                <w:numId w:val="0"/>
              </w:numPr>
              <w:spacing w:after="20"/>
            </w:pPr>
            <w:r>
              <w:rPr>
                <w:rFonts w:eastAsia="Trebuchet MS" w:cs="Calibri"/>
                <w:color w:val="000000" w:themeColor="text1"/>
                <w:sz w:val="24"/>
                <w:szCs w:val="24"/>
              </w:rPr>
              <w:t>No</w:t>
            </w:r>
          </w:p>
        </w:tc>
        <w:tc>
          <w:tcPr>
            <w:tcW w:w="2040" w:type="dxa"/>
          </w:tcPr>
          <w:p w14:paraId="5B45BD3B" w14:textId="77777777" w:rsidR="008E1D4D" w:rsidRDefault="00C3391C">
            <w:pPr>
              <w:pStyle w:val="ListBullet"/>
              <w:numPr>
                <w:ilvl w:val="0"/>
                <w:numId w:val="0"/>
              </w:numPr>
              <w:spacing w:after="20"/>
            </w:pPr>
            <w:r>
              <w:rPr>
                <w:rFonts w:eastAsia="Trebuchet MS" w:cs="Calibri"/>
                <w:color w:val="000000" w:themeColor="text1"/>
                <w:sz w:val="24"/>
                <w:szCs w:val="24"/>
              </w:rPr>
              <w:t>Yes</w:t>
            </w:r>
          </w:p>
        </w:tc>
      </w:tr>
      <w:tr w:rsidR="00CB2F9D" w14:paraId="4EFD9BEF" w14:textId="77777777" w:rsidTr="00070028">
        <w:tc>
          <w:tcPr>
            <w:tcW w:w="2890" w:type="dxa"/>
          </w:tcPr>
          <w:p w14:paraId="4A573B9C" w14:textId="3CADEF39" w:rsidR="00CB2F9D" w:rsidRDefault="00CB2F9D">
            <w:pPr>
              <w:pStyle w:val="ListBullet"/>
              <w:numPr>
                <w:ilvl w:val="0"/>
                <w:numId w:val="0"/>
              </w:numPr>
              <w:spacing w:after="20"/>
              <w:rPr>
                <w:rFonts w:eastAsia="Trebuchet MS" w:cs="Calibri"/>
                <w:color w:val="000000" w:themeColor="text1"/>
                <w:sz w:val="24"/>
                <w:szCs w:val="24"/>
              </w:rPr>
            </w:pPr>
            <w:r>
              <w:rPr>
                <w:rFonts w:eastAsia="Trebuchet MS" w:cs="Calibri"/>
                <w:color w:val="000000" w:themeColor="text1"/>
                <w:sz w:val="24"/>
                <w:szCs w:val="24"/>
              </w:rPr>
              <w:t>Report List</w:t>
            </w:r>
            <w:r w:rsidR="0088020A">
              <w:rPr>
                <w:rFonts w:eastAsia="Trebuchet MS" w:cs="Calibri"/>
                <w:color w:val="000000" w:themeColor="text1"/>
                <w:sz w:val="24"/>
                <w:szCs w:val="24"/>
              </w:rPr>
              <w:t xml:space="preserve"> view and Detail View</w:t>
            </w:r>
          </w:p>
        </w:tc>
        <w:tc>
          <w:tcPr>
            <w:tcW w:w="2030" w:type="dxa"/>
          </w:tcPr>
          <w:p w14:paraId="0F96BE7E" w14:textId="09A3332D" w:rsidR="00CB2F9D" w:rsidRDefault="0088020A">
            <w:pPr>
              <w:pStyle w:val="ListBullet"/>
              <w:numPr>
                <w:ilvl w:val="0"/>
                <w:numId w:val="0"/>
              </w:numPr>
              <w:spacing w:after="20"/>
              <w:rPr>
                <w:rFonts w:eastAsia="Trebuchet MS" w:cs="Calibri"/>
                <w:color w:val="000000" w:themeColor="text1"/>
                <w:sz w:val="24"/>
                <w:szCs w:val="24"/>
              </w:rPr>
            </w:pPr>
            <w:r>
              <w:rPr>
                <w:rFonts w:eastAsia="Trebuchet MS" w:cs="Calibri"/>
                <w:color w:val="000000" w:themeColor="text1"/>
                <w:sz w:val="24"/>
                <w:szCs w:val="24"/>
              </w:rPr>
              <w:t>Yes</w:t>
            </w:r>
          </w:p>
        </w:tc>
        <w:tc>
          <w:tcPr>
            <w:tcW w:w="2030" w:type="dxa"/>
          </w:tcPr>
          <w:p w14:paraId="2516B40D" w14:textId="58973100" w:rsidR="00CB2F9D" w:rsidRDefault="0088020A">
            <w:pPr>
              <w:pStyle w:val="ListBullet"/>
              <w:numPr>
                <w:ilvl w:val="0"/>
                <w:numId w:val="0"/>
              </w:numPr>
              <w:spacing w:after="20"/>
              <w:rPr>
                <w:rFonts w:eastAsia="Trebuchet MS" w:cs="Calibri"/>
                <w:color w:val="000000" w:themeColor="text1"/>
                <w:sz w:val="24"/>
                <w:szCs w:val="24"/>
              </w:rPr>
            </w:pPr>
            <w:r>
              <w:rPr>
                <w:rFonts w:eastAsia="Trebuchet MS" w:cs="Calibri"/>
                <w:color w:val="000000" w:themeColor="text1"/>
                <w:sz w:val="24"/>
                <w:szCs w:val="24"/>
              </w:rPr>
              <w:t>Yes</w:t>
            </w:r>
          </w:p>
        </w:tc>
        <w:tc>
          <w:tcPr>
            <w:tcW w:w="2040" w:type="dxa"/>
          </w:tcPr>
          <w:p w14:paraId="73062D1D" w14:textId="23AEF051" w:rsidR="00CB2F9D" w:rsidRDefault="0088020A">
            <w:pPr>
              <w:pStyle w:val="ListBullet"/>
              <w:numPr>
                <w:ilvl w:val="0"/>
                <w:numId w:val="0"/>
              </w:numPr>
              <w:spacing w:after="20"/>
              <w:rPr>
                <w:rFonts w:eastAsia="Trebuchet MS" w:cs="Calibri"/>
                <w:color w:val="000000" w:themeColor="text1"/>
                <w:sz w:val="24"/>
                <w:szCs w:val="24"/>
              </w:rPr>
            </w:pPr>
            <w:r>
              <w:rPr>
                <w:rFonts w:eastAsia="Trebuchet MS" w:cs="Calibri"/>
                <w:color w:val="000000" w:themeColor="text1"/>
                <w:sz w:val="24"/>
                <w:szCs w:val="24"/>
              </w:rPr>
              <w:t>Yes</w:t>
            </w:r>
          </w:p>
        </w:tc>
      </w:tr>
      <w:tr w:rsidR="008E1D4D" w14:paraId="389279B6" w14:textId="77777777" w:rsidTr="00070028">
        <w:tc>
          <w:tcPr>
            <w:tcW w:w="2890" w:type="dxa"/>
          </w:tcPr>
          <w:p w14:paraId="32B59646" w14:textId="7DB26393" w:rsidR="008E1D4D" w:rsidRDefault="00C3391C">
            <w:pPr>
              <w:pStyle w:val="ListBullet"/>
              <w:numPr>
                <w:ilvl w:val="0"/>
                <w:numId w:val="0"/>
              </w:numPr>
              <w:spacing w:after="20"/>
            </w:pPr>
            <w:r>
              <w:rPr>
                <w:rFonts w:eastAsia="Trebuchet MS" w:cs="Calibri"/>
                <w:color w:val="000000" w:themeColor="text1"/>
                <w:sz w:val="24"/>
                <w:szCs w:val="24"/>
              </w:rPr>
              <w:t>Approve or Reject Report</w:t>
            </w:r>
          </w:p>
        </w:tc>
        <w:tc>
          <w:tcPr>
            <w:tcW w:w="2030" w:type="dxa"/>
          </w:tcPr>
          <w:p w14:paraId="7B52D99C" w14:textId="1894F675" w:rsidR="008E1D4D" w:rsidRDefault="00330FEE">
            <w:pPr>
              <w:pStyle w:val="ListBullet"/>
              <w:numPr>
                <w:ilvl w:val="0"/>
                <w:numId w:val="0"/>
              </w:numPr>
              <w:spacing w:after="20"/>
            </w:pPr>
            <w:r>
              <w:rPr>
                <w:rFonts w:eastAsia="Trebuchet MS" w:cs="Calibri"/>
                <w:color w:val="000000" w:themeColor="text1"/>
                <w:sz w:val="24"/>
                <w:szCs w:val="24"/>
              </w:rPr>
              <w:t>Yes (assigned levels)</w:t>
            </w:r>
          </w:p>
        </w:tc>
        <w:tc>
          <w:tcPr>
            <w:tcW w:w="2030" w:type="dxa"/>
          </w:tcPr>
          <w:p w14:paraId="3473423D" w14:textId="77777777" w:rsidR="008E1D4D" w:rsidRDefault="00C3391C">
            <w:pPr>
              <w:pStyle w:val="ListBullet"/>
              <w:numPr>
                <w:ilvl w:val="0"/>
                <w:numId w:val="0"/>
              </w:numPr>
              <w:spacing w:after="20"/>
            </w:pPr>
            <w:r>
              <w:rPr>
                <w:rFonts w:eastAsia="Trebuchet MS" w:cs="Calibri"/>
                <w:color w:val="000000" w:themeColor="text1"/>
                <w:sz w:val="24"/>
                <w:szCs w:val="24"/>
              </w:rPr>
              <w:t>Yes (assigned levels)</w:t>
            </w:r>
          </w:p>
        </w:tc>
        <w:tc>
          <w:tcPr>
            <w:tcW w:w="2040" w:type="dxa"/>
          </w:tcPr>
          <w:p w14:paraId="44C0EEB5" w14:textId="079B1F8C" w:rsidR="008E1D4D" w:rsidRDefault="00070028">
            <w:pPr>
              <w:pStyle w:val="ListBullet"/>
              <w:numPr>
                <w:ilvl w:val="0"/>
                <w:numId w:val="0"/>
              </w:numPr>
              <w:spacing w:after="20"/>
            </w:pPr>
            <w:r>
              <w:rPr>
                <w:rFonts w:eastAsia="Trebuchet MS" w:cs="Calibri"/>
                <w:color w:val="000000" w:themeColor="text1"/>
                <w:sz w:val="24"/>
                <w:szCs w:val="24"/>
              </w:rPr>
              <w:t>Yes (assigned levels)</w:t>
            </w:r>
          </w:p>
        </w:tc>
      </w:tr>
      <w:tr w:rsidR="008E1D4D" w14:paraId="661E2D17" w14:textId="77777777" w:rsidTr="00070028">
        <w:tc>
          <w:tcPr>
            <w:tcW w:w="2890" w:type="dxa"/>
          </w:tcPr>
          <w:p w14:paraId="6653FA6E" w14:textId="77777777" w:rsidR="008E1D4D" w:rsidRDefault="00C3391C">
            <w:pPr>
              <w:pStyle w:val="ListBullet"/>
              <w:numPr>
                <w:ilvl w:val="0"/>
                <w:numId w:val="0"/>
              </w:numPr>
              <w:spacing w:after="20"/>
            </w:pPr>
            <w:r>
              <w:rPr>
                <w:rFonts w:eastAsia="Trebuchet MS" w:cs="Calibri"/>
                <w:color w:val="000000" w:themeColor="text1"/>
                <w:sz w:val="24"/>
                <w:szCs w:val="24"/>
              </w:rPr>
              <w:t>Approval Level and User configuration</w:t>
            </w:r>
          </w:p>
        </w:tc>
        <w:tc>
          <w:tcPr>
            <w:tcW w:w="2030" w:type="dxa"/>
          </w:tcPr>
          <w:p w14:paraId="3EBB3A75" w14:textId="77777777" w:rsidR="008E1D4D" w:rsidRDefault="00C3391C">
            <w:pPr>
              <w:pStyle w:val="ListBullet"/>
              <w:numPr>
                <w:ilvl w:val="0"/>
                <w:numId w:val="0"/>
              </w:numPr>
              <w:spacing w:after="20"/>
            </w:pPr>
            <w:r>
              <w:rPr>
                <w:rFonts w:eastAsia="Trebuchet MS" w:cs="Calibri"/>
                <w:color w:val="000000" w:themeColor="text1"/>
                <w:sz w:val="24"/>
                <w:szCs w:val="24"/>
              </w:rPr>
              <w:t>No</w:t>
            </w:r>
          </w:p>
        </w:tc>
        <w:tc>
          <w:tcPr>
            <w:tcW w:w="2030" w:type="dxa"/>
          </w:tcPr>
          <w:p w14:paraId="2FBE74F2" w14:textId="77777777" w:rsidR="008E1D4D" w:rsidRDefault="00C3391C">
            <w:pPr>
              <w:pStyle w:val="ListBullet"/>
              <w:numPr>
                <w:ilvl w:val="0"/>
                <w:numId w:val="0"/>
              </w:numPr>
              <w:spacing w:after="20"/>
            </w:pPr>
            <w:r>
              <w:rPr>
                <w:rFonts w:eastAsia="Trebuchet MS" w:cs="Calibri"/>
                <w:color w:val="000000" w:themeColor="text1"/>
                <w:sz w:val="24"/>
                <w:szCs w:val="24"/>
              </w:rPr>
              <w:t>No</w:t>
            </w:r>
          </w:p>
        </w:tc>
        <w:tc>
          <w:tcPr>
            <w:tcW w:w="2040" w:type="dxa"/>
          </w:tcPr>
          <w:p w14:paraId="3899249B" w14:textId="77777777" w:rsidR="008E1D4D" w:rsidRDefault="00C3391C">
            <w:pPr>
              <w:pStyle w:val="ListBullet"/>
              <w:numPr>
                <w:ilvl w:val="0"/>
                <w:numId w:val="0"/>
              </w:numPr>
              <w:spacing w:after="20"/>
            </w:pPr>
            <w:r>
              <w:rPr>
                <w:rFonts w:eastAsia="Trebuchet MS" w:cs="Calibri"/>
                <w:color w:val="000000" w:themeColor="text1"/>
                <w:sz w:val="24"/>
                <w:szCs w:val="24"/>
              </w:rPr>
              <w:t>Yes</w:t>
            </w:r>
          </w:p>
        </w:tc>
      </w:tr>
    </w:tbl>
    <w:p w14:paraId="2EB4C2F1" w14:textId="77777777" w:rsidR="008E1D4D" w:rsidRDefault="00C3391C">
      <w:r>
        <w:rPr>
          <w:rFonts w:eastAsia="Trebuchet MS" w:cs="Calibri"/>
          <w:b/>
          <w:bCs/>
          <w:color w:val="000000" w:themeColor="text1"/>
          <w:sz w:val="24"/>
          <w:szCs w:val="24"/>
        </w:rPr>
        <w:t>Access Governance</w:t>
      </w:r>
    </w:p>
    <w:p w14:paraId="67A76D7E" w14:textId="50DD0D80" w:rsidR="008E1D4D" w:rsidRDefault="00C3391C">
      <w:pPr>
        <w:pStyle w:val="ListBullet"/>
        <w:numPr>
          <w:ilvl w:val="0"/>
          <w:numId w:val="38"/>
        </w:numPr>
        <w:spacing w:after="20"/>
      </w:pPr>
      <w:r>
        <w:t xml:space="preserve">Access to all pages and actions is governed strictly by the user’s assigned role; the system uses </w:t>
      </w:r>
      <w:r w:rsidR="00B66447">
        <w:t>action</w:t>
      </w:r>
      <w:r>
        <w:t>-based access control to manage permissions</w:t>
      </w:r>
      <w:r w:rsidR="00A304EF">
        <w:t>.</w:t>
      </w:r>
    </w:p>
    <w:p w14:paraId="1D2061BA" w14:textId="733D3529" w:rsidR="008E1D4D" w:rsidRDefault="00C3391C">
      <w:pPr>
        <w:pStyle w:val="ListBullet"/>
        <w:numPr>
          <w:ilvl w:val="0"/>
          <w:numId w:val="38"/>
        </w:numPr>
        <w:spacing w:after="20"/>
      </w:pPr>
      <w:r>
        <w:t>Only</w:t>
      </w:r>
      <w:r w:rsidR="00A833D3">
        <w:t xml:space="preserve"> Internal</w:t>
      </w:r>
      <w:r>
        <w:t xml:space="preserve"> users with valid </w:t>
      </w:r>
      <w:r w:rsidR="00A833D3">
        <w:t>Active Directory</w:t>
      </w:r>
      <w:r>
        <w:t xml:space="preserve"> credentials and an assigned role may access the system.</w:t>
      </w:r>
    </w:p>
    <w:p w14:paraId="7E51E612" w14:textId="0FF324C9" w:rsidR="008E1D4D" w:rsidRDefault="00C3391C">
      <w:pPr>
        <w:pStyle w:val="ListBullet"/>
        <w:numPr>
          <w:ilvl w:val="0"/>
          <w:numId w:val="38"/>
        </w:numPr>
        <w:spacing w:after="20"/>
      </w:pPr>
      <w:r>
        <w:t>User role rights are synchronized hourly</w:t>
      </w:r>
      <w:r w:rsidR="0088776E">
        <w:t xml:space="preserve"> from the POS system</w:t>
      </w:r>
      <w:r>
        <w:t>. A change to a user’s rights takes effect in the system within one hour.</w:t>
      </w:r>
    </w:p>
    <w:p w14:paraId="05D6CCDA" w14:textId="4C9F2C42" w:rsidR="00DB03F3" w:rsidRPr="002B24A1" w:rsidRDefault="00CD57B4" w:rsidP="00FD7A18">
      <w:pPr>
        <w:pStyle w:val="Heading1"/>
      </w:pPr>
      <w:bookmarkStart w:id="14" w:name="_Toc167216577"/>
      <w:bookmarkStart w:id="15" w:name="_Toc232352880"/>
      <w:r>
        <w:t>3</w:t>
      </w:r>
      <w:r w:rsidR="007402CF">
        <w:t>. Specific Requirements</w:t>
      </w:r>
      <w:bookmarkEnd w:id="14"/>
      <w:bookmarkEnd w:id="15"/>
    </w:p>
    <w:p w14:paraId="1C7D8311" w14:textId="5564FC67" w:rsidR="00DB03F3" w:rsidRPr="0083041F" w:rsidRDefault="00CD57B4" w:rsidP="0083041F">
      <w:pPr>
        <w:pStyle w:val="Heading2"/>
      </w:pPr>
      <w:bookmarkStart w:id="16" w:name="_Toc232352881"/>
      <w:r>
        <w:t>3</w:t>
      </w:r>
      <w:r w:rsidR="00341C88">
        <w:t>.1 Functional Requirements</w:t>
      </w:r>
      <w:bookmarkEnd w:id="16"/>
    </w:p>
    <w:p w14:paraId="1619DBAD" w14:textId="48D070E3" w:rsidR="00EB533A" w:rsidRDefault="00CD57B4">
      <w:pPr>
        <w:pStyle w:val="Heading3"/>
      </w:pPr>
      <w:bookmarkStart w:id="17" w:name="_Toc232352882"/>
      <w:r>
        <w:t>3</w:t>
      </w:r>
      <w:r w:rsidR="001F0F55">
        <w:t>.1.0 Authentication and Session</w:t>
      </w:r>
      <w:bookmarkEnd w:id="17"/>
    </w:p>
    <w:p w14:paraId="790D2DAC" w14:textId="77777777" w:rsidR="00EB533A" w:rsidRDefault="001F0F55">
      <w:r>
        <w:t>The system will protect access to the Commission Platform through a two-factor login flow. The user signs in with username and password, then completes an OTP challenge before reaching the application.</w:t>
      </w:r>
    </w:p>
    <w:p w14:paraId="099E17AC" w14:textId="0C3D711A" w:rsidR="00EB533A" w:rsidRDefault="00B07028">
      <w:pPr>
        <w:pStyle w:val="Heading4"/>
      </w:pPr>
      <w:r>
        <w:rPr>
          <w:noProof/>
        </w:rPr>
        <w:lastRenderedPageBreak/>
        <w:drawing>
          <wp:anchor distT="0" distB="0" distL="114300" distR="114300" simplePos="0" relativeHeight="251659264" behindDoc="0" locked="0" layoutInCell="1" allowOverlap="1" wp14:anchorId="5B15C7EA" wp14:editId="6DA34AC0">
            <wp:simplePos x="0" y="0"/>
            <wp:positionH relativeFrom="column">
              <wp:posOffset>676894</wp:posOffset>
            </wp:positionH>
            <wp:positionV relativeFrom="paragraph">
              <wp:posOffset>286138</wp:posOffset>
            </wp:positionV>
            <wp:extent cx="4848902" cy="4505954"/>
            <wp:effectExtent l="0" t="0" r="889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48902" cy="4505954"/>
                    </a:xfrm>
                    <a:prstGeom prst="rect">
                      <a:avLst/>
                    </a:prstGeom>
                  </pic:spPr>
                </pic:pic>
              </a:graphicData>
            </a:graphic>
          </wp:anchor>
        </w:drawing>
      </w:r>
      <w:r w:rsidR="00CD57B4">
        <w:t>3</w:t>
      </w:r>
      <w:r>
        <w:t>.1.0.1 Login</w:t>
      </w:r>
    </w:p>
    <w:p w14:paraId="10FEE273" w14:textId="77777777" w:rsidR="006E29C1" w:rsidRPr="006E29C1" w:rsidRDefault="006E29C1" w:rsidP="006E29C1"/>
    <w:p w14:paraId="1D421BC3" w14:textId="77777777" w:rsidR="00EB533A" w:rsidRDefault="001F0F55">
      <w:pPr>
        <w:pStyle w:val="ListBullet"/>
      </w:pPr>
      <w:r>
        <w:t>The system will provide a login screen with Username, Password and a Remember-me checkbox.</w:t>
      </w:r>
    </w:p>
    <w:p w14:paraId="0C2FD458" w14:textId="77777777" w:rsidR="00EB533A" w:rsidRDefault="001F0F55">
      <w:pPr>
        <w:pStyle w:val="ListBullet"/>
      </w:pPr>
      <w:r>
        <w:t>The system will mask the password input by default and offer a show/hide toggle.</w:t>
      </w:r>
    </w:p>
    <w:p w14:paraId="21F1F8E8" w14:textId="77777777" w:rsidR="00EB533A" w:rsidRDefault="001F0F55">
      <w:pPr>
        <w:pStyle w:val="ListBullet"/>
      </w:pPr>
      <w:r>
        <w:t>The system will validate the credentials against the central identity provider and reject invalid attempts with a generic error.</w:t>
      </w:r>
    </w:p>
    <w:p w14:paraId="5AE693F4" w14:textId="77777777" w:rsidR="00EB533A" w:rsidRDefault="001F0F55">
      <w:pPr>
        <w:pStyle w:val="ListBullet"/>
      </w:pPr>
      <w:r>
        <w:t>The system will record the last successful login timestamp and the last declined login timestamp per user and show both on the dashboard.</w:t>
      </w:r>
    </w:p>
    <w:p w14:paraId="5AC6CFE8" w14:textId="77777777" w:rsidR="00EB533A" w:rsidRDefault="001F0F55">
      <w:pPr>
        <w:pStyle w:val="ListBullet"/>
      </w:pPr>
      <w:r>
        <w:t>The syste</w:t>
      </w:r>
      <w:r w:rsidR="00F442D3">
        <w:t xml:space="preserve">m will lock the account after 3 </w:t>
      </w:r>
      <w:r>
        <w:t>consecutive failed attempts.</w:t>
      </w:r>
    </w:p>
    <w:p w14:paraId="1822D013" w14:textId="77777777" w:rsidR="00F979A2" w:rsidRDefault="00F979A2">
      <w:pPr>
        <w:pStyle w:val="ListBullet"/>
      </w:pPr>
      <w:r>
        <w:t>Then User role right will be sync in every hour. New right of a user will affect after one hour in system.</w:t>
      </w:r>
    </w:p>
    <w:p w14:paraId="0A9525BF" w14:textId="2D752BCA" w:rsidR="00EB533A" w:rsidRDefault="00B07028">
      <w:pPr>
        <w:pStyle w:val="Heading4"/>
      </w:pPr>
      <w:r>
        <w:rPr>
          <w:noProof/>
        </w:rPr>
        <w:lastRenderedPageBreak/>
        <w:drawing>
          <wp:anchor distT="0" distB="0" distL="114300" distR="114300" simplePos="0" relativeHeight="251660288" behindDoc="0" locked="0" layoutInCell="1" allowOverlap="1" wp14:anchorId="2C77936C" wp14:editId="025F70D4">
            <wp:simplePos x="0" y="0"/>
            <wp:positionH relativeFrom="column">
              <wp:posOffset>950026</wp:posOffset>
            </wp:positionH>
            <wp:positionV relativeFrom="paragraph">
              <wp:posOffset>296743</wp:posOffset>
            </wp:positionV>
            <wp:extent cx="3591426" cy="3477110"/>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591426" cy="3477110"/>
                    </a:xfrm>
                    <a:prstGeom prst="rect">
                      <a:avLst/>
                    </a:prstGeom>
                  </pic:spPr>
                </pic:pic>
              </a:graphicData>
            </a:graphic>
          </wp:anchor>
        </w:drawing>
      </w:r>
      <w:r w:rsidR="00CD57B4">
        <w:t>3</w:t>
      </w:r>
      <w:r>
        <w:t>.1.0.2 OTP Verification</w:t>
      </w:r>
    </w:p>
    <w:p w14:paraId="16D5D6BF" w14:textId="77777777" w:rsidR="00B07028" w:rsidRPr="00B07028" w:rsidRDefault="00B07028" w:rsidP="00B07028"/>
    <w:p w14:paraId="249C265E" w14:textId="77777777" w:rsidR="00EB533A" w:rsidRDefault="001F0F55">
      <w:pPr>
        <w:pStyle w:val="ListBullet"/>
      </w:pPr>
      <w:r>
        <w:t>The system will present an OTP screen after a successful password step that displays the application name (SalesCom) and the logged-in username for context.</w:t>
      </w:r>
    </w:p>
    <w:p w14:paraId="1578BAD8" w14:textId="77777777" w:rsidR="00EB533A" w:rsidRDefault="001F0F55">
      <w:pPr>
        <w:pStyle w:val="ListBullet"/>
      </w:pPr>
      <w:r>
        <w:t>The system will require the user to enter the OTP and submit before any application route is accessible.</w:t>
      </w:r>
    </w:p>
    <w:p w14:paraId="53A4AA03" w14:textId="77777777" w:rsidR="00EB533A" w:rsidRDefault="001F0F55">
      <w:pPr>
        <w:pStyle w:val="ListBullet"/>
      </w:pPr>
      <w:r>
        <w:t>The system will provide a Resend action that re-issues a fresh OTP after a configurable cool-down.</w:t>
      </w:r>
    </w:p>
    <w:p w14:paraId="7EF87106" w14:textId="77777777" w:rsidR="00EB533A" w:rsidRDefault="001F0F55">
      <w:pPr>
        <w:pStyle w:val="ListBullet"/>
      </w:pPr>
      <w:r>
        <w:t xml:space="preserve">The system will </w:t>
      </w:r>
      <w:proofErr w:type="gramStart"/>
      <w:r>
        <w:t>expire</w:t>
      </w:r>
      <w:proofErr w:type="gramEnd"/>
      <w:r>
        <w:t xml:space="preserve"> an OTP </w:t>
      </w:r>
      <w:r w:rsidR="00BC01B2" w:rsidRPr="003F5CE0">
        <w:rPr>
          <w:b/>
          <w:bCs/>
        </w:rPr>
        <w:t xml:space="preserve">2 </w:t>
      </w:r>
      <w:r w:rsidR="00BC01B2" w:rsidRPr="006E52E0">
        <w:rPr>
          <w:bCs/>
        </w:rPr>
        <w:t>minutes</w:t>
      </w:r>
      <w:r>
        <w:t>.</w:t>
      </w:r>
    </w:p>
    <w:p w14:paraId="1C14DFE7" w14:textId="77777777" w:rsidR="006016C1" w:rsidRDefault="006016C1">
      <w:pPr>
        <w:pStyle w:val="ListBullet"/>
      </w:pPr>
      <w:r w:rsidRPr="003F5CE0">
        <w:t>A countdown timer will be displayed, showing the remaining time for the OTP's validity.</w:t>
      </w:r>
    </w:p>
    <w:p w14:paraId="67DE69F9" w14:textId="23E1475E" w:rsidR="00DB03F3" w:rsidRPr="002B24A1" w:rsidRDefault="00CD57B4" w:rsidP="0083041F">
      <w:pPr>
        <w:pStyle w:val="Heading3"/>
      </w:pPr>
      <w:bookmarkStart w:id="18" w:name="_Toc232352883"/>
      <w:r>
        <w:t>3</w:t>
      </w:r>
      <w:r w:rsidR="00341C88">
        <w:t>.1.1 Data Source Setup</w:t>
      </w:r>
      <w:bookmarkEnd w:id="18"/>
    </w:p>
    <w:p w14:paraId="5A94531E" w14:textId="11BE04C1" w:rsidR="00EB533A" w:rsidRDefault="001F0F55">
      <w:r>
        <w:t xml:space="preserve">The system will provide an Administrator-only Data Source area where the admin registers and maintains the data sources business users may pick from when building Reports. This data source configuration menu will be available to admin </w:t>
      </w:r>
      <w:proofErr w:type="gramStart"/>
      <w:r>
        <w:t>user</w:t>
      </w:r>
      <w:proofErr w:type="gramEnd"/>
      <w:r w:rsidR="00957EB2">
        <w:t xml:space="preserve"> only</w:t>
      </w:r>
      <w:r>
        <w:t>.</w:t>
      </w:r>
    </w:p>
    <w:p w14:paraId="074581B0" w14:textId="6817F7B9" w:rsidR="00EB533A" w:rsidRDefault="00CD57B4">
      <w:pPr>
        <w:pStyle w:val="Heading4"/>
      </w:pPr>
      <w:r>
        <w:t>3</w:t>
      </w:r>
      <w:r w:rsidR="001F0F55">
        <w:t>.1.1.1 Data Source Listing</w:t>
      </w:r>
    </w:p>
    <w:p w14:paraId="108D03F9" w14:textId="77777777" w:rsidR="00CF0568" w:rsidRPr="00CF0568" w:rsidRDefault="00CF0568" w:rsidP="00CF0568"/>
    <w:p w14:paraId="0CDE226E" w14:textId="77777777" w:rsidR="00CF0568" w:rsidRPr="00CF0568" w:rsidRDefault="00C443C0" w:rsidP="00CF0568">
      <w:r>
        <w:rPr>
          <w:noProof/>
        </w:rPr>
        <w:lastRenderedPageBreak/>
        <w:drawing>
          <wp:inline distT="0" distB="0" distL="0" distR="0" wp14:anchorId="3E6659F9" wp14:editId="157AD833">
            <wp:extent cx="5943600" cy="40017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01770"/>
                    </a:xfrm>
                    <a:prstGeom prst="rect">
                      <a:avLst/>
                    </a:prstGeom>
                  </pic:spPr>
                </pic:pic>
              </a:graphicData>
            </a:graphic>
          </wp:inline>
        </w:drawing>
      </w:r>
    </w:p>
    <w:p w14:paraId="40DB8790" w14:textId="77777777" w:rsidR="00EB533A" w:rsidRDefault="001F0F55">
      <w:pPr>
        <w:pStyle w:val="ListBullet"/>
      </w:pPr>
      <w:r>
        <w:t>The system will display the full list of registered data sources in a paginated table with columns: SL, Table Name, Description, Status and Action.</w:t>
      </w:r>
    </w:p>
    <w:p w14:paraId="40EC8298" w14:textId="77777777" w:rsidR="00EB533A" w:rsidRDefault="001F0F55">
      <w:pPr>
        <w:pStyle w:val="ListBullet"/>
      </w:pPr>
      <w:r>
        <w:t>The system will support row-action Edit for every row.</w:t>
      </w:r>
    </w:p>
    <w:p w14:paraId="4C5ACE8B" w14:textId="77777777" w:rsidR="00EB533A" w:rsidRDefault="001F0F55">
      <w:pPr>
        <w:pStyle w:val="ListBullet"/>
      </w:pPr>
      <w:r>
        <w:t>The system will provide an Add a New Data Source action at the top-right of the listing.</w:t>
      </w:r>
    </w:p>
    <w:p w14:paraId="52B295B8" w14:textId="77777777" w:rsidR="00EB533A" w:rsidRDefault="001F0F55">
      <w:pPr>
        <w:pStyle w:val="ListBullet"/>
      </w:pPr>
      <w:r>
        <w:t>The system will support page-size selection (default 10 rows) and a Showing N of M results indicator.</w:t>
      </w:r>
    </w:p>
    <w:p w14:paraId="28268AEA" w14:textId="77777777" w:rsidR="00EB533A" w:rsidRDefault="001F0F55">
      <w:pPr>
        <w:pStyle w:val="ListBullet"/>
      </w:pPr>
      <w:r>
        <w:t>The system will support filtering and searching by Name.</w:t>
      </w:r>
    </w:p>
    <w:p w14:paraId="69ABE907" w14:textId="378728F7" w:rsidR="00EB533A" w:rsidRDefault="00CD57B4">
      <w:pPr>
        <w:pStyle w:val="Heading4"/>
      </w:pPr>
      <w:r>
        <w:lastRenderedPageBreak/>
        <w:t>3</w:t>
      </w:r>
      <w:r w:rsidR="001F0F55">
        <w:t>.1.1.2 Add and Edit Data Source</w:t>
      </w:r>
    </w:p>
    <w:p w14:paraId="0317B053" w14:textId="77777777" w:rsidR="00EF3313" w:rsidRPr="00EF3313" w:rsidRDefault="00334348" w:rsidP="00EF3313">
      <w:r>
        <w:rPr>
          <w:noProof/>
        </w:rPr>
        <w:drawing>
          <wp:inline distT="0" distB="0" distL="0" distR="0" wp14:anchorId="47C3E101" wp14:editId="396DFF04">
            <wp:extent cx="5943600" cy="48571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857115"/>
                    </a:xfrm>
                    <a:prstGeom prst="rect">
                      <a:avLst/>
                    </a:prstGeom>
                  </pic:spPr>
                </pic:pic>
              </a:graphicData>
            </a:graphic>
          </wp:inline>
        </w:drawing>
      </w:r>
    </w:p>
    <w:p w14:paraId="3ED42084" w14:textId="77777777" w:rsidR="00EB533A" w:rsidRDefault="001F0F55">
      <w:pPr>
        <w:pStyle w:val="ListBullet"/>
      </w:pPr>
      <w:r>
        <w:t>The system will provide an Add New Data Source form with the fields: Source Table, Description, Status (Active / Inactive).</w:t>
      </w:r>
    </w:p>
    <w:p w14:paraId="6AF042EB" w14:textId="77777777" w:rsidR="00DA52DD" w:rsidRDefault="00DA52DD">
      <w:pPr>
        <w:pStyle w:val="ListBullet"/>
      </w:pPr>
      <w:r>
        <w:t xml:space="preserve">Here </w:t>
      </w:r>
      <w:proofErr w:type="gramStart"/>
      <w:r>
        <w:t>user</w:t>
      </w:r>
      <w:proofErr w:type="gramEnd"/>
      <w:r>
        <w:t xml:space="preserve"> will select a Source </w:t>
      </w:r>
      <w:proofErr w:type="gramStart"/>
      <w:r>
        <w:t>table</w:t>
      </w:r>
      <w:proofErr w:type="gramEnd"/>
      <w:r>
        <w:t xml:space="preserve"> and all its columns list will be shown. In source table selection only not registered data sources will be available. Then user will input Description and give active status by default status will be Deactivate.</w:t>
      </w:r>
    </w:p>
    <w:p w14:paraId="1E440F7C" w14:textId="77777777" w:rsidR="00EB533A" w:rsidRDefault="001F0F55">
      <w:pPr>
        <w:pStyle w:val="ListBullet"/>
      </w:pPr>
      <w:r>
        <w:t>The system will allow deactivating a data source without deleting historical references in saved Reports.</w:t>
      </w:r>
    </w:p>
    <w:p w14:paraId="3412C0EB" w14:textId="77777777" w:rsidR="00567D84" w:rsidRDefault="007637D5" w:rsidP="00567D84">
      <w:pPr>
        <w:pStyle w:val="ListBullet"/>
      </w:pPr>
      <w:r>
        <w:t xml:space="preserve">The system will not allow deactivating used data </w:t>
      </w:r>
      <w:proofErr w:type="gramStart"/>
      <w:r>
        <w:t>source</w:t>
      </w:r>
      <w:proofErr w:type="gramEnd"/>
      <w:r>
        <w:t xml:space="preserve"> in any report.</w:t>
      </w:r>
    </w:p>
    <w:p w14:paraId="4E7FCC0A" w14:textId="77777777" w:rsidR="00567D84" w:rsidRDefault="00567D84" w:rsidP="00567D84">
      <w:pPr>
        <w:pStyle w:val="ListBullet"/>
      </w:pPr>
      <w:r>
        <w:t xml:space="preserve">Business </w:t>
      </w:r>
      <w:proofErr w:type="gramStart"/>
      <w:r>
        <w:t>user</w:t>
      </w:r>
      <w:proofErr w:type="gramEnd"/>
      <w:r>
        <w:t xml:space="preserve"> can only use the active data sources admin will be </w:t>
      </w:r>
      <w:proofErr w:type="gramStart"/>
      <w:r>
        <w:t>configure</w:t>
      </w:r>
      <w:proofErr w:type="gramEnd"/>
      <w:r>
        <w:t xml:space="preserve"> here.</w:t>
      </w:r>
    </w:p>
    <w:p w14:paraId="17C37F37" w14:textId="1DF6553B" w:rsidR="00CD45A5" w:rsidRDefault="00CD57B4" w:rsidP="00CD45A5">
      <w:pPr>
        <w:pStyle w:val="Heading3"/>
        <w:rPr>
          <w:color w:val="548DD4" w:themeColor="text2" w:themeTint="99"/>
          <w:sz w:val="24"/>
        </w:rPr>
      </w:pPr>
      <w:bookmarkStart w:id="19" w:name="_Toc232352884"/>
      <w:r>
        <w:rPr>
          <w:color w:val="548DD4" w:themeColor="text2" w:themeTint="99"/>
          <w:sz w:val="24"/>
        </w:rPr>
        <w:lastRenderedPageBreak/>
        <w:t>3</w:t>
      </w:r>
      <w:r w:rsidR="00CD45A5">
        <w:rPr>
          <w:color w:val="548DD4" w:themeColor="text2" w:themeTint="99"/>
          <w:sz w:val="24"/>
        </w:rPr>
        <w:t>.1.2 Report</w:t>
      </w:r>
      <w:bookmarkEnd w:id="19"/>
    </w:p>
    <w:p w14:paraId="41F423D1" w14:textId="72695E29" w:rsidR="00582F66" w:rsidRDefault="00CD57B4" w:rsidP="00582F66">
      <w:pPr>
        <w:pStyle w:val="Heading4"/>
      </w:pPr>
      <w:r>
        <w:t>3</w:t>
      </w:r>
      <w:r w:rsidR="00582F66">
        <w:t>.1.2.1 Report Listing</w:t>
      </w:r>
    </w:p>
    <w:p w14:paraId="4E0EE3AA" w14:textId="77777777" w:rsidR="004A0AB1" w:rsidRPr="004A0AB1" w:rsidRDefault="001F44D0" w:rsidP="004A0AB1">
      <w:r>
        <w:rPr>
          <w:noProof/>
        </w:rPr>
        <w:drawing>
          <wp:inline distT="0" distB="0" distL="0" distR="0" wp14:anchorId="15E6217B" wp14:editId="17E54A2F">
            <wp:extent cx="5943600" cy="4216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16400"/>
                    </a:xfrm>
                    <a:prstGeom prst="rect">
                      <a:avLst/>
                    </a:prstGeom>
                  </pic:spPr>
                </pic:pic>
              </a:graphicData>
            </a:graphic>
          </wp:inline>
        </w:drawing>
      </w:r>
    </w:p>
    <w:p w14:paraId="2C40C953" w14:textId="77777777" w:rsidR="00582F66" w:rsidRDefault="00582F66" w:rsidP="00582F66">
      <w:r>
        <w:t>The system will provide a Report Listing page that is the primary entry point to every Report configured on the platform; the page surfaces status and row actions for each Report.</w:t>
      </w:r>
    </w:p>
    <w:p w14:paraId="4C784374" w14:textId="77777777" w:rsidR="00582F66" w:rsidRDefault="00582F66" w:rsidP="00582F66">
      <w:pPr>
        <w:pStyle w:val="ListBullet"/>
      </w:pPr>
      <w:r>
        <w:t>The system will display Reports in a paginated table with columns: SL, Report Name, Channel, Start Date, End Date, Recurrency, EV, POS, Status and Action.</w:t>
      </w:r>
    </w:p>
    <w:p w14:paraId="3CC08BDD" w14:textId="77777777" w:rsidR="00582F66" w:rsidRDefault="00582F66" w:rsidP="00582F66">
      <w:pPr>
        <w:pStyle w:val="ListBullet"/>
      </w:pPr>
      <w:r>
        <w:t>The system will surface the Report status inline in the table (e.g. Save as Draft, Waiting for Running, Waiting for RA L1, Approved by All, Rejected by RA).</w:t>
      </w:r>
    </w:p>
    <w:p w14:paraId="41C26524" w14:textId="77777777" w:rsidR="00582F66" w:rsidRDefault="00582F66" w:rsidP="00582F66">
      <w:pPr>
        <w:pStyle w:val="ListBullet"/>
      </w:pPr>
      <w:r>
        <w:t xml:space="preserve">The system will provide filters at the top of the page: Start Date, End Date, Status, Channel and report name. The search functionality for the Report Name field employs </w:t>
      </w:r>
      <w:r>
        <w:rPr>
          <w:rStyle w:val="Strong"/>
        </w:rPr>
        <w:t>prefix-based filtering</w:t>
      </w:r>
      <w:r>
        <w:t>. As the user types, the system will dynamically return all report entries whose names begin with the provided input string.</w:t>
      </w:r>
    </w:p>
    <w:p w14:paraId="59AEF755" w14:textId="77777777" w:rsidR="001942E7" w:rsidRDefault="001942E7" w:rsidP="001942E7">
      <w:pPr>
        <w:pStyle w:val="ListBullet"/>
      </w:pPr>
      <w:r>
        <w:t>The system will paginate the table with page-size selection (default 10) and a Showing N of M results indicator.</w:t>
      </w:r>
    </w:p>
    <w:p w14:paraId="28536F3E" w14:textId="77777777" w:rsidR="00582F66" w:rsidRDefault="00582F66" w:rsidP="00582F66">
      <w:pPr>
        <w:pStyle w:val="ListBullet"/>
      </w:pPr>
      <w:r>
        <w:t>The system will provide a Create a New Report action at the top-right of the page.</w:t>
      </w:r>
    </w:p>
    <w:p w14:paraId="23DF5E90" w14:textId="77777777" w:rsidR="00582F66" w:rsidRDefault="00582F66" w:rsidP="00582F66">
      <w:pPr>
        <w:pStyle w:val="ListBullet"/>
      </w:pPr>
      <w:r>
        <w:t>The system will provide an Action menu on every row with: View Report, Edit Report, Clone Report, Demo Run, Approval History, and Report Stop.</w:t>
      </w:r>
    </w:p>
    <w:p w14:paraId="33B158CE" w14:textId="59B75E61" w:rsidR="00D751F9" w:rsidRDefault="00D751F9" w:rsidP="003C1062">
      <w:pPr>
        <w:pStyle w:val="ListBullet"/>
      </w:pPr>
      <w:r w:rsidRPr="00D751F9">
        <w:lastRenderedPageBreak/>
        <w:t>The system will limit Demo Run to a maximum of 5 executions per Report.</w:t>
      </w:r>
      <w:r w:rsidR="00200496">
        <w:t xml:space="preserve"> In demo run only detail will be generated</w:t>
      </w:r>
      <w:r w:rsidR="00827EA8">
        <w:t>.</w:t>
      </w:r>
    </w:p>
    <w:p w14:paraId="4B3B8743" w14:textId="77777777" w:rsidR="00582F66" w:rsidRDefault="00582F66" w:rsidP="00582F66">
      <w:pPr>
        <w:pStyle w:val="ListBullet"/>
      </w:pPr>
      <w:r>
        <w:t>The system will open a Clone Report modal from the Action menu that asks for a new Report Name and re-validates uniqueness before creating the draft.</w:t>
      </w:r>
    </w:p>
    <w:p w14:paraId="45C10415" w14:textId="2E5C96B1" w:rsidR="009E253A" w:rsidRDefault="009E253A" w:rsidP="00582F66">
      <w:pPr>
        <w:pStyle w:val="ListBullet"/>
      </w:pPr>
      <w:r>
        <w:t xml:space="preserve">Here Edit Report will be hidden if report configuration is </w:t>
      </w:r>
      <w:proofErr w:type="gramStart"/>
      <w:r>
        <w:t>approved</w:t>
      </w:r>
      <w:proofErr w:type="gramEnd"/>
      <w:r>
        <w:t xml:space="preserve"> </w:t>
      </w:r>
      <w:proofErr w:type="gramStart"/>
      <w:r>
        <w:t>mean</w:t>
      </w:r>
      <w:proofErr w:type="gramEnd"/>
      <w:r>
        <w:t xml:space="preserve"> </w:t>
      </w:r>
      <w:proofErr w:type="gramStart"/>
      <w:r>
        <w:t>user</w:t>
      </w:r>
      <w:proofErr w:type="gramEnd"/>
      <w:r>
        <w:t xml:space="preserve"> cannot edit if report is </w:t>
      </w:r>
      <w:proofErr w:type="gramStart"/>
      <w:r>
        <w:t>approved</w:t>
      </w:r>
      <w:proofErr w:type="gramEnd"/>
      <w:r>
        <w:t xml:space="preserve"> </w:t>
      </w:r>
      <w:r w:rsidR="00A76586">
        <w:t>any configuration level</w:t>
      </w:r>
      <w:r>
        <w:t>.</w:t>
      </w:r>
    </w:p>
    <w:p w14:paraId="18C6854E" w14:textId="77777777" w:rsidR="00C53FDE" w:rsidRDefault="00C53FDE" w:rsidP="00582F66">
      <w:pPr>
        <w:pStyle w:val="ListBullet"/>
      </w:pPr>
      <w:r>
        <w:t xml:space="preserve">If a Report has approved and schedule for run on a certain date then </w:t>
      </w:r>
      <w:r w:rsidR="000D5530">
        <w:t xml:space="preserve">only </w:t>
      </w:r>
      <w:r>
        <w:t>“Report</w:t>
      </w:r>
      <w:r w:rsidR="00E80EBB">
        <w:t xml:space="preserve"> Stop” button will be available otherwise not.</w:t>
      </w:r>
    </w:p>
    <w:p w14:paraId="12F4B57D" w14:textId="0501B212" w:rsidR="00C53FDE" w:rsidRDefault="00C53FDE" w:rsidP="00582F66">
      <w:pPr>
        <w:pStyle w:val="ListBullet"/>
      </w:pPr>
      <w:r>
        <w:t xml:space="preserve">There will be also a button for </w:t>
      </w:r>
      <w:r w:rsidR="00E31E44">
        <w:t>“</w:t>
      </w:r>
      <w:r>
        <w:t>Run</w:t>
      </w:r>
      <w:r w:rsidR="00E31E44">
        <w:t xml:space="preserve"> Report</w:t>
      </w:r>
      <w:r>
        <w:t xml:space="preserve"> Now</w:t>
      </w:r>
      <w:r w:rsidR="00E31E44">
        <w:t>”</w:t>
      </w:r>
      <w:r>
        <w:t xml:space="preserve"> button available if report is approved by all. When click Run</w:t>
      </w:r>
      <w:r w:rsidR="00E31E44" w:rsidRPr="00E31E44">
        <w:t xml:space="preserve"> </w:t>
      </w:r>
      <w:r w:rsidR="00E31E44">
        <w:t>Report</w:t>
      </w:r>
      <w:r>
        <w:t xml:space="preserve"> Now button then Report will be start running immediately if currently no other report is running. If a report is running then the report will be first queue by priority.</w:t>
      </w:r>
    </w:p>
    <w:p w14:paraId="536828A2" w14:textId="11EA39D5" w:rsidR="00B01AAB" w:rsidRDefault="00B01AAB" w:rsidP="00B01AAB">
      <w:pPr>
        <w:pStyle w:val="ListBullet"/>
        <w:numPr>
          <w:ilvl w:val="0"/>
          <w:numId w:val="0"/>
        </w:numPr>
        <w:ind w:left="360"/>
      </w:pPr>
      <w:r>
        <w:t xml:space="preserve">Note that : </w:t>
      </w:r>
      <w:r w:rsidR="0035507F">
        <w:t xml:space="preserve">in report run priority </w:t>
      </w:r>
      <w:r w:rsidR="00B8635A">
        <w:t>the</w:t>
      </w:r>
      <w:r w:rsidR="0035507F">
        <w:t xml:space="preserve"> schedule reports are </w:t>
      </w:r>
      <w:r w:rsidR="00B8635A">
        <w:t>low priority then Demo Run is medium priority and Run Report Now is High priority.</w:t>
      </w:r>
    </w:p>
    <w:p w14:paraId="50E34012" w14:textId="05E97AC5" w:rsidR="00392993" w:rsidRPr="00465C4C" w:rsidRDefault="00CD57B4" w:rsidP="00CD45A5">
      <w:pPr>
        <w:pStyle w:val="Heading4"/>
        <w:rPr>
          <w:color w:val="548DD4" w:themeColor="text2" w:themeTint="99"/>
        </w:rPr>
      </w:pPr>
      <w:r>
        <w:rPr>
          <w:color w:val="548DD4" w:themeColor="text2" w:themeTint="99"/>
          <w:sz w:val="24"/>
        </w:rPr>
        <w:t>3</w:t>
      </w:r>
      <w:r w:rsidR="00341C88">
        <w:rPr>
          <w:color w:val="548DD4" w:themeColor="text2" w:themeTint="99"/>
          <w:sz w:val="24"/>
        </w:rPr>
        <w:t>.1.2.2 Report Setup</w:t>
      </w:r>
    </w:p>
    <w:p w14:paraId="391DCD34" w14:textId="77777777" w:rsidR="00392993" w:rsidRDefault="00392993" w:rsidP="00CD45A5">
      <w:pPr>
        <w:spacing w:after="80"/>
      </w:pPr>
      <w:r>
        <w:t>The system will provide a five-step Report Setup wizard that the Business User completes to configure a commission Report. Each step is described below.</w:t>
      </w:r>
    </w:p>
    <w:p w14:paraId="4756157D" w14:textId="4649A1A9" w:rsidR="00392993" w:rsidRDefault="00CD57B4" w:rsidP="00CD45A5">
      <w:pPr>
        <w:pStyle w:val="Heading5"/>
        <w:rPr>
          <w:rFonts w:asciiTheme="minorHAnsi" w:hAnsiTheme="minorHAnsi" w:cstheme="minorHAnsi"/>
          <w:color w:val="548DD4" w:themeColor="text2" w:themeTint="99"/>
          <w:sz w:val="23"/>
        </w:rPr>
      </w:pPr>
      <w:r>
        <w:rPr>
          <w:rFonts w:asciiTheme="minorHAnsi" w:hAnsiTheme="minorHAnsi" w:cstheme="minorHAnsi"/>
          <w:color w:val="548DD4" w:themeColor="text2" w:themeTint="99"/>
          <w:sz w:val="23"/>
        </w:rPr>
        <w:lastRenderedPageBreak/>
        <w:t>3</w:t>
      </w:r>
      <w:r w:rsidR="00341C88">
        <w:rPr>
          <w:rFonts w:asciiTheme="minorHAnsi" w:hAnsiTheme="minorHAnsi" w:cstheme="minorHAnsi"/>
          <w:color w:val="548DD4" w:themeColor="text2" w:themeTint="99"/>
          <w:sz w:val="23"/>
        </w:rPr>
        <w:t>.1.2.2.1 Basic Input</w:t>
      </w:r>
    </w:p>
    <w:p w14:paraId="4C832ED5" w14:textId="77777777" w:rsidR="00EB5816" w:rsidRPr="00EB5816" w:rsidRDefault="00C903C3" w:rsidP="00EB5816">
      <w:r>
        <w:rPr>
          <w:noProof/>
        </w:rPr>
        <w:drawing>
          <wp:inline distT="0" distB="0" distL="0" distR="0" wp14:anchorId="2EECCC15" wp14:editId="421489E0">
            <wp:extent cx="5943600" cy="47517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751705"/>
                    </a:xfrm>
                    <a:prstGeom prst="rect">
                      <a:avLst/>
                    </a:prstGeom>
                  </pic:spPr>
                </pic:pic>
              </a:graphicData>
            </a:graphic>
          </wp:inline>
        </w:drawing>
      </w:r>
    </w:p>
    <w:p w14:paraId="5FA873B9" w14:textId="77777777" w:rsidR="00EB533A" w:rsidRDefault="001F0F55">
      <w:pPr>
        <w:pStyle w:val="ListBullet"/>
      </w:pPr>
      <w:r>
        <w:t>The system will provide a Step 1 form to capture the Report Name (required). The system will validate that the Report Name is unique within the system.</w:t>
      </w:r>
    </w:p>
    <w:p w14:paraId="5C6C71F2" w14:textId="77777777" w:rsidR="00EB533A" w:rsidRDefault="001F0F55">
      <w:pPr>
        <w:pStyle w:val="ListBullet"/>
      </w:pPr>
      <w:r>
        <w:t>The system will provide a Commission Cycle picker (e.g. "July 2025") and a Channel picker (e.g. Distributor, Retailer, RSO).</w:t>
      </w:r>
    </w:p>
    <w:p w14:paraId="787D7B7F" w14:textId="4EBE76AB" w:rsidR="00A51594" w:rsidRDefault="00A51594">
      <w:pPr>
        <w:pStyle w:val="ListBullet"/>
      </w:pPr>
      <w:r w:rsidRPr="00A51594">
        <w:t>The system will provide an Approval Flow selector in Basic Input</w:t>
      </w:r>
      <w:r w:rsidR="005F44E4">
        <w:t>,</w:t>
      </w:r>
      <w:r w:rsidRPr="00A51594">
        <w:t xml:space="preserve"> the Report is routed through that flow's levels.</w:t>
      </w:r>
    </w:p>
    <w:p w14:paraId="475C46C7" w14:textId="77777777" w:rsidR="00EB533A" w:rsidRDefault="001F0F55">
      <w:pPr>
        <w:pStyle w:val="ListBullet"/>
      </w:pPr>
      <w:r>
        <w:t>The system will provide Start Date and End Date pickers and validate that Start Date is on or before End Date.</w:t>
      </w:r>
    </w:p>
    <w:p w14:paraId="3A140F6B" w14:textId="216728C1" w:rsidR="00EB533A" w:rsidRDefault="001F0F55">
      <w:pPr>
        <w:pStyle w:val="ListBullet"/>
      </w:pPr>
      <w:r>
        <w:t xml:space="preserve">The system will provide a Recurrent Report toggle: when active the user must pick a </w:t>
      </w:r>
      <w:r w:rsidRPr="00582B76">
        <w:t>Recurrency Frequency (Daily</w:t>
      </w:r>
      <w:r w:rsidR="009C6584" w:rsidRPr="00582B76">
        <w:t xml:space="preserve"> or</w:t>
      </w:r>
      <w:r w:rsidRPr="00582B76">
        <w:t xml:space="preserve"> Weekly)</w:t>
      </w:r>
      <w:r>
        <w:t xml:space="preserve"> and the system will schedule the report to run automatically per the chosen frequency.</w:t>
      </w:r>
    </w:p>
    <w:p w14:paraId="2EA04E85" w14:textId="02FFBCD1" w:rsidR="00EB533A" w:rsidRDefault="001F0F55">
      <w:pPr>
        <w:pStyle w:val="ListBullet"/>
      </w:pPr>
      <w:r>
        <w:t>The system will provide an EV Disbursement toggle: when active the user must pick a Disbursement Time of day</w:t>
      </w:r>
      <w:r w:rsidR="00D93870">
        <w:t xml:space="preserve"> and an SMS text</w:t>
      </w:r>
      <w:r>
        <w:t>; the system will trigger EV disbursement at that time after the run is approved.</w:t>
      </w:r>
    </w:p>
    <w:p w14:paraId="77618144" w14:textId="77777777" w:rsidR="00EB533A" w:rsidRDefault="001F0F55">
      <w:pPr>
        <w:pStyle w:val="ListBullet"/>
      </w:pPr>
      <w:r>
        <w:lastRenderedPageBreak/>
        <w:t>The system will allow saving the basic input as a draft via Save as Draft so the user can return and edit before running.</w:t>
      </w:r>
    </w:p>
    <w:p w14:paraId="72A904B0" w14:textId="77777777" w:rsidR="00EB533A" w:rsidRDefault="001F0F55">
      <w:pPr>
        <w:pStyle w:val="ListBullet"/>
      </w:pPr>
      <w:r>
        <w:t>The system will provide a Cancel action that returns the user to the Report listing without persisting any unsaved input.</w:t>
      </w:r>
    </w:p>
    <w:p w14:paraId="5925BEDC" w14:textId="77777777" w:rsidR="00EB533A" w:rsidRDefault="001F0F55">
      <w:pPr>
        <w:pStyle w:val="ListBullet"/>
      </w:pPr>
      <w:r>
        <w:t>The system will advance the wizard to Step 2 (Supporting Uploads) via Next: Build Achievements.</w:t>
      </w:r>
    </w:p>
    <w:p w14:paraId="1817DF8E" w14:textId="4DFDE994" w:rsidR="00392993" w:rsidRDefault="00CD57B4" w:rsidP="00CD45A5">
      <w:pPr>
        <w:pStyle w:val="Heading5"/>
        <w:rPr>
          <w:color w:val="548DD4" w:themeColor="text2" w:themeTint="99"/>
          <w:sz w:val="23"/>
        </w:rPr>
      </w:pPr>
      <w:r>
        <w:rPr>
          <w:color w:val="548DD4" w:themeColor="text2" w:themeTint="99"/>
          <w:sz w:val="23"/>
        </w:rPr>
        <w:t>3</w:t>
      </w:r>
      <w:r w:rsidR="00341C88">
        <w:rPr>
          <w:color w:val="548DD4" w:themeColor="text2" w:themeTint="99"/>
          <w:sz w:val="23"/>
        </w:rPr>
        <w:t>.1.2.2.2 Supporting Upload</w:t>
      </w:r>
    </w:p>
    <w:p w14:paraId="66E8180F" w14:textId="77777777" w:rsidR="007D2256" w:rsidRDefault="007D2256" w:rsidP="007D2256">
      <w:r>
        <w:rPr>
          <w:noProof/>
        </w:rPr>
        <w:drawing>
          <wp:inline distT="0" distB="0" distL="0" distR="0" wp14:anchorId="6A326948" wp14:editId="59FA7C31">
            <wp:extent cx="5943600" cy="44335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33570"/>
                    </a:xfrm>
                    <a:prstGeom prst="rect">
                      <a:avLst/>
                    </a:prstGeom>
                  </pic:spPr>
                </pic:pic>
              </a:graphicData>
            </a:graphic>
          </wp:inline>
        </w:drawing>
      </w:r>
    </w:p>
    <w:p w14:paraId="70EFF09B" w14:textId="77777777" w:rsidR="007D2256" w:rsidRPr="007D2256" w:rsidRDefault="00030BD6" w:rsidP="007D2256">
      <w:r>
        <w:rPr>
          <w:noProof/>
        </w:rPr>
        <w:lastRenderedPageBreak/>
        <w:drawing>
          <wp:inline distT="0" distB="0" distL="0" distR="0" wp14:anchorId="51F62911" wp14:editId="6497DC94">
            <wp:extent cx="5943600" cy="4210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10685"/>
                    </a:xfrm>
                    <a:prstGeom prst="rect">
                      <a:avLst/>
                    </a:prstGeom>
                  </pic:spPr>
                </pic:pic>
              </a:graphicData>
            </a:graphic>
          </wp:inline>
        </w:drawing>
      </w:r>
    </w:p>
    <w:p w14:paraId="3FEE5F7F" w14:textId="77777777" w:rsidR="00EB533A" w:rsidRDefault="001F0F55">
      <w:pPr>
        <w:pStyle w:val="ListBullet"/>
      </w:pPr>
      <w:r>
        <w:t>The system will provide a Step 2 page with a drag-and-drop CSV upload area and a Browse CSV file action; the helper text will remind the user that the first row must contain column names.</w:t>
      </w:r>
    </w:p>
    <w:p w14:paraId="36D26846" w14:textId="77777777" w:rsidR="00EB533A" w:rsidRDefault="001F0F55">
      <w:pPr>
        <w:pStyle w:val="ListBullet"/>
      </w:pPr>
      <w:r>
        <w:t>The system will support uploading multiple CSV files in a single Report Setup; each upload appears in a list with columns: SL, Original File Name, Source File Name, Action.</w:t>
      </w:r>
    </w:p>
    <w:p w14:paraId="40F716CD" w14:textId="77777777" w:rsidR="00EB533A" w:rsidRDefault="001F0F55">
      <w:pPr>
        <w:pStyle w:val="ListBullet"/>
      </w:pPr>
      <w:r>
        <w:t xml:space="preserve">The system will allow removing an uploaded file via the Remove row action before the Report is </w:t>
      </w:r>
      <w:proofErr w:type="gramStart"/>
      <w:r>
        <w:t>save</w:t>
      </w:r>
      <w:proofErr w:type="gramEnd"/>
      <w:r>
        <w:t>.</w:t>
      </w:r>
    </w:p>
    <w:p w14:paraId="62329A5A" w14:textId="2C656A0A" w:rsidR="00EB533A" w:rsidRDefault="001F0F55" w:rsidP="006960BD">
      <w:pPr>
        <w:pStyle w:val="ListBullet"/>
      </w:pPr>
      <w:r>
        <w:t>The system will preview the first rows of the uploaded file inline with auto-</w:t>
      </w:r>
      <w:proofErr w:type="gramStart"/>
      <w:r>
        <w:t>detected column</w:t>
      </w:r>
      <w:proofErr w:type="gramEnd"/>
      <w:r>
        <w:t xml:space="preserve"> data types (String, Number</w:t>
      </w:r>
      <w:r w:rsidR="00C1669F">
        <w:t xml:space="preserve"> or</w:t>
      </w:r>
      <w:r>
        <w:t xml:space="preserve"> date)</w:t>
      </w:r>
      <w:r w:rsidR="00C1669F">
        <w:t xml:space="preserve"> </w:t>
      </w:r>
      <w:proofErr w:type="gramStart"/>
      <w:r w:rsidR="00077697" w:rsidRPr="00077697">
        <w:t>and also</w:t>
      </w:r>
      <w:proofErr w:type="gramEnd"/>
      <w:r w:rsidR="00077697" w:rsidRPr="00077697">
        <w:t xml:space="preserve"> a check box for talking this column is allow null or empty value</w:t>
      </w:r>
      <w:r>
        <w:t>.</w:t>
      </w:r>
      <w:r w:rsidR="006960BD">
        <w:t xml:space="preserve"> Here </w:t>
      </w:r>
      <w:proofErr w:type="gramStart"/>
      <w:r w:rsidR="006960BD">
        <w:t>user</w:t>
      </w:r>
      <w:proofErr w:type="gramEnd"/>
      <w:r w:rsidR="006960BD">
        <w:t xml:space="preserve"> can change column type (string/number/date).</w:t>
      </w:r>
    </w:p>
    <w:p w14:paraId="4A584D68" w14:textId="77777777" w:rsidR="00EB533A" w:rsidRDefault="001F0F55">
      <w:pPr>
        <w:pStyle w:val="ListBullet"/>
      </w:pPr>
      <w:r>
        <w:t>The system will surface validation Warnings inline when values do not match the auto-detected column type (e.g. "Target: Invalid number found for First column value - DHK0040, DHK-900, DHK999").</w:t>
      </w:r>
    </w:p>
    <w:p w14:paraId="389E5909" w14:textId="77777777" w:rsidR="00EB533A" w:rsidRDefault="001F0F55">
      <w:pPr>
        <w:pStyle w:val="ListBullet"/>
      </w:pPr>
      <w:r>
        <w:t>The system will store the raw uploaded file in object storage and create a database table with data from the parsed rows so the file can be referenced as a datasource in later pipeline steps.</w:t>
      </w:r>
    </w:p>
    <w:p w14:paraId="2DCA8856" w14:textId="78E185F7" w:rsidR="00EB533A" w:rsidRDefault="001F0F55">
      <w:pPr>
        <w:pStyle w:val="ListBullet"/>
      </w:pPr>
      <w:r>
        <w:t>The system will record per-upload metadata: file name</w:t>
      </w:r>
      <w:r w:rsidR="008706B9">
        <w:t xml:space="preserve"> </w:t>
      </w:r>
      <w:r>
        <w:t>and uploaded-at timestamp.</w:t>
      </w:r>
    </w:p>
    <w:p w14:paraId="4DDD0B75" w14:textId="77777777" w:rsidR="00EB533A" w:rsidRDefault="001F0F55">
      <w:pPr>
        <w:pStyle w:val="ListBullet"/>
      </w:pPr>
      <w:r>
        <w:t xml:space="preserve">The system will allow </w:t>
      </w:r>
      <w:proofErr w:type="gramStart"/>
      <w:r>
        <w:t>downloading</w:t>
      </w:r>
      <w:proofErr w:type="gramEnd"/>
      <w:r>
        <w:t xml:space="preserve"> the original uploaded file from the Report Details view at any time.</w:t>
      </w:r>
    </w:p>
    <w:p w14:paraId="7E70B4C0" w14:textId="77777777" w:rsidR="00606B56" w:rsidRDefault="00F776DE" w:rsidP="00606B56">
      <w:pPr>
        <w:pStyle w:val="ListBullet"/>
      </w:pPr>
      <w:proofErr w:type="gramStart"/>
      <w:r>
        <w:t>User</w:t>
      </w:r>
      <w:proofErr w:type="gramEnd"/>
      <w:r>
        <w:t xml:space="preserve"> can also remove Supporting upload if needed.</w:t>
      </w:r>
    </w:p>
    <w:p w14:paraId="771A3B71" w14:textId="401BEFDD" w:rsidR="00DD1690" w:rsidRDefault="00DD1690" w:rsidP="00606B56">
      <w:pPr>
        <w:pStyle w:val="ListBullet"/>
      </w:pPr>
      <w:r>
        <w:lastRenderedPageBreak/>
        <w:t xml:space="preserve">Supporting file Name should be less than </w:t>
      </w:r>
      <w:r w:rsidR="00EA758D">
        <w:t xml:space="preserve">40 characters and column name should be less than 30 characters. Table </w:t>
      </w:r>
      <w:proofErr w:type="gramStart"/>
      <w:r w:rsidR="00EA758D">
        <w:t>name</w:t>
      </w:r>
      <w:proofErr w:type="gramEnd"/>
      <w:r w:rsidR="00EA758D">
        <w:t xml:space="preserve"> and column </w:t>
      </w:r>
      <w:proofErr w:type="gramStart"/>
      <w:r w:rsidR="00EA758D">
        <w:t>name</w:t>
      </w:r>
      <w:proofErr w:type="gramEnd"/>
      <w:r w:rsidR="00EA758D">
        <w:t xml:space="preserve"> should not contain any space or any special characters</w:t>
      </w:r>
      <w:r w:rsidR="002E0839">
        <w:t xml:space="preserve"> like target_file_</w:t>
      </w:r>
      <w:r w:rsidR="007D3F10">
        <w:t>for_ga</w:t>
      </w:r>
      <w:r w:rsidR="002E0839">
        <w:t>.csv or</w:t>
      </w:r>
      <w:r w:rsidR="007D3F10">
        <w:t xml:space="preserve"> channel_code, </w:t>
      </w:r>
      <w:r w:rsidR="00931D1A">
        <w:t>ga_target, slab_name etc.</w:t>
      </w:r>
    </w:p>
    <w:p w14:paraId="44D337AA" w14:textId="77777777" w:rsidR="00606B56" w:rsidRDefault="00606B56" w:rsidP="00606B56">
      <w:pPr>
        <w:pStyle w:val="ListBullet"/>
      </w:pPr>
      <w:proofErr w:type="gramStart"/>
      <w:r>
        <w:t>User</w:t>
      </w:r>
      <w:proofErr w:type="gramEnd"/>
      <w:r>
        <w:t xml:space="preserve"> can upload with max column 30 and file size 500 megabyte.</w:t>
      </w:r>
    </w:p>
    <w:p w14:paraId="760B4FCB" w14:textId="34C98B24" w:rsidR="00392993" w:rsidRDefault="00CD57B4" w:rsidP="00CD45A5">
      <w:pPr>
        <w:pStyle w:val="Heading5"/>
        <w:rPr>
          <w:color w:val="548DD4" w:themeColor="text2" w:themeTint="99"/>
          <w:sz w:val="23"/>
        </w:rPr>
      </w:pPr>
      <w:r>
        <w:rPr>
          <w:color w:val="548DD4" w:themeColor="text2" w:themeTint="99"/>
          <w:sz w:val="23"/>
        </w:rPr>
        <w:t>3</w:t>
      </w:r>
      <w:r w:rsidR="00582F66">
        <w:rPr>
          <w:color w:val="548DD4" w:themeColor="text2" w:themeTint="99"/>
          <w:sz w:val="23"/>
        </w:rPr>
        <w:t>.1.2.2.3 Achievement Calculation</w:t>
      </w:r>
    </w:p>
    <w:p w14:paraId="2B011330" w14:textId="77777777" w:rsidR="00482017" w:rsidRPr="00482017" w:rsidRDefault="00482017" w:rsidP="00482017">
      <w:r>
        <w:rPr>
          <w:noProof/>
        </w:rPr>
        <w:drawing>
          <wp:inline distT="0" distB="0" distL="0" distR="0" wp14:anchorId="5A5EFCC1" wp14:editId="12D97484">
            <wp:extent cx="5943600" cy="4218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18940"/>
                    </a:xfrm>
                    <a:prstGeom prst="rect">
                      <a:avLst/>
                    </a:prstGeom>
                  </pic:spPr>
                </pic:pic>
              </a:graphicData>
            </a:graphic>
          </wp:inline>
        </w:drawing>
      </w:r>
    </w:p>
    <w:p w14:paraId="6349D667" w14:textId="77777777" w:rsidR="004269A8" w:rsidRDefault="00BA6470" w:rsidP="004269A8">
      <w:r>
        <w:rPr>
          <w:noProof/>
        </w:rPr>
        <w:lastRenderedPageBreak/>
        <w:drawing>
          <wp:inline distT="0" distB="0" distL="0" distR="0" wp14:anchorId="5DCB823D" wp14:editId="10E32994">
            <wp:extent cx="5943600" cy="45466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546600"/>
                    </a:xfrm>
                    <a:prstGeom prst="rect">
                      <a:avLst/>
                    </a:prstGeom>
                  </pic:spPr>
                </pic:pic>
              </a:graphicData>
            </a:graphic>
          </wp:inline>
        </w:drawing>
      </w:r>
    </w:p>
    <w:p w14:paraId="22B30F93" w14:textId="77777777" w:rsidR="00BA6470" w:rsidRPr="004269A8" w:rsidRDefault="00BA6470" w:rsidP="004269A8">
      <w:r>
        <w:rPr>
          <w:noProof/>
        </w:rPr>
        <w:drawing>
          <wp:inline distT="0" distB="0" distL="0" distR="0" wp14:anchorId="12C8EC8C" wp14:editId="548C2FF6">
            <wp:extent cx="5943600" cy="31851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85160"/>
                    </a:xfrm>
                    <a:prstGeom prst="rect">
                      <a:avLst/>
                    </a:prstGeom>
                  </pic:spPr>
                </pic:pic>
              </a:graphicData>
            </a:graphic>
          </wp:inline>
        </w:drawing>
      </w:r>
    </w:p>
    <w:p w14:paraId="4A69524B" w14:textId="647A9655" w:rsidR="00EB533A" w:rsidRDefault="001F0F55">
      <w:pPr>
        <w:pStyle w:val="ListBullet"/>
      </w:pPr>
      <w:r>
        <w:lastRenderedPageBreak/>
        <w:t xml:space="preserve">The system will provide a Step 3 builder where the user composes one or more Achievement blocks (e.g. ACH#1 - Distributor Deno Hit). </w:t>
      </w:r>
      <w:r w:rsidR="006A3819">
        <w:t xml:space="preserve">The </w:t>
      </w:r>
      <w:r w:rsidR="00916F7A">
        <w:t>block’s</w:t>
      </w:r>
      <w:r w:rsidR="006A3819">
        <w:t xml:space="preserve"> name is editable.</w:t>
      </w:r>
    </w:p>
    <w:p w14:paraId="4586E38F" w14:textId="15C148F0" w:rsidR="00EB533A" w:rsidRDefault="001F0F55">
      <w:pPr>
        <w:pStyle w:val="ListBullet"/>
      </w:pPr>
      <w:r>
        <w:t xml:space="preserve">The system will allow the user to pick a </w:t>
      </w:r>
      <w:r w:rsidR="00A67C57">
        <w:t>data source</w:t>
      </w:r>
      <w:r>
        <w:t xml:space="preserve"> for the Achievement block from the registered data sources and the supporting CSVs uploaded in Step 2.</w:t>
      </w:r>
    </w:p>
    <w:p w14:paraId="62D4B665" w14:textId="77777777" w:rsidR="00EB533A" w:rsidRDefault="001F0F55">
      <w:pPr>
        <w:pStyle w:val="ListBullet"/>
      </w:pPr>
      <w:r>
        <w:t>The system will support the following pipeline stages per block, each shown as a collapsible card the user can expand: Filter, Combine Data, Summarize, Calculate, Modify.</w:t>
      </w:r>
    </w:p>
    <w:p w14:paraId="15662B8B" w14:textId="77777777" w:rsidR="00EB533A" w:rsidRDefault="001F0F55">
      <w:pPr>
        <w:pStyle w:val="ListBullet"/>
      </w:pPr>
      <w:r>
        <w:t>The Filter stage will let the user pick Column / Value, Condition (Is one of, Equals, Greater than, etc.) and Compare-to values.</w:t>
      </w:r>
    </w:p>
    <w:p w14:paraId="0BA127BA" w14:textId="56F523E6" w:rsidR="00EB533A" w:rsidRDefault="001F0F55">
      <w:pPr>
        <w:pStyle w:val="ListBullet"/>
      </w:pPr>
      <w:r>
        <w:t>The Combine Data stage will let the user pick Get-Data-From source, join keys (e.g. recharge.RETAILER_MSISDN = agent_map.</w:t>
      </w:r>
      <w:r w:rsidR="00130F28">
        <w:t>RET_</w:t>
      </w:r>
      <w:r w:rsidR="003236E5">
        <w:t>MSISDN</w:t>
      </w:r>
      <w:r>
        <w:t>), Which-columns-to-bring (e.g. DD_CODE, RET_CODE, RSO_CODE), Operations (None, Aggregate) and How-to-combine (Keep only matched rows, Keep all rows).</w:t>
      </w:r>
    </w:p>
    <w:p w14:paraId="407DAED6" w14:textId="77777777" w:rsidR="00EB533A" w:rsidRDefault="001F0F55">
      <w:pPr>
        <w:pStyle w:val="ListBullet"/>
      </w:pPr>
      <w:r>
        <w:t>The Summarize stage will let the user pick Get-Data-From, set a Result Column (e.g. HIT), pick a Calculation (Count Rows, Sum, Avg, Min, Max), and optionally pick a Form Column and Filter.</w:t>
      </w:r>
    </w:p>
    <w:p w14:paraId="30A91E49" w14:textId="77777777" w:rsidR="00EB533A" w:rsidRDefault="001F0F55">
      <w:pPr>
        <w:pStyle w:val="ListBullet"/>
      </w:pPr>
      <w:r>
        <w:t>The Calculate stage will let the user enter a Result Column and a Calculation that may be a Math Formula (e.g. (Hit ÷ Hit_Target) ÷ 100), with Add-Operation and Add-Group controls.</w:t>
      </w:r>
    </w:p>
    <w:p w14:paraId="62FBA87D" w14:textId="77777777" w:rsidR="00EB533A" w:rsidRDefault="001F0F55">
      <w:pPr>
        <w:pStyle w:val="ListBullet"/>
      </w:pPr>
      <w:r>
        <w:t>The Modify stage will let the user cast/modify columns value before passing the dataframe to the next block.</w:t>
      </w:r>
    </w:p>
    <w:p w14:paraId="6B7BB8AC" w14:textId="77777777" w:rsidR="00EB533A" w:rsidRDefault="001F0F55">
      <w:pPr>
        <w:pStyle w:val="ListBullet"/>
      </w:pPr>
      <w:r>
        <w:t xml:space="preserve">The system will provide actions on every block: Add a new section, </w:t>
      </w:r>
      <w:proofErr w:type="gramStart"/>
      <w:r>
        <w:t>Add</w:t>
      </w:r>
      <w:proofErr w:type="gramEnd"/>
      <w:r>
        <w:t xml:space="preserve"> another Block, Remove. User can remove block from last not from middle.</w:t>
      </w:r>
    </w:p>
    <w:p w14:paraId="04688298" w14:textId="77777777" w:rsidR="00EB533A" w:rsidRDefault="001F0F55">
      <w:pPr>
        <w:pStyle w:val="ListBullet"/>
      </w:pPr>
      <w:r>
        <w:t>The system will provide an Outputs panel beside the builder that shows the projected output columns of the active Achievement block with Column Name, Type and Source so the user sees what will be produced before saving.</w:t>
      </w:r>
    </w:p>
    <w:p w14:paraId="3866A81B" w14:textId="5DA789B3" w:rsidR="00AD5E1E" w:rsidRDefault="00AD5E1E">
      <w:pPr>
        <w:pStyle w:val="ListBullet"/>
      </w:pPr>
      <w:proofErr w:type="gramStart"/>
      <w:r>
        <w:t>User</w:t>
      </w:r>
      <w:proofErr w:type="gramEnd"/>
      <w:r>
        <w:t xml:space="preserve"> can use existing Achievement as input data source in new achievement calculation</w:t>
      </w:r>
      <w:r w:rsidR="00792079">
        <w:t xml:space="preserve"> section</w:t>
      </w:r>
      <w:r>
        <w:t>.</w:t>
      </w:r>
    </w:p>
    <w:p w14:paraId="5E785900" w14:textId="19128FD9" w:rsidR="00392993" w:rsidRDefault="00CD57B4" w:rsidP="00CD45A5">
      <w:pPr>
        <w:pStyle w:val="Heading5"/>
        <w:rPr>
          <w:color w:val="548DD4" w:themeColor="text2" w:themeTint="99"/>
          <w:sz w:val="23"/>
        </w:rPr>
      </w:pPr>
      <w:r>
        <w:rPr>
          <w:color w:val="548DD4" w:themeColor="text2" w:themeTint="99"/>
          <w:sz w:val="23"/>
        </w:rPr>
        <w:lastRenderedPageBreak/>
        <w:t>3</w:t>
      </w:r>
      <w:r w:rsidR="00582F66">
        <w:rPr>
          <w:color w:val="548DD4" w:themeColor="text2" w:themeTint="99"/>
          <w:sz w:val="23"/>
        </w:rPr>
        <w:t>.1.2.2.4 Incentive Calculation</w:t>
      </w:r>
    </w:p>
    <w:p w14:paraId="49FB3103" w14:textId="77777777" w:rsidR="00164ECA" w:rsidRDefault="00FC4212" w:rsidP="00164ECA">
      <w:r>
        <w:rPr>
          <w:noProof/>
        </w:rPr>
        <w:drawing>
          <wp:inline distT="0" distB="0" distL="0" distR="0" wp14:anchorId="399DCE15" wp14:editId="36562B5C">
            <wp:extent cx="5943600" cy="42367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36720"/>
                    </a:xfrm>
                    <a:prstGeom prst="rect">
                      <a:avLst/>
                    </a:prstGeom>
                  </pic:spPr>
                </pic:pic>
              </a:graphicData>
            </a:graphic>
          </wp:inline>
        </w:drawing>
      </w:r>
    </w:p>
    <w:p w14:paraId="44941C07" w14:textId="77777777" w:rsidR="00EB7991" w:rsidRDefault="00A866F7" w:rsidP="00164ECA">
      <w:r>
        <w:rPr>
          <w:noProof/>
        </w:rPr>
        <w:lastRenderedPageBreak/>
        <w:drawing>
          <wp:inline distT="0" distB="0" distL="0" distR="0" wp14:anchorId="3D265321" wp14:editId="0DF54359">
            <wp:extent cx="5943600" cy="39414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941445"/>
                    </a:xfrm>
                    <a:prstGeom prst="rect">
                      <a:avLst/>
                    </a:prstGeom>
                  </pic:spPr>
                </pic:pic>
              </a:graphicData>
            </a:graphic>
          </wp:inline>
        </w:drawing>
      </w:r>
    </w:p>
    <w:p w14:paraId="01040D84" w14:textId="77777777" w:rsidR="00A866F7" w:rsidRDefault="00A866F7" w:rsidP="00164ECA">
      <w:r>
        <w:rPr>
          <w:noProof/>
        </w:rPr>
        <w:lastRenderedPageBreak/>
        <w:drawing>
          <wp:inline distT="0" distB="0" distL="0" distR="0" wp14:anchorId="036FD93B" wp14:editId="3231ACEC">
            <wp:extent cx="5943600" cy="51034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103495"/>
                    </a:xfrm>
                    <a:prstGeom prst="rect">
                      <a:avLst/>
                    </a:prstGeom>
                  </pic:spPr>
                </pic:pic>
              </a:graphicData>
            </a:graphic>
          </wp:inline>
        </w:drawing>
      </w:r>
    </w:p>
    <w:p w14:paraId="138733AF" w14:textId="77777777" w:rsidR="00EB7991" w:rsidRPr="00164ECA" w:rsidRDefault="00EB7991" w:rsidP="00164ECA"/>
    <w:p w14:paraId="44D672ED" w14:textId="56221C60" w:rsidR="00EB533A" w:rsidRDefault="001F0F55">
      <w:pPr>
        <w:pStyle w:val="ListBullet"/>
      </w:pPr>
      <w:r>
        <w:t>The system will provide a Step 4 builder where the user composes one or more Incentive blocks (e.g. INC#1 - Slab based DENO HIT cash).</w:t>
      </w:r>
      <w:r w:rsidR="00564DE3">
        <w:t xml:space="preserve"> </w:t>
      </w:r>
      <w:proofErr w:type="gramStart"/>
      <w:r w:rsidR="00564DE3">
        <w:t>User</w:t>
      </w:r>
      <w:proofErr w:type="gramEnd"/>
      <w:r w:rsidR="00564DE3">
        <w:t xml:space="preserve"> can change the block</w:t>
      </w:r>
      <w:r w:rsidR="007B7CB9">
        <w:t>/section</w:t>
      </w:r>
      <w:r w:rsidR="00564DE3">
        <w:t xml:space="preserve"> name</w:t>
      </w:r>
      <w:r w:rsidR="00054E03">
        <w:t>.</w:t>
      </w:r>
    </w:p>
    <w:p w14:paraId="7203D5D5" w14:textId="77777777" w:rsidR="00EB533A" w:rsidRDefault="001F0F55">
      <w:pPr>
        <w:pStyle w:val="ListBullet"/>
      </w:pPr>
      <w:r>
        <w:t>The system will support the same pipeline stages as Step 3 per Incentive block: Filter, Combine Data, Summarize, Calculate, Modify.</w:t>
      </w:r>
    </w:p>
    <w:p w14:paraId="182F4BE9" w14:textId="77777777" w:rsidR="00EB533A" w:rsidRDefault="001F0F55">
      <w:pPr>
        <w:pStyle w:val="ListBullet"/>
      </w:pPr>
      <w:r>
        <w:t xml:space="preserve">The Calculate stage for Incentive will support an IF / CASE (case based) calculation where the user adds one or more Cases; each Case consists of: </w:t>
      </w:r>
      <w:proofErr w:type="gramStart"/>
      <w:r>
        <w:t>When &lt;column&gt;</w:t>
      </w:r>
      <w:proofErr w:type="gramEnd"/>
      <w:r>
        <w:t xml:space="preserve"> &lt;comparator&gt; &lt;value&gt; And &lt;column&gt; &lt;comparator&gt; &lt;value&gt; Then &lt;value&gt;.</w:t>
      </w:r>
    </w:p>
    <w:p w14:paraId="697FE31D" w14:textId="77777777" w:rsidR="00EB533A" w:rsidRDefault="001F0F55">
      <w:pPr>
        <w:pStyle w:val="ListBullet"/>
      </w:pPr>
      <w:r>
        <w:t xml:space="preserve">The system will let the user Add </w:t>
      </w:r>
      <w:proofErr w:type="gramStart"/>
      <w:r>
        <w:t>Case to</w:t>
      </w:r>
      <w:proofErr w:type="gramEnd"/>
      <w:r>
        <w:t xml:space="preserve"> grow a slab table and Expand / Collapse individual cases for readability.</w:t>
      </w:r>
    </w:p>
    <w:p w14:paraId="6A38B596" w14:textId="77777777" w:rsidR="00EB533A" w:rsidRDefault="001F0F55">
      <w:pPr>
        <w:pStyle w:val="ListBullet"/>
      </w:pPr>
      <w:r>
        <w:t>The system will allow Incentive blocks to read one or more Achievement blocks or system data source as input.</w:t>
      </w:r>
    </w:p>
    <w:p w14:paraId="1C9B2478" w14:textId="77777777" w:rsidR="004074CE" w:rsidRDefault="004074CE">
      <w:pPr>
        <w:pStyle w:val="ListBullet"/>
      </w:pPr>
      <w:r>
        <w:t xml:space="preserve">The system will allow </w:t>
      </w:r>
      <w:proofErr w:type="gramStart"/>
      <w:r>
        <w:t>user</w:t>
      </w:r>
      <w:proofErr w:type="gramEnd"/>
      <w:r>
        <w:t xml:space="preserve"> to use existing </w:t>
      </w:r>
      <w:proofErr w:type="gramStart"/>
      <w:r>
        <w:t>incentive</w:t>
      </w:r>
      <w:proofErr w:type="gramEnd"/>
      <w:r>
        <w:t xml:space="preserve"> as data </w:t>
      </w:r>
      <w:proofErr w:type="gramStart"/>
      <w:r>
        <w:t>source</w:t>
      </w:r>
      <w:proofErr w:type="gramEnd"/>
      <w:r>
        <w:t xml:space="preserve"> in new incentive calculation.</w:t>
      </w:r>
    </w:p>
    <w:p w14:paraId="06D2D56E" w14:textId="77777777" w:rsidR="00EB533A" w:rsidRDefault="001F0F55">
      <w:pPr>
        <w:pStyle w:val="ListBullet"/>
      </w:pPr>
      <w:r>
        <w:lastRenderedPageBreak/>
        <w:t>The system will provide actions on every block: Add a new section, Add Another block, Remove. User can remove block from last not from middle.</w:t>
      </w:r>
    </w:p>
    <w:p w14:paraId="61529B86" w14:textId="77777777" w:rsidR="00EB533A" w:rsidRDefault="001F0F55">
      <w:pPr>
        <w:pStyle w:val="ListBullet"/>
      </w:pPr>
      <w:r>
        <w:t xml:space="preserve">The system will provide an Outputs panel that lists every output column with Source Name and Column Name (e.g. distributor_code from Recharge, </w:t>
      </w:r>
      <w:proofErr w:type="gramStart"/>
      <w:r>
        <w:t>ach.Cluster</w:t>
      </w:r>
      <w:proofErr w:type="gramEnd"/>
      <w:r>
        <w:t xml:space="preserve"> from Agent_Map, </w:t>
      </w:r>
      <w:proofErr w:type="gramStart"/>
      <w:r>
        <w:t>slab.rate</w:t>
      </w:r>
      <w:proofErr w:type="gramEnd"/>
      <w:r>
        <w:t>_per_hit from Recharge, raw_payout from Agent_Map).</w:t>
      </w:r>
    </w:p>
    <w:p w14:paraId="39255738" w14:textId="77777777" w:rsidR="00EB533A" w:rsidRDefault="001F0F55">
      <w:pPr>
        <w:pStyle w:val="ListBullet"/>
      </w:pPr>
      <w:r>
        <w:t>The system will pre-validate every Incentive pipeline before allowing Submit Report.</w:t>
      </w:r>
    </w:p>
    <w:p w14:paraId="688FDCA1" w14:textId="45E9DCA3" w:rsidR="00392993" w:rsidRDefault="00CD57B4" w:rsidP="00CD45A5">
      <w:pPr>
        <w:pStyle w:val="Heading5"/>
        <w:rPr>
          <w:color w:val="548DD4" w:themeColor="text2" w:themeTint="99"/>
          <w:sz w:val="23"/>
        </w:rPr>
      </w:pPr>
      <w:r>
        <w:rPr>
          <w:color w:val="548DD4" w:themeColor="text2" w:themeTint="99"/>
          <w:sz w:val="23"/>
        </w:rPr>
        <w:t>3</w:t>
      </w:r>
      <w:r w:rsidR="00582F66">
        <w:rPr>
          <w:color w:val="548DD4" w:themeColor="text2" w:themeTint="99"/>
          <w:sz w:val="23"/>
        </w:rPr>
        <w:t>.1.2.2.5 Run Now and Schedule Run</w:t>
      </w:r>
    </w:p>
    <w:p w14:paraId="720FEBCB" w14:textId="77777777" w:rsidR="00EB7991" w:rsidRPr="00EB7991" w:rsidRDefault="00EB7991" w:rsidP="00EB7991">
      <w:r>
        <w:rPr>
          <w:noProof/>
        </w:rPr>
        <w:drawing>
          <wp:inline distT="0" distB="0" distL="0" distR="0" wp14:anchorId="74522FF4" wp14:editId="39C7C909">
            <wp:extent cx="5943600" cy="29673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67355"/>
                    </a:xfrm>
                    <a:prstGeom prst="rect">
                      <a:avLst/>
                    </a:prstGeom>
                  </pic:spPr>
                </pic:pic>
              </a:graphicData>
            </a:graphic>
          </wp:inline>
        </w:drawing>
      </w:r>
    </w:p>
    <w:p w14:paraId="67D5CCBF" w14:textId="77777777" w:rsidR="00EB533A" w:rsidRDefault="001F0F55">
      <w:pPr>
        <w:pStyle w:val="ListBullet"/>
      </w:pPr>
      <w:r>
        <w:t>The system will show a "Report Submitted Successfully!" confirmation that displays Report Name, Commission Cycle and Date Range after Submit Report.</w:t>
      </w:r>
    </w:p>
    <w:p w14:paraId="101C9AEC" w14:textId="77777777" w:rsidR="00EB533A" w:rsidRDefault="001F0F55">
      <w:pPr>
        <w:pStyle w:val="ListBullet"/>
      </w:pPr>
      <w:r>
        <w:t>The system will provide three actions on the success screen: Back to Reports, Schedule for Later, Run Report Now.</w:t>
      </w:r>
    </w:p>
    <w:p w14:paraId="347019EA" w14:textId="77777777" w:rsidR="00EB533A" w:rsidRDefault="001F0F55">
      <w:pPr>
        <w:pStyle w:val="ListBullet"/>
      </w:pPr>
      <w:r>
        <w:t>The system will open a Schedule Report modal when Schedule for Later is chosen; the modal will show the Report Name as its title and a Schedule Time picker (date + time, e.g. 08 Jul 2025, 2:00 AM).</w:t>
      </w:r>
    </w:p>
    <w:p w14:paraId="4B9EF91A" w14:textId="77777777" w:rsidR="00EB533A" w:rsidRDefault="001F0F55">
      <w:pPr>
        <w:pStyle w:val="ListBullet"/>
      </w:pPr>
      <w:r>
        <w:t>The system will provide Cancel and Schedule Report actions in the Schedule modal; on confirmation the system will register the run on the platform scheduler.</w:t>
      </w:r>
    </w:p>
    <w:p w14:paraId="2CC74525" w14:textId="77777777" w:rsidR="00EB533A" w:rsidRDefault="001F0F55">
      <w:pPr>
        <w:pStyle w:val="ListBullet"/>
      </w:pPr>
      <w:r>
        <w:t>The system will support pausing, editing and cancelling scheduled runs from the Report Details view.</w:t>
      </w:r>
    </w:p>
    <w:p w14:paraId="73B46917" w14:textId="77777777" w:rsidR="00EB533A" w:rsidRDefault="001F0F55">
      <w:pPr>
        <w:pStyle w:val="ListBullet"/>
      </w:pPr>
      <w:r>
        <w:t>The system will record who triggered each run (manual or scheduled) and the run timestamp.</w:t>
      </w:r>
    </w:p>
    <w:p w14:paraId="6B309096" w14:textId="77777777" w:rsidR="00F13351" w:rsidRDefault="00F13351">
      <w:pPr>
        <w:pStyle w:val="ListBullet"/>
      </w:pPr>
      <w:r>
        <w:t xml:space="preserve">Report Run Now will only </w:t>
      </w:r>
      <w:proofErr w:type="gramStart"/>
      <w:r>
        <w:t>available</w:t>
      </w:r>
      <w:proofErr w:type="gramEnd"/>
      <w:r>
        <w:t xml:space="preserve"> after report is approved.</w:t>
      </w:r>
    </w:p>
    <w:p w14:paraId="4127C6CC" w14:textId="309AACD8" w:rsidR="00582F66" w:rsidRDefault="00CD57B4" w:rsidP="00582F66">
      <w:pPr>
        <w:pStyle w:val="Heading4"/>
        <w:rPr>
          <w:color w:val="548DD4" w:themeColor="text2" w:themeTint="99"/>
          <w:sz w:val="24"/>
        </w:rPr>
      </w:pPr>
      <w:r>
        <w:rPr>
          <w:color w:val="548DD4" w:themeColor="text2" w:themeTint="99"/>
          <w:sz w:val="24"/>
        </w:rPr>
        <w:lastRenderedPageBreak/>
        <w:t>3</w:t>
      </w:r>
      <w:r w:rsidR="00582F66">
        <w:rPr>
          <w:color w:val="548DD4" w:themeColor="text2" w:themeTint="99"/>
          <w:sz w:val="24"/>
        </w:rPr>
        <w:t>.1.2.5 Report Detail View</w:t>
      </w:r>
    </w:p>
    <w:p w14:paraId="2E026723" w14:textId="77777777" w:rsidR="00EB7991" w:rsidRPr="00EB7991" w:rsidRDefault="00EB7991" w:rsidP="00EB7991">
      <w:r>
        <w:rPr>
          <w:noProof/>
        </w:rPr>
        <w:drawing>
          <wp:inline distT="0" distB="0" distL="0" distR="0" wp14:anchorId="18F39D67" wp14:editId="1C950A78">
            <wp:extent cx="5943600" cy="42779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277995"/>
                    </a:xfrm>
                    <a:prstGeom prst="rect">
                      <a:avLst/>
                    </a:prstGeom>
                  </pic:spPr>
                </pic:pic>
              </a:graphicData>
            </a:graphic>
          </wp:inline>
        </w:drawing>
      </w:r>
    </w:p>
    <w:p w14:paraId="2D3B7A30" w14:textId="77777777" w:rsidR="00582F66" w:rsidRDefault="00582F66" w:rsidP="00582F66">
      <w:r>
        <w:t>The system will provide a Report Detail View that opens when the Business User chooses View Report from the Report Listing. The page header shows the Report Name, Commission Cycle and Date Range, and a global Export action sits at the top-right. The body is organised into five tabs (Basic, Supporting Uploads, Achievements, Incentives, Run Log) that surface the saved configuration in read-only form together with every artefact produced by past runs.</w:t>
      </w:r>
    </w:p>
    <w:p w14:paraId="5DCB606C" w14:textId="5EB91294" w:rsidR="00582F66" w:rsidRDefault="00CD57B4" w:rsidP="00582F66">
      <w:pPr>
        <w:pStyle w:val="Heading5"/>
      </w:pPr>
      <w:r>
        <w:lastRenderedPageBreak/>
        <w:t>3</w:t>
      </w:r>
      <w:r w:rsidR="00582F66">
        <w:t>.1.2.5.1 Basic Tab</w:t>
      </w:r>
    </w:p>
    <w:p w14:paraId="5E3EF908" w14:textId="77777777" w:rsidR="00EB7991" w:rsidRPr="00EB7991" w:rsidRDefault="00EB7991" w:rsidP="00EB7991">
      <w:r>
        <w:rPr>
          <w:noProof/>
        </w:rPr>
        <w:drawing>
          <wp:inline distT="0" distB="0" distL="0" distR="0" wp14:anchorId="734BFFCF" wp14:editId="4B75FF7E">
            <wp:extent cx="5943600" cy="42081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208145"/>
                    </a:xfrm>
                    <a:prstGeom prst="rect">
                      <a:avLst/>
                    </a:prstGeom>
                  </pic:spPr>
                </pic:pic>
              </a:graphicData>
            </a:graphic>
          </wp:inline>
        </w:drawing>
      </w:r>
    </w:p>
    <w:p w14:paraId="30E49407" w14:textId="77777777" w:rsidR="00582F66" w:rsidRDefault="00582F66" w:rsidP="00582F66">
      <w:pPr>
        <w:pStyle w:val="ListBullet"/>
      </w:pPr>
      <w:r>
        <w:t>The system will display the Report Name as a section header.</w:t>
      </w:r>
    </w:p>
    <w:p w14:paraId="4C0FAE81" w14:textId="77777777" w:rsidR="00582F66" w:rsidRDefault="00582F66" w:rsidP="00582F66">
      <w:pPr>
        <w:pStyle w:val="ListBullet"/>
      </w:pPr>
      <w:r>
        <w:t>The system will display the Channel, Approval Flow, Commission Cycle, Start Date, End Date, Recurrent Report (Active / Inactive), Frequency, EV Disbursement (Active / Inactive), Disbursement Time and Remarks as read-only fields.</w:t>
      </w:r>
    </w:p>
    <w:p w14:paraId="592A6DCE" w14:textId="1A556F6A" w:rsidR="00582F66" w:rsidRDefault="00CD57B4" w:rsidP="00582F66">
      <w:pPr>
        <w:pStyle w:val="Heading5"/>
      </w:pPr>
      <w:r>
        <w:lastRenderedPageBreak/>
        <w:t>3</w:t>
      </w:r>
      <w:r w:rsidR="00582F66">
        <w:t>.1.2.5.2 Supporting Uploads Tab</w:t>
      </w:r>
    </w:p>
    <w:p w14:paraId="4BC35AAA" w14:textId="77777777" w:rsidR="00EB7991" w:rsidRPr="00EB7991" w:rsidRDefault="00EB7991" w:rsidP="00EB7991">
      <w:r>
        <w:rPr>
          <w:noProof/>
        </w:rPr>
        <w:drawing>
          <wp:inline distT="0" distB="0" distL="0" distR="0" wp14:anchorId="50EDBF28" wp14:editId="007ABC0B">
            <wp:extent cx="5943600" cy="42341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234180"/>
                    </a:xfrm>
                    <a:prstGeom prst="rect">
                      <a:avLst/>
                    </a:prstGeom>
                  </pic:spPr>
                </pic:pic>
              </a:graphicData>
            </a:graphic>
          </wp:inline>
        </w:drawing>
      </w:r>
    </w:p>
    <w:p w14:paraId="207A1C01" w14:textId="77777777" w:rsidR="00582F66" w:rsidRDefault="00582F66" w:rsidP="00582F66">
      <w:pPr>
        <w:pStyle w:val="ListBullet"/>
      </w:pPr>
      <w:r>
        <w:t>The system will list every supporting CSV uploaded for the Report in a table with columns: SL, Original File Name, Source File Name and Details.</w:t>
      </w:r>
    </w:p>
    <w:p w14:paraId="07910997" w14:textId="77777777" w:rsidR="00582F66" w:rsidRDefault="00582F66" w:rsidP="00582F66">
      <w:pPr>
        <w:pStyle w:val="ListBullet"/>
      </w:pPr>
      <w:r>
        <w:t xml:space="preserve">The system will provide a </w:t>
      </w:r>
      <w:proofErr w:type="gramStart"/>
      <w:r>
        <w:t>per</w:t>
      </w:r>
      <w:proofErr w:type="gramEnd"/>
      <w:r>
        <w:t>-row Download action that streams the original uploaded CSV from object storage.</w:t>
      </w:r>
    </w:p>
    <w:p w14:paraId="6229944F" w14:textId="77777777" w:rsidR="00E90D75" w:rsidRDefault="00582F66" w:rsidP="00604C09">
      <w:pPr>
        <w:pStyle w:val="ListBullet"/>
      </w:pPr>
      <w:r>
        <w:t xml:space="preserve">The system will not allow uploading new files from </w:t>
      </w:r>
      <w:proofErr w:type="gramStart"/>
      <w:r>
        <w:t>the Detail</w:t>
      </w:r>
      <w:proofErr w:type="gramEnd"/>
      <w:r>
        <w:t xml:space="preserve"> View.</w:t>
      </w:r>
    </w:p>
    <w:p w14:paraId="702B8C37" w14:textId="43F35AA2" w:rsidR="00582F66" w:rsidRDefault="00CD57B4" w:rsidP="00582F66">
      <w:pPr>
        <w:pStyle w:val="Heading5"/>
      </w:pPr>
      <w:r>
        <w:lastRenderedPageBreak/>
        <w:t>3</w:t>
      </w:r>
      <w:r w:rsidR="00582F66">
        <w:t>.1.2.5.3 Achievements Tab</w:t>
      </w:r>
    </w:p>
    <w:p w14:paraId="51AEFAF0" w14:textId="77777777" w:rsidR="00BD76AB" w:rsidRPr="00BD76AB" w:rsidRDefault="00BD76AB" w:rsidP="00BD76AB">
      <w:r>
        <w:rPr>
          <w:noProof/>
        </w:rPr>
        <w:drawing>
          <wp:inline distT="0" distB="0" distL="0" distR="0" wp14:anchorId="657B7F93" wp14:editId="6A1222C9">
            <wp:extent cx="5943600" cy="5467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467350"/>
                    </a:xfrm>
                    <a:prstGeom prst="rect">
                      <a:avLst/>
                    </a:prstGeom>
                  </pic:spPr>
                </pic:pic>
              </a:graphicData>
            </a:graphic>
          </wp:inline>
        </w:drawing>
      </w:r>
    </w:p>
    <w:p w14:paraId="40DDA4D3" w14:textId="77777777" w:rsidR="00582F66" w:rsidRDefault="00582F66" w:rsidP="00582F66">
      <w:pPr>
        <w:pStyle w:val="ListBullet"/>
      </w:pPr>
      <w:r>
        <w:t>The system will list every Achievement block configured for the Report (ACH#1, ACH#2, ...) with the block name as the section header.</w:t>
      </w:r>
    </w:p>
    <w:p w14:paraId="1209121D" w14:textId="77777777" w:rsidR="00582F66" w:rsidRDefault="00582F66" w:rsidP="00582F66">
      <w:pPr>
        <w:pStyle w:val="ListBullet"/>
      </w:pPr>
      <w:r>
        <w:t>The system will render every pipeline stage as a collapsible card: Filter, Combine Data, Summarize, Modify, Calculate.</w:t>
      </w:r>
    </w:p>
    <w:p w14:paraId="0108A5C0" w14:textId="77777777" w:rsidR="00582F66" w:rsidRDefault="00582F66" w:rsidP="00582F66">
      <w:pPr>
        <w:pStyle w:val="ListBullet"/>
      </w:pPr>
      <w:r>
        <w:t>The Filter card will display Column / Value, Condition and Compare-to values as read-only fields.</w:t>
      </w:r>
    </w:p>
    <w:p w14:paraId="43CB679A" w14:textId="77777777" w:rsidR="00582F66" w:rsidRDefault="00582F66" w:rsidP="00582F66">
      <w:pPr>
        <w:pStyle w:val="ListBullet"/>
      </w:pPr>
      <w:r>
        <w:t>The Combine Data card will display Get-Data-From, How-to-Combine, the Current vs Joined match keys, Operations and Which-columns-to-bring.</w:t>
      </w:r>
    </w:p>
    <w:p w14:paraId="6D526944" w14:textId="77777777" w:rsidR="00582F66" w:rsidRDefault="00582F66" w:rsidP="00582F66">
      <w:pPr>
        <w:pStyle w:val="ListBullet"/>
      </w:pPr>
      <w:r>
        <w:t>The Summarize card will display Result Column, Calculation, Form Column and Filter.</w:t>
      </w:r>
    </w:p>
    <w:p w14:paraId="0D9D57B5" w14:textId="77777777" w:rsidR="00582F66" w:rsidRDefault="00582F66" w:rsidP="00582F66">
      <w:pPr>
        <w:pStyle w:val="ListBullet"/>
      </w:pPr>
      <w:r>
        <w:t>The Calculate card will display Result Column and the Math Formula or expression as a read-only token chip.</w:t>
      </w:r>
    </w:p>
    <w:p w14:paraId="683A73EC" w14:textId="77777777" w:rsidR="00582F66" w:rsidRDefault="00582F66" w:rsidP="00582F66">
      <w:pPr>
        <w:pStyle w:val="ListBullet"/>
      </w:pPr>
      <w:r>
        <w:t>The system will allow expanding and collapsing each card individually for readability and will remember the user’s expand state across tab switches.</w:t>
      </w:r>
    </w:p>
    <w:p w14:paraId="257E1547" w14:textId="22FBEC94" w:rsidR="00582F66" w:rsidRDefault="00CD57B4" w:rsidP="00582F66">
      <w:pPr>
        <w:pStyle w:val="Heading5"/>
      </w:pPr>
      <w:r>
        <w:lastRenderedPageBreak/>
        <w:t>3</w:t>
      </w:r>
      <w:r w:rsidR="00582F66">
        <w:t>.1.2.5.4 Incentives Tab</w:t>
      </w:r>
    </w:p>
    <w:p w14:paraId="710317E3" w14:textId="77777777" w:rsidR="009B73EB" w:rsidRPr="009B73EB" w:rsidRDefault="009B73EB" w:rsidP="009B73EB">
      <w:r>
        <w:rPr>
          <w:noProof/>
        </w:rPr>
        <w:drawing>
          <wp:inline distT="0" distB="0" distL="0" distR="0" wp14:anchorId="3BE7C6CA" wp14:editId="1B0A0732">
            <wp:extent cx="5943600" cy="5206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206365"/>
                    </a:xfrm>
                    <a:prstGeom prst="rect">
                      <a:avLst/>
                    </a:prstGeom>
                  </pic:spPr>
                </pic:pic>
              </a:graphicData>
            </a:graphic>
          </wp:inline>
        </w:drawing>
      </w:r>
    </w:p>
    <w:p w14:paraId="1EB84A2A" w14:textId="77777777" w:rsidR="00582F66" w:rsidRDefault="00582F66" w:rsidP="00582F66">
      <w:pPr>
        <w:pStyle w:val="ListBullet"/>
      </w:pPr>
      <w:r>
        <w:t>The system will list every Incentive block configured for the Report (INC#1, INC#2, ...) with the block name as the section header.</w:t>
      </w:r>
    </w:p>
    <w:p w14:paraId="1F01F9E9" w14:textId="77777777" w:rsidR="00582F66" w:rsidRDefault="00582F66" w:rsidP="00582F66">
      <w:pPr>
        <w:pStyle w:val="ListBullet"/>
      </w:pPr>
      <w:r>
        <w:t>The system will render every Calculate card with its Result Column and the IF / CASE definition.</w:t>
      </w:r>
    </w:p>
    <w:p w14:paraId="29DD3284" w14:textId="77777777" w:rsidR="00582F66" w:rsidRDefault="00582F66" w:rsidP="00582F66">
      <w:pPr>
        <w:pStyle w:val="ListBullet"/>
      </w:pPr>
      <w:r>
        <w:t>The system will display every Case row with its When / And / Then expression and allow expand and collapse per Case.</w:t>
      </w:r>
    </w:p>
    <w:p w14:paraId="25E7C7BF" w14:textId="77777777" w:rsidR="00582F66" w:rsidRDefault="00582F66" w:rsidP="00582F66">
      <w:pPr>
        <w:pStyle w:val="ListBullet"/>
      </w:pPr>
      <w:r>
        <w:t>The system will render a MAP EACH INPUT card with the Value and Decimals fields it was saved with.</w:t>
      </w:r>
    </w:p>
    <w:p w14:paraId="47E6C367" w14:textId="77777777" w:rsidR="00582F66" w:rsidRDefault="00582F66" w:rsidP="00582F66">
      <w:pPr>
        <w:pStyle w:val="ListBullet"/>
      </w:pPr>
      <w:r>
        <w:t>The system will render all other pipeline stages (Filter, Combine Data, Summarize, Modify) as collapsible read-only cards just like the Achievements tab.</w:t>
      </w:r>
    </w:p>
    <w:p w14:paraId="7AE31829" w14:textId="05777E71" w:rsidR="00582F66" w:rsidRDefault="009171E1" w:rsidP="00582F66">
      <w:pPr>
        <w:pStyle w:val="Heading5"/>
      </w:pPr>
      <w:r>
        <w:lastRenderedPageBreak/>
        <w:t>3</w:t>
      </w:r>
      <w:r w:rsidR="00582F66">
        <w:t>.1.2.5.5 Run Log Tab</w:t>
      </w:r>
    </w:p>
    <w:p w14:paraId="7522E39D" w14:textId="77777777" w:rsidR="00D3573E" w:rsidRPr="00D3573E" w:rsidRDefault="008F2336" w:rsidP="00D3573E">
      <w:r>
        <w:rPr>
          <w:noProof/>
        </w:rPr>
        <w:drawing>
          <wp:inline distT="0" distB="0" distL="0" distR="0" wp14:anchorId="30530B06" wp14:editId="7EB003F1">
            <wp:extent cx="5943600" cy="47637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763770"/>
                    </a:xfrm>
                    <a:prstGeom prst="rect">
                      <a:avLst/>
                    </a:prstGeom>
                  </pic:spPr>
                </pic:pic>
              </a:graphicData>
            </a:graphic>
          </wp:inline>
        </w:drawing>
      </w:r>
    </w:p>
    <w:p w14:paraId="5682EEA7" w14:textId="77777777" w:rsidR="00582F66" w:rsidRDefault="00582F66" w:rsidP="00582F66">
      <w:pPr>
        <w:pStyle w:val="ListBullet"/>
      </w:pPr>
      <w:r>
        <w:t>The system will list every execution of the Report in descending order; each entry is titled with the run kind and ordinal (e.g. "Final Run 1", "Demo Run 2") and shows the run timestamp ("15 July 2026, 9:30 am").</w:t>
      </w:r>
    </w:p>
    <w:p w14:paraId="3FB10A62" w14:textId="77777777" w:rsidR="00582F66" w:rsidRDefault="00582F66" w:rsidP="00582F66">
      <w:pPr>
        <w:pStyle w:val="ListBullet"/>
      </w:pPr>
      <w:r>
        <w:t xml:space="preserve">The system will list each </w:t>
      </w:r>
      <w:proofErr w:type="gramStart"/>
      <w:r>
        <w:t>details</w:t>
      </w:r>
      <w:proofErr w:type="gramEnd"/>
      <w:r>
        <w:t xml:space="preserve"> of the run in a table with columns: SL, Detail List (details file name) and Actions.</w:t>
      </w:r>
    </w:p>
    <w:p w14:paraId="05E81AA9" w14:textId="77777777" w:rsidR="00582F66" w:rsidRDefault="00582F66" w:rsidP="00582F66">
      <w:pPr>
        <w:pStyle w:val="ListBullet"/>
      </w:pPr>
      <w:r>
        <w:t>The system will provide a per-detail Download action that streams the file from object storage.</w:t>
      </w:r>
    </w:p>
    <w:p w14:paraId="01E36E18" w14:textId="77777777" w:rsidR="00490588" w:rsidRDefault="00490588" w:rsidP="00490588">
      <w:pPr>
        <w:pStyle w:val="ListBullet"/>
        <w:numPr>
          <w:ilvl w:val="0"/>
          <w:numId w:val="0"/>
        </w:numPr>
        <w:ind w:left="360" w:hanging="360"/>
      </w:pPr>
    </w:p>
    <w:p w14:paraId="0D032F64" w14:textId="77777777" w:rsidR="00490588" w:rsidRDefault="00490588" w:rsidP="00490588">
      <w:pPr>
        <w:pStyle w:val="ListBullet"/>
        <w:numPr>
          <w:ilvl w:val="0"/>
          <w:numId w:val="0"/>
        </w:numPr>
        <w:ind w:left="360" w:hanging="360"/>
      </w:pPr>
    </w:p>
    <w:p w14:paraId="4E3DCA4C" w14:textId="77777777" w:rsidR="00490588" w:rsidRDefault="00490588" w:rsidP="00490588">
      <w:pPr>
        <w:pStyle w:val="ListBullet"/>
        <w:numPr>
          <w:ilvl w:val="0"/>
          <w:numId w:val="0"/>
        </w:numPr>
        <w:ind w:left="360"/>
      </w:pPr>
    </w:p>
    <w:p w14:paraId="3386B492" w14:textId="604FEEA3" w:rsidR="00490588" w:rsidRDefault="009171E1" w:rsidP="00490588">
      <w:pPr>
        <w:pStyle w:val="Heading5"/>
      </w:pPr>
      <w:r>
        <w:rPr>
          <w:highlight w:val="yellow"/>
        </w:rPr>
        <w:t>3</w:t>
      </w:r>
      <w:r w:rsidR="00490588" w:rsidRPr="00956D25">
        <w:rPr>
          <w:highlight w:val="yellow"/>
        </w:rPr>
        <w:t>.1.2.5.6 Disbursement Tab</w:t>
      </w:r>
    </w:p>
    <w:p w14:paraId="51CA0FF7" w14:textId="77777777" w:rsidR="00490588" w:rsidRDefault="00490588" w:rsidP="00490588">
      <w:r>
        <w:t>The system will show a Disbursement tab in the Report Detail View only when the Report Setup enables one of the two disbursement modes. At most one tab is shown: "EV Disbursement" when the Report has EV Disbursement = Active, or "POS Disbursement" when the Report has POS Disbursement = Active. The tab is hidden entirely when neither is enabled.</w:t>
      </w:r>
    </w:p>
    <w:p w14:paraId="4FD36925" w14:textId="77777777" w:rsidR="00490588" w:rsidRDefault="00490588" w:rsidP="00490588">
      <w:pPr>
        <w:pStyle w:val="ListBullet"/>
      </w:pPr>
      <w:r>
        <w:lastRenderedPageBreak/>
        <w:t>The system will show an "EV Disbursement" tab when the Report's EV Disbursement toggle is Active in the Basic setup.</w:t>
      </w:r>
    </w:p>
    <w:p w14:paraId="7C75984A" w14:textId="77777777" w:rsidR="00490588" w:rsidRDefault="00490588" w:rsidP="00490588">
      <w:pPr>
        <w:pStyle w:val="ListBullet"/>
      </w:pPr>
      <w:r>
        <w:t>The system will show a "POS Disbursement" tab when the Report's POS Disbursement toggle is Active in the Basic setup.</w:t>
      </w:r>
    </w:p>
    <w:p w14:paraId="466045A5" w14:textId="77777777" w:rsidR="00490588" w:rsidRDefault="00490588" w:rsidP="00490588">
      <w:pPr>
        <w:pStyle w:val="ListBullet"/>
      </w:pPr>
      <w:r>
        <w:t>The system will hide the Disbursement tab entirely when neither EV nor POS disbursement is enabled.</w:t>
      </w:r>
    </w:p>
    <w:p w14:paraId="765CA108" w14:textId="77777777" w:rsidR="00490588" w:rsidRDefault="00490588" w:rsidP="00490588">
      <w:pPr>
        <w:pStyle w:val="ListBullet"/>
      </w:pPr>
      <w:r>
        <w:t>The system will list every disbursement instance for the Report in descending order; each entry is one disbursement batch produced by a Report Run.</w:t>
      </w:r>
    </w:p>
    <w:p w14:paraId="5A9AA4CB" w14:textId="77777777" w:rsidR="00490588" w:rsidRDefault="00490588" w:rsidP="00490588">
      <w:pPr>
        <w:pStyle w:val="ListBullet"/>
      </w:pPr>
      <w:r>
        <w:t>The system will display the per-batch summary with columns: SL, Disbursement Time, Record Count (how many rows of report data were disbursed in that batch) and Action.</w:t>
      </w:r>
    </w:p>
    <w:p w14:paraId="79B0E75E" w14:textId="77777777" w:rsidR="00490588" w:rsidRDefault="00490588" w:rsidP="00490588">
      <w:pPr>
        <w:pStyle w:val="ListBullet"/>
      </w:pPr>
      <w:r>
        <w:t>The system will provide a Download CSV action per batch that streams a CSV file containing exactly the rows of report data disbursed in that batch.</w:t>
      </w:r>
    </w:p>
    <w:p w14:paraId="12A9095F" w14:textId="77777777" w:rsidR="00490588" w:rsidRDefault="00490588" w:rsidP="00490588">
      <w:pPr>
        <w:pStyle w:val="ListBullet"/>
      </w:pPr>
      <w:r>
        <w:t xml:space="preserve">For EV Disbursement batches, the CSV will </w:t>
      </w:r>
      <w:proofErr w:type="gramStart"/>
      <w:r>
        <w:t>include:</w:t>
      </w:r>
      <w:proofErr w:type="gramEnd"/>
      <w:r>
        <w:t xml:space="preserve"> Channel Type, Channel Code, Amount, Disbursement Time, Status and Message (one row per disbursed record).</w:t>
      </w:r>
    </w:p>
    <w:p w14:paraId="79D93DAD" w14:textId="77777777" w:rsidR="00490588" w:rsidRDefault="00490588" w:rsidP="00490588">
      <w:pPr>
        <w:pStyle w:val="ListBullet"/>
      </w:pPr>
      <w:r>
        <w:t xml:space="preserve">For POS Disbursement batches, the CSV will </w:t>
      </w:r>
      <w:proofErr w:type="gramStart"/>
      <w:r>
        <w:t>include:</w:t>
      </w:r>
      <w:proofErr w:type="gramEnd"/>
      <w:r>
        <w:t xml:space="preserve"> Channel Code and Amount as written to the POS dump file.</w:t>
      </w:r>
    </w:p>
    <w:p w14:paraId="1E201095" w14:textId="4CFC1DAE" w:rsidR="00392993" w:rsidRDefault="00223022" w:rsidP="00CD45A5">
      <w:pPr>
        <w:pStyle w:val="Heading4"/>
        <w:rPr>
          <w:i w:val="0"/>
          <w:color w:val="548DD4" w:themeColor="text2" w:themeTint="99"/>
          <w:sz w:val="23"/>
        </w:rPr>
      </w:pPr>
      <w:r>
        <w:rPr>
          <w:i w:val="0"/>
          <w:color w:val="548DD4" w:themeColor="text2" w:themeTint="99"/>
          <w:sz w:val="23"/>
        </w:rPr>
        <w:t>3</w:t>
      </w:r>
      <w:r w:rsidR="00341C88">
        <w:rPr>
          <w:i w:val="0"/>
          <w:color w:val="548DD4" w:themeColor="text2" w:themeTint="99"/>
          <w:sz w:val="23"/>
        </w:rPr>
        <w:t>.1.2.</w:t>
      </w:r>
      <w:r w:rsidR="0054067F">
        <w:rPr>
          <w:i w:val="0"/>
          <w:color w:val="548DD4" w:themeColor="text2" w:themeTint="99"/>
          <w:sz w:val="23"/>
        </w:rPr>
        <w:t>3</w:t>
      </w:r>
      <w:r w:rsidR="00341C88">
        <w:rPr>
          <w:i w:val="0"/>
          <w:color w:val="548DD4" w:themeColor="text2" w:themeTint="99"/>
          <w:sz w:val="23"/>
        </w:rPr>
        <w:t xml:space="preserve"> Report Approval</w:t>
      </w:r>
    </w:p>
    <w:p w14:paraId="4F28EBFC" w14:textId="77777777" w:rsidR="00AA7B0A" w:rsidRDefault="00AA7B0A" w:rsidP="00AA7B0A">
      <w:r>
        <w:rPr>
          <w:noProof/>
        </w:rPr>
        <w:drawing>
          <wp:inline distT="0" distB="0" distL="0" distR="0" wp14:anchorId="05A1E9E2" wp14:editId="667E4DF4">
            <wp:extent cx="5943600" cy="42297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229735"/>
                    </a:xfrm>
                    <a:prstGeom prst="rect">
                      <a:avLst/>
                    </a:prstGeom>
                  </pic:spPr>
                </pic:pic>
              </a:graphicData>
            </a:graphic>
          </wp:inline>
        </w:drawing>
      </w:r>
    </w:p>
    <w:p w14:paraId="6FF203CD" w14:textId="77777777" w:rsidR="00075A73" w:rsidRPr="00AA7B0A" w:rsidRDefault="00075A73" w:rsidP="00AA7B0A">
      <w:r>
        <w:rPr>
          <w:noProof/>
        </w:rPr>
        <w:lastRenderedPageBreak/>
        <w:drawing>
          <wp:inline distT="0" distB="0" distL="0" distR="0" wp14:anchorId="7F841099" wp14:editId="289B50A4">
            <wp:extent cx="5943600" cy="42310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231005"/>
                    </a:xfrm>
                    <a:prstGeom prst="rect">
                      <a:avLst/>
                    </a:prstGeom>
                  </pic:spPr>
                </pic:pic>
              </a:graphicData>
            </a:graphic>
          </wp:inline>
        </w:drawing>
      </w:r>
    </w:p>
    <w:p w14:paraId="3288C6D6" w14:textId="77777777" w:rsidR="00392993" w:rsidRDefault="006802B1" w:rsidP="00CD45A5">
      <w:pPr>
        <w:pStyle w:val="ListBullet"/>
        <w:spacing w:after="20"/>
      </w:pPr>
      <w:r>
        <w:t>The system will provide a Report Approval list view to the approver.</w:t>
      </w:r>
    </w:p>
    <w:p w14:paraId="4440C0DB" w14:textId="77777777" w:rsidR="0034089D" w:rsidRDefault="0034089D" w:rsidP="00CD45A5">
      <w:pPr>
        <w:pStyle w:val="ListBullet"/>
        <w:spacing w:after="20"/>
      </w:pPr>
      <w:r>
        <w:t>Only this assign user can see report approval pending and can approve/reject.</w:t>
      </w:r>
    </w:p>
    <w:p w14:paraId="0333657B" w14:textId="77777777" w:rsidR="00392993" w:rsidRDefault="00392993" w:rsidP="00CD45A5">
      <w:pPr>
        <w:pStyle w:val="ListBullet"/>
        <w:spacing w:after="20"/>
      </w:pPr>
      <w:r>
        <w:t xml:space="preserve">The system will provide the approver with </w:t>
      </w:r>
      <w:proofErr w:type="gramStart"/>
      <w:r>
        <w:t>Approve,</w:t>
      </w:r>
      <w:proofErr w:type="gramEnd"/>
      <w:r>
        <w:t xml:space="preserve"> Reject actions.</w:t>
      </w:r>
    </w:p>
    <w:p w14:paraId="65C8E3F1" w14:textId="77777777" w:rsidR="00392993" w:rsidRDefault="00392993" w:rsidP="00CD45A5">
      <w:pPr>
        <w:pStyle w:val="ListBullet"/>
        <w:spacing w:after="20"/>
      </w:pPr>
      <w:r>
        <w:t>The system will require the approver to enter a comment before Reject.</w:t>
      </w:r>
    </w:p>
    <w:p w14:paraId="66DD8099" w14:textId="77777777" w:rsidR="00392993" w:rsidRPr="00061B93" w:rsidRDefault="00392993" w:rsidP="00CD45A5">
      <w:pPr>
        <w:pStyle w:val="ListBullet"/>
        <w:spacing w:after="20"/>
      </w:pPr>
      <w:r w:rsidRPr="00061B93">
        <w:t>The system will route the run to the next approval level on Approve and back to the previous level on Reject.</w:t>
      </w:r>
    </w:p>
    <w:p w14:paraId="5A9B5B93" w14:textId="77777777" w:rsidR="00DE642E" w:rsidRDefault="00DE642E" w:rsidP="00CD45A5">
      <w:pPr>
        <w:pStyle w:val="ListBullet"/>
        <w:numPr>
          <w:ilvl w:val="0"/>
          <w:numId w:val="0"/>
        </w:numPr>
        <w:spacing w:after="20"/>
      </w:pPr>
    </w:p>
    <w:p w14:paraId="1515091F" w14:textId="7FA41056" w:rsidR="00D656B5" w:rsidRDefault="00223022" w:rsidP="00CD45A5">
      <w:pPr>
        <w:pStyle w:val="Heading4"/>
      </w:pPr>
      <w:r>
        <w:lastRenderedPageBreak/>
        <w:t>3</w:t>
      </w:r>
      <w:r w:rsidR="00C161AA">
        <w:t>.1.2.4 Report Setup Cloning</w:t>
      </w:r>
    </w:p>
    <w:p w14:paraId="630BA142" w14:textId="77777777" w:rsidR="00BE061B" w:rsidRDefault="0067437F" w:rsidP="00BE061B">
      <w:r>
        <w:rPr>
          <w:noProof/>
        </w:rPr>
        <w:drawing>
          <wp:inline distT="0" distB="0" distL="0" distR="0" wp14:anchorId="423E1902" wp14:editId="15FE43E8">
            <wp:extent cx="5943600" cy="42360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236085"/>
                    </a:xfrm>
                    <a:prstGeom prst="rect">
                      <a:avLst/>
                    </a:prstGeom>
                  </pic:spPr>
                </pic:pic>
              </a:graphicData>
            </a:graphic>
          </wp:inline>
        </w:drawing>
      </w:r>
    </w:p>
    <w:p w14:paraId="50364741" w14:textId="77777777" w:rsidR="00BE061B" w:rsidRPr="00BE061B" w:rsidRDefault="00BE061B" w:rsidP="00BE061B">
      <w:r>
        <w:rPr>
          <w:noProof/>
        </w:rPr>
        <w:lastRenderedPageBreak/>
        <w:drawing>
          <wp:inline distT="0" distB="0" distL="0" distR="0" wp14:anchorId="19143238" wp14:editId="3ED99500">
            <wp:extent cx="5943600" cy="4229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229100"/>
                    </a:xfrm>
                    <a:prstGeom prst="rect">
                      <a:avLst/>
                    </a:prstGeom>
                  </pic:spPr>
                </pic:pic>
              </a:graphicData>
            </a:graphic>
          </wp:inline>
        </w:drawing>
      </w:r>
    </w:p>
    <w:p w14:paraId="4D586021" w14:textId="77777777" w:rsidR="00D656B5" w:rsidRDefault="00C161AA">
      <w:r>
        <w:t>The system will let a Business User create a new Report Setup by cloning an existing one. The clone carries over the full configuration (achievement and incentive blocks, calc field and datasource references, approval levels) and starts as a fresh draft.</w:t>
      </w:r>
    </w:p>
    <w:p w14:paraId="526CB1D2" w14:textId="77777777" w:rsidR="00D656B5" w:rsidRDefault="00C161AA">
      <w:pPr>
        <w:pStyle w:val="ListBullet"/>
      </w:pPr>
      <w:r>
        <w:t>The system will provide a 'Clone' action on the Report Setup listing page and on the Report Details View page of any saved Report.</w:t>
      </w:r>
    </w:p>
    <w:p w14:paraId="2EEEAB58" w14:textId="77777777" w:rsidR="00D656B5" w:rsidRDefault="00C161AA">
      <w:pPr>
        <w:pStyle w:val="ListBullet"/>
      </w:pPr>
      <w:r>
        <w:t>The system will require the user to enter a new unique Report Name.</w:t>
      </w:r>
    </w:p>
    <w:p w14:paraId="15301195" w14:textId="77777777" w:rsidR="00D656B5" w:rsidRDefault="00C161AA">
      <w:pPr>
        <w:pStyle w:val="ListBullet"/>
      </w:pPr>
      <w:r>
        <w:t>The system will validate that the new Report Name is unique within the system; duplicate names are rejected with an error message.</w:t>
      </w:r>
    </w:p>
    <w:p w14:paraId="701F46F6" w14:textId="77777777" w:rsidR="00D656B5" w:rsidRDefault="00C161AA">
      <w:pPr>
        <w:pStyle w:val="ListBullet"/>
      </w:pPr>
      <w:r>
        <w:t>The system will copy the source Report's configuration into the clone, including achievement and incentive blocks, calc field references, datasource references and assigned approval levels.</w:t>
      </w:r>
    </w:p>
    <w:p w14:paraId="7AF2304B" w14:textId="77777777" w:rsidR="00D656B5" w:rsidRDefault="00C161AA">
      <w:pPr>
        <w:pStyle w:val="ListBullet"/>
      </w:pPr>
      <w:r>
        <w:t>The system will not copy supporting Excel uploads, historical runs, approval decisions or disbursement records from the source Report; the cloned Report starts as a fresh draft.</w:t>
      </w:r>
    </w:p>
    <w:p w14:paraId="2FAEFC41" w14:textId="14A0F9AD" w:rsidR="00C20798" w:rsidRPr="00C20798" w:rsidRDefault="00223022" w:rsidP="00C20798">
      <w:pPr>
        <w:pStyle w:val="Heading3"/>
        <w:rPr>
          <w:color w:val="548DD4" w:themeColor="text2" w:themeTint="99"/>
        </w:rPr>
      </w:pPr>
      <w:bookmarkStart w:id="20" w:name="_Toc232352885"/>
      <w:r>
        <w:rPr>
          <w:color w:val="548DD4" w:themeColor="text2" w:themeTint="99"/>
          <w:sz w:val="24"/>
        </w:rPr>
        <w:t>3</w:t>
      </w:r>
      <w:r w:rsidR="00FC4D38">
        <w:rPr>
          <w:color w:val="548DD4" w:themeColor="text2" w:themeTint="99"/>
          <w:sz w:val="24"/>
        </w:rPr>
        <w:t>.1.3 Approval (Maker and Checker)</w:t>
      </w:r>
      <w:bookmarkEnd w:id="20"/>
    </w:p>
    <w:p w14:paraId="67100567" w14:textId="77777777" w:rsidR="00EB533A" w:rsidRDefault="001F0F55">
      <w:r>
        <w:t>The system will let the administrator configure the approval workflow using a three-page maker-checker model: Approval Flow (the named workflow), Approval Level (the ordered steps inside a flow) and Approval Level User (the people who may act at a step). Flows are reusable across Reports and types.</w:t>
      </w:r>
    </w:p>
    <w:p w14:paraId="6CAC3EAB" w14:textId="06A970DA" w:rsidR="00EB533A" w:rsidRDefault="00223022">
      <w:pPr>
        <w:pStyle w:val="Heading4"/>
      </w:pPr>
      <w:r>
        <w:lastRenderedPageBreak/>
        <w:t>3</w:t>
      </w:r>
      <w:r w:rsidR="001F0F55">
        <w:t>.1.3.1 Approval Flow</w:t>
      </w:r>
    </w:p>
    <w:p w14:paraId="26ED28CC" w14:textId="77777777" w:rsidR="0034238E" w:rsidRPr="0034238E" w:rsidRDefault="0034238E" w:rsidP="0034238E">
      <w:r>
        <w:rPr>
          <w:noProof/>
        </w:rPr>
        <w:drawing>
          <wp:inline distT="0" distB="0" distL="0" distR="0" wp14:anchorId="60A2A78F" wp14:editId="1E004056">
            <wp:extent cx="5887272" cy="42106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87272" cy="4210638"/>
                    </a:xfrm>
                    <a:prstGeom prst="rect">
                      <a:avLst/>
                    </a:prstGeom>
                  </pic:spPr>
                </pic:pic>
              </a:graphicData>
            </a:graphic>
          </wp:inline>
        </w:drawing>
      </w:r>
    </w:p>
    <w:p w14:paraId="7342EB8E" w14:textId="77777777" w:rsidR="00EB533A" w:rsidRDefault="001F0F55">
      <w:pPr>
        <w:pStyle w:val="ListBullet"/>
      </w:pPr>
      <w:r>
        <w:t>The system will provide an Approval Flow listing page with columns: SL, Name, Type and Action.</w:t>
      </w:r>
    </w:p>
    <w:p w14:paraId="6953916E" w14:textId="77777777" w:rsidR="00EB533A" w:rsidRDefault="001F0F55">
      <w:pPr>
        <w:pStyle w:val="ListBullet"/>
      </w:pPr>
      <w:r>
        <w:t>The system will support filtering by Type and searching by Name.</w:t>
      </w:r>
    </w:p>
    <w:p w14:paraId="45FF2A10" w14:textId="77777777" w:rsidR="00EB533A" w:rsidRDefault="001F0F55">
      <w:pPr>
        <w:pStyle w:val="ListBullet"/>
      </w:pPr>
      <w:r>
        <w:t>The system will provide an Add a New Flow action that opens a modal with: Flow Name (required) and Flow Type (selector).</w:t>
      </w:r>
    </w:p>
    <w:p w14:paraId="68FD8060" w14:textId="77777777" w:rsidR="00EB533A" w:rsidRDefault="001F0F55">
      <w:pPr>
        <w:pStyle w:val="ListBullet"/>
      </w:pPr>
      <w:r>
        <w:t>The system will validate that Flow Name is unique within the system.</w:t>
      </w:r>
    </w:p>
    <w:p w14:paraId="6032D789" w14:textId="77777777" w:rsidR="00EB533A" w:rsidRDefault="001F0F55">
      <w:pPr>
        <w:pStyle w:val="ListBullet"/>
      </w:pPr>
      <w:r>
        <w:t>The system will provide an Edit action on every row to rename the flow and change its type.</w:t>
      </w:r>
    </w:p>
    <w:p w14:paraId="19839BDB" w14:textId="77777777" w:rsidR="00EB533A" w:rsidRDefault="001F0F55">
      <w:pPr>
        <w:pStyle w:val="ListBullet"/>
      </w:pPr>
      <w:r>
        <w:t>The system will record every change to an Approval Flow in the audit log with actor and timestamp.</w:t>
      </w:r>
    </w:p>
    <w:p w14:paraId="68FEE86A" w14:textId="19A4EA47" w:rsidR="00EB533A" w:rsidRDefault="00223022">
      <w:pPr>
        <w:pStyle w:val="Heading4"/>
      </w:pPr>
      <w:r>
        <w:lastRenderedPageBreak/>
        <w:t>3</w:t>
      </w:r>
      <w:r w:rsidR="001F0F55">
        <w:t>.1.3.2 Approval Level</w:t>
      </w:r>
    </w:p>
    <w:p w14:paraId="16270BC5" w14:textId="77777777" w:rsidR="0034238E" w:rsidRPr="0034238E" w:rsidRDefault="0034238E" w:rsidP="0034238E">
      <w:r>
        <w:rPr>
          <w:noProof/>
        </w:rPr>
        <w:drawing>
          <wp:inline distT="0" distB="0" distL="0" distR="0" wp14:anchorId="25BF3158" wp14:editId="27985386">
            <wp:extent cx="5887272" cy="41915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87272" cy="4191585"/>
                    </a:xfrm>
                    <a:prstGeom prst="rect">
                      <a:avLst/>
                    </a:prstGeom>
                  </pic:spPr>
                </pic:pic>
              </a:graphicData>
            </a:graphic>
          </wp:inline>
        </w:drawing>
      </w:r>
    </w:p>
    <w:p w14:paraId="72FB2F33" w14:textId="77777777" w:rsidR="00EB533A" w:rsidRDefault="001F0F55">
      <w:pPr>
        <w:pStyle w:val="ListBullet"/>
      </w:pPr>
      <w:r>
        <w:t>The system will provide an Approval Level listing page with columns: SL, Flow, Level, Order and Action.</w:t>
      </w:r>
    </w:p>
    <w:p w14:paraId="294E9EEE" w14:textId="77777777" w:rsidR="00EB533A" w:rsidRDefault="001F0F55">
      <w:pPr>
        <w:pStyle w:val="ListBullet"/>
      </w:pPr>
      <w:r>
        <w:t>The system will support filtering by Approval Flow Name and Approval Flow Order.</w:t>
      </w:r>
    </w:p>
    <w:p w14:paraId="4833DD6A" w14:textId="77777777" w:rsidR="00EB533A" w:rsidRDefault="001F0F55">
      <w:pPr>
        <w:pStyle w:val="ListBullet"/>
      </w:pPr>
      <w:r>
        <w:t>The system will provide an Add a New Level action that opens a modal with: Flow Name, Level Name and Order.</w:t>
      </w:r>
    </w:p>
    <w:p w14:paraId="08C1F3E4" w14:textId="77777777" w:rsidR="00EB533A" w:rsidRDefault="001F0F55">
      <w:pPr>
        <w:pStyle w:val="ListBullet"/>
      </w:pPr>
      <w:r>
        <w:t>The system will validate Order as a positive integer that is unique within the chosen Flow.</w:t>
      </w:r>
    </w:p>
    <w:p w14:paraId="13B63724" w14:textId="77777777" w:rsidR="00EB533A" w:rsidRDefault="001F0F55">
      <w:pPr>
        <w:pStyle w:val="ListBullet"/>
      </w:pPr>
      <w:r>
        <w:t>The system will allow editing every level field except Flow Name after the first save.</w:t>
      </w:r>
    </w:p>
    <w:p w14:paraId="506E143A" w14:textId="77777777" w:rsidR="003F2007" w:rsidRDefault="001F0F55" w:rsidP="003F2007">
      <w:pPr>
        <w:pStyle w:val="ListBullet"/>
      </w:pPr>
      <w:r>
        <w:t xml:space="preserve">The system will route an Approval Request through levels in ascending Order </w:t>
      </w:r>
    </w:p>
    <w:p w14:paraId="2A0ADF18" w14:textId="77777777" w:rsidR="003F2007" w:rsidRDefault="003F2007" w:rsidP="003F2007">
      <w:pPr>
        <w:pStyle w:val="ListBullet"/>
        <w:numPr>
          <w:ilvl w:val="0"/>
          <w:numId w:val="0"/>
        </w:numPr>
        <w:ind w:left="360"/>
      </w:pPr>
    </w:p>
    <w:p w14:paraId="7E1D7661" w14:textId="77777777" w:rsidR="003F2007" w:rsidRDefault="003F2007" w:rsidP="003F2007">
      <w:pPr>
        <w:pStyle w:val="ListBullet"/>
        <w:numPr>
          <w:ilvl w:val="0"/>
          <w:numId w:val="0"/>
        </w:numPr>
      </w:pPr>
    </w:p>
    <w:p w14:paraId="4B535F33" w14:textId="77777777" w:rsidR="003F2007" w:rsidRDefault="003F2007" w:rsidP="003F2007">
      <w:pPr>
        <w:pStyle w:val="ListBullet"/>
        <w:numPr>
          <w:ilvl w:val="0"/>
          <w:numId w:val="0"/>
        </w:numPr>
      </w:pPr>
    </w:p>
    <w:p w14:paraId="5877FA06" w14:textId="77777777" w:rsidR="003F2007" w:rsidRDefault="003F2007" w:rsidP="003F2007">
      <w:pPr>
        <w:pStyle w:val="ListBullet"/>
        <w:numPr>
          <w:ilvl w:val="0"/>
          <w:numId w:val="0"/>
        </w:numPr>
      </w:pPr>
    </w:p>
    <w:p w14:paraId="0DBF917F" w14:textId="77777777" w:rsidR="003F2007" w:rsidRDefault="003F2007" w:rsidP="003F2007">
      <w:pPr>
        <w:pStyle w:val="ListBullet"/>
        <w:numPr>
          <w:ilvl w:val="0"/>
          <w:numId w:val="0"/>
        </w:numPr>
      </w:pPr>
    </w:p>
    <w:p w14:paraId="093D7C66" w14:textId="77777777" w:rsidR="003F2007" w:rsidRDefault="003F2007" w:rsidP="003F2007">
      <w:pPr>
        <w:pStyle w:val="ListBullet"/>
        <w:numPr>
          <w:ilvl w:val="0"/>
          <w:numId w:val="0"/>
        </w:numPr>
      </w:pPr>
    </w:p>
    <w:p w14:paraId="16D9FE91" w14:textId="77777777" w:rsidR="003F2007" w:rsidRDefault="003F2007" w:rsidP="003F2007">
      <w:pPr>
        <w:pStyle w:val="ListBullet"/>
        <w:numPr>
          <w:ilvl w:val="0"/>
          <w:numId w:val="0"/>
        </w:numPr>
      </w:pPr>
    </w:p>
    <w:p w14:paraId="4407CC47" w14:textId="77777777" w:rsidR="003F2007" w:rsidRDefault="003F2007" w:rsidP="003F2007">
      <w:pPr>
        <w:pStyle w:val="ListBullet"/>
        <w:numPr>
          <w:ilvl w:val="0"/>
          <w:numId w:val="0"/>
        </w:numPr>
      </w:pPr>
    </w:p>
    <w:p w14:paraId="7A34A432" w14:textId="77777777" w:rsidR="003F2007" w:rsidRDefault="003F2007" w:rsidP="003F2007">
      <w:pPr>
        <w:pStyle w:val="ListBullet"/>
        <w:numPr>
          <w:ilvl w:val="0"/>
          <w:numId w:val="0"/>
        </w:numPr>
      </w:pPr>
    </w:p>
    <w:p w14:paraId="508BFB4A" w14:textId="77777777" w:rsidR="003F2007" w:rsidRDefault="003F2007" w:rsidP="003F2007">
      <w:pPr>
        <w:pStyle w:val="ListBullet"/>
        <w:numPr>
          <w:ilvl w:val="0"/>
          <w:numId w:val="0"/>
        </w:numPr>
      </w:pPr>
    </w:p>
    <w:p w14:paraId="253419BB" w14:textId="67204B0A" w:rsidR="00EB533A" w:rsidRPr="000149A8" w:rsidRDefault="00223022" w:rsidP="000149A8">
      <w:pPr>
        <w:pStyle w:val="Heading4"/>
        <w:rPr>
          <w:i w:val="0"/>
          <w:color w:val="548DD4" w:themeColor="text2" w:themeTint="99"/>
          <w:sz w:val="23"/>
        </w:rPr>
      </w:pPr>
      <w:r w:rsidRPr="000149A8">
        <w:rPr>
          <w:i w:val="0"/>
          <w:color w:val="548DD4" w:themeColor="text2" w:themeTint="99"/>
          <w:sz w:val="23"/>
        </w:rPr>
        <w:lastRenderedPageBreak/>
        <w:t>3</w:t>
      </w:r>
      <w:r w:rsidR="001F0F55" w:rsidRPr="000149A8">
        <w:rPr>
          <w:i w:val="0"/>
          <w:color w:val="548DD4" w:themeColor="text2" w:themeTint="99"/>
          <w:sz w:val="23"/>
        </w:rPr>
        <w:t>.1.3.3 Approval Level User</w:t>
      </w:r>
    </w:p>
    <w:p w14:paraId="5ACBD839" w14:textId="77777777" w:rsidR="00FD432C" w:rsidRPr="00FD432C" w:rsidRDefault="00FD432C" w:rsidP="00FD432C">
      <w:r>
        <w:rPr>
          <w:noProof/>
        </w:rPr>
        <w:drawing>
          <wp:inline distT="0" distB="0" distL="0" distR="0" wp14:anchorId="1A3ED315" wp14:editId="53BEF8B9">
            <wp:extent cx="5896798" cy="4191585"/>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96798" cy="4191585"/>
                    </a:xfrm>
                    <a:prstGeom prst="rect">
                      <a:avLst/>
                    </a:prstGeom>
                  </pic:spPr>
                </pic:pic>
              </a:graphicData>
            </a:graphic>
          </wp:inline>
        </w:drawing>
      </w:r>
    </w:p>
    <w:p w14:paraId="5932F2E0" w14:textId="77777777" w:rsidR="00EB533A" w:rsidRDefault="001F0F55">
      <w:pPr>
        <w:pStyle w:val="ListBullet"/>
      </w:pPr>
      <w:r>
        <w:t>The system will provide an Approval Level User listing page with columns: SL, Flow, Level, User identity (Name, Username, Mail) and Action.</w:t>
      </w:r>
    </w:p>
    <w:p w14:paraId="129C51FF" w14:textId="77777777" w:rsidR="00EB533A" w:rsidRDefault="001F0F55">
      <w:pPr>
        <w:pStyle w:val="ListBullet"/>
      </w:pPr>
      <w:r>
        <w:t>The system will support filtering by Approval Flow Name and Approval Flow Order.</w:t>
      </w:r>
    </w:p>
    <w:p w14:paraId="12025637" w14:textId="77777777" w:rsidR="00EB533A" w:rsidRDefault="001F0F55">
      <w:pPr>
        <w:pStyle w:val="ListBullet"/>
      </w:pPr>
      <w:r>
        <w:t>The system will provide an Add a New User action that opens a modal with: Flow Name, Login Name, Mobile and Email.</w:t>
      </w:r>
    </w:p>
    <w:p w14:paraId="7EB246C1" w14:textId="77777777" w:rsidR="00EB533A" w:rsidRDefault="001F0F55">
      <w:pPr>
        <w:pStyle w:val="ListBullet"/>
      </w:pPr>
      <w:r>
        <w:t xml:space="preserve">The system will resolve Login Name against the central identity </w:t>
      </w:r>
      <w:proofErr w:type="gramStart"/>
      <w:r>
        <w:t>directory</w:t>
      </w:r>
      <w:proofErr w:type="gramEnd"/>
      <w:r>
        <w:t xml:space="preserve"> so the assigned user is always a real, current employee.</w:t>
      </w:r>
    </w:p>
    <w:p w14:paraId="185164F5" w14:textId="77777777" w:rsidR="00EB533A" w:rsidRDefault="001F0F55">
      <w:pPr>
        <w:pStyle w:val="ListBullet"/>
      </w:pPr>
      <w:r>
        <w:t>The system will allow the same user to be assigned to multiple levels and multiple flows.</w:t>
      </w:r>
    </w:p>
    <w:p w14:paraId="059AD4D0" w14:textId="77777777" w:rsidR="00EB533A" w:rsidRDefault="001F0F55">
      <w:pPr>
        <w:pStyle w:val="ListBullet"/>
      </w:pPr>
      <w:r>
        <w:t>The system will provide row-action Edit (update Mobile and Email) and Remove (revoke assignment) per row.</w:t>
      </w:r>
    </w:p>
    <w:p w14:paraId="1FE2DFD2" w14:textId="77777777" w:rsidR="00EB533A" w:rsidRDefault="001F0F55">
      <w:pPr>
        <w:pStyle w:val="ListBullet"/>
      </w:pPr>
      <w:r>
        <w:t>The system will record every assignment change in the audit log with actor and timestamp.</w:t>
      </w:r>
    </w:p>
    <w:p w14:paraId="5DB12DDD" w14:textId="1F2D8D6F" w:rsidR="008D211B" w:rsidRDefault="00074138" w:rsidP="008D211B">
      <w:pPr>
        <w:pStyle w:val="Heading3"/>
      </w:pPr>
      <w:bookmarkStart w:id="21" w:name="_Toc232352886"/>
      <w:r>
        <w:lastRenderedPageBreak/>
        <w:t>3</w:t>
      </w:r>
      <w:r w:rsidR="008D211B">
        <w:t>.1.4 Dashboard</w:t>
      </w:r>
      <w:bookmarkEnd w:id="21"/>
    </w:p>
    <w:p w14:paraId="7139686D" w14:textId="77777777" w:rsidR="004F2A76" w:rsidRPr="004F2A76" w:rsidRDefault="00791413" w:rsidP="004F2A76">
      <w:r>
        <w:rPr>
          <w:noProof/>
        </w:rPr>
        <w:drawing>
          <wp:inline distT="0" distB="0" distL="0" distR="0" wp14:anchorId="47B964EB" wp14:editId="38560D4E">
            <wp:extent cx="5943600" cy="42227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2750"/>
                    </a:xfrm>
                    <a:prstGeom prst="rect">
                      <a:avLst/>
                    </a:prstGeom>
                  </pic:spPr>
                </pic:pic>
              </a:graphicData>
            </a:graphic>
          </wp:inline>
        </w:drawing>
      </w:r>
    </w:p>
    <w:p w14:paraId="42680214" w14:textId="77777777" w:rsidR="008D211B" w:rsidRDefault="008D211B" w:rsidP="008D211B">
      <w:r>
        <w:t xml:space="preserve">The system will provide a Dashboard that is the default landing page after authentication; the Dashboard surfaces commission KPIs for the current month, login-attempt audit and time-series trends across </w:t>
      </w:r>
      <w:proofErr w:type="gramStart"/>
      <w:r>
        <w:t>the recent</w:t>
      </w:r>
      <w:proofErr w:type="gramEnd"/>
      <w:r>
        <w:t xml:space="preserve"> weeks.</w:t>
      </w:r>
    </w:p>
    <w:p w14:paraId="2B248312" w14:textId="77777777" w:rsidR="008D211B" w:rsidRDefault="008D211B" w:rsidP="008D211B">
      <w:pPr>
        <w:pStyle w:val="ListBullet"/>
      </w:pPr>
      <w:r>
        <w:t>The system will display a Current Month Total Commission Amount KPI card with a delta versus previous month (e.g. "38% higher").</w:t>
      </w:r>
    </w:p>
    <w:p w14:paraId="32C52028" w14:textId="77777777" w:rsidR="008D211B" w:rsidRDefault="008D211B" w:rsidP="008D211B">
      <w:pPr>
        <w:pStyle w:val="ListBullet"/>
      </w:pPr>
      <w:r>
        <w:t>The system will display a Current Month Total Report Count KPI card with a delta versus previous month.</w:t>
      </w:r>
    </w:p>
    <w:p w14:paraId="4F6F7778" w14:textId="77777777" w:rsidR="008D211B" w:rsidRDefault="008D211B" w:rsidP="008D211B">
      <w:pPr>
        <w:pStyle w:val="ListBullet"/>
      </w:pPr>
      <w:r>
        <w:t>The system will display a Login Attempts card showing Last Successful and Last Declined timestamps for the signed-in user.</w:t>
      </w:r>
    </w:p>
    <w:p w14:paraId="024727BD" w14:textId="77777777" w:rsidR="008D211B" w:rsidRDefault="008D211B" w:rsidP="008D211B">
      <w:pPr>
        <w:pStyle w:val="ListBullet"/>
      </w:pPr>
      <w:r>
        <w:t>The system will render a weekly Commission Amount trend chart for the current and previous month.</w:t>
      </w:r>
    </w:p>
    <w:p w14:paraId="7ECC3BC6" w14:textId="77777777" w:rsidR="008D211B" w:rsidRDefault="008D211B" w:rsidP="008D211B">
      <w:pPr>
        <w:pStyle w:val="ListBullet"/>
      </w:pPr>
      <w:r>
        <w:t>The system will render a monthly Report Count trend chart for the current and previous month.</w:t>
      </w:r>
    </w:p>
    <w:p w14:paraId="6515DAFE" w14:textId="40907923" w:rsidR="00774215" w:rsidRDefault="00774215" w:rsidP="008D211B">
      <w:pPr>
        <w:pStyle w:val="ListBullet"/>
      </w:pPr>
      <w:r>
        <w:t xml:space="preserve">The system will </w:t>
      </w:r>
      <w:r w:rsidR="00A31323">
        <w:t>display the current</w:t>
      </w:r>
      <w:r w:rsidR="00087E8E">
        <w:t xml:space="preserve"> </w:t>
      </w:r>
      <w:r w:rsidR="001A000D">
        <w:t xml:space="preserve">month </w:t>
      </w:r>
      <w:r w:rsidR="00087E8E">
        <w:t>generated</w:t>
      </w:r>
      <w:r w:rsidR="00A31323">
        <w:t xml:space="preserve"> retailer, rso and distributor wise report </w:t>
      </w:r>
      <w:r w:rsidR="001A000D">
        <w:t>count</w:t>
      </w:r>
      <w:r w:rsidR="00A31323">
        <w:t xml:space="preserve"> and commission.</w:t>
      </w:r>
    </w:p>
    <w:p w14:paraId="7C1E0B05" w14:textId="77777777" w:rsidR="008D211B" w:rsidRDefault="008D211B" w:rsidP="008D211B">
      <w:pPr>
        <w:pStyle w:val="ListBullet"/>
      </w:pPr>
      <w:r>
        <w:t>The system will scope every menu, page, and chart with user claim authorization.</w:t>
      </w:r>
    </w:p>
    <w:p w14:paraId="32EAEBF9" w14:textId="77777777" w:rsidR="00595416" w:rsidRDefault="00595416" w:rsidP="00595416">
      <w:pPr>
        <w:pStyle w:val="ListBullet"/>
        <w:numPr>
          <w:ilvl w:val="0"/>
          <w:numId w:val="0"/>
        </w:numPr>
        <w:ind w:left="360" w:hanging="360"/>
      </w:pPr>
    </w:p>
    <w:p w14:paraId="2B2083F5" w14:textId="77777777" w:rsidR="00595416" w:rsidRDefault="00595416" w:rsidP="00595416">
      <w:pPr>
        <w:pStyle w:val="ListBullet"/>
        <w:numPr>
          <w:ilvl w:val="0"/>
          <w:numId w:val="0"/>
        </w:numPr>
        <w:ind w:left="360" w:hanging="360"/>
      </w:pPr>
    </w:p>
    <w:p w14:paraId="65CE07B5" w14:textId="51B46919" w:rsidR="00595416" w:rsidRDefault="00074138" w:rsidP="00595416">
      <w:pPr>
        <w:pStyle w:val="Heading3"/>
      </w:pPr>
      <w:bookmarkStart w:id="22" w:name="_Toc232352887"/>
      <w:r>
        <w:lastRenderedPageBreak/>
        <w:t>3</w:t>
      </w:r>
      <w:r w:rsidR="00595416">
        <w:t>.1.</w:t>
      </w:r>
      <w:r w:rsidR="00761351">
        <w:t>5</w:t>
      </w:r>
      <w:r w:rsidR="00595416">
        <w:t xml:space="preserve"> ETL and </w:t>
      </w:r>
      <w:r w:rsidR="00B56B9E" w:rsidRPr="00B56B9E">
        <w:t>Data Trend &amp; Prediction</w:t>
      </w:r>
      <w:bookmarkEnd w:id="22"/>
    </w:p>
    <w:p w14:paraId="1CAEC0F2" w14:textId="77777777" w:rsidR="00936F9E" w:rsidRPr="00936F9E" w:rsidRDefault="00936F9E" w:rsidP="00936F9E">
      <w:r w:rsidRPr="00936F9E">
        <w:t>The platform depends on a backend ETL (Extract, Transform, Load) process that supplies all the data required for commission processing. This process runs in the background with limited user visibility, but it is essential to the system because no report can run without the underlying data being available.</w:t>
      </w:r>
    </w:p>
    <w:p w14:paraId="772CC2ED" w14:textId="17FB2100" w:rsidR="00936F9E" w:rsidRPr="008D327C" w:rsidRDefault="00074138" w:rsidP="008D327C">
      <w:pPr>
        <w:pStyle w:val="Heading4"/>
        <w:rPr>
          <w:i w:val="0"/>
          <w:color w:val="548DD4" w:themeColor="text2" w:themeTint="99"/>
          <w:sz w:val="23"/>
        </w:rPr>
      </w:pPr>
      <w:r>
        <w:rPr>
          <w:i w:val="0"/>
          <w:color w:val="548DD4" w:themeColor="text2" w:themeTint="99"/>
          <w:sz w:val="23"/>
        </w:rPr>
        <w:t>3</w:t>
      </w:r>
      <w:r w:rsidR="00936F9E" w:rsidRPr="008D327C">
        <w:rPr>
          <w:i w:val="0"/>
          <w:color w:val="548DD4" w:themeColor="text2" w:themeTint="99"/>
          <w:sz w:val="23"/>
        </w:rPr>
        <w:t>.1.</w:t>
      </w:r>
      <w:r w:rsidR="00761351">
        <w:rPr>
          <w:i w:val="0"/>
          <w:color w:val="548DD4" w:themeColor="text2" w:themeTint="99"/>
          <w:sz w:val="23"/>
        </w:rPr>
        <w:t>5</w:t>
      </w:r>
      <w:r w:rsidR="00936F9E" w:rsidRPr="008D327C">
        <w:rPr>
          <w:i w:val="0"/>
          <w:color w:val="548DD4" w:themeColor="text2" w:themeTint="99"/>
          <w:sz w:val="23"/>
        </w:rPr>
        <w:t>.1 ETL Process</w:t>
      </w:r>
      <w:r w:rsidR="008719B4">
        <w:rPr>
          <w:i w:val="0"/>
          <w:color w:val="548DD4" w:themeColor="text2" w:themeTint="99"/>
          <w:sz w:val="23"/>
        </w:rPr>
        <w:t>s</w:t>
      </w:r>
    </w:p>
    <w:p w14:paraId="0B3F0379" w14:textId="77777777" w:rsidR="00936F9E" w:rsidRPr="00936F9E" w:rsidRDefault="00936F9E" w:rsidP="00936F9E">
      <w:pPr>
        <w:numPr>
          <w:ilvl w:val="0"/>
          <w:numId w:val="42"/>
        </w:numPr>
      </w:pPr>
      <w:r w:rsidRPr="00936F9E">
        <w:t>The system relies on a backend ETL process to collect (dump) data from the source systems — DWH, In-house, POS, DMS, and vPeople — and load it into the platform.</w:t>
      </w:r>
    </w:p>
    <w:p w14:paraId="0B74F8B9" w14:textId="77777777" w:rsidR="00936F9E" w:rsidRPr="00936F9E" w:rsidRDefault="00936F9E" w:rsidP="00936F9E">
      <w:pPr>
        <w:numPr>
          <w:ilvl w:val="0"/>
          <w:numId w:val="42"/>
        </w:numPr>
      </w:pPr>
      <w:r w:rsidRPr="00936F9E">
        <w:t>The system will process the loaded raw data and convert it into finished (processed) data, on which Business Users build their achievement and incentive calculations.</w:t>
      </w:r>
    </w:p>
    <w:p w14:paraId="21769ACA" w14:textId="77777777" w:rsidR="00936F9E" w:rsidRPr="00936F9E" w:rsidRDefault="00936F9E" w:rsidP="00936F9E">
      <w:pPr>
        <w:numPr>
          <w:ilvl w:val="0"/>
          <w:numId w:val="42"/>
        </w:numPr>
      </w:pPr>
      <w:r w:rsidRPr="00936F9E">
        <w:t>At every report run, the system will check that each data source used by the Report has received data up to the required date.</w:t>
      </w:r>
    </w:p>
    <w:p w14:paraId="5E1CF918" w14:textId="77777777" w:rsidR="00936F9E" w:rsidRPr="00936F9E" w:rsidRDefault="00936F9E" w:rsidP="00936F9E">
      <w:pPr>
        <w:numPr>
          <w:ilvl w:val="0"/>
          <w:numId w:val="42"/>
        </w:numPr>
      </w:pPr>
      <w:r w:rsidRPr="00936F9E">
        <w:t xml:space="preserve">The system will start the run only when every required data source contains data through the Report's campaign End Date; </w:t>
      </w:r>
      <w:proofErr w:type="gramStart"/>
      <w:r w:rsidRPr="00936F9E">
        <w:t>otherwise</w:t>
      </w:r>
      <w:proofErr w:type="gramEnd"/>
      <w:r w:rsidRPr="00936F9E">
        <w:t xml:space="preserve"> the run will not start.</w:t>
      </w:r>
    </w:p>
    <w:p w14:paraId="188CF306" w14:textId="77777777" w:rsidR="00936F9E" w:rsidRPr="00936F9E" w:rsidRDefault="00936F9E" w:rsidP="00936F9E">
      <w:pPr>
        <w:numPr>
          <w:ilvl w:val="0"/>
          <w:numId w:val="42"/>
        </w:numPr>
      </w:pPr>
      <w:r w:rsidRPr="00936F9E">
        <w:t>The system will alert the relevant users by email or SMS when required source data has not arrived, so a scheduled or on-demand run cannot proceed.</w:t>
      </w:r>
    </w:p>
    <w:p w14:paraId="7253F6D5" w14:textId="2EFA05E9" w:rsidR="00936F9E" w:rsidRPr="008D327C" w:rsidRDefault="00074138" w:rsidP="008D327C">
      <w:pPr>
        <w:pStyle w:val="Heading4"/>
        <w:rPr>
          <w:i w:val="0"/>
          <w:color w:val="548DD4" w:themeColor="text2" w:themeTint="99"/>
          <w:sz w:val="23"/>
        </w:rPr>
      </w:pPr>
      <w:r>
        <w:rPr>
          <w:i w:val="0"/>
          <w:color w:val="548DD4" w:themeColor="text2" w:themeTint="99"/>
          <w:sz w:val="23"/>
        </w:rPr>
        <w:t>3</w:t>
      </w:r>
      <w:r w:rsidR="00936F9E" w:rsidRPr="008D327C">
        <w:rPr>
          <w:i w:val="0"/>
          <w:color w:val="548DD4" w:themeColor="text2" w:themeTint="99"/>
          <w:sz w:val="23"/>
        </w:rPr>
        <w:t>.1.</w:t>
      </w:r>
      <w:r w:rsidR="00761351">
        <w:rPr>
          <w:i w:val="0"/>
          <w:color w:val="548DD4" w:themeColor="text2" w:themeTint="99"/>
          <w:sz w:val="23"/>
        </w:rPr>
        <w:t>5</w:t>
      </w:r>
      <w:r w:rsidR="00936F9E" w:rsidRPr="008D327C">
        <w:rPr>
          <w:i w:val="0"/>
          <w:color w:val="548DD4" w:themeColor="text2" w:themeTint="99"/>
          <w:sz w:val="23"/>
        </w:rPr>
        <w:t>.2 Data Trend &amp; Prediction</w:t>
      </w:r>
    </w:p>
    <w:p w14:paraId="1A31386D" w14:textId="77777777" w:rsidR="00936F9E" w:rsidRPr="00936F9E" w:rsidRDefault="00936F9E" w:rsidP="00936F9E">
      <w:r w:rsidRPr="00936F9E">
        <w:t>The system will provide a Data Trend &amp; Prediction page that helps users monitor the volume of incoming data and review historical patterns.</w:t>
      </w:r>
    </w:p>
    <w:p w14:paraId="6D4E6890" w14:textId="77777777" w:rsidR="00936F9E" w:rsidRPr="00936F9E" w:rsidRDefault="00936F9E" w:rsidP="00936F9E">
      <w:pPr>
        <w:numPr>
          <w:ilvl w:val="0"/>
          <w:numId w:val="43"/>
        </w:numPr>
      </w:pPr>
      <w:r w:rsidRPr="00936F9E">
        <w:t xml:space="preserve">The system will display the </w:t>
      </w:r>
      <w:proofErr w:type="gramStart"/>
      <w:r w:rsidRPr="00936F9E">
        <w:t>data-volume</w:t>
      </w:r>
      <w:proofErr w:type="gramEnd"/>
      <w:r w:rsidRPr="00936F9E">
        <w:t xml:space="preserve"> trend for the last 6 months.</w:t>
      </w:r>
    </w:p>
    <w:p w14:paraId="740E5AA4" w14:textId="77777777" w:rsidR="00936F9E" w:rsidRPr="00936F9E" w:rsidRDefault="00936F9E" w:rsidP="00936F9E">
      <w:pPr>
        <w:numPr>
          <w:ilvl w:val="0"/>
          <w:numId w:val="43"/>
        </w:numPr>
      </w:pPr>
      <w:r w:rsidRPr="00936F9E">
        <w:t>The system will display a projected expected daily volume based on historical data.</w:t>
      </w:r>
    </w:p>
    <w:p w14:paraId="65B82902" w14:textId="77777777" w:rsidR="00936F9E" w:rsidRPr="00936F9E" w:rsidRDefault="00936F9E" w:rsidP="00936F9E">
      <w:pPr>
        <w:numPr>
          <w:ilvl w:val="0"/>
          <w:numId w:val="43"/>
        </w:numPr>
      </w:pPr>
      <w:r w:rsidRPr="00936F9E">
        <w:t>The system will generate alerts when the data count for a given day deviates abnormally from the expected pattern.</w:t>
      </w:r>
    </w:p>
    <w:p w14:paraId="638150C8" w14:textId="77777777" w:rsidR="00B56B9E" w:rsidRPr="00B56B9E" w:rsidRDefault="00B56B9E" w:rsidP="00B56B9E"/>
    <w:p w14:paraId="6F1A7A2D" w14:textId="77777777" w:rsidR="00595416" w:rsidRDefault="00595416" w:rsidP="00595416">
      <w:pPr>
        <w:pStyle w:val="ListBullet"/>
        <w:numPr>
          <w:ilvl w:val="0"/>
          <w:numId w:val="0"/>
        </w:numPr>
        <w:ind w:left="360" w:hanging="360"/>
      </w:pPr>
    </w:p>
    <w:p w14:paraId="3DB8F465" w14:textId="77777777" w:rsidR="00B8518F" w:rsidRDefault="00B8518F" w:rsidP="00B8518F">
      <w:pPr>
        <w:pStyle w:val="ListBullet"/>
        <w:numPr>
          <w:ilvl w:val="0"/>
          <w:numId w:val="0"/>
        </w:numPr>
        <w:ind w:left="360" w:hanging="360"/>
      </w:pPr>
    </w:p>
    <w:p w14:paraId="6A8D0C68" w14:textId="07C78187" w:rsidR="009D4091" w:rsidRPr="009D4091" w:rsidRDefault="009D4091" w:rsidP="00225012"/>
    <w:p w14:paraId="2799CBE8" w14:textId="09CE300B" w:rsidR="00C20798" w:rsidRPr="00C20798" w:rsidRDefault="00435C47" w:rsidP="00C20798">
      <w:pPr>
        <w:pStyle w:val="Heading3"/>
        <w:rPr>
          <w:color w:val="548DD4" w:themeColor="text2" w:themeTint="99"/>
        </w:rPr>
      </w:pPr>
      <w:bookmarkStart w:id="23" w:name="_Toc232352888"/>
      <w:r>
        <w:rPr>
          <w:color w:val="548DD4" w:themeColor="text2" w:themeTint="99"/>
          <w:sz w:val="24"/>
        </w:rPr>
        <w:t>3</w:t>
      </w:r>
      <w:r w:rsidR="00FC4D38">
        <w:rPr>
          <w:color w:val="548DD4" w:themeColor="text2" w:themeTint="99"/>
          <w:sz w:val="24"/>
        </w:rPr>
        <w:t>.1.</w:t>
      </w:r>
      <w:r w:rsidR="00882A0F">
        <w:rPr>
          <w:color w:val="548DD4" w:themeColor="text2" w:themeTint="99"/>
          <w:sz w:val="24"/>
        </w:rPr>
        <w:t>6</w:t>
      </w:r>
      <w:r w:rsidR="00FC4D38">
        <w:rPr>
          <w:color w:val="548DD4" w:themeColor="text2" w:themeTint="99"/>
          <w:sz w:val="24"/>
        </w:rPr>
        <w:t xml:space="preserve"> Notification</w:t>
      </w:r>
      <w:bookmarkEnd w:id="23"/>
    </w:p>
    <w:p w14:paraId="52305E51" w14:textId="4D29B544" w:rsidR="00C20798" w:rsidRPr="00237963" w:rsidRDefault="00435C47" w:rsidP="00237963">
      <w:pPr>
        <w:pStyle w:val="Heading4"/>
        <w:rPr>
          <w:i w:val="0"/>
          <w:color w:val="548DD4" w:themeColor="text2" w:themeTint="99"/>
        </w:rPr>
      </w:pPr>
      <w:r>
        <w:rPr>
          <w:i w:val="0"/>
          <w:color w:val="548DD4" w:themeColor="text2" w:themeTint="99"/>
          <w:sz w:val="23"/>
        </w:rPr>
        <w:t>3</w:t>
      </w:r>
      <w:r w:rsidR="00FC4D38">
        <w:rPr>
          <w:i w:val="0"/>
          <w:color w:val="548DD4" w:themeColor="text2" w:themeTint="99"/>
          <w:sz w:val="23"/>
        </w:rPr>
        <w:t>.1.</w:t>
      </w:r>
      <w:r w:rsidR="00882A0F">
        <w:rPr>
          <w:i w:val="0"/>
          <w:color w:val="548DD4" w:themeColor="text2" w:themeTint="99"/>
          <w:sz w:val="23"/>
        </w:rPr>
        <w:t>6</w:t>
      </w:r>
      <w:r w:rsidR="00FC4D38">
        <w:rPr>
          <w:i w:val="0"/>
          <w:color w:val="548DD4" w:themeColor="text2" w:themeTint="99"/>
          <w:sz w:val="23"/>
        </w:rPr>
        <w:t>.1 SMS</w:t>
      </w:r>
    </w:p>
    <w:p w14:paraId="249F3DDE" w14:textId="5780C81D" w:rsidR="00C20798" w:rsidRDefault="00C20798" w:rsidP="00C20798">
      <w:pPr>
        <w:pStyle w:val="ListBullet"/>
        <w:spacing w:after="20"/>
      </w:pPr>
      <w:r>
        <w:t>The system will send SMS notifications after completing every EV disbursement</w:t>
      </w:r>
      <w:r w:rsidR="00705BA9">
        <w:t>.</w:t>
      </w:r>
    </w:p>
    <w:p w14:paraId="0C152B78" w14:textId="4A7BD83C" w:rsidR="00C20798" w:rsidRPr="00237963" w:rsidRDefault="00435C47" w:rsidP="00237963">
      <w:pPr>
        <w:pStyle w:val="Heading4"/>
        <w:rPr>
          <w:i w:val="0"/>
          <w:color w:val="548DD4" w:themeColor="text2" w:themeTint="99"/>
        </w:rPr>
      </w:pPr>
      <w:r>
        <w:rPr>
          <w:i w:val="0"/>
          <w:color w:val="548DD4" w:themeColor="text2" w:themeTint="99"/>
          <w:sz w:val="23"/>
        </w:rPr>
        <w:t>3</w:t>
      </w:r>
      <w:r w:rsidR="00FC4D38">
        <w:rPr>
          <w:i w:val="0"/>
          <w:color w:val="548DD4" w:themeColor="text2" w:themeTint="99"/>
          <w:sz w:val="23"/>
        </w:rPr>
        <w:t>.1.</w:t>
      </w:r>
      <w:r w:rsidR="00882A0F">
        <w:rPr>
          <w:i w:val="0"/>
          <w:color w:val="548DD4" w:themeColor="text2" w:themeTint="99"/>
          <w:sz w:val="23"/>
        </w:rPr>
        <w:t>6</w:t>
      </w:r>
      <w:r w:rsidR="00FC4D38">
        <w:rPr>
          <w:i w:val="0"/>
          <w:color w:val="548DD4" w:themeColor="text2" w:themeTint="99"/>
          <w:sz w:val="23"/>
        </w:rPr>
        <w:t>.2 Email</w:t>
      </w:r>
    </w:p>
    <w:p w14:paraId="23314874" w14:textId="78042057" w:rsidR="00C20798" w:rsidRDefault="00C20798" w:rsidP="001B0D3B">
      <w:pPr>
        <w:pStyle w:val="ListBullet"/>
        <w:spacing w:after="20"/>
      </w:pPr>
      <w:r>
        <w:t>The system will send Email notifications for all workflow events: approval request, approval rejected.</w:t>
      </w:r>
    </w:p>
    <w:p w14:paraId="34B543E9" w14:textId="2748AFDB" w:rsidR="00C20798" w:rsidRDefault="00C20798" w:rsidP="00817308">
      <w:pPr>
        <w:pStyle w:val="ListBullet"/>
        <w:spacing w:after="20"/>
      </w:pPr>
      <w:r>
        <w:lastRenderedPageBreak/>
        <w:t>The system will support multiple recipients</w:t>
      </w:r>
      <w:r w:rsidR="0075397F">
        <w:t>.</w:t>
      </w:r>
      <w:r w:rsidR="00D34C4D">
        <w:t xml:space="preserve"> </w:t>
      </w:r>
      <w:r w:rsidR="00482F42">
        <w:t xml:space="preserve">The email will be collected from approval level </w:t>
      </w:r>
      <w:r w:rsidR="009037E1">
        <w:t>users</w:t>
      </w:r>
      <w:r>
        <w:t>.</w:t>
      </w:r>
    </w:p>
    <w:p w14:paraId="449C52BF" w14:textId="431D2197" w:rsidR="00C20798" w:rsidRPr="00C20798" w:rsidRDefault="00435C47" w:rsidP="00C20798">
      <w:pPr>
        <w:pStyle w:val="Heading3"/>
        <w:rPr>
          <w:color w:val="548DD4" w:themeColor="text2" w:themeTint="99"/>
        </w:rPr>
      </w:pPr>
      <w:bookmarkStart w:id="24" w:name="_Toc232352889"/>
      <w:r>
        <w:rPr>
          <w:color w:val="548DD4" w:themeColor="text2" w:themeTint="99"/>
          <w:sz w:val="24"/>
        </w:rPr>
        <w:t>3</w:t>
      </w:r>
      <w:r w:rsidR="008D211B">
        <w:rPr>
          <w:color w:val="548DD4" w:themeColor="text2" w:themeTint="99"/>
          <w:sz w:val="24"/>
        </w:rPr>
        <w:t>.1.</w:t>
      </w:r>
      <w:r w:rsidR="00882A0F">
        <w:rPr>
          <w:color w:val="548DD4" w:themeColor="text2" w:themeTint="99"/>
          <w:sz w:val="24"/>
        </w:rPr>
        <w:t>7</w:t>
      </w:r>
      <w:r w:rsidR="008D211B">
        <w:rPr>
          <w:color w:val="548DD4" w:themeColor="text2" w:themeTint="99"/>
          <w:sz w:val="24"/>
        </w:rPr>
        <w:t xml:space="preserve"> Disbursement of Commission</w:t>
      </w:r>
      <w:bookmarkEnd w:id="24"/>
    </w:p>
    <w:p w14:paraId="139CD9B0" w14:textId="24CB9EEC" w:rsidR="00C20798" w:rsidRDefault="00C20798" w:rsidP="00F05255">
      <w:pPr>
        <w:pStyle w:val="ListBullet"/>
        <w:spacing w:after="20"/>
      </w:pPr>
      <w:r>
        <w:t xml:space="preserve">The system will trigger commission disbursement only after the final approval level </w:t>
      </w:r>
      <w:proofErr w:type="gramStart"/>
      <w:r>
        <w:t>approv</w:t>
      </w:r>
      <w:r w:rsidR="00600E90">
        <w:t>ed</w:t>
      </w:r>
      <w:proofErr w:type="gramEnd"/>
      <w:r>
        <w:t>.</w:t>
      </w:r>
    </w:p>
    <w:p w14:paraId="0357FC6C" w14:textId="4553DEFC" w:rsidR="00C20798" w:rsidRPr="00D50DA6" w:rsidRDefault="00C20798" w:rsidP="00817308">
      <w:pPr>
        <w:pStyle w:val="ListBullet"/>
        <w:spacing w:after="20"/>
      </w:pPr>
      <w:r>
        <w:t>The system will notify the commission candidate on successful disbursement (SMS)</w:t>
      </w:r>
      <w:r w:rsidR="00F05255">
        <w:t xml:space="preserve"> for EV disbursement</w:t>
      </w:r>
      <w:r>
        <w:t>.</w:t>
      </w:r>
    </w:p>
    <w:p w14:paraId="617B79A6" w14:textId="1129DE43" w:rsidR="00DB03F3" w:rsidRPr="002B24A1" w:rsidRDefault="00713777" w:rsidP="00412D38">
      <w:pPr>
        <w:pStyle w:val="Heading2"/>
      </w:pPr>
      <w:bookmarkStart w:id="25" w:name="_Toc232352890"/>
      <w:r>
        <w:t>3</w:t>
      </w:r>
      <w:r w:rsidR="00FC4D38">
        <w:t>.2 Non-Functional Requirements</w:t>
      </w:r>
      <w:bookmarkEnd w:id="25"/>
    </w:p>
    <w:p w14:paraId="58F6BAE8" w14:textId="56C3A049" w:rsidR="00DB03F3" w:rsidRPr="002B24A1" w:rsidRDefault="00713777" w:rsidP="009943F2">
      <w:pPr>
        <w:pStyle w:val="Heading3"/>
      </w:pPr>
      <w:bookmarkStart w:id="26" w:name="_Toc232352891"/>
      <w:r>
        <w:t>3</w:t>
      </w:r>
      <w:r w:rsidR="00FC4D38">
        <w:t>.2.1 Security Requirements</w:t>
      </w:r>
      <w:bookmarkEnd w:id="26"/>
    </w:p>
    <w:p w14:paraId="0C6D3BD0" w14:textId="739DDD6E" w:rsidR="00DB03F3" w:rsidRPr="002B24A1" w:rsidRDefault="00DB03F3" w:rsidP="005503A1">
      <w:pPr>
        <w:numPr>
          <w:ilvl w:val="0"/>
          <w:numId w:val="19"/>
        </w:numPr>
        <w:spacing w:after="160" w:line="259" w:lineRule="auto"/>
      </w:pPr>
      <w:r>
        <w:rPr>
          <w:b/>
          <w:bCs/>
        </w:rPr>
        <w:t>NFR-</w:t>
      </w:r>
      <w:r w:rsidR="00737780">
        <w:rPr>
          <w:b/>
          <w:bCs/>
        </w:rPr>
        <w:t>1</w:t>
      </w:r>
      <w:r>
        <w:rPr>
          <w:b/>
          <w:bCs/>
        </w:rPr>
        <w:t>:</w:t>
      </w:r>
      <w:r>
        <w:t xml:space="preserve"> The system will use </w:t>
      </w:r>
      <w:r w:rsidR="00E93BB1">
        <w:t>action</w:t>
      </w:r>
      <w:r>
        <w:t>-based access control to manage permissions.</w:t>
      </w:r>
    </w:p>
    <w:p w14:paraId="559C52C2" w14:textId="080DF375" w:rsidR="00DB03F3" w:rsidRDefault="00DB03F3" w:rsidP="005503A1">
      <w:pPr>
        <w:numPr>
          <w:ilvl w:val="0"/>
          <w:numId w:val="19"/>
        </w:numPr>
        <w:spacing w:after="160" w:line="259" w:lineRule="auto"/>
      </w:pPr>
      <w:r>
        <w:rPr>
          <w:b/>
          <w:bCs/>
        </w:rPr>
        <w:t>NFR-</w:t>
      </w:r>
      <w:r w:rsidR="00737780">
        <w:rPr>
          <w:b/>
          <w:bCs/>
        </w:rPr>
        <w:t>2</w:t>
      </w:r>
      <w:r>
        <w:rPr>
          <w:b/>
          <w:bCs/>
        </w:rPr>
        <w:t>:</w:t>
      </w:r>
      <w:r>
        <w:t xml:space="preserve"> Data transmission will be secured using HTTPS.</w:t>
      </w:r>
    </w:p>
    <w:p w14:paraId="7534E388" w14:textId="6B8FADC2" w:rsidR="00D95DFB" w:rsidRDefault="00713777" w:rsidP="00D95DFB">
      <w:pPr>
        <w:pStyle w:val="Heading3"/>
      </w:pPr>
      <w:bookmarkStart w:id="27" w:name="_Toc232352892"/>
      <w:r>
        <w:t>3</w:t>
      </w:r>
      <w:r w:rsidR="00D95DFB">
        <w:t xml:space="preserve">.2.2 </w:t>
      </w:r>
      <w:r w:rsidR="00591401" w:rsidRPr="00591401">
        <w:t>Data Retention</w:t>
      </w:r>
      <w:bookmarkEnd w:id="27"/>
    </w:p>
    <w:p w14:paraId="7D720731" w14:textId="2A161905" w:rsidR="00495BAF" w:rsidRDefault="00EB7F73" w:rsidP="00495BAF">
      <w:pPr>
        <w:pStyle w:val="ListParagraph"/>
        <w:numPr>
          <w:ilvl w:val="0"/>
          <w:numId w:val="41"/>
        </w:numPr>
      </w:pPr>
      <w:r w:rsidRPr="00EB7F73">
        <w:rPr>
          <w:b/>
          <w:bCs/>
        </w:rPr>
        <w:t>NFR-</w:t>
      </w:r>
      <w:r>
        <w:rPr>
          <w:b/>
          <w:bCs/>
        </w:rPr>
        <w:t>3</w:t>
      </w:r>
      <w:r w:rsidRPr="005E3891">
        <w:rPr>
          <w:b/>
          <w:bCs/>
        </w:rPr>
        <w:t>:</w:t>
      </w:r>
      <w:r w:rsidRPr="00EB7F73">
        <w:t xml:space="preserve"> </w:t>
      </w:r>
      <w:r w:rsidR="00B25F37" w:rsidRPr="00B25F37">
        <w:t>The system will retain source</w:t>
      </w:r>
      <w:r w:rsidR="00F00697">
        <w:t>/</w:t>
      </w:r>
      <w:r w:rsidR="00F00697" w:rsidRPr="00B25F37">
        <w:t>finish</w:t>
      </w:r>
      <w:r w:rsidR="00B25F37" w:rsidRPr="00B25F37">
        <w:t xml:space="preserve"> (processed) data tables in the active database for 3 months. After 3 months, the system will move this data to an archive table</w:t>
      </w:r>
      <w:r w:rsidR="00B25F37">
        <w:t>.</w:t>
      </w:r>
    </w:p>
    <w:p w14:paraId="706C9C6A" w14:textId="7ECBA822" w:rsidR="000E488E" w:rsidRPr="002B24A1" w:rsidRDefault="005E3891" w:rsidP="000300F9">
      <w:pPr>
        <w:pStyle w:val="ListParagraph"/>
        <w:numPr>
          <w:ilvl w:val="0"/>
          <w:numId w:val="41"/>
        </w:numPr>
        <w:spacing w:after="160" w:line="259" w:lineRule="auto"/>
      </w:pPr>
      <w:r w:rsidRPr="00DB0A97">
        <w:rPr>
          <w:b/>
          <w:bCs/>
        </w:rPr>
        <w:t>NFR-4:</w:t>
      </w:r>
      <w:r w:rsidRPr="005E3891">
        <w:t xml:space="preserve"> The system will initially retain dump and detail files in object storage for 30 days, after which they are purged.</w:t>
      </w:r>
    </w:p>
    <w:p w14:paraId="402B0B1C" w14:textId="4FC059AF" w:rsidR="00DB03F3" w:rsidRPr="002B24A1" w:rsidRDefault="00713777" w:rsidP="00412D38">
      <w:pPr>
        <w:pStyle w:val="Heading2"/>
      </w:pPr>
      <w:bookmarkStart w:id="28" w:name="_Toc232352893"/>
      <w:r>
        <w:t>3</w:t>
      </w:r>
      <w:r w:rsidR="00FC4D38">
        <w:t>.3 Interface Requirements</w:t>
      </w:r>
      <w:bookmarkEnd w:id="28"/>
    </w:p>
    <w:p w14:paraId="4E561A5F" w14:textId="4D1AA4D4" w:rsidR="00DB03F3" w:rsidRPr="002B24A1" w:rsidRDefault="00713777" w:rsidP="00551A91">
      <w:pPr>
        <w:pStyle w:val="Heading3"/>
      </w:pPr>
      <w:bookmarkStart w:id="29" w:name="_Toc232352894"/>
      <w:r>
        <w:t>3</w:t>
      </w:r>
      <w:r w:rsidR="00FC4D38">
        <w:t>.3.1 User Interfaces</w:t>
      </w:r>
      <w:bookmarkEnd w:id="29"/>
    </w:p>
    <w:p w14:paraId="583E8940" w14:textId="77777777" w:rsidR="00DB03F3" w:rsidRPr="002B24A1" w:rsidRDefault="00DB03F3" w:rsidP="005503A1">
      <w:pPr>
        <w:numPr>
          <w:ilvl w:val="0"/>
          <w:numId w:val="22"/>
        </w:numPr>
        <w:spacing w:after="160" w:line="259" w:lineRule="auto"/>
      </w:pPr>
      <w:r>
        <w:rPr>
          <w:b/>
          <w:bCs/>
        </w:rPr>
        <w:t>IR-1:</w:t>
      </w:r>
      <w:r>
        <w:t xml:space="preserve"> The system will provide web-based interfaces for users.</w:t>
      </w:r>
    </w:p>
    <w:p w14:paraId="722434D0" w14:textId="77777777" w:rsidR="00DB03F3" w:rsidRDefault="00DB03F3" w:rsidP="005503A1">
      <w:pPr>
        <w:numPr>
          <w:ilvl w:val="0"/>
          <w:numId w:val="22"/>
        </w:numPr>
        <w:spacing w:after="160" w:line="259" w:lineRule="auto"/>
      </w:pPr>
      <w:r>
        <w:rPr>
          <w:b/>
          <w:bCs/>
        </w:rPr>
        <w:t>IR-2:</w:t>
      </w:r>
      <w:r>
        <w:t xml:space="preserve"> The UI will support all major browsers.</w:t>
      </w:r>
    </w:p>
    <w:p w14:paraId="720B0439" w14:textId="77777777" w:rsidR="00DB03F3" w:rsidRPr="002B24A1" w:rsidRDefault="00DB03F3" w:rsidP="00DB03F3">
      <w:pPr>
        <w:ind w:left="720"/>
      </w:pPr>
    </w:p>
    <w:p w14:paraId="2BADF7DE" w14:textId="29D8D89D" w:rsidR="00DB03F3" w:rsidRPr="002B24A1" w:rsidRDefault="00713777" w:rsidP="00551A91">
      <w:pPr>
        <w:pStyle w:val="Heading3"/>
      </w:pPr>
      <w:bookmarkStart w:id="30" w:name="_Toc232352895"/>
      <w:r>
        <w:t>3</w:t>
      </w:r>
      <w:r w:rsidR="00FC4D38">
        <w:t>.3.2 Software Interfaces</w:t>
      </w:r>
      <w:bookmarkEnd w:id="30"/>
    </w:p>
    <w:p w14:paraId="4C0ACE8C" w14:textId="77777777" w:rsidR="00DB03F3" w:rsidRPr="002B24A1" w:rsidRDefault="00DB03F3" w:rsidP="005503A1">
      <w:pPr>
        <w:numPr>
          <w:ilvl w:val="0"/>
          <w:numId w:val="23"/>
        </w:numPr>
        <w:spacing w:after="160" w:line="259" w:lineRule="auto"/>
      </w:pPr>
      <w:r>
        <w:rPr>
          <w:b/>
          <w:bCs/>
        </w:rPr>
        <w:t>IR-3:</w:t>
      </w:r>
      <w:r>
        <w:t xml:space="preserve"> The system will integrate with existing ETL system and third-party APIs</w:t>
      </w:r>
      <w:r w:rsidR="00667073">
        <w:pict w14:anchorId="62392557">
          <v:rect id="_x0000_i1026" style="width:0;height:0" o:hralign="center" o:hrstd="t" o:hrnoshade="t" o:hr="t" fillcolor="#0d0d0d" stroked="f"/>
        </w:pict>
      </w:r>
    </w:p>
    <w:p w14:paraId="711654DF" w14:textId="7528C008" w:rsidR="00DB03F3" w:rsidRPr="002B24A1" w:rsidRDefault="00713777" w:rsidP="00412D38">
      <w:pPr>
        <w:pStyle w:val="Heading1"/>
      </w:pPr>
      <w:bookmarkStart w:id="31" w:name="_Toc167216578"/>
      <w:bookmarkStart w:id="32" w:name="_Toc232352896"/>
      <w:r>
        <w:t>4</w:t>
      </w:r>
      <w:r w:rsidR="00FC4D38">
        <w:t>. Appendices</w:t>
      </w:r>
      <w:bookmarkEnd w:id="31"/>
      <w:bookmarkEnd w:id="32"/>
    </w:p>
    <w:p w14:paraId="00C2F164" w14:textId="5BE0DE0F" w:rsidR="00DB03F3" w:rsidRPr="002B24A1" w:rsidRDefault="00713777" w:rsidP="00412D38">
      <w:pPr>
        <w:pStyle w:val="Heading2"/>
      </w:pPr>
      <w:bookmarkStart w:id="33" w:name="_Toc232352897"/>
      <w:r>
        <w:t>4</w:t>
      </w:r>
      <w:r w:rsidR="00FC4D38">
        <w:t>.1 Glossary</w:t>
      </w:r>
      <w:bookmarkEnd w:id="33"/>
    </w:p>
    <w:p w14:paraId="51B33EE7" w14:textId="77777777" w:rsidR="00DB03F3" w:rsidRPr="002B24A1" w:rsidRDefault="00DB03F3" w:rsidP="005503A1">
      <w:pPr>
        <w:numPr>
          <w:ilvl w:val="0"/>
          <w:numId w:val="24"/>
        </w:numPr>
        <w:spacing w:after="160" w:line="259" w:lineRule="auto"/>
      </w:pPr>
      <w:r>
        <w:rPr>
          <w:b/>
          <w:bCs/>
        </w:rPr>
        <w:t>API:</w:t>
      </w:r>
      <w:r>
        <w:t xml:space="preserve"> Application Programming Interface</w:t>
      </w:r>
    </w:p>
    <w:p w14:paraId="6480F8E3" w14:textId="77777777" w:rsidR="00DB03F3" w:rsidRPr="002B24A1" w:rsidRDefault="00DB03F3" w:rsidP="005503A1">
      <w:pPr>
        <w:numPr>
          <w:ilvl w:val="0"/>
          <w:numId w:val="24"/>
        </w:numPr>
        <w:spacing w:after="160" w:line="259" w:lineRule="auto"/>
      </w:pPr>
      <w:r>
        <w:rPr>
          <w:b/>
          <w:bCs/>
        </w:rPr>
        <w:t>HTTPS:</w:t>
      </w:r>
      <w:r>
        <w:t xml:space="preserve"> Hypertext Transfer Protocol Secure</w:t>
      </w:r>
    </w:p>
    <w:p w14:paraId="42D90105" w14:textId="77777777" w:rsidR="00DB03F3" w:rsidRPr="000D1432" w:rsidRDefault="00DB03F3" w:rsidP="00DB03F3">
      <w:pPr>
        <w:pStyle w:val="ListParagraph"/>
        <w:spacing w:line="360" w:lineRule="auto"/>
        <w:ind w:left="1440"/>
        <w:jc w:val="both"/>
      </w:pPr>
    </w:p>
    <w:sectPr w:rsidR="00DB03F3" w:rsidRPr="000D1432" w:rsidSect="000B212D">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C2E19" w14:textId="77777777" w:rsidR="00667073" w:rsidRDefault="00667073" w:rsidP="000B212D">
      <w:pPr>
        <w:spacing w:after="0" w:line="240" w:lineRule="auto"/>
      </w:pPr>
      <w:r>
        <w:separator/>
      </w:r>
    </w:p>
  </w:endnote>
  <w:endnote w:type="continuationSeparator" w:id="0">
    <w:p w14:paraId="066271C1" w14:textId="77777777" w:rsidR="00667073" w:rsidRDefault="00667073" w:rsidP="000B2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4459" w14:textId="77777777" w:rsidR="00463D44" w:rsidRDefault="00463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1424" w14:textId="77777777" w:rsidR="00604C09" w:rsidRPr="00896DD0" w:rsidRDefault="00604C09" w:rsidP="00896DD0">
    <w:pPr>
      <w:pStyle w:val="Footer"/>
      <w:rPr>
        <w:rFonts w:asciiTheme="majorHAnsi" w:eastAsiaTheme="majorEastAsia" w:hAnsiTheme="majorHAnsi" w:cstheme="majorBidi"/>
        <w:color w:val="4F81BD" w:themeColor="accent1"/>
        <w:sz w:val="20"/>
        <w:szCs w:val="44"/>
      </w:rPr>
    </w:pPr>
    <w:r w:rsidRPr="00896DD0">
      <w:rPr>
        <w:rFonts w:asciiTheme="majorHAnsi" w:eastAsiaTheme="majorEastAsia" w:hAnsiTheme="majorHAnsi" w:cstheme="majorBidi"/>
        <w:color w:val="4F81BD" w:themeColor="accent1"/>
        <w:sz w:val="20"/>
        <w:szCs w:val="44"/>
      </w:rPr>
      <w:t>SRS for Sales commissi</w:t>
    </w:r>
    <w:r>
      <w:rPr>
        <w:rFonts w:asciiTheme="majorHAnsi" w:eastAsiaTheme="majorEastAsia" w:hAnsiTheme="majorHAnsi" w:cstheme="majorBidi"/>
        <w:color w:val="4F81BD" w:themeColor="accent1"/>
        <w:sz w:val="20"/>
        <w:szCs w:val="44"/>
      </w:rPr>
      <w:t>on Automation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6B14" w14:textId="77777777" w:rsidR="00463D44" w:rsidRDefault="00463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B776" w14:textId="77777777" w:rsidR="00667073" w:rsidRDefault="00667073" w:rsidP="000B212D">
      <w:pPr>
        <w:spacing w:after="0" w:line="240" w:lineRule="auto"/>
      </w:pPr>
      <w:r>
        <w:separator/>
      </w:r>
    </w:p>
  </w:footnote>
  <w:footnote w:type="continuationSeparator" w:id="0">
    <w:p w14:paraId="217864BC" w14:textId="77777777" w:rsidR="00667073" w:rsidRDefault="00667073" w:rsidP="000B2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9FD9" w14:textId="77777777" w:rsidR="00463D44" w:rsidRDefault="00463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C7B" w14:textId="77777777" w:rsidR="00604C09" w:rsidRDefault="00604C09" w:rsidP="002B576A">
    <w:pPr>
      <w:pStyle w:val="Header"/>
      <w:tabs>
        <w:tab w:val="left" w:pos="1331"/>
      </w:tabs>
    </w:pPr>
    <w:r>
      <w:rPr>
        <w:noProof/>
      </w:rPr>
      <w:drawing>
        <wp:anchor distT="0" distB="0" distL="114300" distR="114300" simplePos="0" relativeHeight="251658240" behindDoc="0" locked="0" layoutInCell="1" allowOverlap="1" wp14:anchorId="3D711777" wp14:editId="4228318F">
          <wp:simplePos x="0" y="0"/>
          <wp:positionH relativeFrom="column">
            <wp:posOffset>5981700</wp:posOffset>
          </wp:positionH>
          <wp:positionV relativeFrom="paragraph">
            <wp:posOffset>-60960</wp:posOffset>
          </wp:positionV>
          <wp:extent cx="754380" cy="388620"/>
          <wp:effectExtent l="0" t="0" r="7620" b="0"/>
          <wp:wrapSquare wrapText="bothSides"/>
          <wp:docPr id="1872378297" name="Picture 2" descr="Banglalink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nglalink Logo PNG (Transparent) SVG AI – Free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 cy="38862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FE52" w14:textId="77777777" w:rsidR="00463D44" w:rsidRDefault="00463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F4E18A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0869DD"/>
    <w:multiLevelType w:val="hybridMultilevel"/>
    <w:tmpl w:val="45C8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60E6D"/>
    <w:multiLevelType w:val="multilevel"/>
    <w:tmpl w:val="307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27A06"/>
    <w:multiLevelType w:val="multilevel"/>
    <w:tmpl w:val="247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C1538"/>
    <w:multiLevelType w:val="multilevel"/>
    <w:tmpl w:val="944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CF146E"/>
    <w:multiLevelType w:val="hybridMultilevel"/>
    <w:tmpl w:val="47FAD3CE"/>
    <w:lvl w:ilvl="0" w:tplc="FFFFFFFF">
      <w:start w:val="1"/>
      <w:numFmt w:val="bullet"/>
      <w:lvlText w:val=""/>
      <w:lvlJc w:val="left"/>
      <w:pPr>
        <w:ind w:left="1170" w:hanging="360"/>
      </w:pPr>
      <w:rPr>
        <w:rFonts w:ascii="Symbol" w:hAnsi="Symbol" w:hint="default"/>
      </w:rPr>
    </w:lvl>
    <w:lvl w:ilvl="1" w:tplc="04090001">
      <w:start w:val="1"/>
      <w:numFmt w:val="bullet"/>
      <w:lvlText w:val=""/>
      <w:lvlJc w:val="left"/>
      <w:pPr>
        <w:ind w:left="1890" w:hanging="360"/>
      </w:pPr>
      <w:rPr>
        <w:rFonts w:ascii="Symbol" w:hAnsi="Symbol"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6" w15:restartNumberingAfterBreak="0">
    <w:nsid w:val="1E2C4142"/>
    <w:multiLevelType w:val="multilevel"/>
    <w:tmpl w:val="914A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EF679F"/>
    <w:multiLevelType w:val="multilevel"/>
    <w:tmpl w:val="04A80AD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2444C3A"/>
    <w:multiLevelType w:val="multilevel"/>
    <w:tmpl w:val="439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782392"/>
    <w:multiLevelType w:val="multilevel"/>
    <w:tmpl w:val="A17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F2237"/>
    <w:multiLevelType w:val="multilevel"/>
    <w:tmpl w:val="B08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90277F"/>
    <w:multiLevelType w:val="hybridMultilevel"/>
    <w:tmpl w:val="ED2A2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7B609B"/>
    <w:multiLevelType w:val="multilevel"/>
    <w:tmpl w:val="B4B28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351FB9"/>
    <w:multiLevelType w:val="multilevel"/>
    <w:tmpl w:val="675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526A9F"/>
    <w:multiLevelType w:val="multilevel"/>
    <w:tmpl w:val="4816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65154"/>
    <w:multiLevelType w:val="hybridMultilevel"/>
    <w:tmpl w:val="1EB6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230049"/>
    <w:multiLevelType w:val="multilevel"/>
    <w:tmpl w:val="37D447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31775B"/>
    <w:multiLevelType w:val="multilevel"/>
    <w:tmpl w:val="40B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1B5EBC"/>
    <w:multiLevelType w:val="hybridMultilevel"/>
    <w:tmpl w:val="CA92EF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2E1F8C"/>
    <w:multiLevelType w:val="multilevel"/>
    <w:tmpl w:val="F6F2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4F1E57"/>
    <w:multiLevelType w:val="hybridMultilevel"/>
    <w:tmpl w:val="CA3CD3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A6232F"/>
    <w:multiLevelType w:val="multilevel"/>
    <w:tmpl w:val="E82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E618C9"/>
    <w:multiLevelType w:val="multilevel"/>
    <w:tmpl w:val="F69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452B32"/>
    <w:multiLevelType w:val="multilevel"/>
    <w:tmpl w:val="A65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0D1AE3"/>
    <w:multiLevelType w:val="multilevel"/>
    <w:tmpl w:val="4BE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584EA7"/>
    <w:multiLevelType w:val="hybridMultilevel"/>
    <w:tmpl w:val="5D30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D44CBE"/>
    <w:multiLevelType w:val="multilevel"/>
    <w:tmpl w:val="B79A2558"/>
    <w:lvl w:ilvl="0">
      <w:start w:val="3"/>
      <w:numFmt w:val="decimal"/>
      <w:lvlText w:val="%1"/>
      <w:lvlJc w:val="left"/>
      <w:pPr>
        <w:ind w:left="765" w:hanging="765"/>
      </w:pPr>
      <w:rPr>
        <w:rFonts w:hint="default"/>
        <w:b/>
      </w:rPr>
    </w:lvl>
    <w:lvl w:ilvl="1">
      <w:start w:val="1"/>
      <w:numFmt w:val="decimal"/>
      <w:lvlText w:val="%1.%2"/>
      <w:lvlJc w:val="left"/>
      <w:pPr>
        <w:ind w:left="855" w:hanging="765"/>
      </w:pPr>
      <w:rPr>
        <w:rFonts w:hint="default"/>
        <w:b/>
      </w:rPr>
    </w:lvl>
    <w:lvl w:ilvl="2">
      <w:start w:val="3"/>
      <w:numFmt w:val="decimal"/>
      <w:lvlText w:val="%1.%2.%3"/>
      <w:lvlJc w:val="left"/>
      <w:pPr>
        <w:ind w:left="945" w:hanging="765"/>
      </w:pPr>
      <w:rPr>
        <w:rFonts w:hint="default"/>
        <w:b/>
      </w:rPr>
    </w:lvl>
    <w:lvl w:ilvl="3">
      <w:start w:val="1"/>
      <w:numFmt w:val="decimal"/>
      <w:lvlText w:val="%1.%2.%3.%4"/>
      <w:lvlJc w:val="left"/>
      <w:pPr>
        <w:ind w:left="1035" w:hanging="765"/>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27" w15:restartNumberingAfterBreak="0">
    <w:nsid w:val="61EA2A4D"/>
    <w:multiLevelType w:val="multilevel"/>
    <w:tmpl w:val="111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7005B3"/>
    <w:multiLevelType w:val="multilevel"/>
    <w:tmpl w:val="836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9834F7"/>
    <w:multiLevelType w:val="multilevel"/>
    <w:tmpl w:val="6F48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BE5B52"/>
    <w:multiLevelType w:val="hybridMultilevel"/>
    <w:tmpl w:val="53D46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E3E0E6D"/>
    <w:multiLevelType w:val="multilevel"/>
    <w:tmpl w:val="24A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8A3413"/>
    <w:multiLevelType w:val="multilevel"/>
    <w:tmpl w:val="E39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C74245"/>
    <w:multiLevelType w:val="multilevel"/>
    <w:tmpl w:val="3F7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504E56"/>
    <w:multiLevelType w:val="multilevel"/>
    <w:tmpl w:val="1952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B150B5"/>
    <w:multiLevelType w:val="multilevel"/>
    <w:tmpl w:val="F660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0E27EF"/>
    <w:multiLevelType w:val="hybridMultilevel"/>
    <w:tmpl w:val="7C7A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134985"/>
    <w:multiLevelType w:val="hybridMultilevel"/>
    <w:tmpl w:val="5972FDF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76295E1A"/>
    <w:multiLevelType w:val="multilevel"/>
    <w:tmpl w:val="D1E6D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342DFA"/>
    <w:multiLevelType w:val="multilevel"/>
    <w:tmpl w:val="321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5A61F5"/>
    <w:multiLevelType w:val="multilevel"/>
    <w:tmpl w:val="71483752"/>
    <w:lvl w:ilvl="0">
      <w:start w:val="3"/>
      <w:numFmt w:val="decimal"/>
      <w:lvlText w:val="%1"/>
      <w:lvlJc w:val="left"/>
      <w:pPr>
        <w:ind w:left="765" w:hanging="765"/>
      </w:pPr>
      <w:rPr>
        <w:rFonts w:hint="default"/>
        <w:b/>
      </w:rPr>
    </w:lvl>
    <w:lvl w:ilvl="1">
      <w:start w:val="1"/>
      <w:numFmt w:val="decimal"/>
      <w:lvlText w:val="%1.%2"/>
      <w:lvlJc w:val="left"/>
      <w:pPr>
        <w:ind w:left="855" w:hanging="765"/>
      </w:pPr>
      <w:rPr>
        <w:rFonts w:hint="default"/>
        <w:b/>
      </w:rPr>
    </w:lvl>
    <w:lvl w:ilvl="2">
      <w:start w:val="1"/>
      <w:numFmt w:val="decimal"/>
      <w:lvlText w:val="%1.%2.%3"/>
      <w:lvlJc w:val="left"/>
      <w:pPr>
        <w:ind w:left="945" w:hanging="765"/>
      </w:pPr>
      <w:rPr>
        <w:rFonts w:hint="default"/>
        <w:b/>
      </w:rPr>
    </w:lvl>
    <w:lvl w:ilvl="3">
      <w:start w:val="1"/>
      <w:numFmt w:val="decimal"/>
      <w:lvlText w:val="%1.%2.%3.%4"/>
      <w:lvlJc w:val="left"/>
      <w:pPr>
        <w:ind w:left="1035" w:hanging="765"/>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41" w15:restartNumberingAfterBreak="0">
    <w:nsid w:val="7CB05264"/>
    <w:multiLevelType w:val="multilevel"/>
    <w:tmpl w:val="149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07307E"/>
    <w:multiLevelType w:val="multilevel"/>
    <w:tmpl w:val="25E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1657832">
    <w:abstractNumId w:val="27"/>
  </w:num>
  <w:num w:numId="2" w16cid:durableId="1266620830">
    <w:abstractNumId w:val="4"/>
  </w:num>
  <w:num w:numId="3" w16cid:durableId="1380936039">
    <w:abstractNumId w:val="21"/>
  </w:num>
  <w:num w:numId="4" w16cid:durableId="1437289701">
    <w:abstractNumId w:val="6"/>
  </w:num>
  <w:num w:numId="5" w16cid:durableId="1811243879">
    <w:abstractNumId w:val="32"/>
  </w:num>
  <w:num w:numId="6" w16cid:durableId="1790127751">
    <w:abstractNumId w:val="13"/>
  </w:num>
  <w:num w:numId="7" w16cid:durableId="770706793">
    <w:abstractNumId w:val="19"/>
  </w:num>
  <w:num w:numId="8" w16cid:durableId="219639014">
    <w:abstractNumId w:val="23"/>
  </w:num>
  <w:num w:numId="9" w16cid:durableId="1679501741">
    <w:abstractNumId w:val="39"/>
  </w:num>
  <w:num w:numId="10" w16cid:durableId="149441598">
    <w:abstractNumId w:val="41"/>
  </w:num>
  <w:num w:numId="11" w16cid:durableId="284042176">
    <w:abstractNumId w:val="2"/>
  </w:num>
  <w:num w:numId="12" w16cid:durableId="813836760">
    <w:abstractNumId w:val="33"/>
  </w:num>
  <w:num w:numId="13" w16cid:durableId="1432436580">
    <w:abstractNumId w:val="22"/>
  </w:num>
  <w:num w:numId="14" w16cid:durableId="611858823">
    <w:abstractNumId w:val="34"/>
  </w:num>
  <w:num w:numId="15" w16cid:durableId="131101011">
    <w:abstractNumId w:val="17"/>
  </w:num>
  <w:num w:numId="16" w16cid:durableId="1622149177">
    <w:abstractNumId w:val="8"/>
  </w:num>
  <w:num w:numId="17" w16cid:durableId="613288217">
    <w:abstractNumId w:val="42"/>
  </w:num>
  <w:num w:numId="18" w16cid:durableId="1091118967">
    <w:abstractNumId w:val="3"/>
  </w:num>
  <w:num w:numId="19" w16cid:durableId="1681739494">
    <w:abstractNumId w:val="24"/>
  </w:num>
  <w:num w:numId="20" w16cid:durableId="1770195451">
    <w:abstractNumId w:val="29"/>
  </w:num>
  <w:num w:numId="21" w16cid:durableId="1797867462">
    <w:abstractNumId w:val="35"/>
  </w:num>
  <w:num w:numId="22" w16cid:durableId="872884993">
    <w:abstractNumId w:val="31"/>
  </w:num>
  <w:num w:numId="23" w16cid:durableId="1063403901">
    <w:abstractNumId w:val="10"/>
  </w:num>
  <w:num w:numId="24" w16cid:durableId="1100445249">
    <w:abstractNumId w:val="28"/>
  </w:num>
  <w:num w:numId="25" w16cid:durableId="1558011091">
    <w:abstractNumId w:val="38"/>
  </w:num>
  <w:num w:numId="26" w16cid:durableId="180827842">
    <w:abstractNumId w:val="12"/>
  </w:num>
  <w:num w:numId="27" w16cid:durableId="2002460097">
    <w:abstractNumId w:val="40"/>
  </w:num>
  <w:num w:numId="28" w16cid:durableId="1774401526">
    <w:abstractNumId w:val="5"/>
  </w:num>
  <w:num w:numId="29" w16cid:durableId="1048382175">
    <w:abstractNumId w:val="26"/>
  </w:num>
  <w:num w:numId="30" w16cid:durableId="1416628626">
    <w:abstractNumId w:val="16"/>
  </w:num>
  <w:num w:numId="31" w16cid:durableId="394205666">
    <w:abstractNumId w:val="20"/>
  </w:num>
  <w:num w:numId="32" w16cid:durableId="1788308629">
    <w:abstractNumId w:val="18"/>
  </w:num>
  <w:num w:numId="33" w16cid:durableId="873276763">
    <w:abstractNumId w:val="0"/>
  </w:num>
  <w:num w:numId="34" w16cid:durableId="1777365627">
    <w:abstractNumId w:val="1"/>
  </w:num>
  <w:num w:numId="35" w16cid:durableId="1922715451">
    <w:abstractNumId w:val="25"/>
  </w:num>
  <w:num w:numId="36" w16cid:durableId="782574178">
    <w:abstractNumId w:val="11"/>
  </w:num>
  <w:num w:numId="37" w16cid:durableId="883830591">
    <w:abstractNumId w:val="36"/>
  </w:num>
  <w:num w:numId="38" w16cid:durableId="621958641">
    <w:abstractNumId w:val="30"/>
  </w:num>
  <w:num w:numId="39" w16cid:durableId="1456943593">
    <w:abstractNumId w:val="37"/>
  </w:num>
  <w:num w:numId="40" w16cid:durableId="1954053159">
    <w:abstractNumId w:val="7"/>
  </w:num>
  <w:num w:numId="41" w16cid:durableId="134567509">
    <w:abstractNumId w:val="15"/>
  </w:num>
  <w:num w:numId="42" w16cid:durableId="691079319">
    <w:abstractNumId w:val="9"/>
  </w:num>
  <w:num w:numId="43" w16cid:durableId="1515538958">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DB6"/>
    <w:rsid w:val="0000001D"/>
    <w:rsid w:val="0000316C"/>
    <w:rsid w:val="000031F7"/>
    <w:rsid w:val="0000361C"/>
    <w:rsid w:val="00004AF5"/>
    <w:rsid w:val="000055B5"/>
    <w:rsid w:val="000055EF"/>
    <w:rsid w:val="000073A7"/>
    <w:rsid w:val="00007468"/>
    <w:rsid w:val="00011526"/>
    <w:rsid w:val="000135FA"/>
    <w:rsid w:val="00013775"/>
    <w:rsid w:val="000137E7"/>
    <w:rsid w:val="00013FD3"/>
    <w:rsid w:val="0001416D"/>
    <w:rsid w:val="000149A8"/>
    <w:rsid w:val="0001635F"/>
    <w:rsid w:val="000167E6"/>
    <w:rsid w:val="000172A0"/>
    <w:rsid w:val="00020868"/>
    <w:rsid w:val="00020E0C"/>
    <w:rsid w:val="00021752"/>
    <w:rsid w:val="00021FEA"/>
    <w:rsid w:val="00023465"/>
    <w:rsid w:val="000244AD"/>
    <w:rsid w:val="00024781"/>
    <w:rsid w:val="00027BC3"/>
    <w:rsid w:val="000303CD"/>
    <w:rsid w:val="000306DF"/>
    <w:rsid w:val="0003070B"/>
    <w:rsid w:val="00030BD6"/>
    <w:rsid w:val="000333C4"/>
    <w:rsid w:val="00036B37"/>
    <w:rsid w:val="00040273"/>
    <w:rsid w:val="00040EB4"/>
    <w:rsid w:val="00041CC4"/>
    <w:rsid w:val="00041DC3"/>
    <w:rsid w:val="0004318B"/>
    <w:rsid w:val="0004363C"/>
    <w:rsid w:val="00043F65"/>
    <w:rsid w:val="000449FC"/>
    <w:rsid w:val="000451AC"/>
    <w:rsid w:val="00050350"/>
    <w:rsid w:val="00054E03"/>
    <w:rsid w:val="00054FC4"/>
    <w:rsid w:val="00055D6B"/>
    <w:rsid w:val="00056792"/>
    <w:rsid w:val="00057256"/>
    <w:rsid w:val="00061B93"/>
    <w:rsid w:val="0006385E"/>
    <w:rsid w:val="00063AF9"/>
    <w:rsid w:val="00064B5A"/>
    <w:rsid w:val="00066A67"/>
    <w:rsid w:val="00070028"/>
    <w:rsid w:val="000706AA"/>
    <w:rsid w:val="00070841"/>
    <w:rsid w:val="000726B1"/>
    <w:rsid w:val="00074138"/>
    <w:rsid w:val="00075A73"/>
    <w:rsid w:val="000771EA"/>
    <w:rsid w:val="00077697"/>
    <w:rsid w:val="000802C3"/>
    <w:rsid w:val="00081021"/>
    <w:rsid w:val="00083712"/>
    <w:rsid w:val="00084437"/>
    <w:rsid w:val="00086335"/>
    <w:rsid w:val="00087E8E"/>
    <w:rsid w:val="00091548"/>
    <w:rsid w:val="00091D5D"/>
    <w:rsid w:val="00093497"/>
    <w:rsid w:val="00093594"/>
    <w:rsid w:val="0009379A"/>
    <w:rsid w:val="00096CD1"/>
    <w:rsid w:val="00097194"/>
    <w:rsid w:val="000A01F7"/>
    <w:rsid w:val="000A1029"/>
    <w:rsid w:val="000A1393"/>
    <w:rsid w:val="000A2585"/>
    <w:rsid w:val="000A2D0C"/>
    <w:rsid w:val="000A5A46"/>
    <w:rsid w:val="000A654F"/>
    <w:rsid w:val="000A6843"/>
    <w:rsid w:val="000A6FA9"/>
    <w:rsid w:val="000B0A1B"/>
    <w:rsid w:val="000B212D"/>
    <w:rsid w:val="000B2F99"/>
    <w:rsid w:val="000B393B"/>
    <w:rsid w:val="000B43AD"/>
    <w:rsid w:val="000B4981"/>
    <w:rsid w:val="000B57CD"/>
    <w:rsid w:val="000B6834"/>
    <w:rsid w:val="000B7F89"/>
    <w:rsid w:val="000C027A"/>
    <w:rsid w:val="000C3EF8"/>
    <w:rsid w:val="000C590D"/>
    <w:rsid w:val="000C6F74"/>
    <w:rsid w:val="000D1432"/>
    <w:rsid w:val="000D15D1"/>
    <w:rsid w:val="000D2A45"/>
    <w:rsid w:val="000D5530"/>
    <w:rsid w:val="000D672C"/>
    <w:rsid w:val="000E223F"/>
    <w:rsid w:val="000E404A"/>
    <w:rsid w:val="000E488E"/>
    <w:rsid w:val="000E5CDF"/>
    <w:rsid w:val="000F041D"/>
    <w:rsid w:val="000F1700"/>
    <w:rsid w:val="000F262F"/>
    <w:rsid w:val="000F2F81"/>
    <w:rsid w:val="000F44C2"/>
    <w:rsid w:val="000F45C3"/>
    <w:rsid w:val="000F4E4C"/>
    <w:rsid w:val="000F6F4C"/>
    <w:rsid w:val="0010048B"/>
    <w:rsid w:val="00100D9F"/>
    <w:rsid w:val="0010188B"/>
    <w:rsid w:val="00101941"/>
    <w:rsid w:val="00103998"/>
    <w:rsid w:val="00103C73"/>
    <w:rsid w:val="001061C2"/>
    <w:rsid w:val="00106DA1"/>
    <w:rsid w:val="00107DC6"/>
    <w:rsid w:val="00110188"/>
    <w:rsid w:val="00110555"/>
    <w:rsid w:val="00113D80"/>
    <w:rsid w:val="001140BC"/>
    <w:rsid w:val="001146D4"/>
    <w:rsid w:val="001155FB"/>
    <w:rsid w:val="0011609B"/>
    <w:rsid w:val="0011788B"/>
    <w:rsid w:val="0012063C"/>
    <w:rsid w:val="0012106D"/>
    <w:rsid w:val="0012281F"/>
    <w:rsid w:val="00123873"/>
    <w:rsid w:val="0012684D"/>
    <w:rsid w:val="00130DAE"/>
    <w:rsid w:val="00130F28"/>
    <w:rsid w:val="00137B93"/>
    <w:rsid w:val="00141145"/>
    <w:rsid w:val="00142F16"/>
    <w:rsid w:val="00144005"/>
    <w:rsid w:val="001445CF"/>
    <w:rsid w:val="00144A1B"/>
    <w:rsid w:val="0014583E"/>
    <w:rsid w:val="00146865"/>
    <w:rsid w:val="001468C6"/>
    <w:rsid w:val="00146D2F"/>
    <w:rsid w:val="0015317C"/>
    <w:rsid w:val="00153423"/>
    <w:rsid w:val="00156E9A"/>
    <w:rsid w:val="00156FC8"/>
    <w:rsid w:val="001574EF"/>
    <w:rsid w:val="00160149"/>
    <w:rsid w:val="001615E2"/>
    <w:rsid w:val="001622F1"/>
    <w:rsid w:val="001645C5"/>
    <w:rsid w:val="00164ECA"/>
    <w:rsid w:val="00167411"/>
    <w:rsid w:val="00170445"/>
    <w:rsid w:val="00172F6B"/>
    <w:rsid w:val="0017740F"/>
    <w:rsid w:val="00177C16"/>
    <w:rsid w:val="00180027"/>
    <w:rsid w:val="00181786"/>
    <w:rsid w:val="00181F73"/>
    <w:rsid w:val="00184472"/>
    <w:rsid w:val="001850CA"/>
    <w:rsid w:val="00185174"/>
    <w:rsid w:val="00185296"/>
    <w:rsid w:val="00187F17"/>
    <w:rsid w:val="00191EA7"/>
    <w:rsid w:val="00193E31"/>
    <w:rsid w:val="00193E6F"/>
    <w:rsid w:val="001942E7"/>
    <w:rsid w:val="00196020"/>
    <w:rsid w:val="001A000D"/>
    <w:rsid w:val="001A1672"/>
    <w:rsid w:val="001A3E01"/>
    <w:rsid w:val="001A537D"/>
    <w:rsid w:val="001B0801"/>
    <w:rsid w:val="001B0D3B"/>
    <w:rsid w:val="001B1DB5"/>
    <w:rsid w:val="001B1FA2"/>
    <w:rsid w:val="001B4AD7"/>
    <w:rsid w:val="001B627C"/>
    <w:rsid w:val="001B7C94"/>
    <w:rsid w:val="001C11E5"/>
    <w:rsid w:val="001C24A0"/>
    <w:rsid w:val="001C3A78"/>
    <w:rsid w:val="001C3CB0"/>
    <w:rsid w:val="001C42D3"/>
    <w:rsid w:val="001C499C"/>
    <w:rsid w:val="001C6A24"/>
    <w:rsid w:val="001D07E0"/>
    <w:rsid w:val="001D36A6"/>
    <w:rsid w:val="001D4666"/>
    <w:rsid w:val="001D4D90"/>
    <w:rsid w:val="001E1570"/>
    <w:rsid w:val="001E3352"/>
    <w:rsid w:val="001E4E48"/>
    <w:rsid w:val="001E5552"/>
    <w:rsid w:val="001E7427"/>
    <w:rsid w:val="001E7C92"/>
    <w:rsid w:val="001E7F74"/>
    <w:rsid w:val="001F0F55"/>
    <w:rsid w:val="001F2BA2"/>
    <w:rsid w:val="001F44AE"/>
    <w:rsid w:val="001F44D0"/>
    <w:rsid w:val="001F51F1"/>
    <w:rsid w:val="00200308"/>
    <w:rsid w:val="00200496"/>
    <w:rsid w:val="002038FB"/>
    <w:rsid w:val="00204F07"/>
    <w:rsid w:val="00205E51"/>
    <w:rsid w:val="00205FE1"/>
    <w:rsid w:val="0020661A"/>
    <w:rsid w:val="002147E2"/>
    <w:rsid w:val="00214D80"/>
    <w:rsid w:val="00215E27"/>
    <w:rsid w:val="0021647C"/>
    <w:rsid w:val="002176F8"/>
    <w:rsid w:val="0022249D"/>
    <w:rsid w:val="002225D0"/>
    <w:rsid w:val="00222664"/>
    <w:rsid w:val="00223022"/>
    <w:rsid w:val="00224333"/>
    <w:rsid w:val="00224B51"/>
    <w:rsid w:val="00225012"/>
    <w:rsid w:val="002257B2"/>
    <w:rsid w:val="00227C29"/>
    <w:rsid w:val="00227E38"/>
    <w:rsid w:val="00227E46"/>
    <w:rsid w:val="00230351"/>
    <w:rsid w:val="00232059"/>
    <w:rsid w:val="00233C24"/>
    <w:rsid w:val="00234C31"/>
    <w:rsid w:val="00235FD3"/>
    <w:rsid w:val="00236439"/>
    <w:rsid w:val="00237963"/>
    <w:rsid w:val="002444E0"/>
    <w:rsid w:val="002447BB"/>
    <w:rsid w:val="00245D5C"/>
    <w:rsid w:val="00247FBD"/>
    <w:rsid w:val="002506B9"/>
    <w:rsid w:val="00251331"/>
    <w:rsid w:val="00251D4F"/>
    <w:rsid w:val="00263726"/>
    <w:rsid w:val="00264F27"/>
    <w:rsid w:val="002656D0"/>
    <w:rsid w:val="002710BA"/>
    <w:rsid w:val="00273F90"/>
    <w:rsid w:val="0027661D"/>
    <w:rsid w:val="002771DF"/>
    <w:rsid w:val="0028048D"/>
    <w:rsid w:val="002804B4"/>
    <w:rsid w:val="0028248C"/>
    <w:rsid w:val="00283D11"/>
    <w:rsid w:val="002851B2"/>
    <w:rsid w:val="0028598E"/>
    <w:rsid w:val="00285A17"/>
    <w:rsid w:val="00285CC9"/>
    <w:rsid w:val="002861E3"/>
    <w:rsid w:val="00287136"/>
    <w:rsid w:val="00290130"/>
    <w:rsid w:val="0029543A"/>
    <w:rsid w:val="0029566F"/>
    <w:rsid w:val="00295FE9"/>
    <w:rsid w:val="002A2DFB"/>
    <w:rsid w:val="002A68F6"/>
    <w:rsid w:val="002A69C1"/>
    <w:rsid w:val="002A6DFE"/>
    <w:rsid w:val="002A70FE"/>
    <w:rsid w:val="002B0D6B"/>
    <w:rsid w:val="002B11E1"/>
    <w:rsid w:val="002B13DB"/>
    <w:rsid w:val="002B576A"/>
    <w:rsid w:val="002B6F61"/>
    <w:rsid w:val="002B7FE2"/>
    <w:rsid w:val="002C123E"/>
    <w:rsid w:val="002C13E8"/>
    <w:rsid w:val="002C14B6"/>
    <w:rsid w:val="002C36F2"/>
    <w:rsid w:val="002C566F"/>
    <w:rsid w:val="002C5BC4"/>
    <w:rsid w:val="002C6838"/>
    <w:rsid w:val="002C74EC"/>
    <w:rsid w:val="002D0EB3"/>
    <w:rsid w:val="002D1D7B"/>
    <w:rsid w:val="002D7C84"/>
    <w:rsid w:val="002E01BA"/>
    <w:rsid w:val="002E0839"/>
    <w:rsid w:val="002E096C"/>
    <w:rsid w:val="002E1E48"/>
    <w:rsid w:val="002E1F1F"/>
    <w:rsid w:val="002E1FC4"/>
    <w:rsid w:val="002E2298"/>
    <w:rsid w:val="002E25BF"/>
    <w:rsid w:val="002E3B89"/>
    <w:rsid w:val="002E59DC"/>
    <w:rsid w:val="002E5FDC"/>
    <w:rsid w:val="002E77A2"/>
    <w:rsid w:val="002F0F0F"/>
    <w:rsid w:val="002F1BA1"/>
    <w:rsid w:val="002F2AA4"/>
    <w:rsid w:val="002F4067"/>
    <w:rsid w:val="002F51D1"/>
    <w:rsid w:val="002F5C17"/>
    <w:rsid w:val="002F64C3"/>
    <w:rsid w:val="002F73F3"/>
    <w:rsid w:val="00301337"/>
    <w:rsid w:val="0030353F"/>
    <w:rsid w:val="00303F95"/>
    <w:rsid w:val="00304938"/>
    <w:rsid w:val="00304FC9"/>
    <w:rsid w:val="0030585D"/>
    <w:rsid w:val="00311DA8"/>
    <w:rsid w:val="00314477"/>
    <w:rsid w:val="0031615F"/>
    <w:rsid w:val="00322710"/>
    <w:rsid w:val="0032308F"/>
    <w:rsid w:val="003236E5"/>
    <w:rsid w:val="00325DC8"/>
    <w:rsid w:val="00326A07"/>
    <w:rsid w:val="00327036"/>
    <w:rsid w:val="00327C10"/>
    <w:rsid w:val="00327F42"/>
    <w:rsid w:val="00330FEE"/>
    <w:rsid w:val="003315AB"/>
    <w:rsid w:val="00332ACB"/>
    <w:rsid w:val="00334348"/>
    <w:rsid w:val="00335200"/>
    <w:rsid w:val="00340470"/>
    <w:rsid w:val="00340839"/>
    <w:rsid w:val="0034089D"/>
    <w:rsid w:val="00340FFF"/>
    <w:rsid w:val="00341213"/>
    <w:rsid w:val="00341414"/>
    <w:rsid w:val="00341C88"/>
    <w:rsid w:val="0034238E"/>
    <w:rsid w:val="00345643"/>
    <w:rsid w:val="00351163"/>
    <w:rsid w:val="00352551"/>
    <w:rsid w:val="0035507F"/>
    <w:rsid w:val="003556DC"/>
    <w:rsid w:val="0035774A"/>
    <w:rsid w:val="00357F32"/>
    <w:rsid w:val="00361331"/>
    <w:rsid w:val="0036411E"/>
    <w:rsid w:val="003646C4"/>
    <w:rsid w:val="00365C70"/>
    <w:rsid w:val="00375248"/>
    <w:rsid w:val="00375301"/>
    <w:rsid w:val="0037545A"/>
    <w:rsid w:val="00380036"/>
    <w:rsid w:val="00380A02"/>
    <w:rsid w:val="00382594"/>
    <w:rsid w:val="0038296B"/>
    <w:rsid w:val="00382A51"/>
    <w:rsid w:val="003830AE"/>
    <w:rsid w:val="00386155"/>
    <w:rsid w:val="00387C3B"/>
    <w:rsid w:val="00391EFB"/>
    <w:rsid w:val="0039260B"/>
    <w:rsid w:val="00392993"/>
    <w:rsid w:val="003931D3"/>
    <w:rsid w:val="003956D4"/>
    <w:rsid w:val="003A029D"/>
    <w:rsid w:val="003A14E8"/>
    <w:rsid w:val="003A2070"/>
    <w:rsid w:val="003A516C"/>
    <w:rsid w:val="003A685C"/>
    <w:rsid w:val="003A7360"/>
    <w:rsid w:val="003B11DA"/>
    <w:rsid w:val="003B12FE"/>
    <w:rsid w:val="003B15D9"/>
    <w:rsid w:val="003B264C"/>
    <w:rsid w:val="003B38B0"/>
    <w:rsid w:val="003B3D49"/>
    <w:rsid w:val="003B3DDE"/>
    <w:rsid w:val="003B4479"/>
    <w:rsid w:val="003B6474"/>
    <w:rsid w:val="003B6C21"/>
    <w:rsid w:val="003B7306"/>
    <w:rsid w:val="003C1062"/>
    <w:rsid w:val="003C11EC"/>
    <w:rsid w:val="003D017C"/>
    <w:rsid w:val="003D0C3C"/>
    <w:rsid w:val="003D4FFE"/>
    <w:rsid w:val="003D7359"/>
    <w:rsid w:val="003D7559"/>
    <w:rsid w:val="003E1064"/>
    <w:rsid w:val="003E384F"/>
    <w:rsid w:val="003E5289"/>
    <w:rsid w:val="003E578A"/>
    <w:rsid w:val="003E695F"/>
    <w:rsid w:val="003E7119"/>
    <w:rsid w:val="003F2007"/>
    <w:rsid w:val="003F2632"/>
    <w:rsid w:val="003F3517"/>
    <w:rsid w:val="003F6953"/>
    <w:rsid w:val="00400718"/>
    <w:rsid w:val="00404328"/>
    <w:rsid w:val="004074CE"/>
    <w:rsid w:val="004100B6"/>
    <w:rsid w:val="00410B27"/>
    <w:rsid w:val="00411DB6"/>
    <w:rsid w:val="00412B1D"/>
    <w:rsid w:val="00412D38"/>
    <w:rsid w:val="00413088"/>
    <w:rsid w:val="00413D08"/>
    <w:rsid w:val="00417A5C"/>
    <w:rsid w:val="0042123B"/>
    <w:rsid w:val="004250B4"/>
    <w:rsid w:val="00425325"/>
    <w:rsid w:val="004260AD"/>
    <w:rsid w:val="004269A8"/>
    <w:rsid w:val="00426C26"/>
    <w:rsid w:val="00426EA6"/>
    <w:rsid w:val="00431F41"/>
    <w:rsid w:val="004322F8"/>
    <w:rsid w:val="00432D0D"/>
    <w:rsid w:val="00433CDD"/>
    <w:rsid w:val="00434979"/>
    <w:rsid w:val="00435C47"/>
    <w:rsid w:val="0043618C"/>
    <w:rsid w:val="004376EF"/>
    <w:rsid w:val="0043775C"/>
    <w:rsid w:val="004405FE"/>
    <w:rsid w:val="00440603"/>
    <w:rsid w:val="004417A4"/>
    <w:rsid w:val="00441B2F"/>
    <w:rsid w:val="00441CBF"/>
    <w:rsid w:val="00443335"/>
    <w:rsid w:val="00443BB3"/>
    <w:rsid w:val="00444DF1"/>
    <w:rsid w:val="004459CF"/>
    <w:rsid w:val="00446996"/>
    <w:rsid w:val="00447298"/>
    <w:rsid w:val="0044737E"/>
    <w:rsid w:val="00450D1D"/>
    <w:rsid w:val="004520CE"/>
    <w:rsid w:val="004538A1"/>
    <w:rsid w:val="004554F1"/>
    <w:rsid w:val="004564FA"/>
    <w:rsid w:val="0045658D"/>
    <w:rsid w:val="00456AAF"/>
    <w:rsid w:val="004605B6"/>
    <w:rsid w:val="00460AF4"/>
    <w:rsid w:val="00460DE5"/>
    <w:rsid w:val="00460E0E"/>
    <w:rsid w:val="00463D44"/>
    <w:rsid w:val="00463F2E"/>
    <w:rsid w:val="00465657"/>
    <w:rsid w:val="00465C4C"/>
    <w:rsid w:val="00474FA4"/>
    <w:rsid w:val="004753BE"/>
    <w:rsid w:val="004762DB"/>
    <w:rsid w:val="00477912"/>
    <w:rsid w:val="00477D98"/>
    <w:rsid w:val="00480595"/>
    <w:rsid w:val="004805F6"/>
    <w:rsid w:val="00480D10"/>
    <w:rsid w:val="004816B4"/>
    <w:rsid w:val="00482017"/>
    <w:rsid w:val="004828FB"/>
    <w:rsid w:val="00482F42"/>
    <w:rsid w:val="00484218"/>
    <w:rsid w:val="00485573"/>
    <w:rsid w:val="004855C7"/>
    <w:rsid w:val="004876A9"/>
    <w:rsid w:val="00487BB7"/>
    <w:rsid w:val="00490588"/>
    <w:rsid w:val="00492A2B"/>
    <w:rsid w:val="00493661"/>
    <w:rsid w:val="00494394"/>
    <w:rsid w:val="00495718"/>
    <w:rsid w:val="00495BAF"/>
    <w:rsid w:val="004A0AB1"/>
    <w:rsid w:val="004A1A14"/>
    <w:rsid w:val="004A2644"/>
    <w:rsid w:val="004A2C9B"/>
    <w:rsid w:val="004A3E16"/>
    <w:rsid w:val="004A4F52"/>
    <w:rsid w:val="004A709C"/>
    <w:rsid w:val="004B006F"/>
    <w:rsid w:val="004B10A2"/>
    <w:rsid w:val="004B1AF2"/>
    <w:rsid w:val="004B35A8"/>
    <w:rsid w:val="004B6B7C"/>
    <w:rsid w:val="004B7691"/>
    <w:rsid w:val="004C0344"/>
    <w:rsid w:val="004C0BAB"/>
    <w:rsid w:val="004C1C6D"/>
    <w:rsid w:val="004C1E1F"/>
    <w:rsid w:val="004C38EA"/>
    <w:rsid w:val="004C427C"/>
    <w:rsid w:val="004C5D0A"/>
    <w:rsid w:val="004C74EF"/>
    <w:rsid w:val="004D0253"/>
    <w:rsid w:val="004D3B15"/>
    <w:rsid w:val="004D425F"/>
    <w:rsid w:val="004D478C"/>
    <w:rsid w:val="004D5963"/>
    <w:rsid w:val="004D7186"/>
    <w:rsid w:val="004E1ED7"/>
    <w:rsid w:val="004E58B5"/>
    <w:rsid w:val="004F0B03"/>
    <w:rsid w:val="004F2A76"/>
    <w:rsid w:val="004F5636"/>
    <w:rsid w:val="004F7A67"/>
    <w:rsid w:val="004F7D79"/>
    <w:rsid w:val="0050064A"/>
    <w:rsid w:val="00500AEF"/>
    <w:rsid w:val="00500EEF"/>
    <w:rsid w:val="005016AB"/>
    <w:rsid w:val="00501CD8"/>
    <w:rsid w:val="0050356B"/>
    <w:rsid w:val="00507743"/>
    <w:rsid w:val="00507A90"/>
    <w:rsid w:val="00507E05"/>
    <w:rsid w:val="00510D61"/>
    <w:rsid w:val="00511146"/>
    <w:rsid w:val="0051162D"/>
    <w:rsid w:val="005134F4"/>
    <w:rsid w:val="005147EA"/>
    <w:rsid w:val="00514DD0"/>
    <w:rsid w:val="00515C41"/>
    <w:rsid w:val="00517C4A"/>
    <w:rsid w:val="00520198"/>
    <w:rsid w:val="00521F55"/>
    <w:rsid w:val="00522E27"/>
    <w:rsid w:val="00524A97"/>
    <w:rsid w:val="00525A12"/>
    <w:rsid w:val="00526DC9"/>
    <w:rsid w:val="005272AA"/>
    <w:rsid w:val="00531237"/>
    <w:rsid w:val="00531508"/>
    <w:rsid w:val="0053287E"/>
    <w:rsid w:val="00533AA5"/>
    <w:rsid w:val="00534483"/>
    <w:rsid w:val="00535B68"/>
    <w:rsid w:val="005404F6"/>
    <w:rsid w:val="0054067F"/>
    <w:rsid w:val="0054363E"/>
    <w:rsid w:val="005436BD"/>
    <w:rsid w:val="0054592E"/>
    <w:rsid w:val="00545B4C"/>
    <w:rsid w:val="00545C3F"/>
    <w:rsid w:val="0054622F"/>
    <w:rsid w:val="005503A1"/>
    <w:rsid w:val="00550DD4"/>
    <w:rsid w:val="00551A91"/>
    <w:rsid w:val="00551BA0"/>
    <w:rsid w:val="0055422A"/>
    <w:rsid w:val="00554E27"/>
    <w:rsid w:val="005552BB"/>
    <w:rsid w:val="00556340"/>
    <w:rsid w:val="005567B6"/>
    <w:rsid w:val="00560ECD"/>
    <w:rsid w:val="00563823"/>
    <w:rsid w:val="005645EE"/>
    <w:rsid w:val="00564DE3"/>
    <w:rsid w:val="00567D84"/>
    <w:rsid w:val="00567F70"/>
    <w:rsid w:val="00571423"/>
    <w:rsid w:val="00572A64"/>
    <w:rsid w:val="00574939"/>
    <w:rsid w:val="00576BB3"/>
    <w:rsid w:val="00581DAF"/>
    <w:rsid w:val="00582288"/>
    <w:rsid w:val="00582B76"/>
    <w:rsid w:val="00582F66"/>
    <w:rsid w:val="00583A47"/>
    <w:rsid w:val="00586CF6"/>
    <w:rsid w:val="00587144"/>
    <w:rsid w:val="00587251"/>
    <w:rsid w:val="00590CD4"/>
    <w:rsid w:val="00591401"/>
    <w:rsid w:val="005916A3"/>
    <w:rsid w:val="0059340F"/>
    <w:rsid w:val="00595416"/>
    <w:rsid w:val="00595EEC"/>
    <w:rsid w:val="00597B17"/>
    <w:rsid w:val="005A0FC4"/>
    <w:rsid w:val="005A4DFE"/>
    <w:rsid w:val="005A617B"/>
    <w:rsid w:val="005A6755"/>
    <w:rsid w:val="005A74F7"/>
    <w:rsid w:val="005B0B54"/>
    <w:rsid w:val="005B2129"/>
    <w:rsid w:val="005B42C6"/>
    <w:rsid w:val="005B43CD"/>
    <w:rsid w:val="005B464C"/>
    <w:rsid w:val="005B467A"/>
    <w:rsid w:val="005B5528"/>
    <w:rsid w:val="005B70C5"/>
    <w:rsid w:val="005B731C"/>
    <w:rsid w:val="005B77EB"/>
    <w:rsid w:val="005C0014"/>
    <w:rsid w:val="005C0273"/>
    <w:rsid w:val="005C04BF"/>
    <w:rsid w:val="005C2229"/>
    <w:rsid w:val="005C2E87"/>
    <w:rsid w:val="005C56C4"/>
    <w:rsid w:val="005C570A"/>
    <w:rsid w:val="005C6E87"/>
    <w:rsid w:val="005C6FB9"/>
    <w:rsid w:val="005D0165"/>
    <w:rsid w:val="005D0992"/>
    <w:rsid w:val="005D1D99"/>
    <w:rsid w:val="005D2141"/>
    <w:rsid w:val="005D4CA1"/>
    <w:rsid w:val="005E07E3"/>
    <w:rsid w:val="005E1729"/>
    <w:rsid w:val="005E36FB"/>
    <w:rsid w:val="005E3891"/>
    <w:rsid w:val="005E41B2"/>
    <w:rsid w:val="005E4616"/>
    <w:rsid w:val="005E572D"/>
    <w:rsid w:val="005E6EC6"/>
    <w:rsid w:val="005E7445"/>
    <w:rsid w:val="005F35EE"/>
    <w:rsid w:val="005F39A5"/>
    <w:rsid w:val="005F3F4D"/>
    <w:rsid w:val="005F434E"/>
    <w:rsid w:val="005F4483"/>
    <w:rsid w:val="005F44E4"/>
    <w:rsid w:val="00600E90"/>
    <w:rsid w:val="006016C1"/>
    <w:rsid w:val="006022BA"/>
    <w:rsid w:val="00604C09"/>
    <w:rsid w:val="0060660B"/>
    <w:rsid w:val="00606B56"/>
    <w:rsid w:val="0060781C"/>
    <w:rsid w:val="00617C54"/>
    <w:rsid w:val="00621570"/>
    <w:rsid w:val="00623D07"/>
    <w:rsid w:val="00623D89"/>
    <w:rsid w:val="00624482"/>
    <w:rsid w:val="00625F65"/>
    <w:rsid w:val="00626766"/>
    <w:rsid w:val="006321D9"/>
    <w:rsid w:val="00634F57"/>
    <w:rsid w:val="006350C2"/>
    <w:rsid w:val="00637104"/>
    <w:rsid w:val="006377BC"/>
    <w:rsid w:val="00640140"/>
    <w:rsid w:val="006402CF"/>
    <w:rsid w:val="00640ABA"/>
    <w:rsid w:val="00643898"/>
    <w:rsid w:val="00644072"/>
    <w:rsid w:val="00644409"/>
    <w:rsid w:val="00645597"/>
    <w:rsid w:val="0064570A"/>
    <w:rsid w:val="0064582E"/>
    <w:rsid w:val="00646EB3"/>
    <w:rsid w:val="00647F8A"/>
    <w:rsid w:val="006533FC"/>
    <w:rsid w:val="00653653"/>
    <w:rsid w:val="006536D1"/>
    <w:rsid w:val="006568FD"/>
    <w:rsid w:val="0066051F"/>
    <w:rsid w:val="0066411F"/>
    <w:rsid w:val="00664A28"/>
    <w:rsid w:val="00665686"/>
    <w:rsid w:val="00667073"/>
    <w:rsid w:val="006704BE"/>
    <w:rsid w:val="00672D99"/>
    <w:rsid w:val="00672F5A"/>
    <w:rsid w:val="0067437F"/>
    <w:rsid w:val="006755D1"/>
    <w:rsid w:val="00676814"/>
    <w:rsid w:val="006802B1"/>
    <w:rsid w:val="00681653"/>
    <w:rsid w:val="00682C57"/>
    <w:rsid w:val="00683913"/>
    <w:rsid w:val="00684A2F"/>
    <w:rsid w:val="00684B63"/>
    <w:rsid w:val="006868BC"/>
    <w:rsid w:val="006902ED"/>
    <w:rsid w:val="0069297E"/>
    <w:rsid w:val="006960BD"/>
    <w:rsid w:val="006964C8"/>
    <w:rsid w:val="006971B8"/>
    <w:rsid w:val="006A2638"/>
    <w:rsid w:val="006A2B0A"/>
    <w:rsid w:val="006A2F1D"/>
    <w:rsid w:val="006A3819"/>
    <w:rsid w:val="006A3C36"/>
    <w:rsid w:val="006A6300"/>
    <w:rsid w:val="006A6AD8"/>
    <w:rsid w:val="006A6F13"/>
    <w:rsid w:val="006B29EE"/>
    <w:rsid w:val="006B3514"/>
    <w:rsid w:val="006B36AD"/>
    <w:rsid w:val="006B395D"/>
    <w:rsid w:val="006B6C36"/>
    <w:rsid w:val="006B6D6D"/>
    <w:rsid w:val="006B6E71"/>
    <w:rsid w:val="006C0539"/>
    <w:rsid w:val="006C105C"/>
    <w:rsid w:val="006C1972"/>
    <w:rsid w:val="006C3E41"/>
    <w:rsid w:val="006C40BD"/>
    <w:rsid w:val="006C53C5"/>
    <w:rsid w:val="006C6283"/>
    <w:rsid w:val="006C6AB9"/>
    <w:rsid w:val="006C6D8D"/>
    <w:rsid w:val="006D2377"/>
    <w:rsid w:val="006D23EE"/>
    <w:rsid w:val="006D273F"/>
    <w:rsid w:val="006D6042"/>
    <w:rsid w:val="006E29C1"/>
    <w:rsid w:val="006E3B8E"/>
    <w:rsid w:val="006E4F9B"/>
    <w:rsid w:val="006E52E0"/>
    <w:rsid w:val="006E5426"/>
    <w:rsid w:val="006E5497"/>
    <w:rsid w:val="006E71C3"/>
    <w:rsid w:val="006F051B"/>
    <w:rsid w:val="006F08AC"/>
    <w:rsid w:val="006F6FB0"/>
    <w:rsid w:val="006F7496"/>
    <w:rsid w:val="006F7C90"/>
    <w:rsid w:val="00701647"/>
    <w:rsid w:val="0070309F"/>
    <w:rsid w:val="007056FA"/>
    <w:rsid w:val="00705BA9"/>
    <w:rsid w:val="00706432"/>
    <w:rsid w:val="00710E93"/>
    <w:rsid w:val="00711A59"/>
    <w:rsid w:val="00712972"/>
    <w:rsid w:val="00713777"/>
    <w:rsid w:val="00713930"/>
    <w:rsid w:val="00714CEA"/>
    <w:rsid w:val="00715FCD"/>
    <w:rsid w:val="00716969"/>
    <w:rsid w:val="00717E9F"/>
    <w:rsid w:val="00722EF5"/>
    <w:rsid w:val="007232D9"/>
    <w:rsid w:val="007267DC"/>
    <w:rsid w:val="00726B72"/>
    <w:rsid w:val="00727DF5"/>
    <w:rsid w:val="00727FBA"/>
    <w:rsid w:val="0073254A"/>
    <w:rsid w:val="007335D1"/>
    <w:rsid w:val="00735A6C"/>
    <w:rsid w:val="00737780"/>
    <w:rsid w:val="007402CF"/>
    <w:rsid w:val="00740C51"/>
    <w:rsid w:val="00741A8A"/>
    <w:rsid w:val="00742203"/>
    <w:rsid w:val="00743BE2"/>
    <w:rsid w:val="00744056"/>
    <w:rsid w:val="00746FFF"/>
    <w:rsid w:val="0074738C"/>
    <w:rsid w:val="00752AEE"/>
    <w:rsid w:val="0075397F"/>
    <w:rsid w:val="007545B9"/>
    <w:rsid w:val="00755D05"/>
    <w:rsid w:val="00755D5C"/>
    <w:rsid w:val="0075609B"/>
    <w:rsid w:val="007572D1"/>
    <w:rsid w:val="00761351"/>
    <w:rsid w:val="007637D5"/>
    <w:rsid w:val="007647B9"/>
    <w:rsid w:val="00764C65"/>
    <w:rsid w:val="007650FB"/>
    <w:rsid w:val="007655B7"/>
    <w:rsid w:val="00765F5A"/>
    <w:rsid w:val="00767239"/>
    <w:rsid w:val="00767A8A"/>
    <w:rsid w:val="00770189"/>
    <w:rsid w:val="0077095E"/>
    <w:rsid w:val="00771A8D"/>
    <w:rsid w:val="00772850"/>
    <w:rsid w:val="00772E8D"/>
    <w:rsid w:val="007737A7"/>
    <w:rsid w:val="00773AB1"/>
    <w:rsid w:val="00774215"/>
    <w:rsid w:val="0077434B"/>
    <w:rsid w:val="00774936"/>
    <w:rsid w:val="00775478"/>
    <w:rsid w:val="00776D18"/>
    <w:rsid w:val="0078377C"/>
    <w:rsid w:val="00784128"/>
    <w:rsid w:val="007874FE"/>
    <w:rsid w:val="00790902"/>
    <w:rsid w:val="00791413"/>
    <w:rsid w:val="00792079"/>
    <w:rsid w:val="00793B6A"/>
    <w:rsid w:val="00793B9D"/>
    <w:rsid w:val="007A4665"/>
    <w:rsid w:val="007A51CE"/>
    <w:rsid w:val="007B40C3"/>
    <w:rsid w:val="007B4897"/>
    <w:rsid w:val="007B5CC3"/>
    <w:rsid w:val="007B5CF5"/>
    <w:rsid w:val="007B7CB9"/>
    <w:rsid w:val="007C0B6B"/>
    <w:rsid w:val="007C16F9"/>
    <w:rsid w:val="007C33F7"/>
    <w:rsid w:val="007D02E5"/>
    <w:rsid w:val="007D03E8"/>
    <w:rsid w:val="007D0E6B"/>
    <w:rsid w:val="007D2256"/>
    <w:rsid w:val="007D3F10"/>
    <w:rsid w:val="007D4172"/>
    <w:rsid w:val="007D5048"/>
    <w:rsid w:val="007D54FE"/>
    <w:rsid w:val="007D6A5B"/>
    <w:rsid w:val="007E00E9"/>
    <w:rsid w:val="007E0DA3"/>
    <w:rsid w:val="007E1856"/>
    <w:rsid w:val="007E2997"/>
    <w:rsid w:val="007E5899"/>
    <w:rsid w:val="007E5FE5"/>
    <w:rsid w:val="007E7315"/>
    <w:rsid w:val="007E7995"/>
    <w:rsid w:val="007F1504"/>
    <w:rsid w:val="007F3236"/>
    <w:rsid w:val="007F4096"/>
    <w:rsid w:val="007F5F5B"/>
    <w:rsid w:val="007F610D"/>
    <w:rsid w:val="00801624"/>
    <w:rsid w:val="00801822"/>
    <w:rsid w:val="00803FB6"/>
    <w:rsid w:val="008040DC"/>
    <w:rsid w:val="00804B3D"/>
    <w:rsid w:val="00805E71"/>
    <w:rsid w:val="00806133"/>
    <w:rsid w:val="008124FF"/>
    <w:rsid w:val="00812FBF"/>
    <w:rsid w:val="00813F37"/>
    <w:rsid w:val="00815AEA"/>
    <w:rsid w:val="008161C4"/>
    <w:rsid w:val="00816867"/>
    <w:rsid w:val="00817308"/>
    <w:rsid w:val="0081760A"/>
    <w:rsid w:val="00820554"/>
    <w:rsid w:val="00821179"/>
    <w:rsid w:val="008233DF"/>
    <w:rsid w:val="0082384A"/>
    <w:rsid w:val="00827A5C"/>
    <w:rsid w:val="00827EA8"/>
    <w:rsid w:val="0083041F"/>
    <w:rsid w:val="00830754"/>
    <w:rsid w:val="00832021"/>
    <w:rsid w:val="00832928"/>
    <w:rsid w:val="00832AF1"/>
    <w:rsid w:val="00832BD0"/>
    <w:rsid w:val="00833897"/>
    <w:rsid w:val="00835396"/>
    <w:rsid w:val="00836CDE"/>
    <w:rsid w:val="00836FFF"/>
    <w:rsid w:val="00837972"/>
    <w:rsid w:val="00837CA1"/>
    <w:rsid w:val="00842448"/>
    <w:rsid w:val="008427BA"/>
    <w:rsid w:val="00843A7D"/>
    <w:rsid w:val="00845C65"/>
    <w:rsid w:val="00846D5E"/>
    <w:rsid w:val="008511C1"/>
    <w:rsid w:val="00852400"/>
    <w:rsid w:val="00854AEC"/>
    <w:rsid w:val="00855CDD"/>
    <w:rsid w:val="00856E34"/>
    <w:rsid w:val="008571F5"/>
    <w:rsid w:val="00863BF2"/>
    <w:rsid w:val="00864A39"/>
    <w:rsid w:val="008660B8"/>
    <w:rsid w:val="008679B3"/>
    <w:rsid w:val="00867C69"/>
    <w:rsid w:val="008706B9"/>
    <w:rsid w:val="008719B4"/>
    <w:rsid w:val="00871EFB"/>
    <w:rsid w:val="00872A97"/>
    <w:rsid w:val="00875118"/>
    <w:rsid w:val="00875F11"/>
    <w:rsid w:val="008763C1"/>
    <w:rsid w:val="0088020A"/>
    <w:rsid w:val="0088026D"/>
    <w:rsid w:val="00880E92"/>
    <w:rsid w:val="00882646"/>
    <w:rsid w:val="00882A0F"/>
    <w:rsid w:val="0088776E"/>
    <w:rsid w:val="00890633"/>
    <w:rsid w:val="00890ABE"/>
    <w:rsid w:val="008913BD"/>
    <w:rsid w:val="00896889"/>
    <w:rsid w:val="00896DD0"/>
    <w:rsid w:val="008A090F"/>
    <w:rsid w:val="008A0B1A"/>
    <w:rsid w:val="008A1A29"/>
    <w:rsid w:val="008A1AE1"/>
    <w:rsid w:val="008A3CC0"/>
    <w:rsid w:val="008A4FED"/>
    <w:rsid w:val="008B1A7D"/>
    <w:rsid w:val="008B1D63"/>
    <w:rsid w:val="008B1F9C"/>
    <w:rsid w:val="008B2D67"/>
    <w:rsid w:val="008B315A"/>
    <w:rsid w:val="008B443B"/>
    <w:rsid w:val="008B6FDC"/>
    <w:rsid w:val="008C01CA"/>
    <w:rsid w:val="008C2F81"/>
    <w:rsid w:val="008C3D55"/>
    <w:rsid w:val="008C5E02"/>
    <w:rsid w:val="008D1906"/>
    <w:rsid w:val="008D211B"/>
    <w:rsid w:val="008D2ED2"/>
    <w:rsid w:val="008D327C"/>
    <w:rsid w:val="008D360D"/>
    <w:rsid w:val="008D4915"/>
    <w:rsid w:val="008D49D3"/>
    <w:rsid w:val="008D5536"/>
    <w:rsid w:val="008D76CF"/>
    <w:rsid w:val="008E0346"/>
    <w:rsid w:val="008E0E41"/>
    <w:rsid w:val="008E1D4D"/>
    <w:rsid w:val="008E1F00"/>
    <w:rsid w:val="008E2BCF"/>
    <w:rsid w:val="008E66A9"/>
    <w:rsid w:val="008E6A06"/>
    <w:rsid w:val="008F0808"/>
    <w:rsid w:val="008F15F8"/>
    <w:rsid w:val="008F2336"/>
    <w:rsid w:val="008F35EB"/>
    <w:rsid w:val="008F403B"/>
    <w:rsid w:val="008F73FD"/>
    <w:rsid w:val="009008E1"/>
    <w:rsid w:val="00900D2A"/>
    <w:rsid w:val="00900DF5"/>
    <w:rsid w:val="00902247"/>
    <w:rsid w:val="00902627"/>
    <w:rsid w:val="00902DFC"/>
    <w:rsid w:val="009037E1"/>
    <w:rsid w:val="0090413C"/>
    <w:rsid w:val="009050C3"/>
    <w:rsid w:val="0090512B"/>
    <w:rsid w:val="00905AD1"/>
    <w:rsid w:val="00907432"/>
    <w:rsid w:val="0091023E"/>
    <w:rsid w:val="009121C2"/>
    <w:rsid w:val="009148EE"/>
    <w:rsid w:val="0091578F"/>
    <w:rsid w:val="00915E5C"/>
    <w:rsid w:val="00916F7A"/>
    <w:rsid w:val="009171E1"/>
    <w:rsid w:val="00922436"/>
    <w:rsid w:val="00924E03"/>
    <w:rsid w:val="00925153"/>
    <w:rsid w:val="00925ABE"/>
    <w:rsid w:val="00927059"/>
    <w:rsid w:val="00927977"/>
    <w:rsid w:val="00930864"/>
    <w:rsid w:val="009314E0"/>
    <w:rsid w:val="009318D4"/>
    <w:rsid w:val="00931D1A"/>
    <w:rsid w:val="009323C8"/>
    <w:rsid w:val="00932DF2"/>
    <w:rsid w:val="009338B0"/>
    <w:rsid w:val="009365A8"/>
    <w:rsid w:val="00936A0D"/>
    <w:rsid w:val="00936F9E"/>
    <w:rsid w:val="0093724C"/>
    <w:rsid w:val="009372FC"/>
    <w:rsid w:val="00937483"/>
    <w:rsid w:val="0093793B"/>
    <w:rsid w:val="00937EB7"/>
    <w:rsid w:val="0094153F"/>
    <w:rsid w:val="00943F40"/>
    <w:rsid w:val="00945715"/>
    <w:rsid w:val="009476BA"/>
    <w:rsid w:val="009510B1"/>
    <w:rsid w:val="00952A95"/>
    <w:rsid w:val="009531F9"/>
    <w:rsid w:val="00956D25"/>
    <w:rsid w:val="009572A2"/>
    <w:rsid w:val="00957EB2"/>
    <w:rsid w:val="00961DD9"/>
    <w:rsid w:val="00962731"/>
    <w:rsid w:val="009628B1"/>
    <w:rsid w:val="00964C8F"/>
    <w:rsid w:val="0096576A"/>
    <w:rsid w:val="0097067A"/>
    <w:rsid w:val="009722F7"/>
    <w:rsid w:val="009734CE"/>
    <w:rsid w:val="009757CA"/>
    <w:rsid w:val="009757F3"/>
    <w:rsid w:val="00975F21"/>
    <w:rsid w:val="009762EC"/>
    <w:rsid w:val="0097727E"/>
    <w:rsid w:val="0098192A"/>
    <w:rsid w:val="00982376"/>
    <w:rsid w:val="00983CB4"/>
    <w:rsid w:val="00985438"/>
    <w:rsid w:val="0098797A"/>
    <w:rsid w:val="00987FEE"/>
    <w:rsid w:val="0099022C"/>
    <w:rsid w:val="009920C6"/>
    <w:rsid w:val="009943F2"/>
    <w:rsid w:val="00997FD1"/>
    <w:rsid w:val="009A1512"/>
    <w:rsid w:val="009A1CBC"/>
    <w:rsid w:val="009A306B"/>
    <w:rsid w:val="009B4B01"/>
    <w:rsid w:val="009B54AB"/>
    <w:rsid w:val="009B6AE3"/>
    <w:rsid w:val="009B6E68"/>
    <w:rsid w:val="009B6EDF"/>
    <w:rsid w:val="009B73EB"/>
    <w:rsid w:val="009B7D15"/>
    <w:rsid w:val="009C02FD"/>
    <w:rsid w:val="009C05FE"/>
    <w:rsid w:val="009C0F95"/>
    <w:rsid w:val="009C4BAA"/>
    <w:rsid w:val="009C52C8"/>
    <w:rsid w:val="009C54F0"/>
    <w:rsid w:val="009C6584"/>
    <w:rsid w:val="009C72A9"/>
    <w:rsid w:val="009D0517"/>
    <w:rsid w:val="009D4091"/>
    <w:rsid w:val="009D64CD"/>
    <w:rsid w:val="009E02C6"/>
    <w:rsid w:val="009E253A"/>
    <w:rsid w:val="009E4361"/>
    <w:rsid w:val="009E7FCB"/>
    <w:rsid w:val="009F188B"/>
    <w:rsid w:val="009F33F9"/>
    <w:rsid w:val="009F3729"/>
    <w:rsid w:val="009F3BCD"/>
    <w:rsid w:val="009F44BD"/>
    <w:rsid w:val="009F5FE5"/>
    <w:rsid w:val="009F7688"/>
    <w:rsid w:val="009F7884"/>
    <w:rsid w:val="009F7C88"/>
    <w:rsid w:val="00A0010D"/>
    <w:rsid w:val="00A01E30"/>
    <w:rsid w:val="00A04269"/>
    <w:rsid w:val="00A04C12"/>
    <w:rsid w:val="00A07D61"/>
    <w:rsid w:val="00A07D6C"/>
    <w:rsid w:val="00A10C60"/>
    <w:rsid w:val="00A16D0B"/>
    <w:rsid w:val="00A17BAF"/>
    <w:rsid w:val="00A2380E"/>
    <w:rsid w:val="00A23A6A"/>
    <w:rsid w:val="00A2401F"/>
    <w:rsid w:val="00A26859"/>
    <w:rsid w:val="00A27B22"/>
    <w:rsid w:val="00A27D9A"/>
    <w:rsid w:val="00A304EF"/>
    <w:rsid w:val="00A30FE7"/>
    <w:rsid w:val="00A31323"/>
    <w:rsid w:val="00A32A7E"/>
    <w:rsid w:val="00A338C6"/>
    <w:rsid w:val="00A33FD2"/>
    <w:rsid w:val="00A34B22"/>
    <w:rsid w:val="00A3504F"/>
    <w:rsid w:val="00A40216"/>
    <w:rsid w:val="00A40616"/>
    <w:rsid w:val="00A4133A"/>
    <w:rsid w:val="00A42671"/>
    <w:rsid w:val="00A431BE"/>
    <w:rsid w:val="00A43433"/>
    <w:rsid w:val="00A43B73"/>
    <w:rsid w:val="00A44060"/>
    <w:rsid w:val="00A51594"/>
    <w:rsid w:val="00A52919"/>
    <w:rsid w:val="00A53137"/>
    <w:rsid w:val="00A54B3E"/>
    <w:rsid w:val="00A558E4"/>
    <w:rsid w:val="00A56D5B"/>
    <w:rsid w:val="00A6076E"/>
    <w:rsid w:val="00A6153E"/>
    <w:rsid w:val="00A61EA1"/>
    <w:rsid w:val="00A62D60"/>
    <w:rsid w:val="00A63751"/>
    <w:rsid w:val="00A64DA8"/>
    <w:rsid w:val="00A66880"/>
    <w:rsid w:val="00A66AA1"/>
    <w:rsid w:val="00A67C57"/>
    <w:rsid w:val="00A71EA3"/>
    <w:rsid w:val="00A72D9C"/>
    <w:rsid w:val="00A72EB0"/>
    <w:rsid w:val="00A737A8"/>
    <w:rsid w:val="00A76586"/>
    <w:rsid w:val="00A833D3"/>
    <w:rsid w:val="00A83D60"/>
    <w:rsid w:val="00A849D1"/>
    <w:rsid w:val="00A866F7"/>
    <w:rsid w:val="00A86D44"/>
    <w:rsid w:val="00A91F15"/>
    <w:rsid w:val="00A96372"/>
    <w:rsid w:val="00A96C13"/>
    <w:rsid w:val="00AA4214"/>
    <w:rsid w:val="00AA69FE"/>
    <w:rsid w:val="00AA7B0A"/>
    <w:rsid w:val="00AB08AA"/>
    <w:rsid w:val="00AB11CB"/>
    <w:rsid w:val="00AB162D"/>
    <w:rsid w:val="00AB1EB9"/>
    <w:rsid w:val="00AB2B1E"/>
    <w:rsid w:val="00AB2EF1"/>
    <w:rsid w:val="00AB577A"/>
    <w:rsid w:val="00AB5A3B"/>
    <w:rsid w:val="00AC05BF"/>
    <w:rsid w:val="00AC06F9"/>
    <w:rsid w:val="00AC1665"/>
    <w:rsid w:val="00AC1BF2"/>
    <w:rsid w:val="00AC388E"/>
    <w:rsid w:val="00AC62D0"/>
    <w:rsid w:val="00AD0752"/>
    <w:rsid w:val="00AD1935"/>
    <w:rsid w:val="00AD1E9A"/>
    <w:rsid w:val="00AD20B5"/>
    <w:rsid w:val="00AD2B2B"/>
    <w:rsid w:val="00AD2B7D"/>
    <w:rsid w:val="00AD3EFF"/>
    <w:rsid w:val="00AD5E1E"/>
    <w:rsid w:val="00AE266D"/>
    <w:rsid w:val="00AE2C8F"/>
    <w:rsid w:val="00AE355B"/>
    <w:rsid w:val="00AE3D80"/>
    <w:rsid w:val="00AE3DFD"/>
    <w:rsid w:val="00AE660C"/>
    <w:rsid w:val="00AF06A8"/>
    <w:rsid w:val="00AF11ED"/>
    <w:rsid w:val="00AF2E51"/>
    <w:rsid w:val="00AF35F9"/>
    <w:rsid w:val="00AF43E1"/>
    <w:rsid w:val="00AF5BD9"/>
    <w:rsid w:val="00AF5F3F"/>
    <w:rsid w:val="00AF6A70"/>
    <w:rsid w:val="00AF752D"/>
    <w:rsid w:val="00AF78CE"/>
    <w:rsid w:val="00B0103C"/>
    <w:rsid w:val="00B01AAB"/>
    <w:rsid w:val="00B03251"/>
    <w:rsid w:val="00B0551A"/>
    <w:rsid w:val="00B063BE"/>
    <w:rsid w:val="00B0682E"/>
    <w:rsid w:val="00B06F28"/>
    <w:rsid w:val="00B06FE8"/>
    <w:rsid w:val="00B07028"/>
    <w:rsid w:val="00B073FA"/>
    <w:rsid w:val="00B11100"/>
    <w:rsid w:val="00B113C7"/>
    <w:rsid w:val="00B119F1"/>
    <w:rsid w:val="00B13B67"/>
    <w:rsid w:val="00B152AD"/>
    <w:rsid w:val="00B15578"/>
    <w:rsid w:val="00B16196"/>
    <w:rsid w:val="00B20411"/>
    <w:rsid w:val="00B2151B"/>
    <w:rsid w:val="00B25F37"/>
    <w:rsid w:val="00B26737"/>
    <w:rsid w:val="00B3039C"/>
    <w:rsid w:val="00B344D9"/>
    <w:rsid w:val="00B34A2C"/>
    <w:rsid w:val="00B352BD"/>
    <w:rsid w:val="00B37B34"/>
    <w:rsid w:val="00B41067"/>
    <w:rsid w:val="00B42B20"/>
    <w:rsid w:val="00B4338B"/>
    <w:rsid w:val="00B44078"/>
    <w:rsid w:val="00B44D73"/>
    <w:rsid w:val="00B4621F"/>
    <w:rsid w:val="00B471BD"/>
    <w:rsid w:val="00B47863"/>
    <w:rsid w:val="00B47DB2"/>
    <w:rsid w:val="00B53F2B"/>
    <w:rsid w:val="00B55AAD"/>
    <w:rsid w:val="00B56B9E"/>
    <w:rsid w:val="00B605A0"/>
    <w:rsid w:val="00B64828"/>
    <w:rsid w:val="00B66447"/>
    <w:rsid w:val="00B72D76"/>
    <w:rsid w:val="00B776EF"/>
    <w:rsid w:val="00B81BE9"/>
    <w:rsid w:val="00B81DD9"/>
    <w:rsid w:val="00B8483F"/>
    <w:rsid w:val="00B8518F"/>
    <w:rsid w:val="00B8635A"/>
    <w:rsid w:val="00B8643E"/>
    <w:rsid w:val="00B873C1"/>
    <w:rsid w:val="00B87761"/>
    <w:rsid w:val="00B9257C"/>
    <w:rsid w:val="00B93548"/>
    <w:rsid w:val="00B9611D"/>
    <w:rsid w:val="00B965B1"/>
    <w:rsid w:val="00B96F82"/>
    <w:rsid w:val="00BA01B4"/>
    <w:rsid w:val="00BA32A6"/>
    <w:rsid w:val="00BA47EF"/>
    <w:rsid w:val="00BA5985"/>
    <w:rsid w:val="00BA59AC"/>
    <w:rsid w:val="00BA5C48"/>
    <w:rsid w:val="00BA6470"/>
    <w:rsid w:val="00BB0CCB"/>
    <w:rsid w:val="00BB4B5D"/>
    <w:rsid w:val="00BB4E03"/>
    <w:rsid w:val="00BB690B"/>
    <w:rsid w:val="00BC01B2"/>
    <w:rsid w:val="00BC0404"/>
    <w:rsid w:val="00BC106A"/>
    <w:rsid w:val="00BC1545"/>
    <w:rsid w:val="00BC395A"/>
    <w:rsid w:val="00BC3992"/>
    <w:rsid w:val="00BC47DF"/>
    <w:rsid w:val="00BC5410"/>
    <w:rsid w:val="00BC6C33"/>
    <w:rsid w:val="00BD01F2"/>
    <w:rsid w:val="00BD2289"/>
    <w:rsid w:val="00BD3347"/>
    <w:rsid w:val="00BD6A25"/>
    <w:rsid w:val="00BD76AB"/>
    <w:rsid w:val="00BE061B"/>
    <w:rsid w:val="00BE2168"/>
    <w:rsid w:val="00BE7BC4"/>
    <w:rsid w:val="00BF2E1F"/>
    <w:rsid w:val="00BF30F5"/>
    <w:rsid w:val="00BF3274"/>
    <w:rsid w:val="00BF366D"/>
    <w:rsid w:val="00BF5872"/>
    <w:rsid w:val="00BF58ED"/>
    <w:rsid w:val="00BF5FAF"/>
    <w:rsid w:val="00C03345"/>
    <w:rsid w:val="00C03E5C"/>
    <w:rsid w:val="00C04BE1"/>
    <w:rsid w:val="00C06B72"/>
    <w:rsid w:val="00C11F2C"/>
    <w:rsid w:val="00C12AE6"/>
    <w:rsid w:val="00C161AA"/>
    <w:rsid w:val="00C1669F"/>
    <w:rsid w:val="00C20798"/>
    <w:rsid w:val="00C22AAE"/>
    <w:rsid w:val="00C240FF"/>
    <w:rsid w:val="00C313FF"/>
    <w:rsid w:val="00C31F01"/>
    <w:rsid w:val="00C32897"/>
    <w:rsid w:val="00C3391C"/>
    <w:rsid w:val="00C37CBB"/>
    <w:rsid w:val="00C4033C"/>
    <w:rsid w:val="00C4266C"/>
    <w:rsid w:val="00C44076"/>
    <w:rsid w:val="00C443C0"/>
    <w:rsid w:val="00C44C35"/>
    <w:rsid w:val="00C45493"/>
    <w:rsid w:val="00C46619"/>
    <w:rsid w:val="00C51D6E"/>
    <w:rsid w:val="00C532FB"/>
    <w:rsid w:val="00C53CC6"/>
    <w:rsid w:val="00C53FDE"/>
    <w:rsid w:val="00C542D1"/>
    <w:rsid w:val="00C543D1"/>
    <w:rsid w:val="00C54B8F"/>
    <w:rsid w:val="00C5557A"/>
    <w:rsid w:val="00C57C2B"/>
    <w:rsid w:val="00C60C07"/>
    <w:rsid w:val="00C611A2"/>
    <w:rsid w:val="00C6135D"/>
    <w:rsid w:val="00C621A0"/>
    <w:rsid w:val="00C62513"/>
    <w:rsid w:val="00C65427"/>
    <w:rsid w:val="00C67300"/>
    <w:rsid w:val="00C67A63"/>
    <w:rsid w:val="00C7069E"/>
    <w:rsid w:val="00C71944"/>
    <w:rsid w:val="00C72AB4"/>
    <w:rsid w:val="00C748E0"/>
    <w:rsid w:val="00C818BC"/>
    <w:rsid w:val="00C82183"/>
    <w:rsid w:val="00C84359"/>
    <w:rsid w:val="00C84EFC"/>
    <w:rsid w:val="00C864BA"/>
    <w:rsid w:val="00C8799C"/>
    <w:rsid w:val="00C903C3"/>
    <w:rsid w:val="00C90840"/>
    <w:rsid w:val="00C96A03"/>
    <w:rsid w:val="00CA24AD"/>
    <w:rsid w:val="00CA33C1"/>
    <w:rsid w:val="00CA4982"/>
    <w:rsid w:val="00CA74C0"/>
    <w:rsid w:val="00CA7820"/>
    <w:rsid w:val="00CB0A0F"/>
    <w:rsid w:val="00CB1DEC"/>
    <w:rsid w:val="00CB2F9D"/>
    <w:rsid w:val="00CB4B8B"/>
    <w:rsid w:val="00CB53FA"/>
    <w:rsid w:val="00CB6B54"/>
    <w:rsid w:val="00CB72E7"/>
    <w:rsid w:val="00CD179A"/>
    <w:rsid w:val="00CD246B"/>
    <w:rsid w:val="00CD3879"/>
    <w:rsid w:val="00CD3DDA"/>
    <w:rsid w:val="00CD45A5"/>
    <w:rsid w:val="00CD4849"/>
    <w:rsid w:val="00CD49A5"/>
    <w:rsid w:val="00CD501C"/>
    <w:rsid w:val="00CD57B4"/>
    <w:rsid w:val="00CD5F9C"/>
    <w:rsid w:val="00CE06BF"/>
    <w:rsid w:val="00CE2D7F"/>
    <w:rsid w:val="00CE4093"/>
    <w:rsid w:val="00CE4211"/>
    <w:rsid w:val="00CE5592"/>
    <w:rsid w:val="00CE696F"/>
    <w:rsid w:val="00CF0568"/>
    <w:rsid w:val="00CF0888"/>
    <w:rsid w:val="00CF1743"/>
    <w:rsid w:val="00CF4186"/>
    <w:rsid w:val="00CF5692"/>
    <w:rsid w:val="00CF5770"/>
    <w:rsid w:val="00CF6843"/>
    <w:rsid w:val="00D00DAE"/>
    <w:rsid w:val="00D02F22"/>
    <w:rsid w:val="00D039DE"/>
    <w:rsid w:val="00D07706"/>
    <w:rsid w:val="00D07A4E"/>
    <w:rsid w:val="00D10F5E"/>
    <w:rsid w:val="00D125DB"/>
    <w:rsid w:val="00D12FDA"/>
    <w:rsid w:val="00D130B1"/>
    <w:rsid w:val="00D13759"/>
    <w:rsid w:val="00D1396E"/>
    <w:rsid w:val="00D156B0"/>
    <w:rsid w:val="00D17449"/>
    <w:rsid w:val="00D21950"/>
    <w:rsid w:val="00D2326B"/>
    <w:rsid w:val="00D25A18"/>
    <w:rsid w:val="00D301EA"/>
    <w:rsid w:val="00D3495A"/>
    <w:rsid w:val="00D34C4D"/>
    <w:rsid w:val="00D34F68"/>
    <w:rsid w:val="00D3573E"/>
    <w:rsid w:val="00D359A9"/>
    <w:rsid w:val="00D36123"/>
    <w:rsid w:val="00D3683E"/>
    <w:rsid w:val="00D373EA"/>
    <w:rsid w:val="00D42E7C"/>
    <w:rsid w:val="00D43EED"/>
    <w:rsid w:val="00D500BA"/>
    <w:rsid w:val="00D50140"/>
    <w:rsid w:val="00D50DA6"/>
    <w:rsid w:val="00D528B1"/>
    <w:rsid w:val="00D53DC0"/>
    <w:rsid w:val="00D543B4"/>
    <w:rsid w:val="00D56814"/>
    <w:rsid w:val="00D61BD4"/>
    <w:rsid w:val="00D62019"/>
    <w:rsid w:val="00D62BE9"/>
    <w:rsid w:val="00D656B5"/>
    <w:rsid w:val="00D710DB"/>
    <w:rsid w:val="00D71173"/>
    <w:rsid w:val="00D718D8"/>
    <w:rsid w:val="00D74DF2"/>
    <w:rsid w:val="00D751F9"/>
    <w:rsid w:val="00D757AC"/>
    <w:rsid w:val="00D75E7D"/>
    <w:rsid w:val="00D772D0"/>
    <w:rsid w:val="00D8140B"/>
    <w:rsid w:val="00D82272"/>
    <w:rsid w:val="00D83635"/>
    <w:rsid w:val="00D841A9"/>
    <w:rsid w:val="00D90155"/>
    <w:rsid w:val="00D93870"/>
    <w:rsid w:val="00D953D2"/>
    <w:rsid w:val="00D95799"/>
    <w:rsid w:val="00D95DD7"/>
    <w:rsid w:val="00D95DFB"/>
    <w:rsid w:val="00D968B1"/>
    <w:rsid w:val="00D96CE6"/>
    <w:rsid w:val="00DA23C0"/>
    <w:rsid w:val="00DA4BED"/>
    <w:rsid w:val="00DA52DD"/>
    <w:rsid w:val="00DA7397"/>
    <w:rsid w:val="00DA7B02"/>
    <w:rsid w:val="00DB03F3"/>
    <w:rsid w:val="00DB0A97"/>
    <w:rsid w:val="00DB30DC"/>
    <w:rsid w:val="00DB64B6"/>
    <w:rsid w:val="00DC01C0"/>
    <w:rsid w:val="00DC0E87"/>
    <w:rsid w:val="00DC0EC9"/>
    <w:rsid w:val="00DC1DE6"/>
    <w:rsid w:val="00DC59C7"/>
    <w:rsid w:val="00DC6144"/>
    <w:rsid w:val="00DC6888"/>
    <w:rsid w:val="00DC6D34"/>
    <w:rsid w:val="00DD0F22"/>
    <w:rsid w:val="00DD1690"/>
    <w:rsid w:val="00DD4DFC"/>
    <w:rsid w:val="00DD58E5"/>
    <w:rsid w:val="00DE34CB"/>
    <w:rsid w:val="00DE4766"/>
    <w:rsid w:val="00DE5C71"/>
    <w:rsid w:val="00DE642E"/>
    <w:rsid w:val="00DE6988"/>
    <w:rsid w:val="00DF027A"/>
    <w:rsid w:val="00DF0BFE"/>
    <w:rsid w:val="00DF1B5E"/>
    <w:rsid w:val="00DF5259"/>
    <w:rsid w:val="00DF6B05"/>
    <w:rsid w:val="00DF7D05"/>
    <w:rsid w:val="00E00D36"/>
    <w:rsid w:val="00E03580"/>
    <w:rsid w:val="00E03C9B"/>
    <w:rsid w:val="00E04CC2"/>
    <w:rsid w:val="00E05A9A"/>
    <w:rsid w:val="00E11113"/>
    <w:rsid w:val="00E13BEC"/>
    <w:rsid w:val="00E20F59"/>
    <w:rsid w:val="00E23C61"/>
    <w:rsid w:val="00E24389"/>
    <w:rsid w:val="00E260D4"/>
    <w:rsid w:val="00E27C2A"/>
    <w:rsid w:val="00E31E44"/>
    <w:rsid w:val="00E32578"/>
    <w:rsid w:val="00E33FFD"/>
    <w:rsid w:val="00E3644D"/>
    <w:rsid w:val="00E3671F"/>
    <w:rsid w:val="00E400C9"/>
    <w:rsid w:val="00E40C32"/>
    <w:rsid w:val="00E46492"/>
    <w:rsid w:val="00E51A2C"/>
    <w:rsid w:val="00E51C7C"/>
    <w:rsid w:val="00E53A03"/>
    <w:rsid w:val="00E54BF4"/>
    <w:rsid w:val="00E56F20"/>
    <w:rsid w:val="00E575A8"/>
    <w:rsid w:val="00E57890"/>
    <w:rsid w:val="00E60232"/>
    <w:rsid w:val="00E60D4A"/>
    <w:rsid w:val="00E6180E"/>
    <w:rsid w:val="00E63F19"/>
    <w:rsid w:val="00E66428"/>
    <w:rsid w:val="00E705FF"/>
    <w:rsid w:val="00E717C0"/>
    <w:rsid w:val="00E72798"/>
    <w:rsid w:val="00E73515"/>
    <w:rsid w:val="00E742EB"/>
    <w:rsid w:val="00E75639"/>
    <w:rsid w:val="00E756BA"/>
    <w:rsid w:val="00E77513"/>
    <w:rsid w:val="00E80448"/>
    <w:rsid w:val="00E80881"/>
    <w:rsid w:val="00E80EBB"/>
    <w:rsid w:val="00E8108A"/>
    <w:rsid w:val="00E8446F"/>
    <w:rsid w:val="00E8452F"/>
    <w:rsid w:val="00E872F9"/>
    <w:rsid w:val="00E90D75"/>
    <w:rsid w:val="00E91E35"/>
    <w:rsid w:val="00E91FD8"/>
    <w:rsid w:val="00E92D71"/>
    <w:rsid w:val="00E92E53"/>
    <w:rsid w:val="00E93BB1"/>
    <w:rsid w:val="00E97BB1"/>
    <w:rsid w:val="00EA1C3A"/>
    <w:rsid w:val="00EA3124"/>
    <w:rsid w:val="00EA35B0"/>
    <w:rsid w:val="00EA35C5"/>
    <w:rsid w:val="00EA3AE6"/>
    <w:rsid w:val="00EA412C"/>
    <w:rsid w:val="00EA5DAE"/>
    <w:rsid w:val="00EA758D"/>
    <w:rsid w:val="00EB0286"/>
    <w:rsid w:val="00EB38C8"/>
    <w:rsid w:val="00EB4712"/>
    <w:rsid w:val="00EB533A"/>
    <w:rsid w:val="00EB5816"/>
    <w:rsid w:val="00EB68AE"/>
    <w:rsid w:val="00EB7030"/>
    <w:rsid w:val="00EB7991"/>
    <w:rsid w:val="00EB7F73"/>
    <w:rsid w:val="00EC2A27"/>
    <w:rsid w:val="00EC4BFB"/>
    <w:rsid w:val="00EC5CD7"/>
    <w:rsid w:val="00ED0595"/>
    <w:rsid w:val="00ED0B02"/>
    <w:rsid w:val="00ED12A2"/>
    <w:rsid w:val="00ED2370"/>
    <w:rsid w:val="00ED244B"/>
    <w:rsid w:val="00ED3B81"/>
    <w:rsid w:val="00ED44B9"/>
    <w:rsid w:val="00ED4537"/>
    <w:rsid w:val="00ED524D"/>
    <w:rsid w:val="00EE1D1B"/>
    <w:rsid w:val="00EE1DE3"/>
    <w:rsid w:val="00EE3598"/>
    <w:rsid w:val="00EE6825"/>
    <w:rsid w:val="00EE6F3F"/>
    <w:rsid w:val="00EF3313"/>
    <w:rsid w:val="00EF4E7A"/>
    <w:rsid w:val="00EF7900"/>
    <w:rsid w:val="00F001B9"/>
    <w:rsid w:val="00F0035E"/>
    <w:rsid w:val="00F00697"/>
    <w:rsid w:val="00F007B1"/>
    <w:rsid w:val="00F007B9"/>
    <w:rsid w:val="00F05255"/>
    <w:rsid w:val="00F074C4"/>
    <w:rsid w:val="00F13351"/>
    <w:rsid w:val="00F1361C"/>
    <w:rsid w:val="00F13D28"/>
    <w:rsid w:val="00F200BF"/>
    <w:rsid w:val="00F205A1"/>
    <w:rsid w:val="00F208FD"/>
    <w:rsid w:val="00F2142E"/>
    <w:rsid w:val="00F21990"/>
    <w:rsid w:val="00F23CF7"/>
    <w:rsid w:val="00F23ECA"/>
    <w:rsid w:val="00F24537"/>
    <w:rsid w:val="00F27619"/>
    <w:rsid w:val="00F31048"/>
    <w:rsid w:val="00F32B1A"/>
    <w:rsid w:val="00F360F8"/>
    <w:rsid w:val="00F37F5B"/>
    <w:rsid w:val="00F442D3"/>
    <w:rsid w:val="00F44886"/>
    <w:rsid w:val="00F45152"/>
    <w:rsid w:val="00F51B5B"/>
    <w:rsid w:val="00F51C24"/>
    <w:rsid w:val="00F52A46"/>
    <w:rsid w:val="00F53805"/>
    <w:rsid w:val="00F53BC5"/>
    <w:rsid w:val="00F55291"/>
    <w:rsid w:val="00F5686A"/>
    <w:rsid w:val="00F569B7"/>
    <w:rsid w:val="00F571BE"/>
    <w:rsid w:val="00F57D7E"/>
    <w:rsid w:val="00F57DDE"/>
    <w:rsid w:val="00F615A3"/>
    <w:rsid w:val="00F63B77"/>
    <w:rsid w:val="00F65882"/>
    <w:rsid w:val="00F66455"/>
    <w:rsid w:val="00F66FC7"/>
    <w:rsid w:val="00F67501"/>
    <w:rsid w:val="00F67EE4"/>
    <w:rsid w:val="00F71102"/>
    <w:rsid w:val="00F717DB"/>
    <w:rsid w:val="00F72AA9"/>
    <w:rsid w:val="00F776DE"/>
    <w:rsid w:val="00F8250B"/>
    <w:rsid w:val="00F82B44"/>
    <w:rsid w:val="00F82C43"/>
    <w:rsid w:val="00F873EA"/>
    <w:rsid w:val="00F90182"/>
    <w:rsid w:val="00F91752"/>
    <w:rsid w:val="00F91A57"/>
    <w:rsid w:val="00F94A82"/>
    <w:rsid w:val="00F950F7"/>
    <w:rsid w:val="00F979A2"/>
    <w:rsid w:val="00FA0271"/>
    <w:rsid w:val="00FA1881"/>
    <w:rsid w:val="00FA62C3"/>
    <w:rsid w:val="00FA659B"/>
    <w:rsid w:val="00FB0514"/>
    <w:rsid w:val="00FB0576"/>
    <w:rsid w:val="00FB29D5"/>
    <w:rsid w:val="00FB36D4"/>
    <w:rsid w:val="00FB6827"/>
    <w:rsid w:val="00FC05AB"/>
    <w:rsid w:val="00FC2159"/>
    <w:rsid w:val="00FC28C4"/>
    <w:rsid w:val="00FC4212"/>
    <w:rsid w:val="00FC4D38"/>
    <w:rsid w:val="00FC506D"/>
    <w:rsid w:val="00FD2B01"/>
    <w:rsid w:val="00FD2E7A"/>
    <w:rsid w:val="00FD432C"/>
    <w:rsid w:val="00FD4E58"/>
    <w:rsid w:val="00FD7A18"/>
    <w:rsid w:val="00FE0079"/>
    <w:rsid w:val="00FE1792"/>
    <w:rsid w:val="00FE2305"/>
    <w:rsid w:val="00FE3154"/>
    <w:rsid w:val="00FE47C4"/>
    <w:rsid w:val="00FE516A"/>
    <w:rsid w:val="00FE5264"/>
    <w:rsid w:val="00FF2589"/>
    <w:rsid w:val="00FF282E"/>
    <w:rsid w:val="00FF298E"/>
    <w:rsid w:val="00FF327F"/>
    <w:rsid w:val="00FF402A"/>
    <w:rsid w:val="00FF4B97"/>
    <w:rsid w:val="00FF5071"/>
    <w:rsid w:val="00FF56AB"/>
    <w:rsid w:val="00FF5BF2"/>
    <w:rsid w:val="00FF5C15"/>
    <w:rsid w:val="00FF69D6"/>
    <w:rsid w:val="00FF7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AFE2E"/>
  <w15:docId w15:val="{F7030457-FEC8-459E-B699-E8E9606D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E9"/>
  </w:style>
  <w:style w:type="paragraph" w:styleId="Heading1">
    <w:name w:val="heading 1"/>
    <w:basedOn w:val="Normal"/>
    <w:next w:val="Normal"/>
    <w:link w:val="Heading1Char"/>
    <w:uiPriority w:val="9"/>
    <w:qFormat/>
    <w:rsid w:val="00863B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3BF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4CC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04CC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C001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56340"/>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556340"/>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55634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5634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B212D"/>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B212D"/>
    <w:rPr>
      <w:rFonts w:eastAsiaTheme="minorEastAsia"/>
      <w:lang w:eastAsia="ja-JP"/>
    </w:rPr>
  </w:style>
  <w:style w:type="paragraph" w:styleId="BalloonText">
    <w:name w:val="Balloon Text"/>
    <w:basedOn w:val="Normal"/>
    <w:link w:val="BalloonTextChar"/>
    <w:uiPriority w:val="99"/>
    <w:semiHidden/>
    <w:unhideWhenUsed/>
    <w:rsid w:val="000B21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12D"/>
    <w:rPr>
      <w:rFonts w:ascii="Tahoma" w:hAnsi="Tahoma" w:cs="Tahoma"/>
      <w:sz w:val="16"/>
      <w:szCs w:val="16"/>
    </w:rPr>
  </w:style>
  <w:style w:type="paragraph" w:styleId="Header">
    <w:name w:val="header"/>
    <w:basedOn w:val="Normal"/>
    <w:link w:val="HeaderChar"/>
    <w:unhideWhenUsed/>
    <w:rsid w:val="000B21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12D"/>
  </w:style>
  <w:style w:type="paragraph" w:styleId="Footer">
    <w:name w:val="footer"/>
    <w:basedOn w:val="Normal"/>
    <w:link w:val="FooterChar"/>
    <w:uiPriority w:val="99"/>
    <w:unhideWhenUsed/>
    <w:rsid w:val="000B21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12D"/>
  </w:style>
  <w:style w:type="character" w:customStyle="1" w:styleId="Heading1Char">
    <w:name w:val="Heading 1 Char"/>
    <w:basedOn w:val="DefaultParagraphFont"/>
    <w:link w:val="Heading1"/>
    <w:uiPriority w:val="9"/>
    <w:rsid w:val="00863BF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63BF2"/>
    <w:pPr>
      <w:outlineLvl w:val="9"/>
    </w:pPr>
    <w:rPr>
      <w:lang w:eastAsia="ja-JP"/>
    </w:rPr>
  </w:style>
  <w:style w:type="character" w:customStyle="1" w:styleId="Heading2Char">
    <w:name w:val="Heading 2 Char"/>
    <w:basedOn w:val="DefaultParagraphFont"/>
    <w:link w:val="Heading2"/>
    <w:uiPriority w:val="9"/>
    <w:rsid w:val="00863BF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863BF2"/>
    <w:pPr>
      <w:ind w:left="720"/>
      <w:contextualSpacing/>
    </w:pPr>
  </w:style>
  <w:style w:type="paragraph" w:styleId="TOC1">
    <w:name w:val="toc 1"/>
    <w:basedOn w:val="Normal"/>
    <w:next w:val="Normal"/>
    <w:autoRedefine/>
    <w:uiPriority w:val="39"/>
    <w:unhideWhenUsed/>
    <w:rsid w:val="00863BF2"/>
    <w:pPr>
      <w:spacing w:after="100"/>
    </w:pPr>
  </w:style>
  <w:style w:type="paragraph" w:styleId="TOC2">
    <w:name w:val="toc 2"/>
    <w:basedOn w:val="Normal"/>
    <w:next w:val="Normal"/>
    <w:autoRedefine/>
    <w:uiPriority w:val="39"/>
    <w:unhideWhenUsed/>
    <w:rsid w:val="00863BF2"/>
    <w:pPr>
      <w:spacing w:after="100"/>
      <w:ind w:left="220"/>
    </w:pPr>
  </w:style>
  <w:style w:type="character" w:styleId="Hyperlink">
    <w:name w:val="Hyperlink"/>
    <w:basedOn w:val="DefaultParagraphFont"/>
    <w:uiPriority w:val="99"/>
    <w:unhideWhenUsed/>
    <w:rsid w:val="00863BF2"/>
    <w:rPr>
      <w:color w:val="0000FF" w:themeColor="hyperlink"/>
      <w:u w:val="single"/>
    </w:rPr>
  </w:style>
  <w:style w:type="character" w:customStyle="1" w:styleId="Heading3Char">
    <w:name w:val="Heading 3 Char"/>
    <w:basedOn w:val="DefaultParagraphFont"/>
    <w:link w:val="Heading3"/>
    <w:uiPriority w:val="9"/>
    <w:rsid w:val="00E04CC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04CC2"/>
    <w:rPr>
      <w:rFonts w:asciiTheme="majorHAnsi" w:eastAsiaTheme="majorEastAsia" w:hAnsiTheme="majorHAnsi" w:cstheme="majorBidi"/>
      <w:b/>
      <w:bCs/>
      <w:i/>
      <w:iCs/>
      <w:color w:val="4F81BD" w:themeColor="accent1"/>
    </w:rPr>
  </w:style>
  <w:style w:type="table" w:styleId="TableGrid">
    <w:name w:val="Table Grid"/>
    <w:basedOn w:val="TableNormal"/>
    <w:rsid w:val="00304FC9"/>
    <w:pPr>
      <w:widowControl w:val="0"/>
      <w:spacing w:after="0" w:line="240" w:lineRule="atLeas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B0CCB"/>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BB0CCB"/>
    <w:rPr>
      <w:rFonts w:ascii="Times New Roman" w:eastAsia="Times New Roman" w:hAnsi="Times New Roman" w:cs="Times New Roman"/>
      <w:sz w:val="24"/>
      <w:szCs w:val="20"/>
    </w:rPr>
  </w:style>
  <w:style w:type="paragraph" w:styleId="Caption">
    <w:name w:val="caption"/>
    <w:basedOn w:val="Normal"/>
    <w:next w:val="Normal"/>
    <w:qFormat/>
    <w:rsid w:val="00BB0CCB"/>
    <w:pPr>
      <w:spacing w:before="120" w:after="120" w:line="240" w:lineRule="auto"/>
    </w:pPr>
    <w:rPr>
      <w:rFonts w:ascii="Times New Roman" w:eastAsia="Times New Roman" w:hAnsi="Times New Roman" w:cs="Times New Roman"/>
      <w:b/>
      <w:sz w:val="20"/>
      <w:szCs w:val="20"/>
    </w:rPr>
  </w:style>
  <w:style w:type="paragraph" w:styleId="BodyTextIndent">
    <w:name w:val="Body Text Indent"/>
    <w:basedOn w:val="Normal"/>
    <w:link w:val="BodyTextIndentChar"/>
    <w:semiHidden/>
    <w:rsid w:val="00BB0CCB"/>
    <w:pPr>
      <w:spacing w:after="0" w:line="480" w:lineRule="auto"/>
      <w:ind w:firstLine="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semiHidden/>
    <w:rsid w:val="00BB0CCB"/>
    <w:rPr>
      <w:rFonts w:ascii="Times New Roman" w:eastAsia="Times New Roman" w:hAnsi="Times New Roman" w:cs="Times New Roman"/>
      <w:sz w:val="24"/>
      <w:szCs w:val="20"/>
    </w:rPr>
  </w:style>
  <w:style w:type="paragraph" w:styleId="BodyTextIndent2">
    <w:name w:val="Body Text Indent 2"/>
    <w:basedOn w:val="Normal"/>
    <w:link w:val="BodyTextIndent2Char"/>
    <w:semiHidden/>
    <w:rsid w:val="00BB0CCB"/>
    <w:pPr>
      <w:spacing w:after="0" w:line="480" w:lineRule="auto"/>
      <w:ind w:firstLine="360"/>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semiHidden/>
    <w:rsid w:val="00BB0CCB"/>
    <w:rPr>
      <w:rFonts w:ascii="Times New Roman" w:eastAsia="Times New Roman" w:hAnsi="Times New Roman" w:cs="Times New Roman"/>
      <w:sz w:val="24"/>
      <w:szCs w:val="20"/>
    </w:rPr>
  </w:style>
  <w:style w:type="paragraph" w:styleId="TOC3">
    <w:name w:val="toc 3"/>
    <w:basedOn w:val="Normal"/>
    <w:next w:val="Normal"/>
    <w:autoRedefine/>
    <w:uiPriority w:val="39"/>
    <w:unhideWhenUsed/>
    <w:rsid w:val="008F35EB"/>
    <w:pPr>
      <w:spacing w:after="100"/>
      <w:ind w:left="440"/>
    </w:pPr>
  </w:style>
  <w:style w:type="paragraph" w:customStyle="1" w:styleId="template">
    <w:name w:val="template"/>
    <w:basedOn w:val="Normal"/>
    <w:rsid w:val="00CE696F"/>
    <w:pPr>
      <w:spacing w:after="0" w:line="240" w:lineRule="exact"/>
    </w:pPr>
    <w:rPr>
      <w:rFonts w:ascii="Arial" w:eastAsia="Times New Roman" w:hAnsi="Arial" w:cs="Times New Roman"/>
      <w:i/>
      <w:szCs w:val="20"/>
    </w:rPr>
  </w:style>
  <w:style w:type="paragraph" w:styleId="NormalWeb">
    <w:name w:val="Normal (Web)"/>
    <w:basedOn w:val="Normal"/>
    <w:uiPriority w:val="99"/>
    <w:unhideWhenUsed/>
    <w:rsid w:val="00CE696F"/>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qFormat/>
    <w:rsid w:val="00C71944"/>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C71944"/>
    <w:rPr>
      <w:rFonts w:ascii="Arial" w:eastAsia="Times New Roman" w:hAnsi="Arial" w:cs="Times New Roman"/>
      <w:b/>
      <w:sz w:val="36"/>
      <w:szCs w:val="20"/>
    </w:rPr>
  </w:style>
  <w:style w:type="paragraph" w:customStyle="1" w:styleId="Tabletext">
    <w:name w:val="Tabletext"/>
    <w:basedOn w:val="Normal"/>
    <w:rsid w:val="00C71944"/>
    <w:pPr>
      <w:keepLines/>
      <w:widowControl w:val="0"/>
      <w:spacing w:after="120" w:line="240" w:lineRule="atLeast"/>
    </w:pPr>
    <w:rPr>
      <w:rFonts w:ascii="Times New Roman" w:eastAsia="Times New Roman" w:hAnsi="Times New Roman" w:cs="Times New Roman"/>
      <w:sz w:val="20"/>
      <w:szCs w:val="20"/>
    </w:rPr>
  </w:style>
  <w:style w:type="paragraph" w:customStyle="1" w:styleId="TOCEntry">
    <w:name w:val="TOCEntry"/>
    <w:basedOn w:val="Normal"/>
    <w:rsid w:val="00C71944"/>
    <w:pPr>
      <w:keepNext/>
      <w:keepLines/>
      <w:spacing w:before="120" w:after="240" w:line="240" w:lineRule="atLeast"/>
    </w:pPr>
    <w:rPr>
      <w:rFonts w:ascii="Times" w:eastAsia="Times New Roman" w:hAnsi="Times" w:cs="Times New Roman"/>
      <w:b/>
      <w:sz w:val="36"/>
      <w:szCs w:val="20"/>
    </w:rPr>
  </w:style>
  <w:style w:type="paragraph" w:customStyle="1" w:styleId="line">
    <w:name w:val="line"/>
    <w:basedOn w:val="Title"/>
    <w:rsid w:val="00C71944"/>
    <w:pPr>
      <w:widowControl/>
      <w:pBdr>
        <w:top w:val="single" w:sz="36" w:space="1" w:color="auto"/>
      </w:pBdr>
      <w:spacing w:before="240"/>
      <w:jc w:val="right"/>
    </w:pPr>
    <w:rPr>
      <w:kern w:val="28"/>
      <w:sz w:val="40"/>
    </w:rPr>
  </w:style>
  <w:style w:type="character" w:styleId="FollowedHyperlink">
    <w:name w:val="FollowedHyperlink"/>
    <w:basedOn w:val="DefaultParagraphFont"/>
    <w:uiPriority w:val="99"/>
    <w:semiHidden/>
    <w:unhideWhenUsed/>
    <w:rsid w:val="003A516C"/>
    <w:rPr>
      <w:color w:val="800080" w:themeColor="followedHyperlink"/>
      <w:u w:val="single"/>
    </w:rPr>
  </w:style>
  <w:style w:type="character" w:styleId="CommentReference">
    <w:name w:val="annotation reference"/>
    <w:basedOn w:val="DefaultParagraphFont"/>
    <w:uiPriority w:val="99"/>
    <w:semiHidden/>
    <w:unhideWhenUsed/>
    <w:rsid w:val="00263726"/>
    <w:rPr>
      <w:sz w:val="16"/>
      <w:szCs w:val="16"/>
    </w:rPr>
  </w:style>
  <w:style w:type="paragraph" w:styleId="CommentText">
    <w:name w:val="annotation text"/>
    <w:basedOn w:val="Normal"/>
    <w:link w:val="CommentTextChar"/>
    <w:uiPriority w:val="99"/>
    <w:unhideWhenUsed/>
    <w:rsid w:val="00263726"/>
    <w:pPr>
      <w:spacing w:line="240" w:lineRule="auto"/>
    </w:pPr>
    <w:rPr>
      <w:sz w:val="20"/>
      <w:szCs w:val="20"/>
    </w:rPr>
  </w:style>
  <w:style w:type="character" w:customStyle="1" w:styleId="CommentTextChar">
    <w:name w:val="Comment Text Char"/>
    <w:basedOn w:val="DefaultParagraphFont"/>
    <w:link w:val="CommentText"/>
    <w:uiPriority w:val="99"/>
    <w:rsid w:val="00263726"/>
    <w:rPr>
      <w:sz w:val="20"/>
      <w:szCs w:val="20"/>
    </w:rPr>
  </w:style>
  <w:style w:type="paragraph" w:styleId="CommentSubject">
    <w:name w:val="annotation subject"/>
    <w:basedOn w:val="CommentText"/>
    <w:next w:val="CommentText"/>
    <w:link w:val="CommentSubjectChar"/>
    <w:uiPriority w:val="99"/>
    <w:semiHidden/>
    <w:unhideWhenUsed/>
    <w:rsid w:val="00263726"/>
    <w:rPr>
      <w:b/>
      <w:bCs/>
    </w:rPr>
  </w:style>
  <w:style w:type="character" w:customStyle="1" w:styleId="CommentSubjectChar">
    <w:name w:val="Comment Subject Char"/>
    <w:basedOn w:val="CommentTextChar"/>
    <w:link w:val="CommentSubject"/>
    <w:uiPriority w:val="99"/>
    <w:semiHidden/>
    <w:rsid w:val="00263726"/>
    <w:rPr>
      <w:b/>
      <w:bCs/>
      <w:sz w:val="20"/>
      <w:szCs w:val="20"/>
    </w:rPr>
  </w:style>
  <w:style w:type="paragraph" w:customStyle="1" w:styleId="level4">
    <w:name w:val="level 4"/>
    <w:basedOn w:val="Normal"/>
    <w:rsid w:val="004762DB"/>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4762DB"/>
    <w:pPr>
      <w:spacing w:after="0" w:line="220" w:lineRule="exact"/>
      <w:ind w:left="1350" w:hanging="716"/>
    </w:pPr>
    <w:rPr>
      <w:rFonts w:ascii="Arial" w:eastAsia="Times New Roman" w:hAnsi="Arial" w:cs="Times New Roman"/>
      <w:i/>
      <w:szCs w:val="20"/>
    </w:rPr>
  </w:style>
  <w:style w:type="character" w:customStyle="1" w:styleId="Heading5Char">
    <w:name w:val="Heading 5 Char"/>
    <w:basedOn w:val="DefaultParagraphFont"/>
    <w:link w:val="Heading5"/>
    <w:uiPriority w:val="9"/>
    <w:rsid w:val="005C001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556340"/>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55634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55634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56340"/>
    <w:rPr>
      <w:rFonts w:asciiTheme="majorHAnsi" w:eastAsiaTheme="majorEastAsia" w:hAnsiTheme="majorHAnsi" w:cstheme="majorBidi"/>
      <w:i/>
      <w:iCs/>
      <w:color w:val="272727" w:themeColor="text1" w:themeTint="D8"/>
      <w:sz w:val="21"/>
      <w:szCs w:val="21"/>
    </w:rPr>
  </w:style>
  <w:style w:type="paragraph" w:customStyle="1" w:styleId="Default">
    <w:name w:val="Default"/>
    <w:rsid w:val="00A04C12"/>
    <w:pPr>
      <w:autoSpaceDE w:val="0"/>
      <w:autoSpaceDN w:val="0"/>
      <w:adjustRightInd w:val="0"/>
      <w:spacing w:after="0" w:line="240" w:lineRule="auto"/>
    </w:pPr>
    <w:rPr>
      <w:rFonts w:ascii="Arial" w:hAnsi="Arial" w:cs="Arial"/>
      <w:color w:val="000000"/>
      <w:sz w:val="24"/>
      <w:szCs w:val="24"/>
    </w:rPr>
  </w:style>
  <w:style w:type="paragraph" w:styleId="ListBullet">
    <w:name w:val="List Bullet"/>
    <w:basedOn w:val="Normal"/>
    <w:uiPriority w:val="99"/>
    <w:unhideWhenUsed/>
    <w:rsid w:val="00352551"/>
    <w:pPr>
      <w:numPr>
        <w:numId w:val="33"/>
      </w:numPr>
      <w:contextualSpacing/>
    </w:pPr>
    <w:rPr>
      <w:rFonts w:ascii="Calibri" w:eastAsiaTheme="minorEastAsia" w:hAnsi="Calibri"/>
    </w:rPr>
  </w:style>
  <w:style w:type="character" w:styleId="Strong">
    <w:name w:val="Strong"/>
    <w:basedOn w:val="DefaultParagraphFont"/>
    <w:uiPriority w:val="22"/>
    <w:qFormat/>
    <w:rsid w:val="000B3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8087">
      <w:bodyDiv w:val="1"/>
      <w:marLeft w:val="0"/>
      <w:marRight w:val="0"/>
      <w:marTop w:val="0"/>
      <w:marBottom w:val="0"/>
      <w:divBdr>
        <w:top w:val="none" w:sz="0" w:space="0" w:color="auto"/>
        <w:left w:val="none" w:sz="0" w:space="0" w:color="auto"/>
        <w:bottom w:val="none" w:sz="0" w:space="0" w:color="auto"/>
        <w:right w:val="none" w:sz="0" w:space="0" w:color="auto"/>
      </w:divBdr>
    </w:div>
    <w:div w:id="213659815">
      <w:bodyDiv w:val="1"/>
      <w:marLeft w:val="0"/>
      <w:marRight w:val="0"/>
      <w:marTop w:val="0"/>
      <w:marBottom w:val="0"/>
      <w:divBdr>
        <w:top w:val="none" w:sz="0" w:space="0" w:color="auto"/>
        <w:left w:val="none" w:sz="0" w:space="0" w:color="auto"/>
        <w:bottom w:val="none" w:sz="0" w:space="0" w:color="auto"/>
        <w:right w:val="none" w:sz="0" w:space="0" w:color="auto"/>
      </w:divBdr>
    </w:div>
    <w:div w:id="246578562">
      <w:bodyDiv w:val="1"/>
      <w:marLeft w:val="0"/>
      <w:marRight w:val="0"/>
      <w:marTop w:val="0"/>
      <w:marBottom w:val="0"/>
      <w:divBdr>
        <w:top w:val="none" w:sz="0" w:space="0" w:color="auto"/>
        <w:left w:val="none" w:sz="0" w:space="0" w:color="auto"/>
        <w:bottom w:val="none" w:sz="0" w:space="0" w:color="auto"/>
        <w:right w:val="none" w:sz="0" w:space="0" w:color="auto"/>
      </w:divBdr>
    </w:div>
    <w:div w:id="304243216">
      <w:bodyDiv w:val="1"/>
      <w:marLeft w:val="0"/>
      <w:marRight w:val="0"/>
      <w:marTop w:val="0"/>
      <w:marBottom w:val="0"/>
      <w:divBdr>
        <w:top w:val="none" w:sz="0" w:space="0" w:color="auto"/>
        <w:left w:val="none" w:sz="0" w:space="0" w:color="auto"/>
        <w:bottom w:val="none" w:sz="0" w:space="0" w:color="auto"/>
        <w:right w:val="none" w:sz="0" w:space="0" w:color="auto"/>
      </w:divBdr>
    </w:div>
    <w:div w:id="392393035">
      <w:bodyDiv w:val="1"/>
      <w:marLeft w:val="0"/>
      <w:marRight w:val="0"/>
      <w:marTop w:val="0"/>
      <w:marBottom w:val="0"/>
      <w:divBdr>
        <w:top w:val="none" w:sz="0" w:space="0" w:color="auto"/>
        <w:left w:val="none" w:sz="0" w:space="0" w:color="auto"/>
        <w:bottom w:val="none" w:sz="0" w:space="0" w:color="auto"/>
        <w:right w:val="none" w:sz="0" w:space="0" w:color="auto"/>
      </w:divBdr>
    </w:div>
    <w:div w:id="453447409">
      <w:bodyDiv w:val="1"/>
      <w:marLeft w:val="0"/>
      <w:marRight w:val="0"/>
      <w:marTop w:val="0"/>
      <w:marBottom w:val="0"/>
      <w:divBdr>
        <w:top w:val="none" w:sz="0" w:space="0" w:color="auto"/>
        <w:left w:val="none" w:sz="0" w:space="0" w:color="auto"/>
        <w:bottom w:val="none" w:sz="0" w:space="0" w:color="auto"/>
        <w:right w:val="none" w:sz="0" w:space="0" w:color="auto"/>
      </w:divBdr>
    </w:div>
    <w:div w:id="508569240">
      <w:bodyDiv w:val="1"/>
      <w:marLeft w:val="0"/>
      <w:marRight w:val="0"/>
      <w:marTop w:val="0"/>
      <w:marBottom w:val="0"/>
      <w:divBdr>
        <w:top w:val="none" w:sz="0" w:space="0" w:color="auto"/>
        <w:left w:val="none" w:sz="0" w:space="0" w:color="auto"/>
        <w:bottom w:val="none" w:sz="0" w:space="0" w:color="auto"/>
        <w:right w:val="none" w:sz="0" w:space="0" w:color="auto"/>
      </w:divBdr>
    </w:div>
    <w:div w:id="512378478">
      <w:bodyDiv w:val="1"/>
      <w:marLeft w:val="0"/>
      <w:marRight w:val="0"/>
      <w:marTop w:val="0"/>
      <w:marBottom w:val="0"/>
      <w:divBdr>
        <w:top w:val="none" w:sz="0" w:space="0" w:color="auto"/>
        <w:left w:val="none" w:sz="0" w:space="0" w:color="auto"/>
        <w:bottom w:val="none" w:sz="0" w:space="0" w:color="auto"/>
        <w:right w:val="none" w:sz="0" w:space="0" w:color="auto"/>
      </w:divBdr>
    </w:div>
    <w:div w:id="515382965">
      <w:bodyDiv w:val="1"/>
      <w:marLeft w:val="0"/>
      <w:marRight w:val="0"/>
      <w:marTop w:val="0"/>
      <w:marBottom w:val="0"/>
      <w:divBdr>
        <w:top w:val="none" w:sz="0" w:space="0" w:color="auto"/>
        <w:left w:val="none" w:sz="0" w:space="0" w:color="auto"/>
        <w:bottom w:val="none" w:sz="0" w:space="0" w:color="auto"/>
        <w:right w:val="none" w:sz="0" w:space="0" w:color="auto"/>
      </w:divBdr>
    </w:div>
    <w:div w:id="529688314">
      <w:bodyDiv w:val="1"/>
      <w:marLeft w:val="0"/>
      <w:marRight w:val="0"/>
      <w:marTop w:val="0"/>
      <w:marBottom w:val="0"/>
      <w:divBdr>
        <w:top w:val="none" w:sz="0" w:space="0" w:color="auto"/>
        <w:left w:val="none" w:sz="0" w:space="0" w:color="auto"/>
        <w:bottom w:val="none" w:sz="0" w:space="0" w:color="auto"/>
        <w:right w:val="none" w:sz="0" w:space="0" w:color="auto"/>
      </w:divBdr>
      <w:divsChild>
        <w:div w:id="1635869992">
          <w:marLeft w:val="0"/>
          <w:marRight w:val="0"/>
          <w:marTop w:val="0"/>
          <w:marBottom w:val="150"/>
          <w:divBdr>
            <w:top w:val="none" w:sz="0" w:space="0" w:color="auto"/>
            <w:left w:val="none" w:sz="0" w:space="0" w:color="auto"/>
            <w:bottom w:val="none" w:sz="0" w:space="0" w:color="auto"/>
            <w:right w:val="none" w:sz="0" w:space="0" w:color="auto"/>
          </w:divBdr>
          <w:divsChild>
            <w:div w:id="1396204717">
              <w:marLeft w:val="0"/>
              <w:marRight w:val="0"/>
              <w:marTop w:val="0"/>
              <w:marBottom w:val="0"/>
              <w:divBdr>
                <w:top w:val="none" w:sz="0" w:space="0" w:color="auto"/>
                <w:left w:val="none" w:sz="0" w:space="0" w:color="auto"/>
                <w:bottom w:val="none" w:sz="0" w:space="0" w:color="auto"/>
                <w:right w:val="none" w:sz="0" w:space="0" w:color="auto"/>
              </w:divBdr>
              <w:divsChild>
                <w:div w:id="1594901935">
                  <w:marLeft w:val="0"/>
                  <w:marRight w:val="0"/>
                  <w:marTop w:val="0"/>
                  <w:marBottom w:val="0"/>
                  <w:divBdr>
                    <w:top w:val="none" w:sz="0" w:space="0" w:color="auto"/>
                    <w:left w:val="none" w:sz="0" w:space="0" w:color="auto"/>
                    <w:bottom w:val="none" w:sz="0" w:space="0" w:color="auto"/>
                    <w:right w:val="none" w:sz="0" w:space="0" w:color="auto"/>
                  </w:divBdr>
                  <w:divsChild>
                    <w:div w:id="610748220">
                      <w:marLeft w:val="0"/>
                      <w:marRight w:val="0"/>
                      <w:marTop w:val="0"/>
                      <w:marBottom w:val="0"/>
                      <w:divBdr>
                        <w:top w:val="none" w:sz="0" w:space="0" w:color="auto"/>
                        <w:left w:val="none" w:sz="0" w:space="0" w:color="auto"/>
                        <w:bottom w:val="none" w:sz="0" w:space="0" w:color="auto"/>
                        <w:right w:val="none" w:sz="0" w:space="0" w:color="auto"/>
                      </w:divBdr>
                      <w:divsChild>
                        <w:div w:id="1930501372">
                          <w:marLeft w:val="0"/>
                          <w:marRight w:val="0"/>
                          <w:marTop w:val="0"/>
                          <w:marBottom w:val="0"/>
                          <w:divBdr>
                            <w:top w:val="none" w:sz="0" w:space="0" w:color="auto"/>
                            <w:left w:val="none" w:sz="0" w:space="0" w:color="auto"/>
                            <w:bottom w:val="none" w:sz="0" w:space="0" w:color="auto"/>
                            <w:right w:val="none" w:sz="0" w:space="0" w:color="auto"/>
                          </w:divBdr>
                        </w:div>
                        <w:div w:id="15278807">
                          <w:marLeft w:val="0"/>
                          <w:marRight w:val="0"/>
                          <w:marTop w:val="0"/>
                          <w:marBottom w:val="0"/>
                          <w:divBdr>
                            <w:top w:val="none" w:sz="0" w:space="0" w:color="auto"/>
                            <w:left w:val="none" w:sz="0" w:space="0" w:color="auto"/>
                            <w:bottom w:val="none" w:sz="0" w:space="0" w:color="auto"/>
                            <w:right w:val="none" w:sz="0" w:space="0" w:color="auto"/>
                          </w:divBdr>
                        </w:div>
                        <w:div w:id="609554859">
                          <w:marLeft w:val="0"/>
                          <w:marRight w:val="0"/>
                          <w:marTop w:val="0"/>
                          <w:marBottom w:val="0"/>
                          <w:divBdr>
                            <w:top w:val="none" w:sz="0" w:space="0" w:color="auto"/>
                            <w:left w:val="none" w:sz="0" w:space="0" w:color="auto"/>
                            <w:bottom w:val="none" w:sz="0" w:space="0" w:color="auto"/>
                            <w:right w:val="none" w:sz="0" w:space="0" w:color="auto"/>
                          </w:divBdr>
                        </w:div>
                        <w:div w:id="1576084707">
                          <w:marLeft w:val="0"/>
                          <w:marRight w:val="0"/>
                          <w:marTop w:val="0"/>
                          <w:marBottom w:val="0"/>
                          <w:divBdr>
                            <w:top w:val="none" w:sz="0" w:space="0" w:color="auto"/>
                            <w:left w:val="none" w:sz="0" w:space="0" w:color="auto"/>
                            <w:bottom w:val="none" w:sz="0" w:space="0" w:color="auto"/>
                            <w:right w:val="none" w:sz="0" w:space="0" w:color="auto"/>
                          </w:divBdr>
                        </w:div>
                        <w:div w:id="844707264">
                          <w:marLeft w:val="0"/>
                          <w:marRight w:val="0"/>
                          <w:marTop w:val="0"/>
                          <w:marBottom w:val="0"/>
                          <w:divBdr>
                            <w:top w:val="none" w:sz="0" w:space="0" w:color="auto"/>
                            <w:left w:val="none" w:sz="0" w:space="0" w:color="auto"/>
                            <w:bottom w:val="none" w:sz="0" w:space="0" w:color="auto"/>
                            <w:right w:val="none" w:sz="0" w:space="0" w:color="auto"/>
                          </w:divBdr>
                        </w:div>
                        <w:div w:id="405686557">
                          <w:marLeft w:val="0"/>
                          <w:marRight w:val="0"/>
                          <w:marTop w:val="0"/>
                          <w:marBottom w:val="0"/>
                          <w:divBdr>
                            <w:top w:val="none" w:sz="0" w:space="0" w:color="auto"/>
                            <w:left w:val="none" w:sz="0" w:space="0" w:color="auto"/>
                            <w:bottom w:val="none" w:sz="0" w:space="0" w:color="auto"/>
                            <w:right w:val="none" w:sz="0" w:space="0" w:color="auto"/>
                          </w:divBdr>
                        </w:div>
                        <w:div w:id="1996449498">
                          <w:marLeft w:val="0"/>
                          <w:marRight w:val="0"/>
                          <w:marTop w:val="0"/>
                          <w:marBottom w:val="0"/>
                          <w:divBdr>
                            <w:top w:val="none" w:sz="0" w:space="0" w:color="auto"/>
                            <w:left w:val="none" w:sz="0" w:space="0" w:color="auto"/>
                            <w:bottom w:val="none" w:sz="0" w:space="0" w:color="auto"/>
                            <w:right w:val="none" w:sz="0" w:space="0" w:color="auto"/>
                          </w:divBdr>
                        </w:div>
                        <w:div w:id="1645768376">
                          <w:marLeft w:val="0"/>
                          <w:marRight w:val="0"/>
                          <w:marTop w:val="0"/>
                          <w:marBottom w:val="0"/>
                          <w:divBdr>
                            <w:top w:val="none" w:sz="0" w:space="0" w:color="auto"/>
                            <w:left w:val="none" w:sz="0" w:space="0" w:color="auto"/>
                            <w:bottom w:val="none" w:sz="0" w:space="0" w:color="auto"/>
                            <w:right w:val="none" w:sz="0" w:space="0" w:color="auto"/>
                          </w:divBdr>
                        </w:div>
                        <w:div w:id="587426757">
                          <w:marLeft w:val="0"/>
                          <w:marRight w:val="0"/>
                          <w:marTop w:val="0"/>
                          <w:marBottom w:val="0"/>
                          <w:divBdr>
                            <w:top w:val="none" w:sz="0" w:space="0" w:color="auto"/>
                            <w:left w:val="none" w:sz="0" w:space="0" w:color="auto"/>
                            <w:bottom w:val="none" w:sz="0" w:space="0" w:color="auto"/>
                            <w:right w:val="none" w:sz="0" w:space="0" w:color="auto"/>
                          </w:divBdr>
                        </w:div>
                        <w:div w:id="122387513">
                          <w:marLeft w:val="0"/>
                          <w:marRight w:val="0"/>
                          <w:marTop w:val="0"/>
                          <w:marBottom w:val="0"/>
                          <w:divBdr>
                            <w:top w:val="none" w:sz="0" w:space="0" w:color="auto"/>
                            <w:left w:val="none" w:sz="0" w:space="0" w:color="auto"/>
                            <w:bottom w:val="none" w:sz="0" w:space="0" w:color="auto"/>
                            <w:right w:val="none" w:sz="0" w:space="0" w:color="auto"/>
                          </w:divBdr>
                        </w:div>
                        <w:div w:id="1018582326">
                          <w:marLeft w:val="0"/>
                          <w:marRight w:val="0"/>
                          <w:marTop w:val="0"/>
                          <w:marBottom w:val="0"/>
                          <w:divBdr>
                            <w:top w:val="none" w:sz="0" w:space="0" w:color="auto"/>
                            <w:left w:val="none" w:sz="0" w:space="0" w:color="auto"/>
                            <w:bottom w:val="none" w:sz="0" w:space="0" w:color="auto"/>
                            <w:right w:val="none" w:sz="0" w:space="0" w:color="auto"/>
                          </w:divBdr>
                        </w:div>
                        <w:div w:id="487936948">
                          <w:marLeft w:val="0"/>
                          <w:marRight w:val="0"/>
                          <w:marTop w:val="0"/>
                          <w:marBottom w:val="0"/>
                          <w:divBdr>
                            <w:top w:val="none" w:sz="0" w:space="0" w:color="auto"/>
                            <w:left w:val="none" w:sz="0" w:space="0" w:color="auto"/>
                            <w:bottom w:val="none" w:sz="0" w:space="0" w:color="auto"/>
                            <w:right w:val="none" w:sz="0" w:space="0" w:color="auto"/>
                          </w:divBdr>
                        </w:div>
                        <w:div w:id="1247034221">
                          <w:marLeft w:val="0"/>
                          <w:marRight w:val="0"/>
                          <w:marTop w:val="0"/>
                          <w:marBottom w:val="0"/>
                          <w:divBdr>
                            <w:top w:val="none" w:sz="0" w:space="0" w:color="auto"/>
                            <w:left w:val="none" w:sz="0" w:space="0" w:color="auto"/>
                            <w:bottom w:val="none" w:sz="0" w:space="0" w:color="auto"/>
                            <w:right w:val="none" w:sz="0" w:space="0" w:color="auto"/>
                          </w:divBdr>
                        </w:div>
                        <w:div w:id="1396465928">
                          <w:marLeft w:val="0"/>
                          <w:marRight w:val="0"/>
                          <w:marTop w:val="0"/>
                          <w:marBottom w:val="0"/>
                          <w:divBdr>
                            <w:top w:val="none" w:sz="0" w:space="0" w:color="auto"/>
                            <w:left w:val="none" w:sz="0" w:space="0" w:color="auto"/>
                            <w:bottom w:val="none" w:sz="0" w:space="0" w:color="auto"/>
                            <w:right w:val="none" w:sz="0" w:space="0" w:color="auto"/>
                          </w:divBdr>
                        </w:div>
                        <w:div w:id="639457049">
                          <w:marLeft w:val="0"/>
                          <w:marRight w:val="0"/>
                          <w:marTop w:val="0"/>
                          <w:marBottom w:val="0"/>
                          <w:divBdr>
                            <w:top w:val="none" w:sz="0" w:space="0" w:color="auto"/>
                            <w:left w:val="none" w:sz="0" w:space="0" w:color="auto"/>
                            <w:bottom w:val="none" w:sz="0" w:space="0" w:color="auto"/>
                            <w:right w:val="none" w:sz="0" w:space="0" w:color="auto"/>
                          </w:divBdr>
                        </w:div>
                        <w:div w:id="236328776">
                          <w:marLeft w:val="0"/>
                          <w:marRight w:val="0"/>
                          <w:marTop w:val="0"/>
                          <w:marBottom w:val="0"/>
                          <w:divBdr>
                            <w:top w:val="none" w:sz="0" w:space="0" w:color="auto"/>
                            <w:left w:val="none" w:sz="0" w:space="0" w:color="auto"/>
                            <w:bottom w:val="none" w:sz="0" w:space="0" w:color="auto"/>
                            <w:right w:val="none" w:sz="0" w:space="0" w:color="auto"/>
                          </w:divBdr>
                        </w:div>
                        <w:div w:id="851528782">
                          <w:marLeft w:val="0"/>
                          <w:marRight w:val="0"/>
                          <w:marTop w:val="0"/>
                          <w:marBottom w:val="0"/>
                          <w:divBdr>
                            <w:top w:val="none" w:sz="0" w:space="0" w:color="auto"/>
                            <w:left w:val="none" w:sz="0" w:space="0" w:color="auto"/>
                            <w:bottom w:val="none" w:sz="0" w:space="0" w:color="auto"/>
                            <w:right w:val="none" w:sz="0" w:space="0" w:color="auto"/>
                          </w:divBdr>
                        </w:div>
                        <w:div w:id="1956253328">
                          <w:marLeft w:val="0"/>
                          <w:marRight w:val="0"/>
                          <w:marTop w:val="0"/>
                          <w:marBottom w:val="0"/>
                          <w:divBdr>
                            <w:top w:val="none" w:sz="0" w:space="0" w:color="auto"/>
                            <w:left w:val="none" w:sz="0" w:space="0" w:color="auto"/>
                            <w:bottom w:val="none" w:sz="0" w:space="0" w:color="auto"/>
                            <w:right w:val="none" w:sz="0" w:space="0" w:color="auto"/>
                          </w:divBdr>
                        </w:div>
                        <w:div w:id="691224211">
                          <w:marLeft w:val="0"/>
                          <w:marRight w:val="0"/>
                          <w:marTop w:val="0"/>
                          <w:marBottom w:val="0"/>
                          <w:divBdr>
                            <w:top w:val="none" w:sz="0" w:space="0" w:color="auto"/>
                            <w:left w:val="none" w:sz="0" w:space="0" w:color="auto"/>
                            <w:bottom w:val="none" w:sz="0" w:space="0" w:color="auto"/>
                            <w:right w:val="none" w:sz="0" w:space="0" w:color="auto"/>
                          </w:divBdr>
                        </w:div>
                        <w:div w:id="594676853">
                          <w:marLeft w:val="0"/>
                          <w:marRight w:val="0"/>
                          <w:marTop w:val="0"/>
                          <w:marBottom w:val="0"/>
                          <w:divBdr>
                            <w:top w:val="none" w:sz="0" w:space="0" w:color="auto"/>
                            <w:left w:val="none" w:sz="0" w:space="0" w:color="auto"/>
                            <w:bottom w:val="none" w:sz="0" w:space="0" w:color="auto"/>
                            <w:right w:val="none" w:sz="0" w:space="0" w:color="auto"/>
                          </w:divBdr>
                        </w:div>
                        <w:div w:id="1769622944">
                          <w:marLeft w:val="0"/>
                          <w:marRight w:val="0"/>
                          <w:marTop w:val="0"/>
                          <w:marBottom w:val="0"/>
                          <w:divBdr>
                            <w:top w:val="none" w:sz="0" w:space="0" w:color="auto"/>
                            <w:left w:val="none" w:sz="0" w:space="0" w:color="auto"/>
                            <w:bottom w:val="none" w:sz="0" w:space="0" w:color="auto"/>
                            <w:right w:val="none" w:sz="0" w:space="0" w:color="auto"/>
                          </w:divBdr>
                        </w:div>
                        <w:div w:id="445394602">
                          <w:marLeft w:val="0"/>
                          <w:marRight w:val="0"/>
                          <w:marTop w:val="0"/>
                          <w:marBottom w:val="0"/>
                          <w:divBdr>
                            <w:top w:val="none" w:sz="0" w:space="0" w:color="auto"/>
                            <w:left w:val="none" w:sz="0" w:space="0" w:color="auto"/>
                            <w:bottom w:val="none" w:sz="0" w:space="0" w:color="auto"/>
                            <w:right w:val="none" w:sz="0" w:space="0" w:color="auto"/>
                          </w:divBdr>
                        </w:div>
                        <w:div w:id="1185632868">
                          <w:marLeft w:val="0"/>
                          <w:marRight w:val="0"/>
                          <w:marTop w:val="0"/>
                          <w:marBottom w:val="0"/>
                          <w:divBdr>
                            <w:top w:val="none" w:sz="0" w:space="0" w:color="auto"/>
                            <w:left w:val="none" w:sz="0" w:space="0" w:color="auto"/>
                            <w:bottom w:val="none" w:sz="0" w:space="0" w:color="auto"/>
                            <w:right w:val="none" w:sz="0" w:space="0" w:color="auto"/>
                          </w:divBdr>
                        </w:div>
                        <w:div w:id="1835410241">
                          <w:marLeft w:val="0"/>
                          <w:marRight w:val="0"/>
                          <w:marTop w:val="0"/>
                          <w:marBottom w:val="0"/>
                          <w:divBdr>
                            <w:top w:val="none" w:sz="0" w:space="0" w:color="auto"/>
                            <w:left w:val="none" w:sz="0" w:space="0" w:color="auto"/>
                            <w:bottom w:val="none" w:sz="0" w:space="0" w:color="auto"/>
                            <w:right w:val="none" w:sz="0" w:space="0" w:color="auto"/>
                          </w:divBdr>
                        </w:div>
                        <w:div w:id="107699896">
                          <w:marLeft w:val="0"/>
                          <w:marRight w:val="0"/>
                          <w:marTop w:val="0"/>
                          <w:marBottom w:val="0"/>
                          <w:divBdr>
                            <w:top w:val="none" w:sz="0" w:space="0" w:color="auto"/>
                            <w:left w:val="none" w:sz="0" w:space="0" w:color="auto"/>
                            <w:bottom w:val="none" w:sz="0" w:space="0" w:color="auto"/>
                            <w:right w:val="none" w:sz="0" w:space="0" w:color="auto"/>
                          </w:divBdr>
                        </w:div>
                        <w:div w:id="1386878402">
                          <w:marLeft w:val="0"/>
                          <w:marRight w:val="0"/>
                          <w:marTop w:val="0"/>
                          <w:marBottom w:val="0"/>
                          <w:divBdr>
                            <w:top w:val="none" w:sz="0" w:space="0" w:color="auto"/>
                            <w:left w:val="none" w:sz="0" w:space="0" w:color="auto"/>
                            <w:bottom w:val="none" w:sz="0" w:space="0" w:color="auto"/>
                            <w:right w:val="none" w:sz="0" w:space="0" w:color="auto"/>
                          </w:divBdr>
                        </w:div>
                        <w:div w:id="1368406553">
                          <w:marLeft w:val="0"/>
                          <w:marRight w:val="0"/>
                          <w:marTop w:val="0"/>
                          <w:marBottom w:val="0"/>
                          <w:divBdr>
                            <w:top w:val="none" w:sz="0" w:space="0" w:color="auto"/>
                            <w:left w:val="none" w:sz="0" w:space="0" w:color="auto"/>
                            <w:bottom w:val="none" w:sz="0" w:space="0" w:color="auto"/>
                            <w:right w:val="none" w:sz="0" w:space="0" w:color="auto"/>
                          </w:divBdr>
                        </w:div>
                        <w:div w:id="1927809250">
                          <w:marLeft w:val="0"/>
                          <w:marRight w:val="0"/>
                          <w:marTop w:val="0"/>
                          <w:marBottom w:val="0"/>
                          <w:divBdr>
                            <w:top w:val="none" w:sz="0" w:space="0" w:color="auto"/>
                            <w:left w:val="none" w:sz="0" w:space="0" w:color="auto"/>
                            <w:bottom w:val="none" w:sz="0" w:space="0" w:color="auto"/>
                            <w:right w:val="none" w:sz="0" w:space="0" w:color="auto"/>
                          </w:divBdr>
                        </w:div>
                        <w:div w:id="1390347839">
                          <w:marLeft w:val="0"/>
                          <w:marRight w:val="0"/>
                          <w:marTop w:val="0"/>
                          <w:marBottom w:val="0"/>
                          <w:divBdr>
                            <w:top w:val="none" w:sz="0" w:space="0" w:color="auto"/>
                            <w:left w:val="none" w:sz="0" w:space="0" w:color="auto"/>
                            <w:bottom w:val="none" w:sz="0" w:space="0" w:color="auto"/>
                            <w:right w:val="none" w:sz="0" w:space="0" w:color="auto"/>
                          </w:divBdr>
                        </w:div>
                        <w:div w:id="916667772">
                          <w:marLeft w:val="0"/>
                          <w:marRight w:val="0"/>
                          <w:marTop w:val="0"/>
                          <w:marBottom w:val="0"/>
                          <w:divBdr>
                            <w:top w:val="none" w:sz="0" w:space="0" w:color="auto"/>
                            <w:left w:val="none" w:sz="0" w:space="0" w:color="auto"/>
                            <w:bottom w:val="none" w:sz="0" w:space="0" w:color="auto"/>
                            <w:right w:val="none" w:sz="0" w:space="0" w:color="auto"/>
                          </w:divBdr>
                        </w:div>
                        <w:div w:id="1677658415">
                          <w:marLeft w:val="0"/>
                          <w:marRight w:val="0"/>
                          <w:marTop w:val="0"/>
                          <w:marBottom w:val="0"/>
                          <w:divBdr>
                            <w:top w:val="none" w:sz="0" w:space="0" w:color="auto"/>
                            <w:left w:val="none" w:sz="0" w:space="0" w:color="auto"/>
                            <w:bottom w:val="none" w:sz="0" w:space="0" w:color="auto"/>
                            <w:right w:val="none" w:sz="0" w:space="0" w:color="auto"/>
                          </w:divBdr>
                        </w:div>
                        <w:div w:id="1272275380">
                          <w:marLeft w:val="0"/>
                          <w:marRight w:val="0"/>
                          <w:marTop w:val="0"/>
                          <w:marBottom w:val="0"/>
                          <w:divBdr>
                            <w:top w:val="none" w:sz="0" w:space="0" w:color="auto"/>
                            <w:left w:val="none" w:sz="0" w:space="0" w:color="auto"/>
                            <w:bottom w:val="none" w:sz="0" w:space="0" w:color="auto"/>
                            <w:right w:val="none" w:sz="0" w:space="0" w:color="auto"/>
                          </w:divBdr>
                        </w:div>
                        <w:div w:id="1391613361">
                          <w:marLeft w:val="0"/>
                          <w:marRight w:val="0"/>
                          <w:marTop w:val="0"/>
                          <w:marBottom w:val="0"/>
                          <w:divBdr>
                            <w:top w:val="none" w:sz="0" w:space="0" w:color="auto"/>
                            <w:left w:val="none" w:sz="0" w:space="0" w:color="auto"/>
                            <w:bottom w:val="none" w:sz="0" w:space="0" w:color="auto"/>
                            <w:right w:val="none" w:sz="0" w:space="0" w:color="auto"/>
                          </w:divBdr>
                        </w:div>
                        <w:div w:id="420613020">
                          <w:marLeft w:val="0"/>
                          <w:marRight w:val="0"/>
                          <w:marTop w:val="0"/>
                          <w:marBottom w:val="0"/>
                          <w:divBdr>
                            <w:top w:val="none" w:sz="0" w:space="0" w:color="auto"/>
                            <w:left w:val="none" w:sz="0" w:space="0" w:color="auto"/>
                            <w:bottom w:val="none" w:sz="0" w:space="0" w:color="auto"/>
                            <w:right w:val="none" w:sz="0" w:space="0" w:color="auto"/>
                          </w:divBdr>
                        </w:div>
                        <w:div w:id="1819881654">
                          <w:marLeft w:val="0"/>
                          <w:marRight w:val="0"/>
                          <w:marTop w:val="0"/>
                          <w:marBottom w:val="0"/>
                          <w:divBdr>
                            <w:top w:val="none" w:sz="0" w:space="0" w:color="auto"/>
                            <w:left w:val="none" w:sz="0" w:space="0" w:color="auto"/>
                            <w:bottom w:val="none" w:sz="0" w:space="0" w:color="auto"/>
                            <w:right w:val="none" w:sz="0" w:space="0" w:color="auto"/>
                          </w:divBdr>
                        </w:div>
                        <w:div w:id="1064185220">
                          <w:marLeft w:val="0"/>
                          <w:marRight w:val="0"/>
                          <w:marTop w:val="0"/>
                          <w:marBottom w:val="0"/>
                          <w:divBdr>
                            <w:top w:val="none" w:sz="0" w:space="0" w:color="auto"/>
                            <w:left w:val="none" w:sz="0" w:space="0" w:color="auto"/>
                            <w:bottom w:val="none" w:sz="0" w:space="0" w:color="auto"/>
                            <w:right w:val="none" w:sz="0" w:space="0" w:color="auto"/>
                          </w:divBdr>
                        </w:div>
                        <w:div w:id="871770539">
                          <w:marLeft w:val="0"/>
                          <w:marRight w:val="0"/>
                          <w:marTop w:val="0"/>
                          <w:marBottom w:val="0"/>
                          <w:divBdr>
                            <w:top w:val="none" w:sz="0" w:space="0" w:color="auto"/>
                            <w:left w:val="none" w:sz="0" w:space="0" w:color="auto"/>
                            <w:bottom w:val="none" w:sz="0" w:space="0" w:color="auto"/>
                            <w:right w:val="none" w:sz="0" w:space="0" w:color="auto"/>
                          </w:divBdr>
                        </w:div>
                        <w:div w:id="563175068">
                          <w:marLeft w:val="0"/>
                          <w:marRight w:val="0"/>
                          <w:marTop w:val="0"/>
                          <w:marBottom w:val="0"/>
                          <w:divBdr>
                            <w:top w:val="none" w:sz="0" w:space="0" w:color="auto"/>
                            <w:left w:val="none" w:sz="0" w:space="0" w:color="auto"/>
                            <w:bottom w:val="none" w:sz="0" w:space="0" w:color="auto"/>
                            <w:right w:val="none" w:sz="0" w:space="0" w:color="auto"/>
                          </w:divBdr>
                        </w:div>
                        <w:div w:id="660932020">
                          <w:marLeft w:val="0"/>
                          <w:marRight w:val="0"/>
                          <w:marTop w:val="0"/>
                          <w:marBottom w:val="0"/>
                          <w:divBdr>
                            <w:top w:val="none" w:sz="0" w:space="0" w:color="auto"/>
                            <w:left w:val="none" w:sz="0" w:space="0" w:color="auto"/>
                            <w:bottom w:val="none" w:sz="0" w:space="0" w:color="auto"/>
                            <w:right w:val="none" w:sz="0" w:space="0" w:color="auto"/>
                          </w:divBdr>
                        </w:div>
                        <w:div w:id="1164321082">
                          <w:marLeft w:val="0"/>
                          <w:marRight w:val="0"/>
                          <w:marTop w:val="0"/>
                          <w:marBottom w:val="0"/>
                          <w:divBdr>
                            <w:top w:val="none" w:sz="0" w:space="0" w:color="auto"/>
                            <w:left w:val="none" w:sz="0" w:space="0" w:color="auto"/>
                            <w:bottom w:val="none" w:sz="0" w:space="0" w:color="auto"/>
                            <w:right w:val="none" w:sz="0" w:space="0" w:color="auto"/>
                          </w:divBdr>
                        </w:div>
                        <w:div w:id="1044871413">
                          <w:marLeft w:val="0"/>
                          <w:marRight w:val="0"/>
                          <w:marTop w:val="0"/>
                          <w:marBottom w:val="0"/>
                          <w:divBdr>
                            <w:top w:val="none" w:sz="0" w:space="0" w:color="auto"/>
                            <w:left w:val="none" w:sz="0" w:space="0" w:color="auto"/>
                            <w:bottom w:val="none" w:sz="0" w:space="0" w:color="auto"/>
                            <w:right w:val="none" w:sz="0" w:space="0" w:color="auto"/>
                          </w:divBdr>
                        </w:div>
                        <w:div w:id="1863737525">
                          <w:marLeft w:val="0"/>
                          <w:marRight w:val="0"/>
                          <w:marTop w:val="0"/>
                          <w:marBottom w:val="0"/>
                          <w:divBdr>
                            <w:top w:val="none" w:sz="0" w:space="0" w:color="auto"/>
                            <w:left w:val="none" w:sz="0" w:space="0" w:color="auto"/>
                            <w:bottom w:val="none" w:sz="0" w:space="0" w:color="auto"/>
                            <w:right w:val="none" w:sz="0" w:space="0" w:color="auto"/>
                          </w:divBdr>
                        </w:div>
                        <w:div w:id="476530026">
                          <w:marLeft w:val="0"/>
                          <w:marRight w:val="0"/>
                          <w:marTop w:val="0"/>
                          <w:marBottom w:val="0"/>
                          <w:divBdr>
                            <w:top w:val="none" w:sz="0" w:space="0" w:color="auto"/>
                            <w:left w:val="none" w:sz="0" w:space="0" w:color="auto"/>
                            <w:bottom w:val="none" w:sz="0" w:space="0" w:color="auto"/>
                            <w:right w:val="none" w:sz="0" w:space="0" w:color="auto"/>
                          </w:divBdr>
                        </w:div>
                        <w:div w:id="4105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5447">
                  <w:marLeft w:val="0"/>
                  <w:marRight w:val="0"/>
                  <w:marTop w:val="0"/>
                  <w:marBottom w:val="0"/>
                  <w:divBdr>
                    <w:top w:val="none" w:sz="0" w:space="0" w:color="auto"/>
                    <w:left w:val="none" w:sz="0" w:space="0" w:color="auto"/>
                    <w:bottom w:val="none" w:sz="0" w:space="0" w:color="auto"/>
                    <w:right w:val="none" w:sz="0" w:space="0" w:color="auto"/>
                  </w:divBdr>
                  <w:divsChild>
                    <w:div w:id="202397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300631">
          <w:marLeft w:val="0"/>
          <w:marRight w:val="0"/>
          <w:marTop w:val="0"/>
          <w:marBottom w:val="150"/>
          <w:divBdr>
            <w:top w:val="none" w:sz="0" w:space="0" w:color="auto"/>
            <w:left w:val="none" w:sz="0" w:space="0" w:color="auto"/>
            <w:bottom w:val="none" w:sz="0" w:space="0" w:color="auto"/>
            <w:right w:val="none" w:sz="0" w:space="0" w:color="auto"/>
          </w:divBdr>
          <w:divsChild>
            <w:div w:id="1746874108">
              <w:marLeft w:val="0"/>
              <w:marRight w:val="0"/>
              <w:marTop w:val="0"/>
              <w:marBottom w:val="0"/>
              <w:divBdr>
                <w:top w:val="none" w:sz="0" w:space="0" w:color="auto"/>
                <w:left w:val="none" w:sz="0" w:space="0" w:color="auto"/>
                <w:bottom w:val="none" w:sz="0" w:space="0" w:color="auto"/>
                <w:right w:val="none" w:sz="0" w:space="0" w:color="auto"/>
              </w:divBdr>
              <w:divsChild>
                <w:div w:id="731854601">
                  <w:marLeft w:val="0"/>
                  <w:marRight w:val="0"/>
                  <w:marTop w:val="0"/>
                  <w:marBottom w:val="0"/>
                  <w:divBdr>
                    <w:top w:val="none" w:sz="0" w:space="0" w:color="auto"/>
                    <w:left w:val="none" w:sz="0" w:space="0" w:color="auto"/>
                    <w:bottom w:val="none" w:sz="0" w:space="0" w:color="auto"/>
                    <w:right w:val="none" w:sz="0" w:space="0" w:color="auto"/>
                  </w:divBdr>
                  <w:divsChild>
                    <w:div w:id="1968930649">
                      <w:marLeft w:val="0"/>
                      <w:marRight w:val="0"/>
                      <w:marTop w:val="0"/>
                      <w:marBottom w:val="0"/>
                      <w:divBdr>
                        <w:top w:val="none" w:sz="0" w:space="0" w:color="auto"/>
                        <w:left w:val="none" w:sz="0" w:space="0" w:color="auto"/>
                        <w:bottom w:val="none" w:sz="0" w:space="0" w:color="auto"/>
                        <w:right w:val="none" w:sz="0" w:space="0" w:color="auto"/>
                      </w:divBdr>
                      <w:divsChild>
                        <w:div w:id="1752658511">
                          <w:marLeft w:val="0"/>
                          <w:marRight w:val="0"/>
                          <w:marTop w:val="0"/>
                          <w:marBottom w:val="0"/>
                          <w:divBdr>
                            <w:top w:val="none" w:sz="0" w:space="0" w:color="auto"/>
                            <w:left w:val="none" w:sz="0" w:space="0" w:color="auto"/>
                            <w:bottom w:val="none" w:sz="0" w:space="0" w:color="auto"/>
                            <w:right w:val="none" w:sz="0" w:space="0" w:color="auto"/>
                          </w:divBdr>
                        </w:div>
                        <w:div w:id="1788963317">
                          <w:marLeft w:val="0"/>
                          <w:marRight w:val="0"/>
                          <w:marTop w:val="0"/>
                          <w:marBottom w:val="0"/>
                          <w:divBdr>
                            <w:top w:val="none" w:sz="0" w:space="0" w:color="auto"/>
                            <w:left w:val="none" w:sz="0" w:space="0" w:color="auto"/>
                            <w:bottom w:val="none" w:sz="0" w:space="0" w:color="auto"/>
                            <w:right w:val="none" w:sz="0" w:space="0" w:color="auto"/>
                          </w:divBdr>
                        </w:div>
                        <w:div w:id="42097656">
                          <w:marLeft w:val="0"/>
                          <w:marRight w:val="0"/>
                          <w:marTop w:val="0"/>
                          <w:marBottom w:val="0"/>
                          <w:divBdr>
                            <w:top w:val="none" w:sz="0" w:space="0" w:color="auto"/>
                            <w:left w:val="none" w:sz="0" w:space="0" w:color="auto"/>
                            <w:bottom w:val="none" w:sz="0" w:space="0" w:color="auto"/>
                            <w:right w:val="none" w:sz="0" w:space="0" w:color="auto"/>
                          </w:divBdr>
                        </w:div>
                        <w:div w:id="1793665932">
                          <w:marLeft w:val="0"/>
                          <w:marRight w:val="0"/>
                          <w:marTop w:val="0"/>
                          <w:marBottom w:val="0"/>
                          <w:divBdr>
                            <w:top w:val="none" w:sz="0" w:space="0" w:color="auto"/>
                            <w:left w:val="none" w:sz="0" w:space="0" w:color="auto"/>
                            <w:bottom w:val="none" w:sz="0" w:space="0" w:color="auto"/>
                            <w:right w:val="none" w:sz="0" w:space="0" w:color="auto"/>
                          </w:divBdr>
                        </w:div>
                        <w:div w:id="800155070">
                          <w:marLeft w:val="0"/>
                          <w:marRight w:val="0"/>
                          <w:marTop w:val="0"/>
                          <w:marBottom w:val="0"/>
                          <w:divBdr>
                            <w:top w:val="none" w:sz="0" w:space="0" w:color="auto"/>
                            <w:left w:val="none" w:sz="0" w:space="0" w:color="auto"/>
                            <w:bottom w:val="none" w:sz="0" w:space="0" w:color="auto"/>
                            <w:right w:val="none" w:sz="0" w:space="0" w:color="auto"/>
                          </w:divBdr>
                        </w:div>
                        <w:div w:id="1204176634">
                          <w:marLeft w:val="0"/>
                          <w:marRight w:val="0"/>
                          <w:marTop w:val="0"/>
                          <w:marBottom w:val="0"/>
                          <w:divBdr>
                            <w:top w:val="none" w:sz="0" w:space="0" w:color="auto"/>
                            <w:left w:val="none" w:sz="0" w:space="0" w:color="auto"/>
                            <w:bottom w:val="none" w:sz="0" w:space="0" w:color="auto"/>
                            <w:right w:val="none" w:sz="0" w:space="0" w:color="auto"/>
                          </w:divBdr>
                        </w:div>
                        <w:div w:id="40204672">
                          <w:marLeft w:val="0"/>
                          <w:marRight w:val="0"/>
                          <w:marTop w:val="0"/>
                          <w:marBottom w:val="0"/>
                          <w:divBdr>
                            <w:top w:val="none" w:sz="0" w:space="0" w:color="auto"/>
                            <w:left w:val="none" w:sz="0" w:space="0" w:color="auto"/>
                            <w:bottom w:val="none" w:sz="0" w:space="0" w:color="auto"/>
                            <w:right w:val="none" w:sz="0" w:space="0" w:color="auto"/>
                          </w:divBdr>
                        </w:div>
                        <w:div w:id="1558279543">
                          <w:marLeft w:val="0"/>
                          <w:marRight w:val="0"/>
                          <w:marTop w:val="0"/>
                          <w:marBottom w:val="0"/>
                          <w:divBdr>
                            <w:top w:val="none" w:sz="0" w:space="0" w:color="auto"/>
                            <w:left w:val="none" w:sz="0" w:space="0" w:color="auto"/>
                            <w:bottom w:val="none" w:sz="0" w:space="0" w:color="auto"/>
                            <w:right w:val="none" w:sz="0" w:space="0" w:color="auto"/>
                          </w:divBdr>
                        </w:div>
                        <w:div w:id="148913282">
                          <w:marLeft w:val="0"/>
                          <w:marRight w:val="0"/>
                          <w:marTop w:val="0"/>
                          <w:marBottom w:val="0"/>
                          <w:divBdr>
                            <w:top w:val="none" w:sz="0" w:space="0" w:color="auto"/>
                            <w:left w:val="none" w:sz="0" w:space="0" w:color="auto"/>
                            <w:bottom w:val="none" w:sz="0" w:space="0" w:color="auto"/>
                            <w:right w:val="none" w:sz="0" w:space="0" w:color="auto"/>
                          </w:divBdr>
                        </w:div>
                        <w:div w:id="1438283773">
                          <w:marLeft w:val="0"/>
                          <w:marRight w:val="0"/>
                          <w:marTop w:val="0"/>
                          <w:marBottom w:val="0"/>
                          <w:divBdr>
                            <w:top w:val="none" w:sz="0" w:space="0" w:color="auto"/>
                            <w:left w:val="none" w:sz="0" w:space="0" w:color="auto"/>
                            <w:bottom w:val="none" w:sz="0" w:space="0" w:color="auto"/>
                            <w:right w:val="none" w:sz="0" w:space="0" w:color="auto"/>
                          </w:divBdr>
                        </w:div>
                        <w:div w:id="1449201513">
                          <w:marLeft w:val="0"/>
                          <w:marRight w:val="0"/>
                          <w:marTop w:val="0"/>
                          <w:marBottom w:val="0"/>
                          <w:divBdr>
                            <w:top w:val="none" w:sz="0" w:space="0" w:color="auto"/>
                            <w:left w:val="none" w:sz="0" w:space="0" w:color="auto"/>
                            <w:bottom w:val="none" w:sz="0" w:space="0" w:color="auto"/>
                            <w:right w:val="none" w:sz="0" w:space="0" w:color="auto"/>
                          </w:divBdr>
                        </w:div>
                        <w:div w:id="904146772">
                          <w:marLeft w:val="0"/>
                          <w:marRight w:val="0"/>
                          <w:marTop w:val="0"/>
                          <w:marBottom w:val="0"/>
                          <w:divBdr>
                            <w:top w:val="none" w:sz="0" w:space="0" w:color="auto"/>
                            <w:left w:val="none" w:sz="0" w:space="0" w:color="auto"/>
                            <w:bottom w:val="none" w:sz="0" w:space="0" w:color="auto"/>
                            <w:right w:val="none" w:sz="0" w:space="0" w:color="auto"/>
                          </w:divBdr>
                        </w:div>
                        <w:div w:id="919752709">
                          <w:marLeft w:val="0"/>
                          <w:marRight w:val="0"/>
                          <w:marTop w:val="0"/>
                          <w:marBottom w:val="0"/>
                          <w:divBdr>
                            <w:top w:val="none" w:sz="0" w:space="0" w:color="auto"/>
                            <w:left w:val="none" w:sz="0" w:space="0" w:color="auto"/>
                            <w:bottom w:val="none" w:sz="0" w:space="0" w:color="auto"/>
                            <w:right w:val="none" w:sz="0" w:space="0" w:color="auto"/>
                          </w:divBdr>
                        </w:div>
                        <w:div w:id="1718964718">
                          <w:marLeft w:val="0"/>
                          <w:marRight w:val="0"/>
                          <w:marTop w:val="0"/>
                          <w:marBottom w:val="0"/>
                          <w:divBdr>
                            <w:top w:val="none" w:sz="0" w:space="0" w:color="auto"/>
                            <w:left w:val="none" w:sz="0" w:space="0" w:color="auto"/>
                            <w:bottom w:val="none" w:sz="0" w:space="0" w:color="auto"/>
                            <w:right w:val="none" w:sz="0" w:space="0" w:color="auto"/>
                          </w:divBdr>
                        </w:div>
                        <w:div w:id="1124150872">
                          <w:marLeft w:val="0"/>
                          <w:marRight w:val="0"/>
                          <w:marTop w:val="0"/>
                          <w:marBottom w:val="0"/>
                          <w:divBdr>
                            <w:top w:val="none" w:sz="0" w:space="0" w:color="auto"/>
                            <w:left w:val="none" w:sz="0" w:space="0" w:color="auto"/>
                            <w:bottom w:val="none" w:sz="0" w:space="0" w:color="auto"/>
                            <w:right w:val="none" w:sz="0" w:space="0" w:color="auto"/>
                          </w:divBdr>
                        </w:div>
                        <w:div w:id="2067338115">
                          <w:marLeft w:val="0"/>
                          <w:marRight w:val="0"/>
                          <w:marTop w:val="0"/>
                          <w:marBottom w:val="0"/>
                          <w:divBdr>
                            <w:top w:val="none" w:sz="0" w:space="0" w:color="auto"/>
                            <w:left w:val="none" w:sz="0" w:space="0" w:color="auto"/>
                            <w:bottom w:val="none" w:sz="0" w:space="0" w:color="auto"/>
                            <w:right w:val="none" w:sz="0" w:space="0" w:color="auto"/>
                          </w:divBdr>
                        </w:div>
                        <w:div w:id="142048647">
                          <w:marLeft w:val="0"/>
                          <w:marRight w:val="0"/>
                          <w:marTop w:val="0"/>
                          <w:marBottom w:val="0"/>
                          <w:divBdr>
                            <w:top w:val="none" w:sz="0" w:space="0" w:color="auto"/>
                            <w:left w:val="none" w:sz="0" w:space="0" w:color="auto"/>
                            <w:bottom w:val="none" w:sz="0" w:space="0" w:color="auto"/>
                            <w:right w:val="none" w:sz="0" w:space="0" w:color="auto"/>
                          </w:divBdr>
                        </w:div>
                        <w:div w:id="1339425059">
                          <w:marLeft w:val="0"/>
                          <w:marRight w:val="0"/>
                          <w:marTop w:val="0"/>
                          <w:marBottom w:val="0"/>
                          <w:divBdr>
                            <w:top w:val="none" w:sz="0" w:space="0" w:color="auto"/>
                            <w:left w:val="none" w:sz="0" w:space="0" w:color="auto"/>
                            <w:bottom w:val="none" w:sz="0" w:space="0" w:color="auto"/>
                            <w:right w:val="none" w:sz="0" w:space="0" w:color="auto"/>
                          </w:divBdr>
                        </w:div>
                        <w:div w:id="916935613">
                          <w:marLeft w:val="0"/>
                          <w:marRight w:val="0"/>
                          <w:marTop w:val="0"/>
                          <w:marBottom w:val="0"/>
                          <w:divBdr>
                            <w:top w:val="none" w:sz="0" w:space="0" w:color="auto"/>
                            <w:left w:val="none" w:sz="0" w:space="0" w:color="auto"/>
                            <w:bottom w:val="none" w:sz="0" w:space="0" w:color="auto"/>
                            <w:right w:val="none" w:sz="0" w:space="0" w:color="auto"/>
                          </w:divBdr>
                        </w:div>
                        <w:div w:id="599070830">
                          <w:marLeft w:val="0"/>
                          <w:marRight w:val="0"/>
                          <w:marTop w:val="0"/>
                          <w:marBottom w:val="0"/>
                          <w:divBdr>
                            <w:top w:val="none" w:sz="0" w:space="0" w:color="auto"/>
                            <w:left w:val="none" w:sz="0" w:space="0" w:color="auto"/>
                            <w:bottom w:val="none" w:sz="0" w:space="0" w:color="auto"/>
                            <w:right w:val="none" w:sz="0" w:space="0" w:color="auto"/>
                          </w:divBdr>
                        </w:div>
                        <w:div w:id="1344279863">
                          <w:marLeft w:val="0"/>
                          <w:marRight w:val="0"/>
                          <w:marTop w:val="0"/>
                          <w:marBottom w:val="0"/>
                          <w:divBdr>
                            <w:top w:val="none" w:sz="0" w:space="0" w:color="auto"/>
                            <w:left w:val="none" w:sz="0" w:space="0" w:color="auto"/>
                            <w:bottom w:val="none" w:sz="0" w:space="0" w:color="auto"/>
                            <w:right w:val="none" w:sz="0" w:space="0" w:color="auto"/>
                          </w:divBdr>
                        </w:div>
                        <w:div w:id="1616255547">
                          <w:marLeft w:val="0"/>
                          <w:marRight w:val="0"/>
                          <w:marTop w:val="0"/>
                          <w:marBottom w:val="0"/>
                          <w:divBdr>
                            <w:top w:val="none" w:sz="0" w:space="0" w:color="auto"/>
                            <w:left w:val="none" w:sz="0" w:space="0" w:color="auto"/>
                            <w:bottom w:val="none" w:sz="0" w:space="0" w:color="auto"/>
                            <w:right w:val="none" w:sz="0" w:space="0" w:color="auto"/>
                          </w:divBdr>
                        </w:div>
                        <w:div w:id="1211838719">
                          <w:marLeft w:val="0"/>
                          <w:marRight w:val="0"/>
                          <w:marTop w:val="0"/>
                          <w:marBottom w:val="0"/>
                          <w:divBdr>
                            <w:top w:val="none" w:sz="0" w:space="0" w:color="auto"/>
                            <w:left w:val="none" w:sz="0" w:space="0" w:color="auto"/>
                            <w:bottom w:val="none" w:sz="0" w:space="0" w:color="auto"/>
                            <w:right w:val="none" w:sz="0" w:space="0" w:color="auto"/>
                          </w:divBdr>
                        </w:div>
                        <w:div w:id="1246264947">
                          <w:marLeft w:val="0"/>
                          <w:marRight w:val="0"/>
                          <w:marTop w:val="0"/>
                          <w:marBottom w:val="0"/>
                          <w:divBdr>
                            <w:top w:val="none" w:sz="0" w:space="0" w:color="auto"/>
                            <w:left w:val="none" w:sz="0" w:space="0" w:color="auto"/>
                            <w:bottom w:val="none" w:sz="0" w:space="0" w:color="auto"/>
                            <w:right w:val="none" w:sz="0" w:space="0" w:color="auto"/>
                          </w:divBdr>
                        </w:div>
                        <w:div w:id="604464960">
                          <w:marLeft w:val="0"/>
                          <w:marRight w:val="0"/>
                          <w:marTop w:val="0"/>
                          <w:marBottom w:val="0"/>
                          <w:divBdr>
                            <w:top w:val="none" w:sz="0" w:space="0" w:color="auto"/>
                            <w:left w:val="none" w:sz="0" w:space="0" w:color="auto"/>
                            <w:bottom w:val="none" w:sz="0" w:space="0" w:color="auto"/>
                            <w:right w:val="none" w:sz="0" w:space="0" w:color="auto"/>
                          </w:divBdr>
                        </w:div>
                        <w:div w:id="903182525">
                          <w:marLeft w:val="0"/>
                          <w:marRight w:val="0"/>
                          <w:marTop w:val="0"/>
                          <w:marBottom w:val="0"/>
                          <w:divBdr>
                            <w:top w:val="none" w:sz="0" w:space="0" w:color="auto"/>
                            <w:left w:val="none" w:sz="0" w:space="0" w:color="auto"/>
                            <w:bottom w:val="none" w:sz="0" w:space="0" w:color="auto"/>
                            <w:right w:val="none" w:sz="0" w:space="0" w:color="auto"/>
                          </w:divBdr>
                        </w:div>
                        <w:div w:id="268851038">
                          <w:marLeft w:val="0"/>
                          <w:marRight w:val="0"/>
                          <w:marTop w:val="0"/>
                          <w:marBottom w:val="0"/>
                          <w:divBdr>
                            <w:top w:val="none" w:sz="0" w:space="0" w:color="auto"/>
                            <w:left w:val="none" w:sz="0" w:space="0" w:color="auto"/>
                            <w:bottom w:val="none" w:sz="0" w:space="0" w:color="auto"/>
                            <w:right w:val="none" w:sz="0" w:space="0" w:color="auto"/>
                          </w:divBdr>
                        </w:div>
                        <w:div w:id="1654288869">
                          <w:marLeft w:val="0"/>
                          <w:marRight w:val="0"/>
                          <w:marTop w:val="0"/>
                          <w:marBottom w:val="0"/>
                          <w:divBdr>
                            <w:top w:val="none" w:sz="0" w:space="0" w:color="auto"/>
                            <w:left w:val="none" w:sz="0" w:space="0" w:color="auto"/>
                            <w:bottom w:val="none" w:sz="0" w:space="0" w:color="auto"/>
                            <w:right w:val="none" w:sz="0" w:space="0" w:color="auto"/>
                          </w:divBdr>
                        </w:div>
                        <w:div w:id="410856606">
                          <w:marLeft w:val="0"/>
                          <w:marRight w:val="0"/>
                          <w:marTop w:val="0"/>
                          <w:marBottom w:val="0"/>
                          <w:divBdr>
                            <w:top w:val="none" w:sz="0" w:space="0" w:color="auto"/>
                            <w:left w:val="none" w:sz="0" w:space="0" w:color="auto"/>
                            <w:bottom w:val="none" w:sz="0" w:space="0" w:color="auto"/>
                            <w:right w:val="none" w:sz="0" w:space="0" w:color="auto"/>
                          </w:divBdr>
                        </w:div>
                        <w:div w:id="758789964">
                          <w:marLeft w:val="0"/>
                          <w:marRight w:val="0"/>
                          <w:marTop w:val="0"/>
                          <w:marBottom w:val="0"/>
                          <w:divBdr>
                            <w:top w:val="none" w:sz="0" w:space="0" w:color="auto"/>
                            <w:left w:val="none" w:sz="0" w:space="0" w:color="auto"/>
                            <w:bottom w:val="none" w:sz="0" w:space="0" w:color="auto"/>
                            <w:right w:val="none" w:sz="0" w:space="0" w:color="auto"/>
                          </w:divBdr>
                        </w:div>
                        <w:div w:id="2016767004">
                          <w:marLeft w:val="0"/>
                          <w:marRight w:val="0"/>
                          <w:marTop w:val="0"/>
                          <w:marBottom w:val="0"/>
                          <w:divBdr>
                            <w:top w:val="none" w:sz="0" w:space="0" w:color="auto"/>
                            <w:left w:val="none" w:sz="0" w:space="0" w:color="auto"/>
                            <w:bottom w:val="none" w:sz="0" w:space="0" w:color="auto"/>
                            <w:right w:val="none" w:sz="0" w:space="0" w:color="auto"/>
                          </w:divBdr>
                        </w:div>
                        <w:div w:id="365525461">
                          <w:marLeft w:val="0"/>
                          <w:marRight w:val="0"/>
                          <w:marTop w:val="0"/>
                          <w:marBottom w:val="0"/>
                          <w:divBdr>
                            <w:top w:val="none" w:sz="0" w:space="0" w:color="auto"/>
                            <w:left w:val="none" w:sz="0" w:space="0" w:color="auto"/>
                            <w:bottom w:val="none" w:sz="0" w:space="0" w:color="auto"/>
                            <w:right w:val="none" w:sz="0" w:space="0" w:color="auto"/>
                          </w:divBdr>
                        </w:div>
                        <w:div w:id="520630161">
                          <w:marLeft w:val="0"/>
                          <w:marRight w:val="0"/>
                          <w:marTop w:val="0"/>
                          <w:marBottom w:val="0"/>
                          <w:divBdr>
                            <w:top w:val="none" w:sz="0" w:space="0" w:color="auto"/>
                            <w:left w:val="none" w:sz="0" w:space="0" w:color="auto"/>
                            <w:bottom w:val="none" w:sz="0" w:space="0" w:color="auto"/>
                            <w:right w:val="none" w:sz="0" w:space="0" w:color="auto"/>
                          </w:divBdr>
                        </w:div>
                        <w:div w:id="184670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325618">
      <w:bodyDiv w:val="1"/>
      <w:marLeft w:val="0"/>
      <w:marRight w:val="0"/>
      <w:marTop w:val="0"/>
      <w:marBottom w:val="0"/>
      <w:divBdr>
        <w:top w:val="none" w:sz="0" w:space="0" w:color="auto"/>
        <w:left w:val="none" w:sz="0" w:space="0" w:color="auto"/>
        <w:bottom w:val="none" w:sz="0" w:space="0" w:color="auto"/>
        <w:right w:val="none" w:sz="0" w:space="0" w:color="auto"/>
      </w:divBdr>
    </w:div>
    <w:div w:id="1028875909">
      <w:bodyDiv w:val="1"/>
      <w:marLeft w:val="0"/>
      <w:marRight w:val="0"/>
      <w:marTop w:val="0"/>
      <w:marBottom w:val="0"/>
      <w:divBdr>
        <w:top w:val="none" w:sz="0" w:space="0" w:color="auto"/>
        <w:left w:val="none" w:sz="0" w:space="0" w:color="auto"/>
        <w:bottom w:val="none" w:sz="0" w:space="0" w:color="auto"/>
        <w:right w:val="none" w:sz="0" w:space="0" w:color="auto"/>
      </w:divBdr>
    </w:div>
    <w:div w:id="1098060150">
      <w:bodyDiv w:val="1"/>
      <w:marLeft w:val="0"/>
      <w:marRight w:val="0"/>
      <w:marTop w:val="0"/>
      <w:marBottom w:val="0"/>
      <w:divBdr>
        <w:top w:val="none" w:sz="0" w:space="0" w:color="auto"/>
        <w:left w:val="none" w:sz="0" w:space="0" w:color="auto"/>
        <w:bottom w:val="none" w:sz="0" w:space="0" w:color="auto"/>
        <w:right w:val="none" w:sz="0" w:space="0" w:color="auto"/>
      </w:divBdr>
    </w:div>
    <w:div w:id="1143734666">
      <w:bodyDiv w:val="1"/>
      <w:marLeft w:val="0"/>
      <w:marRight w:val="0"/>
      <w:marTop w:val="0"/>
      <w:marBottom w:val="0"/>
      <w:divBdr>
        <w:top w:val="none" w:sz="0" w:space="0" w:color="auto"/>
        <w:left w:val="none" w:sz="0" w:space="0" w:color="auto"/>
        <w:bottom w:val="none" w:sz="0" w:space="0" w:color="auto"/>
        <w:right w:val="none" w:sz="0" w:space="0" w:color="auto"/>
      </w:divBdr>
    </w:div>
    <w:div w:id="1251502693">
      <w:bodyDiv w:val="1"/>
      <w:marLeft w:val="0"/>
      <w:marRight w:val="0"/>
      <w:marTop w:val="0"/>
      <w:marBottom w:val="0"/>
      <w:divBdr>
        <w:top w:val="none" w:sz="0" w:space="0" w:color="auto"/>
        <w:left w:val="none" w:sz="0" w:space="0" w:color="auto"/>
        <w:bottom w:val="none" w:sz="0" w:space="0" w:color="auto"/>
        <w:right w:val="none" w:sz="0" w:space="0" w:color="auto"/>
      </w:divBdr>
    </w:div>
    <w:div w:id="1453750698">
      <w:bodyDiv w:val="1"/>
      <w:marLeft w:val="0"/>
      <w:marRight w:val="0"/>
      <w:marTop w:val="0"/>
      <w:marBottom w:val="0"/>
      <w:divBdr>
        <w:top w:val="none" w:sz="0" w:space="0" w:color="auto"/>
        <w:left w:val="none" w:sz="0" w:space="0" w:color="auto"/>
        <w:bottom w:val="none" w:sz="0" w:space="0" w:color="auto"/>
        <w:right w:val="none" w:sz="0" w:space="0" w:color="auto"/>
      </w:divBdr>
    </w:div>
    <w:div w:id="1577398392">
      <w:bodyDiv w:val="1"/>
      <w:marLeft w:val="0"/>
      <w:marRight w:val="0"/>
      <w:marTop w:val="0"/>
      <w:marBottom w:val="0"/>
      <w:divBdr>
        <w:top w:val="none" w:sz="0" w:space="0" w:color="auto"/>
        <w:left w:val="none" w:sz="0" w:space="0" w:color="auto"/>
        <w:bottom w:val="none" w:sz="0" w:space="0" w:color="auto"/>
        <w:right w:val="none" w:sz="0" w:space="0" w:color="auto"/>
      </w:divBdr>
    </w:div>
    <w:div w:id="1622147095">
      <w:bodyDiv w:val="1"/>
      <w:marLeft w:val="0"/>
      <w:marRight w:val="0"/>
      <w:marTop w:val="0"/>
      <w:marBottom w:val="0"/>
      <w:divBdr>
        <w:top w:val="none" w:sz="0" w:space="0" w:color="auto"/>
        <w:left w:val="none" w:sz="0" w:space="0" w:color="auto"/>
        <w:bottom w:val="none" w:sz="0" w:space="0" w:color="auto"/>
        <w:right w:val="none" w:sz="0" w:space="0" w:color="auto"/>
      </w:divBdr>
    </w:div>
    <w:div w:id="1645548946">
      <w:bodyDiv w:val="1"/>
      <w:marLeft w:val="0"/>
      <w:marRight w:val="0"/>
      <w:marTop w:val="0"/>
      <w:marBottom w:val="0"/>
      <w:divBdr>
        <w:top w:val="none" w:sz="0" w:space="0" w:color="auto"/>
        <w:left w:val="none" w:sz="0" w:space="0" w:color="auto"/>
        <w:bottom w:val="none" w:sz="0" w:space="0" w:color="auto"/>
        <w:right w:val="none" w:sz="0" w:space="0" w:color="auto"/>
      </w:divBdr>
    </w:div>
    <w:div w:id="1712683621">
      <w:bodyDiv w:val="1"/>
      <w:marLeft w:val="0"/>
      <w:marRight w:val="0"/>
      <w:marTop w:val="0"/>
      <w:marBottom w:val="0"/>
      <w:divBdr>
        <w:top w:val="none" w:sz="0" w:space="0" w:color="auto"/>
        <w:left w:val="none" w:sz="0" w:space="0" w:color="auto"/>
        <w:bottom w:val="none" w:sz="0" w:space="0" w:color="auto"/>
        <w:right w:val="none" w:sz="0" w:space="0" w:color="auto"/>
      </w:divBdr>
      <w:divsChild>
        <w:div w:id="1277058020">
          <w:marLeft w:val="-100"/>
          <w:marRight w:val="0"/>
          <w:marTop w:val="0"/>
          <w:marBottom w:val="0"/>
          <w:divBdr>
            <w:top w:val="none" w:sz="0" w:space="0" w:color="auto"/>
            <w:left w:val="none" w:sz="0" w:space="0" w:color="auto"/>
            <w:bottom w:val="none" w:sz="0" w:space="0" w:color="auto"/>
            <w:right w:val="none" w:sz="0" w:space="0" w:color="auto"/>
          </w:divBdr>
        </w:div>
        <w:div w:id="1975794271">
          <w:marLeft w:val="-100"/>
          <w:marRight w:val="0"/>
          <w:marTop w:val="0"/>
          <w:marBottom w:val="0"/>
          <w:divBdr>
            <w:top w:val="none" w:sz="0" w:space="0" w:color="auto"/>
            <w:left w:val="none" w:sz="0" w:space="0" w:color="auto"/>
            <w:bottom w:val="none" w:sz="0" w:space="0" w:color="auto"/>
            <w:right w:val="none" w:sz="0" w:space="0" w:color="auto"/>
          </w:divBdr>
        </w:div>
        <w:div w:id="1490173437">
          <w:marLeft w:val="-100"/>
          <w:marRight w:val="0"/>
          <w:marTop w:val="0"/>
          <w:marBottom w:val="0"/>
          <w:divBdr>
            <w:top w:val="none" w:sz="0" w:space="0" w:color="auto"/>
            <w:left w:val="none" w:sz="0" w:space="0" w:color="auto"/>
            <w:bottom w:val="none" w:sz="0" w:space="0" w:color="auto"/>
            <w:right w:val="none" w:sz="0" w:space="0" w:color="auto"/>
          </w:divBdr>
        </w:div>
        <w:div w:id="1651129986">
          <w:marLeft w:val="-100"/>
          <w:marRight w:val="0"/>
          <w:marTop w:val="0"/>
          <w:marBottom w:val="0"/>
          <w:divBdr>
            <w:top w:val="none" w:sz="0" w:space="0" w:color="auto"/>
            <w:left w:val="none" w:sz="0" w:space="0" w:color="auto"/>
            <w:bottom w:val="none" w:sz="0" w:space="0" w:color="auto"/>
            <w:right w:val="none" w:sz="0" w:space="0" w:color="auto"/>
          </w:divBdr>
        </w:div>
        <w:div w:id="322706755">
          <w:marLeft w:val="-100"/>
          <w:marRight w:val="0"/>
          <w:marTop w:val="0"/>
          <w:marBottom w:val="0"/>
          <w:divBdr>
            <w:top w:val="none" w:sz="0" w:space="0" w:color="auto"/>
            <w:left w:val="none" w:sz="0" w:space="0" w:color="auto"/>
            <w:bottom w:val="none" w:sz="0" w:space="0" w:color="auto"/>
            <w:right w:val="none" w:sz="0" w:space="0" w:color="auto"/>
          </w:divBdr>
        </w:div>
        <w:div w:id="2124378704">
          <w:marLeft w:val="-100"/>
          <w:marRight w:val="0"/>
          <w:marTop w:val="0"/>
          <w:marBottom w:val="0"/>
          <w:divBdr>
            <w:top w:val="none" w:sz="0" w:space="0" w:color="auto"/>
            <w:left w:val="none" w:sz="0" w:space="0" w:color="auto"/>
            <w:bottom w:val="none" w:sz="0" w:space="0" w:color="auto"/>
            <w:right w:val="none" w:sz="0" w:space="0" w:color="auto"/>
          </w:divBdr>
        </w:div>
        <w:div w:id="211158956">
          <w:marLeft w:val="-100"/>
          <w:marRight w:val="0"/>
          <w:marTop w:val="0"/>
          <w:marBottom w:val="0"/>
          <w:divBdr>
            <w:top w:val="none" w:sz="0" w:space="0" w:color="auto"/>
            <w:left w:val="none" w:sz="0" w:space="0" w:color="auto"/>
            <w:bottom w:val="none" w:sz="0" w:space="0" w:color="auto"/>
            <w:right w:val="none" w:sz="0" w:space="0" w:color="auto"/>
          </w:divBdr>
        </w:div>
      </w:divsChild>
    </w:div>
    <w:div w:id="1745175395">
      <w:bodyDiv w:val="1"/>
      <w:marLeft w:val="0"/>
      <w:marRight w:val="0"/>
      <w:marTop w:val="0"/>
      <w:marBottom w:val="0"/>
      <w:divBdr>
        <w:top w:val="none" w:sz="0" w:space="0" w:color="auto"/>
        <w:left w:val="none" w:sz="0" w:space="0" w:color="auto"/>
        <w:bottom w:val="none" w:sz="0" w:space="0" w:color="auto"/>
        <w:right w:val="none" w:sz="0" w:space="0" w:color="auto"/>
      </w:divBdr>
    </w:div>
    <w:div w:id="1801992923">
      <w:bodyDiv w:val="1"/>
      <w:marLeft w:val="0"/>
      <w:marRight w:val="0"/>
      <w:marTop w:val="0"/>
      <w:marBottom w:val="0"/>
      <w:divBdr>
        <w:top w:val="none" w:sz="0" w:space="0" w:color="auto"/>
        <w:left w:val="none" w:sz="0" w:space="0" w:color="auto"/>
        <w:bottom w:val="none" w:sz="0" w:space="0" w:color="auto"/>
        <w:right w:val="none" w:sz="0" w:space="0" w:color="auto"/>
      </w:divBdr>
    </w:div>
    <w:div w:id="1807118231">
      <w:bodyDiv w:val="1"/>
      <w:marLeft w:val="0"/>
      <w:marRight w:val="0"/>
      <w:marTop w:val="0"/>
      <w:marBottom w:val="0"/>
      <w:divBdr>
        <w:top w:val="none" w:sz="0" w:space="0" w:color="auto"/>
        <w:left w:val="none" w:sz="0" w:space="0" w:color="auto"/>
        <w:bottom w:val="none" w:sz="0" w:space="0" w:color="auto"/>
        <w:right w:val="none" w:sz="0" w:space="0" w:color="auto"/>
      </w:divBdr>
    </w:div>
    <w:div w:id="1847329530">
      <w:bodyDiv w:val="1"/>
      <w:marLeft w:val="0"/>
      <w:marRight w:val="0"/>
      <w:marTop w:val="0"/>
      <w:marBottom w:val="0"/>
      <w:divBdr>
        <w:top w:val="none" w:sz="0" w:space="0" w:color="auto"/>
        <w:left w:val="none" w:sz="0" w:space="0" w:color="auto"/>
        <w:bottom w:val="none" w:sz="0" w:space="0" w:color="auto"/>
        <w:right w:val="none" w:sz="0" w:space="0" w:color="auto"/>
      </w:divBdr>
    </w:div>
    <w:div w:id="2039353009">
      <w:bodyDiv w:val="1"/>
      <w:marLeft w:val="0"/>
      <w:marRight w:val="0"/>
      <w:marTop w:val="0"/>
      <w:marBottom w:val="0"/>
      <w:divBdr>
        <w:top w:val="none" w:sz="0" w:space="0" w:color="auto"/>
        <w:left w:val="none" w:sz="0" w:space="0" w:color="auto"/>
        <w:bottom w:val="none" w:sz="0" w:space="0" w:color="auto"/>
        <w:right w:val="none" w:sz="0" w:space="0" w:color="auto"/>
      </w:divBdr>
    </w:div>
    <w:div w:id="2049600700">
      <w:bodyDiv w:val="1"/>
      <w:marLeft w:val="0"/>
      <w:marRight w:val="0"/>
      <w:marTop w:val="0"/>
      <w:marBottom w:val="0"/>
      <w:divBdr>
        <w:top w:val="none" w:sz="0" w:space="0" w:color="auto"/>
        <w:left w:val="none" w:sz="0" w:space="0" w:color="auto"/>
        <w:bottom w:val="none" w:sz="0" w:space="0" w:color="auto"/>
        <w:right w:val="none" w:sz="0" w:space="0" w:color="auto"/>
      </w:divBdr>
    </w:div>
    <w:div w:id="2088382187">
      <w:bodyDiv w:val="1"/>
      <w:marLeft w:val="0"/>
      <w:marRight w:val="0"/>
      <w:marTop w:val="0"/>
      <w:marBottom w:val="0"/>
      <w:divBdr>
        <w:top w:val="none" w:sz="0" w:space="0" w:color="auto"/>
        <w:left w:val="none" w:sz="0" w:space="0" w:color="auto"/>
        <w:bottom w:val="none" w:sz="0" w:space="0" w:color="auto"/>
        <w:right w:val="none" w:sz="0" w:space="0" w:color="auto"/>
      </w:divBdr>
    </w:div>
    <w:div w:id="213355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FB584B-3C1E-41CB-8C14-F2193FADF5AB}">
  <we:reference id="wa200010725" version="1.0.0.1" store="en-US" storeType="OMEX"/>
  <we:alternateReferences>
    <we:reference id="WA200010725" version="1.0.0.1" store="WA200010725" storeType="OMEX"/>
  </we:alternateReferences>
  <we:properties>
    <we:property name="claude.fileId" value="&quot;fbde98d2-f702-48f1-a203-60138eecbcf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5B8B3-2A18-49D2-8190-4F5ABF8FC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3042</TotalTime>
  <Pages>39</Pages>
  <Words>4862</Words>
  <Characters>27720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Sales Commission Automation 2026</vt:lpstr>
    </vt:vector>
  </TitlesOfParts>
  <Company>Banglalink</Company>
  <LinksUpToDate>false</LinksUpToDate>
  <CharactersWithSpaces>32517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Commission Automation 2026</dc:title>
  <dc:subject>Software Requirements Specification</dc:subject>
  <dc:creator>DELL</dc:creator>
  <cp:lastModifiedBy>Mustak Ahmed</cp:lastModifiedBy>
  <cp:revision>833</cp:revision>
  <dcterms:created xsi:type="dcterms:W3CDTF">2022-03-30T06:44:00Z</dcterms:created>
  <dcterms:modified xsi:type="dcterms:W3CDTF">2026-06-14T12:28:00Z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53d5b67d7ebddf6ae2e18b11a17d9f7f341f0f2a9aeb2ba5c1104228b58a3a60</vt:lpwstr>
  </property>
</Properties>
</file>