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85" w:rsidRDefault="00044CFE" w:rsidP="000F5F85">
      <w:pPr>
        <w:jc w:val="right"/>
        <w:rPr>
          <w:szCs w:val="24"/>
        </w:rPr>
      </w:pPr>
      <w:r>
        <w:rPr>
          <w:szCs w:val="24"/>
        </w:rPr>
        <w:t>A</w:t>
      </w:r>
      <w:r w:rsidR="00AF19FB">
        <w:rPr>
          <w:szCs w:val="24"/>
        </w:rPr>
        <w:t xml:space="preserve">ugust </w:t>
      </w:r>
      <w:r w:rsidR="00496FC3">
        <w:rPr>
          <w:szCs w:val="24"/>
        </w:rPr>
        <w:t>1</w:t>
      </w:r>
      <w:r w:rsidR="00AF19FB">
        <w:rPr>
          <w:szCs w:val="24"/>
        </w:rPr>
        <w:t>8</w:t>
      </w:r>
      <w:r>
        <w:rPr>
          <w:szCs w:val="24"/>
        </w:rPr>
        <w:t>, 2017</w:t>
      </w:r>
    </w:p>
    <w:p w:rsidR="000F5F85" w:rsidRDefault="000F5F85" w:rsidP="000F5F85">
      <w:pPr>
        <w:jc w:val="right"/>
        <w:rPr>
          <w:szCs w:val="24"/>
        </w:rPr>
      </w:pPr>
    </w:p>
    <w:p w:rsidR="000F5F85" w:rsidRDefault="00044CFE" w:rsidP="000F5F85">
      <w:pPr>
        <w:rPr>
          <w:szCs w:val="24"/>
        </w:rPr>
      </w:pPr>
      <w:r>
        <w:rPr>
          <w:szCs w:val="24"/>
        </w:rPr>
        <w:t xml:space="preserve">Brian D. </w:t>
      </w:r>
      <w:proofErr w:type="spellStart"/>
      <w:r>
        <w:rPr>
          <w:szCs w:val="24"/>
        </w:rPr>
        <w:t>Fath</w:t>
      </w:r>
      <w:proofErr w:type="spellEnd"/>
    </w:p>
    <w:p w:rsidR="000F5F85" w:rsidRDefault="00A05097" w:rsidP="000F5F85">
      <w:pPr>
        <w:rPr>
          <w:szCs w:val="24"/>
        </w:rPr>
      </w:pPr>
      <w:r>
        <w:rPr>
          <w:szCs w:val="24"/>
        </w:rPr>
        <w:t>Editor</w:t>
      </w:r>
      <w:r w:rsidR="000F5F85">
        <w:rPr>
          <w:szCs w:val="24"/>
        </w:rPr>
        <w:t>-</w:t>
      </w:r>
      <w:r>
        <w:rPr>
          <w:szCs w:val="24"/>
        </w:rPr>
        <w:t>In</w:t>
      </w:r>
      <w:r w:rsidR="000F5F85">
        <w:rPr>
          <w:szCs w:val="24"/>
        </w:rPr>
        <w:t>-Chief</w:t>
      </w:r>
    </w:p>
    <w:p w:rsidR="000F5F85" w:rsidRDefault="000F5F85" w:rsidP="000F5F85">
      <w:pPr>
        <w:rPr>
          <w:szCs w:val="24"/>
        </w:rPr>
      </w:pPr>
      <w:r>
        <w:rPr>
          <w:szCs w:val="24"/>
        </w:rPr>
        <w:t>E</w:t>
      </w:r>
      <w:r w:rsidR="00044CFE">
        <w:rPr>
          <w:szCs w:val="24"/>
        </w:rPr>
        <w:t>cological Modelling</w:t>
      </w:r>
    </w:p>
    <w:p w:rsidR="000F5F85" w:rsidRDefault="000F5F85" w:rsidP="000F5F85">
      <w:pPr>
        <w:rPr>
          <w:szCs w:val="24"/>
        </w:rPr>
      </w:pPr>
    </w:p>
    <w:p w:rsidR="000F5F85" w:rsidRDefault="00E9098C" w:rsidP="000F5F85">
      <w:pPr>
        <w:rPr>
          <w:szCs w:val="24"/>
        </w:rPr>
      </w:pPr>
      <w:r>
        <w:rPr>
          <w:szCs w:val="24"/>
        </w:rPr>
        <w:t xml:space="preserve">I am </w:t>
      </w:r>
      <w:r w:rsidR="00A05097">
        <w:rPr>
          <w:szCs w:val="24"/>
        </w:rPr>
        <w:t xml:space="preserve">pleased to </w:t>
      </w:r>
      <w:r w:rsidR="00AF19FB">
        <w:rPr>
          <w:szCs w:val="24"/>
        </w:rPr>
        <w:t>re</w:t>
      </w:r>
      <w:r w:rsidR="00A05097">
        <w:rPr>
          <w:szCs w:val="24"/>
        </w:rPr>
        <w:t xml:space="preserve">submit our </w:t>
      </w:r>
      <w:r w:rsidR="000F5F85">
        <w:rPr>
          <w:szCs w:val="24"/>
        </w:rPr>
        <w:t>manuscript, “</w:t>
      </w:r>
      <w:r w:rsidR="00044CFE">
        <w:rPr>
          <w:szCs w:val="24"/>
        </w:rPr>
        <w:t>Parameter sensitivity and identifiability for a biogeochemical model of hypoxia in the northern Gulf of Mexico</w:t>
      </w:r>
      <w:r w:rsidR="00A05097">
        <w:rPr>
          <w:szCs w:val="24"/>
        </w:rPr>
        <w:t>,</w:t>
      </w:r>
      <w:r w:rsidR="000F5F85">
        <w:rPr>
          <w:szCs w:val="24"/>
        </w:rPr>
        <w:t xml:space="preserve">” </w:t>
      </w:r>
      <w:r w:rsidR="00044CFE">
        <w:rPr>
          <w:szCs w:val="24"/>
        </w:rPr>
        <w:t>to be considered</w:t>
      </w:r>
      <w:r w:rsidR="00BA03E5">
        <w:rPr>
          <w:szCs w:val="24"/>
        </w:rPr>
        <w:t xml:space="preserve"> as an original research article</w:t>
      </w:r>
      <w:r w:rsidR="00044CFE">
        <w:rPr>
          <w:szCs w:val="24"/>
        </w:rPr>
        <w:t xml:space="preserve"> f</w:t>
      </w:r>
      <w:r w:rsidR="00A05097">
        <w:rPr>
          <w:szCs w:val="24"/>
        </w:rPr>
        <w:t xml:space="preserve">or publication </w:t>
      </w:r>
      <w:r w:rsidR="000F5F85">
        <w:rPr>
          <w:szCs w:val="24"/>
        </w:rPr>
        <w:t>in E</w:t>
      </w:r>
      <w:r w:rsidR="00044CFE">
        <w:rPr>
          <w:szCs w:val="24"/>
        </w:rPr>
        <w:t>cological Modelling</w:t>
      </w:r>
      <w:r w:rsidR="000F5F85">
        <w:rPr>
          <w:szCs w:val="24"/>
        </w:rPr>
        <w:t xml:space="preserve">. </w:t>
      </w:r>
    </w:p>
    <w:p w:rsidR="000F5F85" w:rsidRDefault="000F5F85" w:rsidP="000F5F85">
      <w:pPr>
        <w:rPr>
          <w:szCs w:val="24"/>
        </w:rPr>
      </w:pPr>
    </w:p>
    <w:p w:rsidR="00AF19FB" w:rsidRDefault="00AF19FB" w:rsidP="000F5F85">
      <w:pPr>
        <w:rPr>
          <w:szCs w:val="24"/>
        </w:rPr>
      </w:pPr>
      <w:r>
        <w:rPr>
          <w:szCs w:val="24"/>
        </w:rPr>
        <w:t xml:space="preserve">This manuscript is a major revision to address constructive comments from the associate editor and reviewer.  Detailed responses to individual comments are included in the resubmission.  Most importantly, our analysis to calibrate the zero-dimensional model uses a completely different dataset that satisfies assumptions for the approach.  We also included additional and improved content describing the model as requested by the editor.   </w:t>
      </w:r>
    </w:p>
    <w:p w:rsidR="000C07FA" w:rsidRDefault="00AF19FB" w:rsidP="000F5F85">
      <w:pPr>
        <w:rPr>
          <w:szCs w:val="24"/>
        </w:rPr>
      </w:pPr>
      <w:r>
        <w:rPr>
          <w:szCs w:val="24"/>
        </w:rPr>
        <w:t xml:space="preserve">  </w:t>
      </w:r>
    </w:p>
    <w:p w:rsidR="000C07FA" w:rsidRDefault="000C07FA" w:rsidP="000F5F85">
      <w:pPr>
        <w:rPr>
          <w:szCs w:val="24"/>
        </w:rPr>
      </w:pPr>
      <w:r>
        <w:rPr>
          <w:szCs w:val="24"/>
        </w:rPr>
        <w:t xml:space="preserve">Please feel free to contact me with any questions or concerns about our </w:t>
      </w:r>
      <w:r w:rsidR="00AF19FB">
        <w:rPr>
          <w:szCs w:val="24"/>
        </w:rPr>
        <w:t>re</w:t>
      </w:r>
      <w:r>
        <w:rPr>
          <w:szCs w:val="24"/>
        </w:rPr>
        <w:t xml:space="preserve">submission.  </w:t>
      </w:r>
      <w:r w:rsidR="00AF19FB">
        <w:rPr>
          <w:szCs w:val="24"/>
        </w:rPr>
        <w:t xml:space="preserve">The source files are included with the submission as a zipped folder.  </w:t>
      </w:r>
      <w:r>
        <w:rPr>
          <w:szCs w:val="24"/>
        </w:rPr>
        <w:t xml:space="preserve">We appreciate the opportunity to publish our work with </w:t>
      </w:r>
      <w:r w:rsidR="00044CFE">
        <w:rPr>
          <w:szCs w:val="24"/>
        </w:rPr>
        <w:t>Ecological Modelling</w:t>
      </w:r>
      <w:r>
        <w:rPr>
          <w:szCs w:val="24"/>
        </w:rPr>
        <w:t xml:space="preserve">  </w:t>
      </w:r>
    </w:p>
    <w:p w:rsidR="00134707" w:rsidRDefault="00134707" w:rsidP="00F34065">
      <w:pPr>
        <w:rPr>
          <w:szCs w:val="24"/>
        </w:rPr>
      </w:pPr>
      <w:bookmarkStart w:id="0" w:name="_GoBack"/>
      <w:bookmarkEnd w:id="0"/>
    </w:p>
    <w:p w:rsidR="003567EE" w:rsidRDefault="00BB3CF8" w:rsidP="00F34065">
      <w:pPr>
        <w:rPr>
          <w:szCs w:val="24"/>
        </w:rPr>
      </w:pPr>
      <w:r>
        <w:rPr>
          <w:szCs w:val="24"/>
        </w:rPr>
        <w:t>Sincerely</w:t>
      </w:r>
      <w:r w:rsidR="003567EE">
        <w:rPr>
          <w:szCs w:val="24"/>
        </w:rPr>
        <w:t xml:space="preserve">, </w:t>
      </w:r>
    </w:p>
    <w:p w:rsidR="003567EE" w:rsidRDefault="003567EE" w:rsidP="00F34065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5AA4BD7" wp14:editId="312C4A94">
            <wp:extent cx="1457551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WB_s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949" cy="6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F8" w:rsidRDefault="003567EE" w:rsidP="00BB3CF8">
      <w:pPr>
        <w:rPr>
          <w:szCs w:val="24"/>
        </w:rPr>
      </w:pPr>
      <w:r>
        <w:rPr>
          <w:szCs w:val="24"/>
        </w:rPr>
        <w:t>Marcus W. Beck, PhD</w:t>
      </w:r>
    </w:p>
    <w:p w:rsidR="00044CFE" w:rsidRDefault="00044CFE" w:rsidP="00BB3CF8">
      <w:pPr>
        <w:rPr>
          <w:szCs w:val="24"/>
        </w:rPr>
      </w:pPr>
      <w:r>
        <w:rPr>
          <w:szCs w:val="24"/>
        </w:rPr>
        <w:t>Post-Doctoral Research Fellow</w:t>
      </w:r>
    </w:p>
    <w:p w:rsidR="00044CFE" w:rsidRDefault="00044CFE" w:rsidP="00BB3CF8">
      <w:pPr>
        <w:rPr>
          <w:szCs w:val="24"/>
        </w:rPr>
      </w:pPr>
      <w:r>
        <w:rPr>
          <w:szCs w:val="24"/>
        </w:rPr>
        <w:t>U.S. Environmental Protection Agency</w:t>
      </w:r>
    </w:p>
    <w:p w:rsidR="00044CFE" w:rsidRDefault="00044CFE" w:rsidP="00BB3CF8">
      <w:pPr>
        <w:rPr>
          <w:szCs w:val="24"/>
        </w:rPr>
      </w:pPr>
      <w:r>
        <w:rPr>
          <w:szCs w:val="24"/>
        </w:rPr>
        <w:t>1 Sabine Island Drive</w:t>
      </w:r>
    </w:p>
    <w:p w:rsidR="003567EE" w:rsidRPr="00F34065" w:rsidRDefault="00044CFE" w:rsidP="00F34065">
      <w:pPr>
        <w:rPr>
          <w:szCs w:val="24"/>
        </w:rPr>
      </w:pPr>
      <w:r>
        <w:rPr>
          <w:szCs w:val="24"/>
        </w:rPr>
        <w:t>Gulf Breeze, FL 32561</w:t>
      </w:r>
    </w:p>
    <w:sectPr w:rsidR="003567EE" w:rsidRPr="00F34065" w:rsidSect="00424AF4">
      <w:footerReference w:type="default" r:id="rId8"/>
      <w:headerReference w:type="first" r:id="rId9"/>
      <w:footerReference w:type="first" r:id="rId10"/>
      <w:footnotePr>
        <w:numFmt w:val="lowerLetter"/>
      </w:footnotePr>
      <w:endnotePr>
        <w:numFmt w:val="lowerLetter"/>
      </w:endnotePr>
      <w:type w:val="continuous"/>
      <w:pgSz w:w="12240" w:h="15840"/>
      <w:pgMar w:top="720" w:right="1080" w:bottom="432" w:left="108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30" w:rsidRDefault="00C17930" w:rsidP="00E063F4">
      <w:r>
        <w:separator/>
      </w:r>
    </w:p>
  </w:endnote>
  <w:endnote w:type="continuationSeparator" w:id="0">
    <w:p w:rsidR="00C17930" w:rsidRDefault="00C17930" w:rsidP="00E0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AF4" w:rsidRPr="001A3F73" w:rsidRDefault="00424AF4" w:rsidP="00424AF4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424AF4" w:rsidRDefault="00424AF4" w:rsidP="00424AF4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  <w:p w:rsidR="00424AF4" w:rsidRDefault="0042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1A" w:rsidRPr="001A3F73" w:rsidRDefault="003E2E1A" w:rsidP="009B5371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3E2E1A" w:rsidRDefault="003E2E1A" w:rsidP="009B5371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30" w:rsidRDefault="00C17930" w:rsidP="00E063F4">
      <w:r>
        <w:separator/>
      </w:r>
    </w:p>
  </w:footnote>
  <w:footnote w:type="continuationSeparator" w:id="0">
    <w:p w:rsidR="00C17930" w:rsidRDefault="00C17930" w:rsidP="00E06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C06" w:rsidRPr="00B449FD" w:rsidRDefault="00E9098C" w:rsidP="00A75C06">
    <w:pPr>
      <w:jc w:val="center"/>
    </w:pPr>
    <w:r>
      <w:rPr>
        <w:rFonts w:ascii="Arial" w:hAnsi="Arial"/>
        <w:noProof/>
        <w:color w:val="0000FF"/>
        <w:sz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-69215</wp:posOffset>
              </wp:positionV>
              <wp:extent cx="970280" cy="859155"/>
              <wp:effectExtent l="0" t="0" r="317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859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C06" w:rsidRDefault="00A75C06" w:rsidP="00A75C06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67715" cy="76771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7715" cy="767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.95pt;margin-top:-5.45pt;width:76.4pt;height:67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" stroked="f">
              <v:textbox style="mso-fit-shape-to-text:t">
                <w:txbxContent>
                  <w:p w:rsidR="00A75C06" w:rsidRDefault="00A75C06" w:rsidP="00A75C06">
                    <w:r>
                      <w:rPr>
                        <w:noProof/>
                      </w:rPr>
                      <w:drawing>
                        <wp:inline distT="0" distB="0" distL="0" distR="0">
                          <wp:extent cx="767715" cy="767715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7715" cy="767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75C06">
      <w:rPr>
        <w:rFonts w:ascii="Arial" w:hAnsi="Arial"/>
        <w:b/>
        <w:color w:val="0000FF"/>
        <w:sz w:val="22"/>
      </w:rPr>
      <w:t>UNITED STATES ENVIRONMENTAL PROTECTION AGENCY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NATIONAL HEALTH AND ENVIRONMENTAL EFFECTS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RESEARCH LABORATORY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GULF ECOLOGY DIVISION</w:t>
    </w:r>
  </w:p>
  <w:p w:rsidR="00A75C06" w:rsidRPr="00082A66" w:rsidRDefault="00A75C06" w:rsidP="00A75C06">
    <w:pPr>
      <w:jc w:val="center"/>
      <w:rPr>
        <w:rFonts w:ascii="Arial" w:hAnsi="Arial" w:cs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 xml:space="preserve">1 SABINE ISLAND DRIVE </w:t>
    </w:r>
    <w:r w:rsidRPr="00082A66">
      <w:rPr>
        <w:rFonts w:ascii="Arial" w:hAnsi="Arial" w:cs="Arial"/>
        <w:color w:val="0000FF"/>
        <w:sz w:val="20"/>
        <w:szCs w:val="22"/>
      </w:rPr>
      <w:t>• GULF BREEZE, FL 32561-5299</w:t>
    </w:r>
  </w:p>
  <w:p w:rsidR="00A75C06" w:rsidRDefault="00A75C06" w:rsidP="00A75C06">
    <w:pPr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850-934-9200</w:t>
    </w: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Pr="00FB38F4" w:rsidRDefault="00A75C06" w:rsidP="00A75C06">
    <w:pPr>
      <w:tabs>
        <w:tab w:val="center" w:pos="5040"/>
      </w:tabs>
      <w:rPr>
        <w:szCs w:val="24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tabs>
        <w:tab w:val="center" w:pos="9180"/>
      </w:tabs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ab/>
      <w:t>OFFICE OF</w:t>
    </w: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>RESEARCH AND DEVELOPMENT</w:t>
    </w:r>
  </w:p>
  <w:p w:rsidR="00A75C06" w:rsidRDefault="00A75C06" w:rsidP="00A75C06"/>
  <w:p w:rsidR="00A75C06" w:rsidRDefault="00A7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315"/>
    <w:multiLevelType w:val="hybridMultilevel"/>
    <w:tmpl w:val="DD7EE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12BE5"/>
    <w:multiLevelType w:val="hybridMultilevel"/>
    <w:tmpl w:val="4BBA8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85E0B"/>
    <w:multiLevelType w:val="hybridMultilevel"/>
    <w:tmpl w:val="7544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0241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4"/>
    <w:rsid w:val="0000270C"/>
    <w:rsid w:val="00014066"/>
    <w:rsid w:val="000231BC"/>
    <w:rsid w:val="00044CFE"/>
    <w:rsid w:val="00045131"/>
    <w:rsid w:val="00057047"/>
    <w:rsid w:val="00063219"/>
    <w:rsid w:val="00077115"/>
    <w:rsid w:val="00082A66"/>
    <w:rsid w:val="00091CCE"/>
    <w:rsid w:val="000C07FA"/>
    <w:rsid w:val="000D2437"/>
    <w:rsid w:val="000D4910"/>
    <w:rsid w:val="000F5F85"/>
    <w:rsid w:val="00104EC7"/>
    <w:rsid w:val="00134707"/>
    <w:rsid w:val="0016517D"/>
    <w:rsid w:val="00165BC9"/>
    <w:rsid w:val="00183015"/>
    <w:rsid w:val="001A3F73"/>
    <w:rsid w:val="001C1782"/>
    <w:rsid w:val="001E3189"/>
    <w:rsid w:val="001F0BD4"/>
    <w:rsid w:val="00243595"/>
    <w:rsid w:val="00292185"/>
    <w:rsid w:val="00297F07"/>
    <w:rsid w:val="002F17BE"/>
    <w:rsid w:val="00331814"/>
    <w:rsid w:val="003567EE"/>
    <w:rsid w:val="003A3375"/>
    <w:rsid w:val="003A5144"/>
    <w:rsid w:val="003E2E1A"/>
    <w:rsid w:val="003F0C29"/>
    <w:rsid w:val="0041161A"/>
    <w:rsid w:val="00424AF4"/>
    <w:rsid w:val="0045169C"/>
    <w:rsid w:val="00471693"/>
    <w:rsid w:val="00496FC3"/>
    <w:rsid w:val="004D31F9"/>
    <w:rsid w:val="004E5020"/>
    <w:rsid w:val="005169E5"/>
    <w:rsid w:val="0052552E"/>
    <w:rsid w:val="00532D15"/>
    <w:rsid w:val="00547CDD"/>
    <w:rsid w:val="00551DBA"/>
    <w:rsid w:val="005A3EC9"/>
    <w:rsid w:val="005A3F5E"/>
    <w:rsid w:val="005B22D2"/>
    <w:rsid w:val="005F4D60"/>
    <w:rsid w:val="00601E0F"/>
    <w:rsid w:val="00633D8A"/>
    <w:rsid w:val="00647735"/>
    <w:rsid w:val="00656D64"/>
    <w:rsid w:val="006614AA"/>
    <w:rsid w:val="006D6E0C"/>
    <w:rsid w:val="00703E46"/>
    <w:rsid w:val="00725125"/>
    <w:rsid w:val="00747761"/>
    <w:rsid w:val="007C4374"/>
    <w:rsid w:val="007C56A1"/>
    <w:rsid w:val="007D2ADC"/>
    <w:rsid w:val="007D4E6B"/>
    <w:rsid w:val="00804348"/>
    <w:rsid w:val="008140C5"/>
    <w:rsid w:val="0081778E"/>
    <w:rsid w:val="00836DC1"/>
    <w:rsid w:val="00861632"/>
    <w:rsid w:val="00874CE4"/>
    <w:rsid w:val="008B0A8C"/>
    <w:rsid w:val="008C1541"/>
    <w:rsid w:val="008F6B3A"/>
    <w:rsid w:val="00924D26"/>
    <w:rsid w:val="009978CC"/>
    <w:rsid w:val="009B5371"/>
    <w:rsid w:val="009E14B2"/>
    <w:rsid w:val="00A035B9"/>
    <w:rsid w:val="00A05097"/>
    <w:rsid w:val="00A407E0"/>
    <w:rsid w:val="00A551B0"/>
    <w:rsid w:val="00A5557F"/>
    <w:rsid w:val="00A75C06"/>
    <w:rsid w:val="00A92BC8"/>
    <w:rsid w:val="00AA738E"/>
    <w:rsid w:val="00AB14F1"/>
    <w:rsid w:val="00AE2D44"/>
    <w:rsid w:val="00AE381A"/>
    <w:rsid w:val="00AF19FB"/>
    <w:rsid w:val="00B449FD"/>
    <w:rsid w:val="00BA03E5"/>
    <w:rsid w:val="00BA73FE"/>
    <w:rsid w:val="00BB3CF8"/>
    <w:rsid w:val="00BC5F3B"/>
    <w:rsid w:val="00BE4CFA"/>
    <w:rsid w:val="00C17930"/>
    <w:rsid w:val="00C30DD6"/>
    <w:rsid w:val="00C7236A"/>
    <w:rsid w:val="00CA2888"/>
    <w:rsid w:val="00D310F3"/>
    <w:rsid w:val="00D902A5"/>
    <w:rsid w:val="00DC5541"/>
    <w:rsid w:val="00DD558F"/>
    <w:rsid w:val="00DE6E59"/>
    <w:rsid w:val="00E063F4"/>
    <w:rsid w:val="00E14B32"/>
    <w:rsid w:val="00E25371"/>
    <w:rsid w:val="00E46615"/>
    <w:rsid w:val="00E678F2"/>
    <w:rsid w:val="00E9098C"/>
    <w:rsid w:val="00EB0281"/>
    <w:rsid w:val="00EB5F53"/>
    <w:rsid w:val="00EC7D04"/>
    <w:rsid w:val="00ED6C2B"/>
    <w:rsid w:val="00F1263C"/>
    <w:rsid w:val="00F20DF1"/>
    <w:rsid w:val="00F34065"/>
    <w:rsid w:val="00F5458F"/>
    <w:rsid w:val="00F55A4F"/>
    <w:rsid w:val="00F57CC1"/>
    <w:rsid w:val="00F67E08"/>
    <w:rsid w:val="00F77A97"/>
    <w:rsid w:val="00FB38F4"/>
    <w:rsid w:val="00F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3515E8E"/>
  <w15:docId w15:val="{DE4CC63E-2E2E-4DF2-BE81-9574B89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F0C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F53"/>
    <w:rPr>
      <w:color w:val="0000FF"/>
      <w:u w:val="single"/>
    </w:rPr>
  </w:style>
  <w:style w:type="paragraph" w:styleId="BalloonText">
    <w:name w:val="Balloon Text"/>
    <w:basedOn w:val="Normal"/>
    <w:semiHidden/>
    <w:rsid w:val="009E1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6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63F4"/>
    <w:rPr>
      <w:sz w:val="24"/>
    </w:rPr>
  </w:style>
  <w:style w:type="paragraph" w:styleId="Footer">
    <w:name w:val="footer"/>
    <w:basedOn w:val="Normal"/>
    <w:link w:val="FooterChar"/>
    <w:uiPriority w:val="99"/>
    <w:rsid w:val="00E06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3F4"/>
    <w:rPr>
      <w:sz w:val="24"/>
    </w:rPr>
  </w:style>
  <w:style w:type="paragraph" w:styleId="ListParagraph">
    <w:name w:val="List Paragraph"/>
    <w:basedOn w:val="Normal"/>
    <w:uiPriority w:val="99"/>
    <w:qFormat/>
    <w:rsid w:val="007D2ADC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24AF4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EPA</Company>
  <LinksUpToDate>false</LinksUpToDate>
  <CharactersWithSpaces>1140</CharactersWithSpaces>
  <SharedDoc>false</SharedDoc>
  <HLinks>
    <vt:vector size="6" baseType="variant">
      <vt:variant>
        <vt:i4>4063329</vt:i4>
      </vt:variant>
      <vt:variant>
        <vt:i4>2</vt:i4>
      </vt:variant>
      <vt:variant>
        <vt:i4>0</vt:i4>
      </vt:variant>
      <vt:variant>
        <vt:i4>5</vt:i4>
      </vt:variant>
      <vt:variant>
        <vt:lpwstr>http://www.epa.gov/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epasmt</dc:creator>
  <cp:keywords/>
  <cp:lastModifiedBy>Beck, Marcus</cp:lastModifiedBy>
  <cp:revision>11</cp:revision>
  <cp:lastPrinted>2012-11-01T13:52:00Z</cp:lastPrinted>
  <dcterms:created xsi:type="dcterms:W3CDTF">2016-07-25T17:33:00Z</dcterms:created>
  <dcterms:modified xsi:type="dcterms:W3CDTF">2017-08-18T16:30:00Z</dcterms:modified>
</cp:coreProperties>
</file>