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9713D" w14:textId="5304C6CE" w:rsidR="00E05DE5" w:rsidRPr="00E05DE5" w:rsidRDefault="00E05DE5" w:rsidP="00E05DE5">
      <w:pPr>
        <w:jc w:val="center"/>
        <w:rPr>
          <w:rFonts w:ascii="Arial" w:eastAsia="Arial" w:hAnsi="Arial" w:cs="Arial"/>
          <w:sz w:val="28"/>
        </w:rPr>
      </w:pPr>
      <w:r w:rsidRPr="00E05DE5">
        <w:rPr>
          <w:rFonts w:ascii="Arial" w:eastAsia="Arial" w:hAnsi="Arial" w:cs="Arial"/>
          <w:sz w:val="28"/>
        </w:rPr>
        <w:t>PROJECT DOCUMENTATION</w:t>
      </w:r>
    </w:p>
    <w:p w14:paraId="486A0C33" w14:textId="77777777" w:rsidR="00E05DE5" w:rsidRPr="00E05DE5" w:rsidRDefault="00E05DE5" w:rsidP="00E05DE5">
      <w:pPr>
        <w:rPr>
          <w:rFonts w:ascii="Arial" w:eastAsia="Arial" w:hAnsi="Arial" w:cs="Arial"/>
          <w:sz w:val="28"/>
        </w:rPr>
      </w:pPr>
      <w:r w:rsidRPr="00E05DE5">
        <w:rPr>
          <w:rFonts w:ascii="Arial" w:eastAsia="Arial" w:hAnsi="Arial" w:cs="Arial"/>
          <w:sz w:val="28"/>
          <w:u w:val="single"/>
        </w:rPr>
        <w:t>Business Background</w:t>
      </w:r>
    </w:p>
    <w:p w14:paraId="2762CE9B"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Accenture is a company that provides a broad portfolio of IT services. Founded in 1989, its headquarters are in Dublin. Accenture operates across more than 200 cities in over 120 countries. The company assists clients in various industries, such as manufacturing, finance, and energy. Despite its global achievements, the company faces financial difficulties. Reports have noted that some employees are overcompensated, while others are undercompensated. Ineffective budget allocation has also impacted project management and employee satisfaction, leading to discrepancies in resource distribution and operational inefficiency. The company’s current objective is to address these internal issues to uphold its reputation as a trusted leader in IT and consulting services.</w:t>
      </w:r>
    </w:p>
    <w:p w14:paraId="149CCE21" w14:textId="77777777" w:rsidR="00E05DE5" w:rsidRPr="00E05DE5" w:rsidRDefault="00E05DE5" w:rsidP="00E05DE5">
      <w:pPr>
        <w:rPr>
          <w:rFonts w:ascii="Arial" w:eastAsia="Arial" w:hAnsi="Arial" w:cs="Arial"/>
          <w:sz w:val="28"/>
        </w:rPr>
      </w:pPr>
      <w:r w:rsidRPr="00E05DE5">
        <w:rPr>
          <w:rFonts w:ascii="Arial" w:eastAsia="Arial" w:hAnsi="Arial" w:cs="Arial"/>
          <w:sz w:val="28"/>
          <w:u w:val="single"/>
        </w:rPr>
        <w:t>Problem Statement</w:t>
      </w:r>
    </w:p>
    <w:p w14:paraId="5E9C75D8"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Setting appropriate salaries is essential for employee satisfaction and the company’s stability. At Accenture, outdated manual HR and Finance processes can lead to inequity, bias, and budget strain. Adopting AI can enhance the accuracy and fairness of salary decisions by analyzing a range of factors, thereby supporting both equitable compensation and financial well-being.</w:t>
      </w:r>
    </w:p>
    <w:p w14:paraId="3361BF9A"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HR departments rely on historical payroll data, market surveys, and managerial judgment, which can fail to account for all relevant factors such as education, experience, job role, and market trends.</w:t>
      </w:r>
    </w:p>
    <w:p w14:paraId="48005282"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This issue persists as Accenture and similar companies continue to use outdated, manual methods for determining salaries. Overpayment inflates payroll costs, while underpayment causes disengagement and reduces employee output, ultimately lowering ROI. Human subjectivity introduces bias and unfairness, and favoritism or gender influences some decisions.</w:t>
      </w:r>
    </w:p>
    <w:p w14:paraId="4F6A1DB7"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This problem affects the company and its employees. Employees feel undervalued, job dissatisfaction increases, turnover rises, and stress and productivity decline.</w:t>
      </w:r>
    </w:p>
    <w:p w14:paraId="3502E32D" w14:textId="77777777" w:rsidR="00E05DE5" w:rsidRPr="00E05DE5" w:rsidRDefault="00E05DE5" w:rsidP="00E05DE5">
      <w:pPr>
        <w:rPr>
          <w:rFonts w:ascii="Arial" w:eastAsia="Arial" w:hAnsi="Arial" w:cs="Arial"/>
          <w:sz w:val="28"/>
        </w:rPr>
      </w:pPr>
      <w:r w:rsidRPr="00E05DE5">
        <w:rPr>
          <w:rFonts w:ascii="Arial" w:eastAsia="Arial" w:hAnsi="Arial" w:cs="Arial"/>
          <w:sz w:val="28"/>
          <w:u w:val="single"/>
        </w:rPr>
        <w:lastRenderedPageBreak/>
        <w:t>How will it benefit the community?</w:t>
      </w:r>
    </w:p>
    <w:p w14:paraId="4AD20C30"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Beyond individual companies, fair and transparent salary allocation reduces income inequality, promotes workforce stability, and strengthens economic well-being in the wider community. It empowers employees, increases local spending, and fosters sustainable industry practices. The company will be able to give back to the community in terms of hiring more people and also offering subsidized services for them.</w:t>
      </w:r>
    </w:p>
    <w:p w14:paraId="65A513C3" w14:textId="77777777" w:rsidR="00E05DE5" w:rsidRDefault="00E05DE5" w:rsidP="00E05DE5">
      <w:pPr>
        <w:rPr>
          <w:rFonts w:ascii="Arial" w:eastAsia="Arial" w:hAnsi="Arial" w:cs="Arial"/>
          <w:sz w:val="28"/>
        </w:rPr>
      </w:pPr>
    </w:p>
    <w:p w14:paraId="772A7B48" w14:textId="794BA27A" w:rsidR="00E05DE5" w:rsidRPr="00E05DE5" w:rsidRDefault="00E05DE5" w:rsidP="00E05DE5">
      <w:pPr>
        <w:jc w:val="center"/>
        <w:rPr>
          <w:rFonts w:ascii="Arial" w:eastAsia="Arial" w:hAnsi="Arial" w:cs="Arial"/>
          <w:sz w:val="28"/>
        </w:rPr>
      </w:pPr>
      <w:r w:rsidRPr="00E05DE5">
        <w:rPr>
          <w:rFonts w:ascii="Arial" w:eastAsia="Arial" w:hAnsi="Arial" w:cs="Arial"/>
          <w:sz w:val="28"/>
        </w:rPr>
        <w:t>BUSINESS OBJECTIVES</w:t>
      </w:r>
    </w:p>
    <w:p w14:paraId="33C85DF0"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Business Success Criteria</w:t>
      </w:r>
    </w:p>
    <w:p w14:paraId="28C87F81" w14:textId="4A1DE431"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Develop an AI solution that assists companies in determining employee salaries.</w:t>
      </w:r>
    </w:p>
    <w:p w14:paraId="2ED03DFF" w14:textId="79C63FB8"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Develop an AI solution that eliminates bias and unfair wages.</w:t>
      </w:r>
    </w:p>
    <w:p w14:paraId="05E73A14" w14:textId="36F29749"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 65% in predicting appropriate salary ranges.</w:t>
      </w:r>
    </w:p>
    <w:p w14:paraId="12ABCDF6" w14:textId="1346B7E1"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Improvement in survey scores by at least 10%.</w:t>
      </w:r>
    </w:p>
    <w:p w14:paraId="64090EC9" w14:textId="6F93637F"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Salary allocation within 5% of planned departmental budgets.</w:t>
      </w:r>
    </w:p>
    <w:p w14:paraId="4A892C9B" w14:textId="2D17F93A"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b/>
          <w:bCs/>
          <w:sz w:val="28"/>
        </w:rPr>
        <w:t>:</w:t>
      </w:r>
      <w:r w:rsidRPr="00E05DE5">
        <w:rPr>
          <w:rFonts w:ascii="Arial" w:eastAsia="Arial" w:hAnsi="Arial" w:cs="Arial"/>
          <w:sz w:val="28"/>
        </w:rPr>
        <w:t xml:space="preserve"> 15–20% decrease in inequity across similar roles.</w:t>
      </w:r>
    </w:p>
    <w:p w14:paraId="0B810C41"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Requirements</w:t>
      </w:r>
    </w:p>
    <w:p w14:paraId="0B22C666" w14:textId="7315B698" w:rsidR="00E05DE5" w:rsidRPr="00E05DE5" w:rsidRDefault="00E05DE5" w:rsidP="00E05DE5">
      <w:pPr>
        <w:pStyle w:val="ListParagraph"/>
        <w:numPr>
          <w:ilvl w:val="0"/>
          <w:numId w:val="33"/>
        </w:numPr>
        <w:rPr>
          <w:rFonts w:eastAsia="Arial"/>
        </w:rPr>
      </w:pPr>
      <w:r w:rsidRPr="00E05DE5">
        <w:rPr>
          <w:rFonts w:eastAsia="Arial"/>
        </w:rPr>
        <w:t>Data</w:t>
      </w:r>
    </w:p>
    <w:p w14:paraId="5021F1DF" w14:textId="77777777" w:rsidR="00E05DE5" w:rsidRPr="00E05DE5" w:rsidRDefault="00E05DE5" w:rsidP="00E05DE5">
      <w:pPr>
        <w:pStyle w:val="ListParagraph"/>
        <w:numPr>
          <w:ilvl w:val="1"/>
          <w:numId w:val="33"/>
        </w:numPr>
        <w:rPr>
          <w:rFonts w:eastAsia="Arial"/>
        </w:rPr>
      </w:pPr>
      <w:r w:rsidRPr="00E05DE5">
        <w:rPr>
          <w:rFonts w:eastAsia="Arial"/>
        </w:rPr>
        <w:t>Employee Data: Age, gender, Job title, Education Level, Years of experience, Salary.</w:t>
      </w:r>
    </w:p>
    <w:p w14:paraId="4148E868" w14:textId="77777777" w:rsidR="00E05DE5" w:rsidRPr="00E05DE5" w:rsidRDefault="00E05DE5" w:rsidP="00E05DE5">
      <w:pPr>
        <w:pStyle w:val="ListParagraph"/>
        <w:numPr>
          <w:ilvl w:val="1"/>
          <w:numId w:val="33"/>
        </w:numPr>
        <w:rPr>
          <w:rFonts w:eastAsia="Arial"/>
        </w:rPr>
      </w:pPr>
      <w:r w:rsidRPr="00E05DE5">
        <w:rPr>
          <w:rFonts w:eastAsia="Arial"/>
        </w:rPr>
        <w:t>Finance records: payroll, budget constraints, and historical compensation data.</w:t>
      </w:r>
    </w:p>
    <w:p w14:paraId="575FC420" w14:textId="08C5EF86" w:rsidR="00E05DE5" w:rsidRPr="00E05DE5" w:rsidRDefault="00E05DE5" w:rsidP="00E05DE5">
      <w:pPr>
        <w:pStyle w:val="ListParagraph"/>
        <w:numPr>
          <w:ilvl w:val="1"/>
          <w:numId w:val="33"/>
        </w:numPr>
        <w:rPr>
          <w:rFonts w:eastAsia="Arial"/>
        </w:rPr>
      </w:pPr>
      <w:r w:rsidRPr="00E05DE5">
        <w:rPr>
          <w:rFonts w:eastAsia="Arial"/>
        </w:rPr>
        <w:t>Employee surveys: job satisfaction, engagement, and self-reported skills.</w:t>
      </w:r>
    </w:p>
    <w:p w14:paraId="0FF3F1E5" w14:textId="77777777" w:rsidR="00E05DE5" w:rsidRPr="00E05DE5" w:rsidRDefault="00E05DE5" w:rsidP="00E05DE5">
      <w:pPr>
        <w:numPr>
          <w:ilvl w:val="0"/>
          <w:numId w:val="19"/>
        </w:numPr>
        <w:rPr>
          <w:rFonts w:ascii="Arial" w:eastAsia="Arial" w:hAnsi="Arial" w:cs="Arial"/>
          <w:sz w:val="28"/>
        </w:rPr>
      </w:pPr>
      <w:r w:rsidRPr="00E05DE5">
        <w:rPr>
          <w:rFonts w:ascii="Arial" w:eastAsia="Arial" w:hAnsi="Arial" w:cs="Arial"/>
          <w:sz w:val="28"/>
        </w:rPr>
        <w:t>Technical requirements</w:t>
      </w:r>
    </w:p>
    <w:p w14:paraId="1C9391BF" w14:textId="77777777" w:rsidR="00E05DE5" w:rsidRPr="00E05DE5" w:rsidRDefault="00E05DE5" w:rsidP="00E05DE5">
      <w:pPr>
        <w:numPr>
          <w:ilvl w:val="0"/>
          <w:numId w:val="19"/>
        </w:numPr>
        <w:rPr>
          <w:rFonts w:ascii="Arial" w:eastAsia="Arial" w:hAnsi="Arial" w:cs="Arial"/>
          <w:sz w:val="28"/>
        </w:rPr>
      </w:pPr>
    </w:p>
    <w:p w14:paraId="644AFEA9" w14:textId="77777777" w:rsidR="00E05DE5" w:rsidRPr="00E05DE5" w:rsidRDefault="00E05DE5" w:rsidP="00E05DE5">
      <w:pPr>
        <w:numPr>
          <w:ilvl w:val="1"/>
          <w:numId w:val="19"/>
        </w:numPr>
        <w:rPr>
          <w:rFonts w:ascii="Arial" w:eastAsia="Arial" w:hAnsi="Arial" w:cs="Arial"/>
          <w:sz w:val="28"/>
        </w:rPr>
      </w:pPr>
      <w:r w:rsidRPr="00E05DE5">
        <w:rPr>
          <w:rFonts w:ascii="Arial" w:eastAsia="Arial" w:hAnsi="Arial" w:cs="Arial"/>
          <w:sz w:val="28"/>
        </w:rPr>
        <w:t>Amazon Web Services cloud servers</w:t>
      </w:r>
    </w:p>
    <w:p w14:paraId="2C189507" w14:textId="77777777" w:rsidR="00E05DE5" w:rsidRPr="00E05DE5" w:rsidRDefault="00E05DE5" w:rsidP="00E05DE5">
      <w:pPr>
        <w:numPr>
          <w:ilvl w:val="1"/>
          <w:numId w:val="19"/>
        </w:numPr>
        <w:rPr>
          <w:rFonts w:ascii="Arial" w:eastAsia="Arial" w:hAnsi="Arial" w:cs="Arial"/>
          <w:sz w:val="28"/>
        </w:rPr>
      </w:pPr>
      <w:r w:rsidRPr="00E05DE5">
        <w:rPr>
          <w:rFonts w:ascii="Arial" w:eastAsia="Arial" w:hAnsi="Arial" w:cs="Arial"/>
          <w:sz w:val="28"/>
        </w:rPr>
        <w:t>Programming languages: Python</w:t>
      </w:r>
    </w:p>
    <w:p w14:paraId="4619FC25" w14:textId="77777777" w:rsidR="00E05DE5" w:rsidRPr="00E05DE5" w:rsidRDefault="00E05DE5" w:rsidP="00E05DE5">
      <w:pPr>
        <w:numPr>
          <w:ilvl w:val="1"/>
          <w:numId w:val="19"/>
        </w:numPr>
        <w:rPr>
          <w:rFonts w:ascii="Arial" w:eastAsia="Arial" w:hAnsi="Arial" w:cs="Arial"/>
          <w:sz w:val="28"/>
        </w:rPr>
      </w:pPr>
      <w:r w:rsidRPr="00E05DE5">
        <w:rPr>
          <w:rFonts w:ascii="Arial" w:eastAsia="Arial" w:hAnsi="Arial" w:cs="Arial"/>
          <w:sz w:val="28"/>
        </w:rPr>
        <w:t>Cloud deployment environments</w:t>
      </w:r>
    </w:p>
    <w:p w14:paraId="6DEADFAB" w14:textId="77777777" w:rsidR="00E05DE5" w:rsidRPr="00E05DE5" w:rsidRDefault="00E05DE5" w:rsidP="00E05DE5">
      <w:pPr>
        <w:numPr>
          <w:ilvl w:val="1"/>
          <w:numId w:val="19"/>
        </w:numPr>
        <w:rPr>
          <w:rFonts w:ascii="Arial" w:eastAsia="Arial" w:hAnsi="Arial" w:cs="Arial"/>
          <w:sz w:val="28"/>
        </w:rPr>
      </w:pPr>
      <w:r w:rsidRPr="00E05DE5">
        <w:rPr>
          <w:rFonts w:ascii="Arial" w:eastAsia="Arial" w:hAnsi="Arial" w:cs="Arial"/>
          <w:sz w:val="28"/>
        </w:rPr>
        <w:t>Internet access for people working on the project</w:t>
      </w:r>
    </w:p>
    <w:p w14:paraId="6693A738" w14:textId="77777777" w:rsidR="00E05DE5" w:rsidRPr="00E05DE5" w:rsidRDefault="00E05DE5" w:rsidP="00E05DE5">
      <w:pPr>
        <w:numPr>
          <w:ilvl w:val="0"/>
          <w:numId w:val="19"/>
        </w:numPr>
        <w:rPr>
          <w:rFonts w:ascii="Arial" w:eastAsia="Arial" w:hAnsi="Arial" w:cs="Arial"/>
          <w:sz w:val="28"/>
        </w:rPr>
      </w:pPr>
      <w:r w:rsidRPr="00E05DE5">
        <w:rPr>
          <w:rFonts w:ascii="Arial" w:eastAsia="Arial" w:hAnsi="Arial" w:cs="Arial"/>
          <w:sz w:val="28"/>
        </w:rPr>
        <w:lastRenderedPageBreak/>
        <w:t>Human requirements</w:t>
      </w:r>
    </w:p>
    <w:p w14:paraId="4982F22D" w14:textId="77777777" w:rsidR="00E05DE5" w:rsidRPr="00E05DE5" w:rsidRDefault="00E05DE5" w:rsidP="00E05DE5">
      <w:pPr>
        <w:numPr>
          <w:ilvl w:val="0"/>
          <w:numId w:val="19"/>
        </w:numPr>
        <w:rPr>
          <w:rFonts w:ascii="Arial" w:eastAsia="Arial" w:hAnsi="Arial" w:cs="Arial"/>
          <w:sz w:val="28"/>
        </w:rPr>
      </w:pPr>
      <w:r w:rsidRPr="00E05DE5">
        <w:rPr>
          <w:rFonts w:ascii="Arial" w:eastAsia="Arial" w:hAnsi="Arial" w:cs="Arial"/>
          <w:sz w:val="28"/>
        </w:rPr>
        <w:t>Access to company experts who understand the HR and finance context.</w:t>
      </w:r>
    </w:p>
    <w:p w14:paraId="3F91723A" w14:textId="77777777" w:rsidR="00E05DE5" w:rsidRPr="00E05DE5" w:rsidRDefault="00E05DE5" w:rsidP="00E05DE5">
      <w:pPr>
        <w:numPr>
          <w:ilvl w:val="0"/>
          <w:numId w:val="19"/>
        </w:numPr>
        <w:rPr>
          <w:rFonts w:ascii="Arial" w:eastAsia="Arial" w:hAnsi="Arial" w:cs="Arial"/>
          <w:sz w:val="28"/>
        </w:rPr>
      </w:pPr>
      <w:r w:rsidRPr="00E05DE5">
        <w:rPr>
          <w:rFonts w:ascii="Arial" w:eastAsia="Arial" w:hAnsi="Arial" w:cs="Arial"/>
          <w:sz w:val="28"/>
        </w:rPr>
        <w:t>Train the staff to know and understand the software</w:t>
      </w:r>
    </w:p>
    <w:p w14:paraId="49D7F8A8" w14:textId="77777777" w:rsidR="00E05DE5" w:rsidRPr="00E05DE5" w:rsidRDefault="00E05DE5" w:rsidP="00E05DE5">
      <w:pPr>
        <w:numPr>
          <w:ilvl w:val="0"/>
          <w:numId w:val="19"/>
        </w:numPr>
        <w:rPr>
          <w:rFonts w:ascii="Arial" w:eastAsia="Arial" w:hAnsi="Arial" w:cs="Arial"/>
          <w:sz w:val="28"/>
        </w:rPr>
      </w:pPr>
    </w:p>
    <w:p w14:paraId="7D6B19D9"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Constraints</w:t>
      </w:r>
    </w:p>
    <w:p w14:paraId="10CB8B5A" w14:textId="77777777" w:rsidR="00E05DE5" w:rsidRPr="00E05DE5" w:rsidRDefault="00E05DE5" w:rsidP="00E05DE5">
      <w:pPr>
        <w:numPr>
          <w:ilvl w:val="0"/>
          <w:numId w:val="20"/>
        </w:numPr>
        <w:tabs>
          <w:tab w:val="num" w:pos="720"/>
        </w:tabs>
        <w:rPr>
          <w:rFonts w:ascii="Arial" w:eastAsia="Arial" w:hAnsi="Arial" w:cs="Arial"/>
          <w:sz w:val="28"/>
        </w:rPr>
      </w:pPr>
      <w:r w:rsidRPr="00E05DE5">
        <w:rPr>
          <w:rFonts w:ascii="Arial" w:eastAsia="Arial" w:hAnsi="Arial" w:cs="Arial"/>
          <w:sz w:val="28"/>
        </w:rPr>
        <w:t>Resource budget</w:t>
      </w:r>
    </w:p>
    <w:p w14:paraId="6BADB65D" w14:textId="77777777" w:rsidR="00E05DE5" w:rsidRPr="00E05DE5" w:rsidRDefault="00E05DE5" w:rsidP="00E05DE5">
      <w:pPr>
        <w:numPr>
          <w:ilvl w:val="0"/>
          <w:numId w:val="20"/>
        </w:numPr>
        <w:tabs>
          <w:tab w:val="num" w:pos="720"/>
        </w:tabs>
        <w:rPr>
          <w:rFonts w:ascii="Arial" w:eastAsia="Arial" w:hAnsi="Arial" w:cs="Arial"/>
          <w:sz w:val="28"/>
        </w:rPr>
      </w:pPr>
      <w:r w:rsidRPr="00E05DE5">
        <w:rPr>
          <w:rFonts w:ascii="Arial" w:eastAsia="Arial" w:hAnsi="Arial" w:cs="Arial"/>
          <w:sz w:val="28"/>
        </w:rPr>
        <w:t>Human resources and finance compliance</w:t>
      </w:r>
    </w:p>
    <w:p w14:paraId="0239F03F" w14:textId="77777777" w:rsidR="00E05DE5" w:rsidRPr="00E05DE5" w:rsidRDefault="00E05DE5" w:rsidP="00E05DE5">
      <w:pPr>
        <w:numPr>
          <w:ilvl w:val="0"/>
          <w:numId w:val="20"/>
        </w:numPr>
        <w:tabs>
          <w:tab w:val="num" w:pos="720"/>
        </w:tabs>
        <w:rPr>
          <w:rFonts w:ascii="Arial" w:eastAsia="Arial" w:hAnsi="Arial" w:cs="Arial"/>
          <w:sz w:val="28"/>
        </w:rPr>
      </w:pPr>
      <w:r w:rsidRPr="00E05DE5">
        <w:rPr>
          <w:rFonts w:ascii="Arial" w:eastAsia="Arial" w:hAnsi="Arial" w:cs="Arial"/>
          <w:sz w:val="28"/>
        </w:rPr>
        <w:t>POPIA compliance (in case employees do not give permission to use their data)</w:t>
      </w:r>
    </w:p>
    <w:p w14:paraId="03C24814" w14:textId="77777777" w:rsidR="00E05DE5" w:rsidRPr="00E05DE5" w:rsidRDefault="00E05DE5" w:rsidP="00E05DE5">
      <w:pPr>
        <w:numPr>
          <w:ilvl w:val="0"/>
          <w:numId w:val="20"/>
        </w:numPr>
        <w:tabs>
          <w:tab w:val="num" w:pos="720"/>
        </w:tabs>
        <w:rPr>
          <w:rFonts w:ascii="Arial" w:eastAsia="Arial" w:hAnsi="Arial" w:cs="Arial"/>
          <w:sz w:val="28"/>
        </w:rPr>
      </w:pPr>
      <w:r w:rsidRPr="00E05DE5">
        <w:rPr>
          <w:rFonts w:ascii="Arial" w:eastAsia="Arial" w:hAnsi="Arial" w:cs="Arial"/>
          <w:sz w:val="28"/>
        </w:rPr>
        <w:t>Data</w:t>
      </w:r>
    </w:p>
    <w:p w14:paraId="4F53DAAB"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Risks</w:t>
      </w:r>
    </w:p>
    <w:p w14:paraId="5EF8B3D1" w14:textId="77777777" w:rsidR="00E05DE5" w:rsidRPr="00E05DE5" w:rsidRDefault="00E05DE5" w:rsidP="00E05DE5">
      <w:pPr>
        <w:numPr>
          <w:ilvl w:val="0"/>
          <w:numId w:val="21"/>
        </w:numPr>
        <w:rPr>
          <w:rFonts w:ascii="Arial" w:eastAsia="Arial" w:hAnsi="Arial" w:cs="Arial"/>
          <w:sz w:val="28"/>
        </w:rPr>
      </w:pPr>
      <w:r w:rsidRPr="00E05DE5">
        <w:rPr>
          <w:rFonts w:ascii="Arial" w:eastAsia="Arial" w:hAnsi="Arial" w:cs="Arial"/>
          <w:sz w:val="28"/>
        </w:rPr>
        <w:t>Gathering people's information, such as age, gender, education and years of experience, and salary records, may lead to privacy breaches if not properly secured.</w:t>
      </w:r>
    </w:p>
    <w:p w14:paraId="06174474" w14:textId="77777777" w:rsidR="00E05DE5" w:rsidRPr="00E05DE5" w:rsidRDefault="00E05DE5" w:rsidP="00E05DE5">
      <w:pPr>
        <w:numPr>
          <w:ilvl w:val="0"/>
          <w:numId w:val="21"/>
        </w:numPr>
        <w:rPr>
          <w:rFonts w:ascii="Arial" w:eastAsia="Arial" w:hAnsi="Arial" w:cs="Arial"/>
          <w:sz w:val="28"/>
        </w:rPr>
      </w:pPr>
      <w:r w:rsidRPr="00E05DE5">
        <w:rPr>
          <w:rFonts w:ascii="Arial" w:eastAsia="Arial" w:hAnsi="Arial" w:cs="Arial"/>
          <w:sz w:val="28"/>
        </w:rPr>
        <w:t>The is a possibility that the system might replicate existing inequity instead of fixing it.</w:t>
      </w:r>
    </w:p>
    <w:p w14:paraId="45A9BC5B" w14:textId="77777777" w:rsidR="00E05DE5" w:rsidRPr="00E05DE5" w:rsidRDefault="00E05DE5" w:rsidP="00E05DE5">
      <w:pPr>
        <w:numPr>
          <w:ilvl w:val="0"/>
          <w:numId w:val="21"/>
        </w:numPr>
        <w:rPr>
          <w:rFonts w:ascii="Arial" w:eastAsia="Arial" w:hAnsi="Arial" w:cs="Arial"/>
          <w:sz w:val="28"/>
        </w:rPr>
      </w:pPr>
      <w:r w:rsidRPr="00E05DE5">
        <w:rPr>
          <w:rFonts w:ascii="Arial" w:eastAsia="Arial" w:hAnsi="Arial" w:cs="Arial"/>
          <w:sz w:val="28"/>
        </w:rPr>
        <w:t>Companies might misuse the tool to justify lower salaries under the guise of AI fairness tool.</w:t>
      </w:r>
    </w:p>
    <w:p w14:paraId="1BABBAF7"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Tools</w:t>
      </w:r>
    </w:p>
    <w:p w14:paraId="257827CC" w14:textId="5660CE26" w:rsidR="00E05DE5" w:rsidRPr="00E05DE5" w:rsidRDefault="00E05DE5" w:rsidP="00E05DE5">
      <w:pPr>
        <w:numPr>
          <w:ilvl w:val="0"/>
          <w:numId w:val="22"/>
        </w:numPr>
        <w:rPr>
          <w:rFonts w:ascii="Arial" w:eastAsia="Arial" w:hAnsi="Arial" w:cs="Arial"/>
          <w:sz w:val="28"/>
        </w:rPr>
      </w:pPr>
      <w:r w:rsidRPr="00E05DE5">
        <w:rPr>
          <w:rFonts w:ascii="Arial" w:eastAsia="Arial" w:hAnsi="Arial" w:cs="Arial"/>
          <w:sz w:val="28"/>
        </w:rPr>
        <w:t>Programming</w:t>
      </w:r>
    </w:p>
    <w:p w14:paraId="244B61D7" w14:textId="5480AFD5" w:rsidR="00E05DE5" w:rsidRPr="00E05DE5" w:rsidRDefault="00E05DE5" w:rsidP="00E05DE5">
      <w:pPr>
        <w:numPr>
          <w:ilvl w:val="1"/>
          <w:numId w:val="22"/>
        </w:numPr>
        <w:rPr>
          <w:rFonts w:ascii="Arial" w:eastAsia="Arial" w:hAnsi="Arial" w:cs="Arial"/>
          <w:sz w:val="28"/>
        </w:rPr>
      </w:pPr>
      <w:r w:rsidRPr="00E05DE5">
        <w:rPr>
          <w:rFonts w:ascii="Arial" w:eastAsia="Arial" w:hAnsi="Arial" w:cs="Arial"/>
          <w:sz w:val="28"/>
        </w:rPr>
        <w:t>Python libraries</w:t>
      </w:r>
    </w:p>
    <w:p w14:paraId="7AF53D55" w14:textId="77777777" w:rsidR="00E05DE5" w:rsidRPr="00E05DE5" w:rsidRDefault="00E05DE5" w:rsidP="00E05DE5">
      <w:pPr>
        <w:numPr>
          <w:ilvl w:val="2"/>
          <w:numId w:val="22"/>
        </w:numPr>
        <w:rPr>
          <w:rFonts w:ascii="Arial" w:eastAsia="Arial" w:hAnsi="Arial" w:cs="Arial"/>
          <w:sz w:val="28"/>
        </w:rPr>
      </w:pPr>
      <w:proofErr w:type="spellStart"/>
      <w:r w:rsidRPr="00E05DE5">
        <w:rPr>
          <w:rFonts w:ascii="Arial" w:eastAsia="Arial" w:hAnsi="Arial" w:cs="Arial"/>
          <w:sz w:val="28"/>
        </w:rPr>
        <w:t>Sk</w:t>
      </w:r>
      <w:proofErr w:type="spellEnd"/>
      <w:r w:rsidRPr="00E05DE5">
        <w:rPr>
          <w:rFonts w:ascii="Arial" w:eastAsia="Arial" w:hAnsi="Arial" w:cs="Arial"/>
          <w:sz w:val="28"/>
        </w:rPr>
        <w:t>-learn</w:t>
      </w:r>
    </w:p>
    <w:p w14:paraId="2D3EE9FB" w14:textId="77777777" w:rsidR="00E05DE5" w:rsidRPr="00E05DE5" w:rsidRDefault="00E05DE5" w:rsidP="00E05DE5">
      <w:pPr>
        <w:numPr>
          <w:ilvl w:val="2"/>
          <w:numId w:val="22"/>
        </w:numPr>
        <w:rPr>
          <w:rFonts w:ascii="Arial" w:eastAsia="Arial" w:hAnsi="Arial" w:cs="Arial"/>
          <w:sz w:val="28"/>
        </w:rPr>
      </w:pPr>
      <w:r w:rsidRPr="00E05DE5">
        <w:rPr>
          <w:rFonts w:ascii="Arial" w:eastAsia="Arial" w:hAnsi="Arial" w:cs="Arial"/>
          <w:sz w:val="28"/>
        </w:rPr>
        <w:t>Matplotlib</w:t>
      </w:r>
    </w:p>
    <w:p w14:paraId="61A2FEA6" w14:textId="77777777" w:rsidR="00E05DE5" w:rsidRPr="00E05DE5" w:rsidRDefault="00E05DE5" w:rsidP="00E05DE5">
      <w:pPr>
        <w:numPr>
          <w:ilvl w:val="2"/>
          <w:numId w:val="22"/>
        </w:numPr>
        <w:rPr>
          <w:rFonts w:ascii="Arial" w:eastAsia="Arial" w:hAnsi="Arial" w:cs="Arial"/>
          <w:sz w:val="28"/>
        </w:rPr>
      </w:pPr>
      <w:proofErr w:type="spellStart"/>
      <w:r w:rsidRPr="00E05DE5">
        <w:rPr>
          <w:rFonts w:ascii="Arial" w:eastAsia="Arial" w:hAnsi="Arial" w:cs="Arial"/>
          <w:sz w:val="28"/>
        </w:rPr>
        <w:t>Numpy</w:t>
      </w:r>
      <w:proofErr w:type="spellEnd"/>
    </w:p>
    <w:p w14:paraId="4510168C" w14:textId="77777777" w:rsidR="00E05DE5" w:rsidRPr="00E05DE5" w:rsidRDefault="00E05DE5" w:rsidP="00E05DE5">
      <w:pPr>
        <w:numPr>
          <w:ilvl w:val="2"/>
          <w:numId w:val="22"/>
        </w:numPr>
        <w:rPr>
          <w:rFonts w:ascii="Arial" w:eastAsia="Arial" w:hAnsi="Arial" w:cs="Arial"/>
          <w:sz w:val="28"/>
        </w:rPr>
      </w:pPr>
      <w:r w:rsidRPr="00E05DE5">
        <w:rPr>
          <w:rFonts w:ascii="Arial" w:eastAsia="Arial" w:hAnsi="Arial" w:cs="Arial"/>
          <w:sz w:val="28"/>
        </w:rPr>
        <w:t>Pandas</w:t>
      </w:r>
    </w:p>
    <w:p w14:paraId="153DD673" w14:textId="77777777" w:rsidR="00E05DE5" w:rsidRPr="00E05DE5" w:rsidRDefault="00E05DE5" w:rsidP="00E05DE5">
      <w:pPr>
        <w:numPr>
          <w:ilvl w:val="2"/>
          <w:numId w:val="22"/>
        </w:numPr>
        <w:rPr>
          <w:rFonts w:ascii="Arial" w:eastAsia="Arial" w:hAnsi="Arial" w:cs="Arial"/>
          <w:sz w:val="28"/>
        </w:rPr>
      </w:pPr>
      <w:r w:rsidRPr="00E05DE5">
        <w:rPr>
          <w:rFonts w:ascii="Arial" w:eastAsia="Arial" w:hAnsi="Arial" w:cs="Arial"/>
          <w:sz w:val="28"/>
        </w:rPr>
        <w:lastRenderedPageBreak/>
        <w:t>Random</w:t>
      </w:r>
    </w:p>
    <w:p w14:paraId="0058A83D" w14:textId="77777777" w:rsidR="00E05DE5" w:rsidRPr="00E05DE5" w:rsidRDefault="00E05DE5" w:rsidP="00E05DE5">
      <w:pPr>
        <w:numPr>
          <w:ilvl w:val="0"/>
          <w:numId w:val="22"/>
        </w:numPr>
        <w:rPr>
          <w:rFonts w:ascii="Arial" w:eastAsia="Arial" w:hAnsi="Arial" w:cs="Arial"/>
          <w:sz w:val="28"/>
        </w:rPr>
      </w:pPr>
      <w:r w:rsidRPr="00E05DE5">
        <w:rPr>
          <w:rFonts w:ascii="Arial" w:eastAsia="Arial" w:hAnsi="Arial" w:cs="Arial"/>
          <w:sz w:val="28"/>
        </w:rPr>
        <w:t>GitHub Developer Platform</w:t>
      </w:r>
    </w:p>
    <w:p w14:paraId="643AD0F3" w14:textId="77777777" w:rsidR="00E05DE5" w:rsidRPr="00E05DE5" w:rsidRDefault="00E05DE5" w:rsidP="00E05DE5">
      <w:pPr>
        <w:numPr>
          <w:ilvl w:val="0"/>
          <w:numId w:val="22"/>
        </w:numPr>
        <w:rPr>
          <w:rFonts w:ascii="Arial" w:eastAsia="Arial" w:hAnsi="Arial" w:cs="Arial"/>
          <w:sz w:val="28"/>
        </w:rPr>
      </w:pPr>
      <w:r w:rsidRPr="00E05DE5">
        <w:rPr>
          <w:rFonts w:ascii="Arial" w:eastAsia="Arial" w:hAnsi="Arial" w:cs="Arial"/>
          <w:sz w:val="28"/>
        </w:rPr>
        <w:t>Git</w:t>
      </w:r>
    </w:p>
    <w:p w14:paraId="3F6EDB3D" w14:textId="77777777" w:rsidR="00E05DE5" w:rsidRPr="00E05DE5" w:rsidRDefault="00E05DE5" w:rsidP="00E05DE5">
      <w:pPr>
        <w:numPr>
          <w:ilvl w:val="0"/>
          <w:numId w:val="22"/>
        </w:numPr>
        <w:rPr>
          <w:rFonts w:ascii="Arial" w:eastAsia="Arial" w:hAnsi="Arial" w:cs="Arial"/>
          <w:sz w:val="28"/>
        </w:rPr>
      </w:pPr>
      <w:r w:rsidRPr="00E05DE5">
        <w:rPr>
          <w:rFonts w:ascii="Arial" w:eastAsia="Arial" w:hAnsi="Arial" w:cs="Arial"/>
          <w:sz w:val="28"/>
        </w:rPr>
        <w:t>Python IDE (Coding platform)</w:t>
      </w:r>
    </w:p>
    <w:p w14:paraId="1ADD76AC" w14:textId="77777777" w:rsidR="00E05DE5" w:rsidRDefault="00E05DE5" w:rsidP="00E05DE5">
      <w:pPr>
        <w:numPr>
          <w:ilvl w:val="0"/>
          <w:numId w:val="22"/>
        </w:numPr>
        <w:rPr>
          <w:rFonts w:ascii="Arial" w:eastAsia="Arial" w:hAnsi="Arial" w:cs="Arial"/>
          <w:sz w:val="28"/>
        </w:rPr>
      </w:pPr>
      <w:r w:rsidRPr="00E05DE5">
        <w:rPr>
          <w:rFonts w:ascii="Arial" w:eastAsia="Arial" w:hAnsi="Arial" w:cs="Arial"/>
          <w:sz w:val="28"/>
        </w:rPr>
        <w:t>AI programs</w:t>
      </w:r>
    </w:p>
    <w:p w14:paraId="4C0EC9F4" w14:textId="5306BAA6" w:rsidR="000F206B" w:rsidRDefault="000F206B" w:rsidP="000F206B">
      <w:pPr>
        <w:numPr>
          <w:ilvl w:val="0"/>
          <w:numId w:val="22"/>
        </w:numPr>
        <w:rPr>
          <w:rFonts w:ascii="Arial" w:eastAsia="Arial" w:hAnsi="Arial" w:cs="Arial"/>
          <w:sz w:val="28"/>
        </w:rPr>
      </w:pPr>
      <w:r>
        <w:rPr>
          <w:rFonts w:ascii="Arial" w:eastAsia="Arial" w:hAnsi="Arial" w:cs="Arial"/>
          <w:sz w:val="28"/>
        </w:rPr>
        <w:t>Word</w:t>
      </w:r>
    </w:p>
    <w:p w14:paraId="3D1E7136" w14:textId="14E19CBE" w:rsidR="00E05DE5" w:rsidRDefault="000F206B" w:rsidP="000F206B">
      <w:pPr>
        <w:numPr>
          <w:ilvl w:val="0"/>
          <w:numId w:val="22"/>
        </w:numPr>
        <w:rPr>
          <w:rFonts w:ascii="Arial" w:eastAsia="Arial" w:hAnsi="Arial" w:cs="Arial"/>
          <w:sz w:val="28"/>
        </w:rPr>
      </w:pPr>
      <w:r>
        <w:rPr>
          <w:rFonts w:ascii="Arial" w:eastAsia="Arial" w:hAnsi="Arial" w:cs="Arial"/>
          <w:sz w:val="28"/>
        </w:rPr>
        <w:t>Canva</w:t>
      </w:r>
    </w:p>
    <w:p w14:paraId="3DE03D36" w14:textId="63D31467" w:rsidR="008F4B9D" w:rsidRPr="008F4B9D" w:rsidRDefault="008F4B9D" w:rsidP="008F4B9D">
      <w:pPr>
        <w:numPr>
          <w:ilvl w:val="0"/>
          <w:numId w:val="22"/>
        </w:numPr>
        <w:rPr>
          <w:rFonts w:ascii="Arial" w:eastAsia="Arial" w:hAnsi="Arial" w:cs="Arial"/>
          <w:sz w:val="28"/>
        </w:rPr>
      </w:pPr>
      <w:r>
        <w:rPr>
          <w:rFonts w:ascii="Arial" w:eastAsia="Arial" w:hAnsi="Arial" w:cs="Arial"/>
          <w:sz w:val="28"/>
        </w:rPr>
        <w:t>Excel</w:t>
      </w:r>
    </w:p>
    <w:p w14:paraId="4B3E6B63" w14:textId="3B0AE735" w:rsidR="008F4B9D" w:rsidRDefault="008F4B9D" w:rsidP="000F206B">
      <w:pPr>
        <w:numPr>
          <w:ilvl w:val="0"/>
          <w:numId w:val="22"/>
        </w:numPr>
        <w:rPr>
          <w:rFonts w:ascii="Arial" w:eastAsia="Arial" w:hAnsi="Arial" w:cs="Arial"/>
          <w:sz w:val="28"/>
        </w:rPr>
      </w:pPr>
      <w:r>
        <w:rPr>
          <w:rFonts w:ascii="Arial" w:eastAsia="Arial" w:hAnsi="Arial" w:cs="Arial"/>
          <w:sz w:val="28"/>
        </w:rPr>
        <w:t>PowerPoint</w:t>
      </w:r>
    </w:p>
    <w:p w14:paraId="5DA99C4D" w14:textId="0E8CBA86" w:rsidR="00CD6F53" w:rsidRDefault="00CD6F53" w:rsidP="000F206B">
      <w:pPr>
        <w:numPr>
          <w:ilvl w:val="0"/>
          <w:numId w:val="22"/>
        </w:numPr>
        <w:rPr>
          <w:rFonts w:ascii="Arial" w:eastAsia="Arial" w:hAnsi="Arial" w:cs="Arial"/>
          <w:sz w:val="28"/>
        </w:rPr>
      </w:pPr>
      <w:r>
        <w:rPr>
          <w:rFonts w:ascii="Arial" w:eastAsia="Arial" w:hAnsi="Arial" w:cs="Arial"/>
          <w:sz w:val="28"/>
        </w:rPr>
        <w:t>Photoshop</w:t>
      </w:r>
    </w:p>
    <w:p w14:paraId="2BE312C2" w14:textId="77777777" w:rsidR="008F4B9D" w:rsidRDefault="008F4B9D" w:rsidP="008F4B9D">
      <w:pPr>
        <w:rPr>
          <w:rFonts w:ascii="Arial" w:eastAsia="Arial" w:hAnsi="Arial" w:cs="Arial"/>
          <w:sz w:val="28"/>
        </w:rPr>
      </w:pPr>
    </w:p>
    <w:p w14:paraId="53E9FE75"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Techniques</w:t>
      </w:r>
    </w:p>
    <w:p w14:paraId="1BB4B7BD" w14:textId="3DAE05F1" w:rsidR="00E05DE5" w:rsidRPr="00E05DE5" w:rsidRDefault="00E05DE5" w:rsidP="00E05DE5">
      <w:pPr>
        <w:numPr>
          <w:ilvl w:val="0"/>
          <w:numId w:val="23"/>
        </w:numPr>
        <w:rPr>
          <w:rFonts w:ascii="Arial" w:eastAsia="Arial" w:hAnsi="Arial" w:cs="Arial"/>
          <w:sz w:val="28"/>
        </w:rPr>
      </w:pPr>
      <w:r w:rsidRPr="00E05DE5">
        <w:rPr>
          <w:rFonts w:ascii="Arial" w:eastAsia="Arial" w:hAnsi="Arial" w:cs="Arial"/>
          <w:sz w:val="28"/>
        </w:rPr>
        <w:t>Data preparation</w:t>
      </w:r>
    </w:p>
    <w:p w14:paraId="7EF99BE2" w14:textId="77777777" w:rsidR="00E05DE5" w:rsidRPr="00E05DE5" w:rsidRDefault="00E05DE5" w:rsidP="00E05DE5">
      <w:pPr>
        <w:numPr>
          <w:ilvl w:val="1"/>
          <w:numId w:val="26"/>
        </w:numPr>
        <w:rPr>
          <w:rFonts w:ascii="Arial" w:eastAsia="Arial" w:hAnsi="Arial" w:cs="Arial"/>
          <w:sz w:val="28"/>
        </w:rPr>
      </w:pPr>
      <w:r w:rsidRPr="00E05DE5">
        <w:rPr>
          <w:rFonts w:ascii="Arial" w:eastAsia="Arial" w:hAnsi="Arial" w:cs="Arial"/>
          <w:sz w:val="28"/>
        </w:rPr>
        <w:t>Converting non-numeral data into numerical data to b2e understood by machine (One-hot encoding).</w:t>
      </w:r>
    </w:p>
    <w:p w14:paraId="48DE1F38" w14:textId="77777777" w:rsidR="00E05DE5" w:rsidRPr="00E05DE5" w:rsidRDefault="00E05DE5" w:rsidP="00E05DE5">
      <w:pPr>
        <w:numPr>
          <w:ilvl w:val="1"/>
          <w:numId w:val="26"/>
        </w:numPr>
        <w:rPr>
          <w:rFonts w:ascii="Arial" w:eastAsia="Arial" w:hAnsi="Arial" w:cs="Arial"/>
          <w:sz w:val="28"/>
        </w:rPr>
      </w:pPr>
      <w:r w:rsidRPr="00E05DE5">
        <w:rPr>
          <w:rFonts w:ascii="Arial" w:eastAsia="Arial" w:hAnsi="Arial" w:cs="Arial"/>
          <w:sz w:val="28"/>
        </w:rPr>
        <w:t xml:space="preserve">Converting blank values to </w:t>
      </w:r>
      <w:proofErr w:type="spellStart"/>
      <w:r w:rsidRPr="00E05DE5">
        <w:rPr>
          <w:rFonts w:ascii="Arial" w:eastAsia="Arial" w:hAnsi="Arial" w:cs="Arial"/>
          <w:sz w:val="28"/>
        </w:rPr>
        <w:t>NaN</w:t>
      </w:r>
      <w:proofErr w:type="spellEnd"/>
      <w:r w:rsidRPr="00E05DE5">
        <w:rPr>
          <w:rFonts w:ascii="Arial" w:eastAsia="Arial" w:hAnsi="Arial" w:cs="Arial"/>
          <w:sz w:val="28"/>
        </w:rPr>
        <w:t>.</w:t>
      </w:r>
    </w:p>
    <w:p w14:paraId="0C607366" w14:textId="77777777" w:rsidR="00E05DE5" w:rsidRPr="00E05DE5" w:rsidRDefault="00E05DE5" w:rsidP="00E05DE5">
      <w:pPr>
        <w:numPr>
          <w:ilvl w:val="1"/>
          <w:numId w:val="26"/>
        </w:numPr>
        <w:rPr>
          <w:rFonts w:ascii="Arial" w:eastAsia="Arial" w:hAnsi="Arial" w:cs="Arial"/>
          <w:sz w:val="28"/>
        </w:rPr>
      </w:pPr>
      <w:r w:rsidRPr="00E05DE5">
        <w:rPr>
          <w:rFonts w:ascii="Arial" w:eastAsia="Arial" w:hAnsi="Arial" w:cs="Arial"/>
          <w:sz w:val="28"/>
        </w:rPr>
        <w:t xml:space="preserve">Remove instances (rows) with </w:t>
      </w:r>
      <w:proofErr w:type="spellStart"/>
      <w:r w:rsidRPr="00E05DE5">
        <w:rPr>
          <w:rFonts w:ascii="Arial" w:eastAsia="Arial" w:hAnsi="Arial" w:cs="Arial"/>
          <w:sz w:val="28"/>
        </w:rPr>
        <w:t>NaN</w:t>
      </w:r>
      <w:proofErr w:type="spellEnd"/>
      <w:r w:rsidRPr="00E05DE5">
        <w:rPr>
          <w:rFonts w:ascii="Arial" w:eastAsia="Arial" w:hAnsi="Arial" w:cs="Arial"/>
          <w:sz w:val="28"/>
        </w:rPr>
        <w:t>.</w:t>
      </w:r>
    </w:p>
    <w:p w14:paraId="6B37D18A"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Model Training</w:t>
      </w:r>
    </w:p>
    <w:p w14:paraId="576E91E5" w14:textId="77777777" w:rsidR="00E05DE5" w:rsidRPr="00E05DE5" w:rsidRDefault="00E05DE5" w:rsidP="00E05DE5">
      <w:pPr>
        <w:numPr>
          <w:ilvl w:val="0"/>
          <w:numId w:val="24"/>
        </w:numPr>
        <w:rPr>
          <w:rFonts w:ascii="Arial" w:eastAsia="Arial" w:hAnsi="Arial" w:cs="Arial"/>
          <w:sz w:val="28"/>
        </w:rPr>
      </w:pPr>
      <w:r w:rsidRPr="00E05DE5">
        <w:rPr>
          <w:rFonts w:ascii="Arial" w:eastAsia="Arial" w:hAnsi="Arial" w:cs="Arial"/>
          <w:sz w:val="28"/>
        </w:rPr>
        <w:t>Supervised Machine learning approach</w:t>
      </w:r>
    </w:p>
    <w:p w14:paraId="47DFD449" w14:textId="3BB773A5" w:rsidR="00E05DE5" w:rsidRPr="00E05DE5" w:rsidRDefault="00E05DE5" w:rsidP="00E05DE5">
      <w:pPr>
        <w:numPr>
          <w:ilvl w:val="0"/>
          <w:numId w:val="24"/>
        </w:numPr>
        <w:rPr>
          <w:rFonts w:ascii="Arial" w:eastAsia="Arial" w:hAnsi="Arial" w:cs="Arial"/>
          <w:sz w:val="28"/>
        </w:rPr>
      </w:pPr>
      <w:r w:rsidRPr="00E05DE5">
        <w:rPr>
          <w:rFonts w:ascii="Arial" w:eastAsia="Arial" w:hAnsi="Arial" w:cs="Arial"/>
          <w:sz w:val="28"/>
        </w:rPr>
        <w:t xml:space="preserve">Use a </w:t>
      </w:r>
      <w:r w:rsidR="009A7F0D">
        <w:rPr>
          <w:rFonts w:ascii="Arial" w:eastAsia="Arial" w:hAnsi="Arial" w:cs="Arial"/>
          <w:sz w:val="28"/>
        </w:rPr>
        <w:t>Regression</w:t>
      </w:r>
      <w:r w:rsidRPr="00E05DE5">
        <w:rPr>
          <w:rFonts w:ascii="Arial" w:eastAsia="Arial" w:hAnsi="Arial" w:cs="Arial"/>
          <w:sz w:val="28"/>
        </w:rPr>
        <w:t xml:space="preserve"> Algorithm.</w:t>
      </w:r>
    </w:p>
    <w:p w14:paraId="70DFC30B" w14:textId="277AD33A" w:rsidR="00E05DE5" w:rsidRPr="00E05DE5" w:rsidRDefault="009A7F0D" w:rsidP="00E05DE5">
      <w:pPr>
        <w:numPr>
          <w:ilvl w:val="0"/>
          <w:numId w:val="24"/>
        </w:numPr>
        <w:rPr>
          <w:rFonts w:ascii="Arial" w:eastAsia="Arial" w:hAnsi="Arial" w:cs="Arial"/>
          <w:sz w:val="28"/>
        </w:rPr>
      </w:pPr>
      <w:r w:rsidRPr="009A7F0D">
        <w:rPr>
          <w:rFonts w:ascii="Arial" w:eastAsia="Arial" w:hAnsi="Arial" w:cs="Arial"/>
          <w:sz w:val="28"/>
        </w:rPr>
        <w:t>Linear</w:t>
      </w:r>
      <w:r>
        <w:rPr>
          <w:rFonts w:ascii="Arial" w:eastAsia="Arial" w:hAnsi="Arial" w:cs="Arial"/>
          <w:sz w:val="28"/>
        </w:rPr>
        <w:t xml:space="preserve"> Regression </w:t>
      </w:r>
    </w:p>
    <w:p w14:paraId="534A649F" w14:textId="77777777" w:rsidR="00E05DE5" w:rsidRPr="00E05DE5" w:rsidRDefault="00E05DE5" w:rsidP="009A7F0D">
      <w:pPr>
        <w:ind w:left="720"/>
        <w:rPr>
          <w:rFonts w:ascii="Arial" w:eastAsia="Arial" w:hAnsi="Arial" w:cs="Arial"/>
          <w:sz w:val="28"/>
        </w:rPr>
      </w:pPr>
    </w:p>
    <w:p w14:paraId="680309B1" w14:textId="77777777" w:rsidR="00E05DE5" w:rsidRPr="00E05DE5" w:rsidRDefault="00E05DE5" w:rsidP="00E05DE5">
      <w:pPr>
        <w:numPr>
          <w:ilvl w:val="1"/>
          <w:numId w:val="24"/>
        </w:numPr>
        <w:rPr>
          <w:rFonts w:ascii="Arial" w:eastAsia="Arial" w:hAnsi="Arial" w:cs="Arial"/>
          <w:sz w:val="28"/>
        </w:rPr>
      </w:pPr>
      <w:r w:rsidRPr="00E05DE5">
        <w:rPr>
          <w:rFonts w:ascii="Arial" w:eastAsia="Arial" w:hAnsi="Arial" w:cs="Arial"/>
          <w:sz w:val="28"/>
        </w:rPr>
        <w:t>It combines multiple decision trees to give accurate, robust predictions and identify which factors most influence outcomes.</w:t>
      </w:r>
    </w:p>
    <w:p w14:paraId="5797B4A6" w14:textId="77777777" w:rsidR="00E05DE5" w:rsidRPr="00E05DE5" w:rsidRDefault="00E05DE5" w:rsidP="00E05DE5">
      <w:pPr>
        <w:numPr>
          <w:ilvl w:val="0"/>
          <w:numId w:val="24"/>
        </w:numPr>
        <w:rPr>
          <w:rFonts w:ascii="Arial" w:eastAsia="Arial" w:hAnsi="Arial" w:cs="Arial"/>
          <w:sz w:val="28"/>
        </w:rPr>
      </w:pPr>
      <w:r w:rsidRPr="00E05DE5">
        <w:rPr>
          <w:rFonts w:ascii="Arial" w:eastAsia="Arial" w:hAnsi="Arial" w:cs="Arial"/>
          <w:sz w:val="28"/>
        </w:rPr>
        <w:t>Train test split</w:t>
      </w:r>
    </w:p>
    <w:p w14:paraId="71FA2CFA"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lastRenderedPageBreak/>
        <w:t>Evaluation Metrics</w:t>
      </w:r>
    </w:p>
    <w:p w14:paraId="06072911" w14:textId="4C899649" w:rsidR="00883C3B" w:rsidRDefault="00176868" w:rsidP="00176868">
      <w:pPr>
        <w:pStyle w:val="ListParagraph"/>
        <w:numPr>
          <w:ilvl w:val="0"/>
          <w:numId w:val="24"/>
        </w:numPr>
      </w:pPr>
      <w:r>
        <w:t>Prediction Score</w:t>
      </w:r>
    </w:p>
    <w:p w14:paraId="132344B5" w14:textId="2FA1D7C5" w:rsidR="00176868" w:rsidRDefault="00176868" w:rsidP="00176868">
      <w:pPr>
        <w:pStyle w:val="ListParagraph"/>
        <w:numPr>
          <w:ilvl w:val="0"/>
          <w:numId w:val="24"/>
        </w:numPr>
      </w:pPr>
      <w:r>
        <w:t>Mean absolute error</w:t>
      </w:r>
    </w:p>
    <w:p w14:paraId="0E4AFAC0" w14:textId="4EEAA1F6" w:rsidR="00176868" w:rsidRDefault="00176868" w:rsidP="00176868">
      <w:pPr>
        <w:pStyle w:val="ListParagraph"/>
        <w:numPr>
          <w:ilvl w:val="0"/>
          <w:numId w:val="24"/>
        </w:numPr>
      </w:pPr>
      <w:r>
        <w:t>Mean square error</w:t>
      </w:r>
    </w:p>
    <w:p w14:paraId="2E57A4EA" w14:textId="18A5F6CE" w:rsidR="00176868" w:rsidRDefault="00176868" w:rsidP="00176868">
      <w:pPr>
        <w:pStyle w:val="ListParagraph"/>
        <w:numPr>
          <w:ilvl w:val="0"/>
          <w:numId w:val="24"/>
        </w:numPr>
      </w:pPr>
      <w:r>
        <w:t>Median absolute error</w:t>
      </w:r>
    </w:p>
    <w:p w14:paraId="5E090D46" w14:textId="729B2F0C" w:rsidR="00176868" w:rsidRDefault="00176868" w:rsidP="00176868">
      <w:pPr>
        <w:pStyle w:val="ListParagraph"/>
        <w:numPr>
          <w:ilvl w:val="0"/>
          <w:numId w:val="24"/>
        </w:numPr>
      </w:pPr>
      <w:r>
        <w:t>Explain variance score</w:t>
      </w:r>
    </w:p>
    <w:p w14:paraId="3BD79CCA" w14:textId="27226FCA" w:rsidR="00176868" w:rsidRPr="00E05DE5" w:rsidRDefault="00176868" w:rsidP="00176868">
      <w:pPr>
        <w:pStyle w:val="ListParagraph"/>
        <w:numPr>
          <w:ilvl w:val="0"/>
          <w:numId w:val="24"/>
        </w:numPr>
      </w:pPr>
      <w:r>
        <w:t>R2 Score</w:t>
      </w:r>
    </w:p>
    <w:sectPr w:rsidR="00176868" w:rsidRPr="00E05D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B3339"/>
    <w:multiLevelType w:val="hybridMultilevel"/>
    <w:tmpl w:val="B570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84974"/>
    <w:multiLevelType w:val="multilevel"/>
    <w:tmpl w:val="4A7250C8"/>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6319F"/>
    <w:multiLevelType w:val="hybridMultilevel"/>
    <w:tmpl w:val="D9D42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D3C66"/>
    <w:multiLevelType w:val="hybridMultilevel"/>
    <w:tmpl w:val="A218F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882EF4"/>
    <w:multiLevelType w:val="multilevel"/>
    <w:tmpl w:val="133AD4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9E350C"/>
    <w:multiLevelType w:val="multilevel"/>
    <w:tmpl w:val="7D1E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B5102"/>
    <w:multiLevelType w:val="multilevel"/>
    <w:tmpl w:val="DCC2A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C6BB1"/>
    <w:multiLevelType w:val="multilevel"/>
    <w:tmpl w:val="9F085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B24DB"/>
    <w:multiLevelType w:val="multilevel"/>
    <w:tmpl w:val="DCC2A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67A4E"/>
    <w:multiLevelType w:val="multilevel"/>
    <w:tmpl w:val="AC9C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C6286"/>
    <w:multiLevelType w:val="multilevel"/>
    <w:tmpl w:val="0FCA2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CF716D1"/>
    <w:multiLevelType w:val="multilevel"/>
    <w:tmpl w:val="F19C8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A08BD"/>
    <w:multiLevelType w:val="multilevel"/>
    <w:tmpl w:val="E1E82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93C89"/>
    <w:multiLevelType w:val="hybridMultilevel"/>
    <w:tmpl w:val="43F8D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10" w:hanging="360"/>
      </w:pPr>
      <w:rPr>
        <w:rFonts w:ascii="Courier New" w:hAnsi="Courier New" w:cs="Courier New" w:hint="default"/>
      </w:rPr>
    </w:lvl>
    <w:lvl w:ilvl="2" w:tplc="04090005">
      <w:start w:val="1"/>
      <w:numFmt w:val="bullet"/>
      <w:lvlText w:val=""/>
      <w:lvlJc w:val="left"/>
      <w:pPr>
        <w:ind w:left="1636"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7C4353"/>
    <w:multiLevelType w:val="multilevel"/>
    <w:tmpl w:val="5F2EF95A"/>
    <w:lvl w:ilvl="0">
      <w:start w:val="3"/>
      <w:numFmt w:val="bullet"/>
      <w:lvlText w:val=""/>
      <w:lvlJc w:val="left"/>
      <w:rPr>
        <w:rFonts w:ascii="Symbol" w:hAnsi="Symbol" w:cstheme="minorBidi" w:hint="default"/>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0814759"/>
    <w:multiLevelType w:val="hybridMultilevel"/>
    <w:tmpl w:val="E1DC4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3E6088"/>
    <w:multiLevelType w:val="multilevel"/>
    <w:tmpl w:val="C3087E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B746941"/>
    <w:multiLevelType w:val="hybridMultilevel"/>
    <w:tmpl w:val="7A56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697A34"/>
    <w:multiLevelType w:val="multilevel"/>
    <w:tmpl w:val="2842EDCC"/>
    <w:lvl w:ilvl="0">
      <w:start w:val="1"/>
      <w:numFmt w:val="bullet"/>
      <w:lvlText w:val="o"/>
      <w:lvlJc w:val="left"/>
      <w:rPr>
        <w:rFonts w:ascii="Courier New" w:hAnsi="Courier New" w:cs="Courier New" w:hint="default"/>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F37841"/>
    <w:multiLevelType w:val="hybridMultilevel"/>
    <w:tmpl w:val="4184D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F304E"/>
    <w:multiLevelType w:val="multilevel"/>
    <w:tmpl w:val="F02C7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6B790B"/>
    <w:multiLevelType w:val="multilevel"/>
    <w:tmpl w:val="E4AC5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433E6"/>
    <w:multiLevelType w:val="multilevel"/>
    <w:tmpl w:val="792E5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EFE034B"/>
    <w:multiLevelType w:val="multilevel"/>
    <w:tmpl w:val="2842EDCC"/>
    <w:lvl w:ilvl="0">
      <w:start w:val="1"/>
      <w:numFmt w:val="bullet"/>
      <w:lvlText w:val="o"/>
      <w:lvlJc w:val="left"/>
      <w:rPr>
        <w:rFonts w:ascii="Courier New" w:hAnsi="Courier New" w:cs="Courier New" w:hint="default"/>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F156899"/>
    <w:multiLevelType w:val="multilevel"/>
    <w:tmpl w:val="C44C3F94"/>
    <w:lvl w:ilvl="0">
      <w:start w:val="3"/>
      <w:numFmt w:val="bullet"/>
      <w:lvlText w:val=""/>
      <w:lvlJc w:val="left"/>
      <w:rPr>
        <w:rFonts w:ascii="Symbol" w:hAnsi="Symbol" w:cstheme="minorBidi" w:hint="default"/>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FAE683D"/>
    <w:multiLevelType w:val="hybridMultilevel"/>
    <w:tmpl w:val="7FF8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0422E0"/>
    <w:multiLevelType w:val="multilevel"/>
    <w:tmpl w:val="0C30E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B01E07"/>
    <w:multiLevelType w:val="multilevel"/>
    <w:tmpl w:val="5C56CA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A517BCC"/>
    <w:multiLevelType w:val="hybridMultilevel"/>
    <w:tmpl w:val="F57EA252"/>
    <w:lvl w:ilvl="0" w:tplc="F4C265C0">
      <w:numFmt w:val="bullet"/>
      <w:lvlText w:val="·"/>
      <w:lvlJc w:val="left"/>
      <w:pPr>
        <w:ind w:left="1155" w:hanging="795"/>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213D6D"/>
    <w:multiLevelType w:val="multilevel"/>
    <w:tmpl w:val="9F085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D2892"/>
    <w:multiLevelType w:val="multilevel"/>
    <w:tmpl w:val="3A8C83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4F23532"/>
    <w:multiLevelType w:val="multilevel"/>
    <w:tmpl w:val="08DC3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5947CE1"/>
    <w:multiLevelType w:val="multilevel"/>
    <w:tmpl w:val="31B8C8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58044881">
    <w:abstractNumId w:val="4"/>
  </w:num>
  <w:num w:numId="2" w16cid:durableId="1516962894">
    <w:abstractNumId w:val="10"/>
  </w:num>
  <w:num w:numId="3" w16cid:durableId="1898667564">
    <w:abstractNumId w:val="32"/>
  </w:num>
  <w:num w:numId="4" w16cid:durableId="663976711">
    <w:abstractNumId w:val="27"/>
  </w:num>
  <w:num w:numId="5" w16cid:durableId="663554343">
    <w:abstractNumId w:val="31"/>
  </w:num>
  <w:num w:numId="6" w16cid:durableId="670447392">
    <w:abstractNumId w:val="22"/>
  </w:num>
  <w:num w:numId="7" w16cid:durableId="423188406">
    <w:abstractNumId w:val="30"/>
  </w:num>
  <w:num w:numId="8" w16cid:durableId="1875920700">
    <w:abstractNumId w:val="16"/>
  </w:num>
  <w:num w:numId="9" w16cid:durableId="281498280">
    <w:abstractNumId w:val="24"/>
  </w:num>
  <w:num w:numId="10" w16cid:durableId="556747345">
    <w:abstractNumId w:val="14"/>
  </w:num>
  <w:num w:numId="11" w16cid:durableId="1447970739">
    <w:abstractNumId w:val="18"/>
  </w:num>
  <w:num w:numId="12" w16cid:durableId="1660839685">
    <w:abstractNumId w:val="23"/>
  </w:num>
  <w:num w:numId="13" w16cid:durableId="590511728">
    <w:abstractNumId w:val="2"/>
  </w:num>
  <w:num w:numId="14" w16cid:durableId="1910729510">
    <w:abstractNumId w:val="25"/>
  </w:num>
  <w:num w:numId="15" w16cid:durableId="437412449">
    <w:abstractNumId w:val="0"/>
  </w:num>
  <w:num w:numId="16" w16cid:durableId="2141532612">
    <w:abstractNumId w:val="13"/>
  </w:num>
  <w:num w:numId="17" w16cid:durableId="568687923">
    <w:abstractNumId w:val="19"/>
  </w:num>
  <w:num w:numId="18" w16cid:durableId="419986672">
    <w:abstractNumId w:val="17"/>
  </w:num>
  <w:num w:numId="19" w16cid:durableId="766267823">
    <w:abstractNumId w:val="6"/>
  </w:num>
  <w:num w:numId="20" w16cid:durableId="424107126">
    <w:abstractNumId w:val="1"/>
  </w:num>
  <w:num w:numId="21" w16cid:durableId="1029456433">
    <w:abstractNumId w:val="5"/>
  </w:num>
  <w:num w:numId="22" w16cid:durableId="1711950349">
    <w:abstractNumId w:val="12"/>
  </w:num>
  <w:num w:numId="23" w16cid:durableId="1667589773">
    <w:abstractNumId w:val="11"/>
  </w:num>
  <w:num w:numId="24" w16cid:durableId="1530528034">
    <w:abstractNumId w:val="21"/>
  </w:num>
  <w:num w:numId="25" w16cid:durableId="259218377">
    <w:abstractNumId w:val="9"/>
  </w:num>
  <w:num w:numId="26" w16cid:durableId="1870609319">
    <w:abstractNumId w:val="7"/>
  </w:num>
  <w:num w:numId="27" w16cid:durableId="1644850639">
    <w:abstractNumId w:val="29"/>
  </w:num>
  <w:num w:numId="28" w16cid:durableId="304161471">
    <w:abstractNumId w:val="28"/>
  </w:num>
  <w:num w:numId="29" w16cid:durableId="773941945">
    <w:abstractNumId w:val="15"/>
  </w:num>
  <w:num w:numId="30" w16cid:durableId="1116559364">
    <w:abstractNumId w:val="3"/>
  </w:num>
  <w:num w:numId="31" w16cid:durableId="1436169297">
    <w:abstractNumId w:val="26"/>
  </w:num>
  <w:num w:numId="32" w16cid:durableId="1413234894">
    <w:abstractNumId w:val="20"/>
  </w:num>
  <w:num w:numId="33" w16cid:durableId="10327320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70C0"/>
    <w:rsid w:val="000C68FA"/>
    <w:rsid w:val="000F206B"/>
    <w:rsid w:val="00176868"/>
    <w:rsid w:val="0027761D"/>
    <w:rsid w:val="00314ECB"/>
    <w:rsid w:val="003B6310"/>
    <w:rsid w:val="00517834"/>
    <w:rsid w:val="00883C3B"/>
    <w:rsid w:val="008F4B9D"/>
    <w:rsid w:val="009A7F0D"/>
    <w:rsid w:val="00A170F2"/>
    <w:rsid w:val="00B0515C"/>
    <w:rsid w:val="00BE70C0"/>
    <w:rsid w:val="00CD6F53"/>
    <w:rsid w:val="00D74670"/>
    <w:rsid w:val="00D87B3D"/>
    <w:rsid w:val="00E05DE5"/>
    <w:rsid w:val="00F03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ED2C2"/>
  <w15:docId w15:val="{51A4B13B-4BEC-46C4-ABDD-FAD7CFA5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83C3B"/>
    <w:pPr>
      <w:keepNext/>
      <w:keepLines/>
      <w:spacing w:before="40" w:after="0"/>
      <w:outlineLvl w:val="1"/>
    </w:pPr>
    <w:rPr>
      <w:rFonts w:ascii="Arial" w:eastAsiaTheme="majorEastAsia" w:hAnsi="Arial" w:cstheme="majorBid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C3B"/>
    <w:pPr>
      <w:ind w:left="720"/>
      <w:contextualSpacing/>
    </w:pPr>
  </w:style>
  <w:style w:type="character" w:customStyle="1" w:styleId="Heading2Char">
    <w:name w:val="Heading 2 Char"/>
    <w:basedOn w:val="DefaultParagraphFont"/>
    <w:link w:val="Heading2"/>
    <w:uiPriority w:val="9"/>
    <w:rsid w:val="00883C3B"/>
    <w:rPr>
      <w:rFonts w:ascii="Arial" w:eastAsiaTheme="majorEastAsia" w:hAnsi="Arial" w:cstheme="majorBidi"/>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Itumeleng Mashigo</cp:lastModifiedBy>
  <cp:revision>26</cp:revision>
  <dcterms:created xsi:type="dcterms:W3CDTF">2025-10-06T13:03:00Z</dcterms:created>
  <dcterms:modified xsi:type="dcterms:W3CDTF">2025-10-07T11:44:00Z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a5def676-c21e-45f1-a435-6f00af64940a</vt:lpwstr>
  </property>
</Properties>
</file>