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Comparison of Linear Regression and Random Forest Regression</w:t>
      </w:r>
    </w:p>
    <w:p>
      <w:r>
        <w:t>This document visually compares the performance metrics of Linear Regression and Random Forest Regression models. A logarithmic scale is used to highlight differences in error magnitudes and accuracy metrics.</w:t>
      </w:r>
    </w:p>
    <w:p>
      <w:r>
        <w:drawing>
          <wp:inline xmlns:a="http://schemas.openxmlformats.org/drawingml/2006/main" xmlns:pic="http://schemas.openxmlformats.org/drawingml/2006/picture">
            <wp:extent cx="5486400" cy="3291840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regression_comparison_graph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3291840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r>
        <w:t>Key Insights:</w:t>
      </w:r>
    </w:p>
    <w:p>
      <w:r>
        <w:t>- Random Forest Regression outperforms Linear Regression in prediction accuracy (higher Prediction Score, R², and Explained Variance).</w:t>
        <w:br/>
        <w:t>- Error metrics (MAE, MSE, and Median AE) are significantly lower for Random Forest, indicating better model reliability.</w:t>
        <w:br/>
        <w:t>- This justifies the transition from a Linear Regression algorithm to a Random Forest Regression algorithm.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