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6D7" w:rsidRPr="00FD4A68" w:rsidRDefault="00E671CF" w:rsidP="00FD4A68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FA7B27">
        <w:t xml:space="preserve"> - </w:t>
      </w:r>
      <w:r>
        <w:t>Implementing a Subnetted IPv6 Addressing Scheme</w:t>
      </w:r>
      <w:r w:rsidR="004D36D7" w:rsidRPr="00FD4A68">
        <w:t xml:space="preserve"> </w:t>
      </w:r>
    </w:p>
    <w:p w:rsidR="003C6BCA" w:rsidRDefault="001E38E0" w:rsidP="0014219C">
      <w:pPr>
        <w:pStyle w:val="LabSection"/>
      </w:pPr>
      <w:r>
        <w:t>Topology</w:t>
      </w:r>
    </w:p>
    <w:p w:rsidR="00B95EA8" w:rsidRPr="00B95EA8" w:rsidRDefault="00E552B6" w:rsidP="00B95EA8">
      <w:pPr>
        <w:pStyle w:val="BodyText1"/>
        <w:jc w:val="center"/>
      </w:pPr>
      <w:bookmarkStart w:id="0" w:name="_GoBack"/>
      <w:r>
        <w:rPr>
          <w:noProof/>
          <w:lang w:val="da-DK" w:eastAsia="da-DK"/>
        </w:rPr>
        <w:drawing>
          <wp:inline distT="0" distB="0" distL="0" distR="0">
            <wp:extent cx="4524375" cy="2847975"/>
            <wp:effectExtent l="0" t="0" r="9525" b="952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421FF6" w:rsidRPr="00BB73FF" w:rsidRDefault="00421FF6" w:rsidP="00421FF6">
      <w:pPr>
        <w:pStyle w:val="LabSection"/>
      </w:pPr>
      <w:r w:rsidRPr="00BB73FF">
        <w:t>Addressing Table</w:t>
      </w:r>
    </w:p>
    <w:tbl>
      <w:tblPr>
        <w:tblW w:w="59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887"/>
        <w:gridCol w:w="1068"/>
        <w:gridCol w:w="2799"/>
        <w:gridCol w:w="1226"/>
      </w:tblGrid>
      <w:tr w:rsidR="00DC1827" w:rsidTr="00DC1827">
        <w:trPr>
          <w:cantSplit/>
          <w:jc w:val="center"/>
        </w:trPr>
        <w:tc>
          <w:tcPr>
            <w:tcW w:w="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C1827" w:rsidRPr="00E87D62" w:rsidRDefault="00DC1827" w:rsidP="00573122">
            <w:pPr>
              <w:pStyle w:val="TableHeading"/>
            </w:pPr>
            <w:r w:rsidRPr="00E87D62">
              <w:t>Device</w:t>
            </w:r>
          </w:p>
        </w:tc>
        <w:tc>
          <w:tcPr>
            <w:tcW w:w="10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C1827" w:rsidRPr="00E87D62" w:rsidRDefault="00DC1827" w:rsidP="00573122">
            <w:pPr>
              <w:pStyle w:val="TableHeading"/>
            </w:pPr>
            <w:r w:rsidRPr="00E87D62">
              <w:t>Interface</w:t>
            </w:r>
          </w:p>
        </w:tc>
        <w:tc>
          <w:tcPr>
            <w:tcW w:w="26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C1827" w:rsidRPr="00E87D62" w:rsidRDefault="00DC1827" w:rsidP="00573122">
            <w:pPr>
              <w:pStyle w:val="TableHeading"/>
            </w:pPr>
            <w:r w:rsidRPr="00E87D62">
              <w:t>IP</w:t>
            </w:r>
            <w:r>
              <w:t>v6</w:t>
            </w:r>
            <w:r w:rsidRPr="00E87D62">
              <w:t xml:space="preserve"> Address</w:t>
            </w:r>
          </w:p>
        </w:tc>
        <w:tc>
          <w:tcPr>
            <w:tcW w:w="13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DC1827" w:rsidRPr="00E87D62" w:rsidRDefault="00DC1827" w:rsidP="00573122">
            <w:pPr>
              <w:pStyle w:val="TableHeading"/>
            </w:pPr>
            <w:r>
              <w:t>Link-Local</w:t>
            </w:r>
          </w:p>
        </w:tc>
      </w:tr>
      <w:tr w:rsidR="00DC1827" w:rsidRPr="00421FF6" w:rsidTr="00DC1827">
        <w:trPr>
          <w:cantSplit/>
          <w:jc w:val="center"/>
        </w:trPr>
        <w:tc>
          <w:tcPr>
            <w:tcW w:w="892" w:type="dxa"/>
            <w:vMerge w:val="restart"/>
            <w:vAlign w:val="center"/>
          </w:tcPr>
          <w:p w:rsidR="00DC1827" w:rsidRPr="00421FF6" w:rsidRDefault="00DC1827" w:rsidP="00DC1827">
            <w:pPr>
              <w:pStyle w:val="TableText"/>
            </w:pPr>
            <w:r w:rsidRPr="00421FF6">
              <w:t>R1</w:t>
            </w:r>
          </w:p>
        </w:tc>
        <w:tc>
          <w:tcPr>
            <w:tcW w:w="1069" w:type="dxa"/>
            <w:vAlign w:val="center"/>
          </w:tcPr>
          <w:p w:rsidR="00DC1827" w:rsidRPr="00421FF6" w:rsidRDefault="00DC1827" w:rsidP="00DC1827">
            <w:pPr>
              <w:pStyle w:val="TableText"/>
            </w:pPr>
            <w:r w:rsidRPr="00421FF6">
              <w:t>G0/0</w:t>
            </w:r>
          </w:p>
        </w:tc>
        <w:tc>
          <w:tcPr>
            <w:tcW w:w="2687" w:type="dxa"/>
            <w:vAlign w:val="center"/>
          </w:tcPr>
          <w:p w:rsidR="00DC1827" w:rsidRPr="00421FF6" w:rsidRDefault="009806AE" w:rsidP="00DC1827">
            <w:pPr>
              <w:pStyle w:val="TableText"/>
              <w:rPr>
                <w:rStyle w:val="AnswerGray"/>
                <w:highlight w:val="lightGray"/>
              </w:rPr>
            </w:pPr>
            <w:r>
              <w:rPr>
                <w:rStyle w:val="AnswerGray"/>
                <w:highlight w:val="lightGray"/>
              </w:rPr>
              <w:t>2001:DB8:ACAD:00C8::1/64</w:t>
            </w:r>
          </w:p>
        </w:tc>
        <w:tc>
          <w:tcPr>
            <w:tcW w:w="1332" w:type="dxa"/>
          </w:tcPr>
          <w:p w:rsidR="00DC1827" w:rsidRPr="00DC1827" w:rsidRDefault="00DC1827" w:rsidP="00DC1827">
            <w:pPr>
              <w:pStyle w:val="TableText"/>
            </w:pPr>
            <w:r w:rsidRPr="00DC1827">
              <w:t>FE80::1</w:t>
            </w:r>
          </w:p>
        </w:tc>
      </w:tr>
      <w:tr w:rsidR="00DC1827" w:rsidRPr="00421FF6" w:rsidTr="00DC1827">
        <w:trPr>
          <w:cantSplit/>
          <w:jc w:val="center"/>
        </w:trPr>
        <w:tc>
          <w:tcPr>
            <w:tcW w:w="892" w:type="dxa"/>
            <w:vMerge/>
            <w:vAlign w:val="center"/>
          </w:tcPr>
          <w:p w:rsidR="00DC1827" w:rsidRPr="00421FF6" w:rsidRDefault="00DC1827" w:rsidP="00DC1827">
            <w:pPr>
              <w:pStyle w:val="TableText"/>
            </w:pPr>
          </w:p>
        </w:tc>
        <w:tc>
          <w:tcPr>
            <w:tcW w:w="1069" w:type="dxa"/>
            <w:vAlign w:val="center"/>
          </w:tcPr>
          <w:p w:rsidR="00DC1827" w:rsidRPr="00421FF6" w:rsidRDefault="00DC1827" w:rsidP="00DC1827">
            <w:pPr>
              <w:pStyle w:val="TableText"/>
            </w:pPr>
            <w:r w:rsidRPr="00421FF6">
              <w:t>G0/1</w:t>
            </w:r>
          </w:p>
        </w:tc>
        <w:tc>
          <w:tcPr>
            <w:tcW w:w="2687" w:type="dxa"/>
            <w:vAlign w:val="center"/>
          </w:tcPr>
          <w:p w:rsidR="00DC1827" w:rsidRPr="00421FF6" w:rsidRDefault="009806AE" w:rsidP="00DC1827">
            <w:pPr>
              <w:pStyle w:val="TableText"/>
              <w:rPr>
                <w:rStyle w:val="AnswerGray"/>
                <w:highlight w:val="lightGray"/>
              </w:rPr>
            </w:pPr>
            <w:r>
              <w:rPr>
                <w:rStyle w:val="AnswerGray"/>
                <w:highlight w:val="lightGray"/>
              </w:rPr>
              <w:t>2001:DB8:ACAD:</w:t>
            </w:r>
            <w:r>
              <w:rPr>
                <w:rStyle w:val="AnswerGray"/>
                <w:highlight w:val="lightGray"/>
              </w:rPr>
              <w:t>00C9</w:t>
            </w:r>
            <w:r>
              <w:rPr>
                <w:rStyle w:val="AnswerGray"/>
                <w:highlight w:val="lightGray"/>
              </w:rPr>
              <w:t>::</w:t>
            </w:r>
            <w:r>
              <w:rPr>
                <w:rStyle w:val="AnswerGray"/>
                <w:highlight w:val="lightGray"/>
              </w:rPr>
              <w:t>1</w:t>
            </w:r>
            <w:r>
              <w:rPr>
                <w:rStyle w:val="AnswerGray"/>
                <w:highlight w:val="lightGray"/>
              </w:rPr>
              <w:t>/64</w:t>
            </w:r>
          </w:p>
        </w:tc>
        <w:tc>
          <w:tcPr>
            <w:tcW w:w="1332" w:type="dxa"/>
          </w:tcPr>
          <w:p w:rsidR="00DC1827" w:rsidRPr="00DC1827" w:rsidRDefault="00DC1827" w:rsidP="00DC1827">
            <w:pPr>
              <w:pStyle w:val="TableText"/>
            </w:pPr>
            <w:r w:rsidRPr="00DC1827">
              <w:t>FE80::1</w:t>
            </w:r>
          </w:p>
        </w:tc>
      </w:tr>
      <w:tr w:rsidR="00DC1827" w:rsidRPr="00421FF6" w:rsidTr="00DC1827">
        <w:trPr>
          <w:cantSplit/>
          <w:jc w:val="center"/>
        </w:trPr>
        <w:tc>
          <w:tcPr>
            <w:tcW w:w="892" w:type="dxa"/>
            <w:vMerge/>
            <w:vAlign w:val="center"/>
          </w:tcPr>
          <w:p w:rsidR="00DC1827" w:rsidRPr="00421FF6" w:rsidRDefault="00DC1827" w:rsidP="00DC1827">
            <w:pPr>
              <w:pStyle w:val="TableText"/>
            </w:pPr>
          </w:p>
        </w:tc>
        <w:tc>
          <w:tcPr>
            <w:tcW w:w="1069" w:type="dxa"/>
            <w:vAlign w:val="center"/>
          </w:tcPr>
          <w:p w:rsidR="00DC1827" w:rsidRPr="00421FF6" w:rsidRDefault="00DC1827" w:rsidP="00DC1827">
            <w:pPr>
              <w:pStyle w:val="TableText"/>
            </w:pPr>
            <w:r w:rsidRPr="00421FF6">
              <w:t>S0/0</w:t>
            </w:r>
            <w:r>
              <w:t>/0</w:t>
            </w:r>
          </w:p>
        </w:tc>
        <w:tc>
          <w:tcPr>
            <w:tcW w:w="2687" w:type="dxa"/>
            <w:vAlign w:val="center"/>
          </w:tcPr>
          <w:p w:rsidR="00DC1827" w:rsidRPr="00421FF6" w:rsidRDefault="009806AE" w:rsidP="00DC1827">
            <w:pPr>
              <w:pStyle w:val="TableText"/>
              <w:rPr>
                <w:rStyle w:val="AnswerGray"/>
                <w:highlight w:val="lightGray"/>
              </w:rPr>
            </w:pPr>
            <w:r>
              <w:rPr>
                <w:rStyle w:val="AnswerGray"/>
                <w:highlight w:val="lightGray"/>
              </w:rPr>
              <w:t>2001:DB8:ACAD:</w:t>
            </w:r>
            <w:r>
              <w:rPr>
                <w:rStyle w:val="AnswerGray"/>
                <w:highlight w:val="lightGray"/>
              </w:rPr>
              <w:t>00CC</w:t>
            </w:r>
            <w:r>
              <w:rPr>
                <w:rStyle w:val="AnswerGray"/>
                <w:highlight w:val="lightGray"/>
              </w:rPr>
              <w:t>::</w:t>
            </w:r>
            <w:r>
              <w:rPr>
                <w:rStyle w:val="AnswerGray"/>
                <w:highlight w:val="lightGray"/>
              </w:rPr>
              <w:t>1</w:t>
            </w:r>
            <w:r>
              <w:rPr>
                <w:rStyle w:val="AnswerGray"/>
                <w:highlight w:val="lightGray"/>
              </w:rPr>
              <w:t>/64</w:t>
            </w:r>
          </w:p>
        </w:tc>
        <w:tc>
          <w:tcPr>
            <w:tcW w:w="1332" w:type="dxa"/>
          </w:tcPr>
          <w:p w:rsidR="00DC1827" w:rsidRPr="00DC1827" w:rsidRDefault="00DC1827" w:rsidP="00DC1827">
            <w:pPr>
              <w:pStyle w:val="TableText"/>
            </w:pPr>
            <w:r w:rsidRPr="00DC1827">
              <w:t>FE80::1</w:t>
            </w:r>
          </w:p>
        </w:tc>
      </w:tr>
      <w:tr w:rsidR="00DC1827" w:rsidRPr="00421FF6" w:rsidTr="00DC1827">
        <w:trPr>
          <w:cantSplit/>
          <w:jc w:val="center"/>
        </w:trPr>
        <w:tc>
          <w:tcPr>
            <w:tcW w:w="892" w:type="dxa"/>
            <w:vMerge w:val="restart"/>
            <w:vAlign w:val="center"/>
          </w:tcPr>
          <w:p w:rsidR="00DC1827" w:rsidRPr="00421FF6" w:rsidRDefault="00DC1827" w:rsidP="00DC1827">
            <w:pPr>
              <w:pStyle w:val="TableText"/>
            </w:pPr>
            <w:r w:rsidRPr="00421FF6">
              <w:t>R2</w:t>
            </w:r>
          </w:p>
        </w:tc>
        <w:tc>
          <w:tcPr>
            <w:tcW w:w="1069" w:type="dxa"/>
            <w:vAlign w:val="center"/>
          </w:tcPr>
          <w:p w:rsidR="00DC1827" w:rsidRPr="00421FF6" w:rsidRDefault="00DC1827" w:rsidP="00DC1827">
            <w:pPr>
              <w:pStyle w:val="TableText"/>
            </w:pPr>
            <w:r w:rsidRPr="00421FF6">
              <w:t>G0/0</w:t>
            </w:r>
          </w:p>
        </w:tc>
        <w:tc>
          <w:tcPr>
            <w:tcW w:w="2687" w:type="dxa"/>
            <w:vAlign w:val="center"/>
          </w:tcPr>
          <w:p w:rsidR="00DC1827" w:rsidRPr="00421FF6" w:rsidRDefault="009806AE" w:rsidP="00DC1827">
            <w:pPr>
              <w:pStyle w:val="TableText"/>
              <w:rPr>
                <w:rStyle w:val="AnswerGray"/>
                <w:highlight w:val="lightGray"/>
              </w:rPr>
            </w:pPr>
            <w:r>
              <w:rPr>
                <w:rStyle w:val="AnswerGray"/>
                <w:highlight w:val="lightGray"/>
              </w:rPr>
              <w:t>2001:DB8:ACAD:</w:t>
            </w:r>
            <w:r>
              <w:rPr>
                <w:rStyle w:val="AnswerGray"/>
                <w:highlight w:val="lightGray"/>
              </w:rPr>
              <w:t>00CA</w:t>
            </w:r>
            <w:r>
              <w:rPr>
                <w:rStyle w:val="AnswerGray"/>
                <w:highlight w:val="lightGray"/>
              </w:rPr>
              <w:t>::</w:t>
            </w:r>
            <w:r>
              <w:rPr>
                <w:rStyle w:val="AnswerGray"/>
                <w:highlight w:val="lightGray"/>
              </w:rPr>
              <w:t>1</w:t>
            </w:r>
            <w:r>
              <w:rPr>
                <w:rStyle w:val="AnswerGray"/>
                <w:highlight w:val="lightGray"/>
              </w:rPr>
              <w:t>/64</w:t>
            </w:r>
          </w:p>
        </w:tc>
        <w:tc>
          <w:tcPr>
            <w:tcW w:w="1332" w:type="dxa"/>
          </w:tcPr>
          <w:p w:rsidR="00DC1827" w:rsidRPr="00DC1827" w:rsidRDefault="00DC1827" w:rsidP="00DC1827">
            <w:pPr>
              <w:pStyle w:val="TableText"/>
            </w:pPr>
            <w:r w:rsidRPr="00DC1827">
              <w:t>FE80::2</w:t>
            </w:r>
          </w:p>
        </w:tc>
      </w:tr>
      <w:tr w:rsidR="00DC1827" w:rsidRPr="00421FF6" w:rsidTr="00DC1827">
        <w:trPr>
          <w:cantSplit/>
          <w:jc w:val="center"/>
        </w:trPr>
        <w:tc>
          <w:tcPr>
            <w:tcW w:w="892" w:type="dxa"/>
            <w:vMerge/>
            <w:vAlign w:val="center"/>
          </w:tcPr>
          <w:p w:rsidR="00DC1827" w:rsidRPr="00421FF6" w:rsidRDefault="00DC1827" w:rsidP="00DC1827">
            <w:pPr>
              <w:pStyle w:val="TableText"/>
            </w:pPr>
          </w:p>
        </w:tc>
        <w:tc>
          <w:tcPr>
            <w:tcW w:w="1069" w:type="dxa"/>
            <w:vAlign w:val="center"/>
          </w:tcPr>
          <w:p w:rsidR="00DC1827" w:rsidRPr="00421FF6" w:rsidRDefault="00DC1827" w:rsidP="00DC1827">
            <w:pPr>
              <w:pStyle w:val="TableText"/>
            </w:pPr>
            <w:r w:rsidRPr="00421FF6">
              <w:t>G0/1</w:t>
            </w:r>
          </w:p>
        </w:tc>
        <w:tc>
          <w:tcPr>
            <w:tcW w:w="2687" w:type="dxa"/>
            <w:vAlign w:val="center"/>
          </w:tcPr>
          <w:p w:rsidR="00DC1827" w:rsidRPr="00421FF6" w:rsidRDefault="009806AE" w:rsidP="00DC1827">
            <w:pPr>
              <w:pStyle w:val="TableText"/>
              <w:rPr>
                <w:rStyle w:val="AnswerGray"/>
                <w:highlight w:val="lightGray"/>
              </w:rPr>
            </w:pPr>
            <w:r>
              <w:rPr>
                <w:rStyle w:val="AnswerGray"/>
                <w:highlight w:val="lightGray"/>
              </w:rPr>
              <w:t>2001:DB8:ACAD:</w:t>
            </w:r>
            <w:r>
              <w:rPr>
                <w:rStyle w:val="AnswerGray"/>
                <w:highlight w:val="lightGray"/>
              </w:rPr>
              <w:t>00CB</w:t>
            </w:r>
            <w:r>
              <w:rPr>
                <w:rStyle w:val="AnswerGray"/>
                <w:highlight w:val="lightGray"/>
              </w:rPr>
              <w:t>::</w:t>
            </w:r>
            <w:r>
              <w:rPr>
                <w:rStyle w:val="AnswerGray"/>
                <w:highlight w:val="lightGray"/>
              </w:rPr>
              <w:t>1</w:t>
            </w:r>
            <w:r>
              <w:rPr>
                <w:rStyle w:val="AnswerGray"/>
                <w:highlight w:val="lightGray"/>
              </w:rPr>
              <w:t>/64</w:t>
            </w:r>
          </w:p>
        </w:tc>
        <w:tc>
          <w:tcPr>
            <w:tcW w:w="1332" w:type="dxa"/>
          </w:tcPr>
          <w:p w:rsidR="00DC1827" w:rsidRPr="00DC1827" w:rsidRDefault="00DC1827" w:rsidP="00DC1827">
            <w:pPr>
              <w:pStyle w:val="TableText"/>
            </w:pPr>
            <w:r w:rsidRPr="00DC1827">
              <w:t>FE80::2</w:t>
            </w:r>
          </w:p>
        </w:tc>
      </w:tr>
      <w:tr w:rsidR="00DC1827" w:rsidRPr="00421FF6" w:rsidTr="00DC1827">
        <w:trPr>
          <w:cantSplit/>
          <w:jc w:val="center"/>
        </w:trPr>
        <w:tc>
          <w:tcPr>
            <w:tcW w:w="892" w:type="dxa"/>
            <w:vMerge/>
            <w:vAlign w:val="center"/>
          </w:tcPr>
          <w:p w:rsidR="00DC1827" w:rsidRPr="00421FF6" w:rsidRDefault="00DC1827" w:rsidP="00DC1827">
            <w:pPr>
              <w:pStyle w:val="TableText"/>
            </w:pPr>
          </w:p>
        </w:tc>
        <w:tc>
          <w:tcPr>
            <w:tcW w:w="1069" w:type="dxa"/>
            <w:vAlign w:val="center"/>
          </w:tcPr>
          <w:p w:rsidR="00DC1827" w:rsidRPr="00421FF6" w:rsidRDefault="00DC1827" w:rsidP="00DC1827">
            <w:pPr>
              <w:pStyle w:val="TableText"/>
            </w:pPr>
            <w:r w:rsidRPr="00421FF6">
              <w:t>S0/0</w:t>
            </w:r>
            <w:r>
              <w:t>/0</w:t>
            </w:r>
          </w:p>
        </w:tc>
        <w:tc>
          <w:tcPr>
            <w:tcW w:w="2687" w:type="dxa"/>
            <w:vAlign w:val="center"/>
          </w:tcPr>
          <w:p w:rsidR="00DC1827" w:rsidRPr="00421FF6" w:rsidRDefault="009806AE" w:rsidP="00DC1827">
            <w:pPr>
              <w:pStyle w:val="TableText"/>
              <w:rPr>
                <w:rStyle w:val="AnswerGray"/>
                <w:highlight w:val="lightGray"/>
              </w:rPr>
            </w:pPr>
            <w:r>
              <w:rPr>
                <w:rStyle w:val="AnswerGray"/>
                <w:highlight w:val="lightGray"/>
              </w:rPr>
              <w:t>2001:DB8:ACAD:</w:t>
            </w:r>
            <w:r>
              <w:rPr>
                <w:rStyle w:val="AnswerGray"/>
                <w:highlight w:val="lightGray"/>
              </w:rPr>
              <w:t>00CC</w:t>
            </w:r>
            <w:r>
              <w:rPr>
                <w:rStyle w:val="AnswerGray"/>
                <w:highlight w:val="lightGray"/>
              </w:rPr>
              <w:t>::</w:t>
            </w:r>
            <w:r>
              <w:rPr>
                <w:rStyle w:val="AnswerGray"/>
                <w:highlight w:val="lightGray"/>
              </w:rPr>
              <w:t>2</w:t>
            </w:r>
            <w:r>
              <w:rPr>
                <w:rStyle w:val="AnswerGray"/>
                <w:highlight w:val="lightGray"/>
              </w:rPr>
              <w:t>/64</w:t>
            </w:r>
          </w:p>
        </w:tc>
        <w:tc>
          <w:tcPr>
            <w:tcW w:w="1332" w:type="dxa"/>
          </w:tcPr>
          <w:p w:rsidR="00DC1827" w:rsidRPr="00DC1827" w:rsidRDefault="00DC1827" w:rsidP="00DC1827">
            <w:pPr>
              <w:pStyle w:val="TableText"/>
            </w:pPr>
            <w:r w:rsidRPr="00DC1827">
              <w:t>FE80::2</w:t>
            </w:r>
          </w:p>
        </w:tc>
      </w:tr>
      <w:tr w:rsidR="00B95EA8" w:rsidRPr="00DC1827" w:rsidTr="00573122">
        <w:trPr>
          <w:cantSplit/>
          <w:jc w:val="center"/>
        </w:trPr>
        <w:tc>
          <w:tcPr>
            <w:tcW w:w="892" w:type="dxa"/>
            <w:vAlign w:val="center"/>
          </w:tcPr>
          <w:p w:rsidR="00B95EA8" w:rsidRPr="00DC1827" w:rsidRDefault="00B95EA8" w:rsidP="00DC1827">
            <w:pPr>
              <w:pStyle w:val="TableText"/>
            </w:pPr>
            <w:r w:rsidRPr="00DC1827">
              <w:t>PC</w:t>
            </w:r>
            <w:r>
              <w:t>1</w:t>
            </w:r>
          </w:p>
        </w:tc>
        <w:tc>
          <w:tcPr>
            <w:tcW w:w="1069" w:type="dxa"/>
            <w:vAlign w:val="center"/>
          </w:tcPr>
          <w:p w:rsidR="00B95EA8" w:rsidRPr="00DC1827" w:rsidRDefault="00B95EA8" w:rsidP="00DC1827">
            <w:pPr>
              <w:pStyle w:val="TableText"/>
            </w:pPr>
            <w:r w:rsidRPr="00DC1827">
              <w:t>NIC</w:t>
            </w:r>
          </w:p>
        </w:tc>
        <w:tc>
          <w:tcPr>
            <w:tcW w:w="4019" w:type="dxa"/>
            <w:gridSpan w:val="2"/>
            <w:vAlign w:val="center"/>
          </w:tcPr>
          <w:p w:rsidR="00B95EA8" w:rsidRPr="00DC1827" w:rsidRDefault="00B95EA8" w:rsidP="00DC1827">
            <w:pPr>
              <w:pStyle w:val="TableText"/>
            </w:pPr>
            <w:r w:rsidRPr="00DC1827">
              <w:t>Auto Config</w:t>
            </w:r>
          </w:p>
        </w:tc>
      </w:tr>
      <w:tr w:rsidR="00B95EA8" w:rsidRPr="00DC1827" w:rsidTr="00573122">
        <w:trPr>
          <w:cantSplit/>
          <w:jc w:val="center"/>
        </w:trPr>
        <w:tc>
          <w:tcPr>
            <w:tcW w:w="892" w:type="dxa"/>
            <w:vAlign w:val="center"/>
          </w:tcPr>
          <w:p w:rsidR="00B95EA8" w:rsidRPr="00DC1827" w:rsidRDefault="00B95EA8" w:rsidP="00DC1827">
            <w:pPr>
              <w:pStyle w:val="TableText"/>
            </w:pPr>
            <w:r w:rsidRPr="00DC1827">
              <w:t>PC</w:t>
            </w:r>
            <w:r>
              <w:t>2</w:t>
            </w:r>
          </w:p>
        </w:tc>
        <w:tc>
          <w:tcPr>
            <w:tcW w:w="1069" w:type="dxa"/>
            <w:vAlign w:val="center"/>
          </w:tcPr>
          <w:p w:rsidR="00B95EA8" w:rsidRPr="00DC1827" w:rsidRDefault="00B95EA8" w:rsidP="00DC1827">
            <w:pPr>
              <w:pStyle w:val="TableText"/>
            </w:pPr>
            <w:r w:rsidRPr="00DC1827">
              <w:t>NIC</w:t>
            </w:r>
          </w:p>
        </w:tc>
        <w:tc>
          <w:tcPr>
            <w:tcW w:w="4019" w:type="dxa"/>
            <w:gridSpan w:val="2"/>
            <w:vAlign w:val="center"/>
          </w:tcPr>
          <w:p w:rsidR="00B95EA8" w:rsidRPr="00DC1827" w:rsidRDefault="00B95EA8" w:rsidP="00DC1827">
            <w:pPr>
              <w:pStyle w:val="TableText"/>
            </w:pPr>
            <w:r w:rsidRPr="00DC1827">
              <w:t>Auto Config</w:t>
            </w:r>
          </w:p>
        </w:tc>
      </w:tr>
      <w:tr w:rsidR="00B95EA8" w:rsidRPr="00DC1827" w:rsidTr="00573122">
        <w:trPr>
          <w:cantSplit/>
          <w:jc w:val="center"/>
        </w:trPr>
        <w:tc>
          <w:tcPr>
            <w:tcW w:w="892" w:type="dxa"/>
            <w:vAlign w:val="center"/>
          </w:tcPr>
          <w:p w:rsidR="00B95EA8" w:rsidRPr="00DC1827" w:rsidRDefault="00B95EA8" w:rsidP="00573122">
            <w:pPr>
              <w:pStyle w:val="TableText"/>
            </w:pPr>
            <w:r w:rsidRPr="00DC1827">
              <w:t>PC</w:t>
            </w:r>
            <w:r>
              <w:t>3</w:t>
            </w:r>
          </w:p>
        </w:tc>
        <w:tc>
          <w:tcPr>
            <w:tcW w:w="1069" w:type="dxa"/>
            <w:vAlign w:val="center"/>
          </w:tcPr>
          <w:p w:rsidR="00B95EA8" w:rsidRPr="00DC1827" w:rsidRDefault="00B95EA8" w:rsidP="00573122">
            <w:pPr>
              <w:pStyle w:val="TableText"/>
            </w:pPr>
            <w:r w:rsidRPr="00DC1827">
              <w:t>NIC</w:t>
            </w:r>
          </w:p>
        </w:tc>
        <w:tc>
          <w:tcPr>
            <w:tcW w:w="4019" w:type="dxa"/>
            <w:gridSpan w:val="2"/>
            <w:vAlign w:val="center"/>
          </w:tcPr>
          <w:p w:rsidR="00B95EA8" w:rsidRPr="00DC1827" w:rsidRDefault="00B95EA8" w:rsidP="00573122">
            <w:pPr>
              <w:pStyle w:val="TableText"/>
            </w:pPr>
            <w:r w:rsidRPr="00DC1827">
              <w:t>Auto Config</w:t>
            </w:r>
          </w:p>
        </w:tc>
      </w:tr>
      <w:tr w:rsidR="00B95EA8" w:rsidRPr="00DC1827" w:rsidTr="00573122">
        <w:trPr>
          <w:cantSplit/>
          <w:jc w:val="center"/>
        </w:trPr>
        <w:tc>
          <w:tcPr>
            <w:tcW w:w="892" w:type="dxa"/>
            <w:vAlign w:val="center"/>
          </w:tcPr>
          <w:p w:rsidR="00B95EA8" w:rsidRPr="00DC1827" w:rsidRDefault="00B95EA8" w:rsidP="00DC1827">
            <w:pPr>
              <w:pStyle w:val="TableText"/>
            </w:pPr>
            <w:r w:rsidRPr="00DC1827">
              <w:t>PC4</w:t>
            </w:r>
          </w:p>
        </w:tc>
        <w:tc>
          <w:tcPr>
            <w:tcW w:w="1069" w:type="dxa"/>
            <w:vAlign w:val="center"/>
          </w:tcPr>
          <w:p w:rsidR="00B95EA8" w:rsidRPr="00DC1827" w:rsidRDefault="00B95EA8" w:rsidP="00DC1827">
            <w:pPr>
              <w:pStyle w:val="TableText"/>
            </w:pPr>
            <w:r w:rsidRPr="00DC1827">
              <w:t>NIC</w:t>
            </w:r>
          </w:p>
        </w:tc>
        <w:tc>
          <w:tcPr>
            <w:tcW w:w="4019" w:type="dxa"/>
            <w:gridSpan w:val="2"/>
            <w:vAlign w:val="center"/>
          </w:tcPr>
          <w:p w:rsidR="00B95EA8" w:rsidRPr="00DC1827" w:rsidRDefault="00B95EA8" w:rsidP="00DC1827">
            <w:pPr>
              <w:pStyle w:val="TableText"/>
            </w:pPr>
            <w:r w:rsidRPr="00DC1827">
              <w:t>Auto Config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421FF6">
        <w:t>Determine</w:t>
      </w:r>
      <w:r w:rsidR="00F64F61">
        <w:t xml:space="preserve"> the</w:t>
      </w:r>
      <w:r w:rsidR="00421FF6">
        <w:t xml:space="preserve"> IPv6 Subnets and Addressing Scheme</w:t>
      </w:r>
    </w:p>
    <w:p w:rsidR="0020275E" w:rsidRDefault="0020275E" w:rsidP="0020275E">
      <w:pPr>
        <w:pStyle w:val="BodyTextL25Bold"/>
      </w:pPr>
      <w:r>
        <w:t xml:space="preserve">Part </w:t>
      </w:r>
      <w:r w:rsidR="00421FF6">
        <w:t>2</w:t>
      </w:r>
      <w:r>
        <w:t xml:space="preserve">: </w:t>
      </w:r>
      <w:r w:rsidR="00F64F61">
        <w:t>Configure the</w:t>
      </w:r>
      <w:r w:rsidR="00531532">
        <w:t xml:space="preserve"> </w:t>
      </w:r>
      <w:r w:rsidR="00421FF6">
        <w:t>IPv6 Addressing on Routers</w:t>
      </w:r>
      <w:r w:rsidR="00C70F3E">
        <w:t xml:space="preserve"> and </w:t>
      </w:r>
      <w:r w:rsidR="006739D5">
        <w:t>PCs</w:t>
      </w:r>
      <w:r w:rsidR="006739D5" w:rsidRPr="006739D5">
        <w:t xml:space="preserve"> and Verify Connectivity</w:t>
      </w:r>
    </w:p>
    <w:p w:rsidR="00C07FD9" w:rsidRDefault="00672919" w:rsidP="0014219C">
      <w:pPr>
        <w:pStyle w:val="LabSection"/>
      </w:pPr>
      <w:r>
        <w:lastRenderedPageBreak/>
        <w:t>Scenario</w:t>
      </w:r>
    </w:p>
    <w:p w:rsidR="00A96B65" w:rsidRPr="00FF22E6" w:rsidRDefault="00421FF6" w:rsidP="00F64F61">
      <w:pPr>
        <w:pStyle w:val="BodyTextL25"/>
      </w:pPr>
      <w:r>
        <w:t>Your network administrator wants you to assign five /64 IPv6 subnets to the network shown in the topology. Your job is to determine the IPv6 subnets, assign IPv6 addresses to the routers</w:t>
      </w:r>
      <w:r w:rsidR="009B0D8C">
        <w:t>,</w:t>
      </w:r>
      <w:r>
        <w:t xml:space="preserve"> and set the PCs to </w:t>
      </w:r>
      <w:r w:rsidR="009B0D8C">
        <w:t xml:space="preserve">automatically </w:t>
      </w:r>
      <w:r>
        <w:t>receive IPv6 addressing. Your final step is to verify connectivity between IPv6 hosts.</w:t>
      </w:r>
    </w:p>
    <w:p w:rsidR="00112AC5" w:rsidRPr="004C0909" w:rsidRDefault="00F64F61" w:rsidP="00421FF6">
      <w:pPr>
        <w:pStyle w:val="PartHead"/>
      </w:pPr>
      <w:r w:rsidRPr="00F64F61">
        <w:t>Determine the IPv6 Subnets and Addressing Scheme</w:t>
      </w:r>
    </w:p>
    <w:p w:rsidR="00112AC5" w:rsidRDefault="00C665A7" w:rsidP="00787CC1">
      <w:pPr>
        <w:pStyle w:val="StepHead"/>
      </w:pPr>
      <w:r>
        <w:t xml:space="preserve">Determine the number of subnets needed. </w:t>
      </w:r>
    </w:p>
    <w:p w:rsidR="00112AC5" w:rsidRPr="007564B2" w:rsidRDefault="007564B2" w:rsidP="007564B2">
      <w:pPr>
        <w:pStyle w:val="BodyTextL25"/>
      </w:pPr>
      <w:r>
        <w:t xml:space="preserve">Start with the IPv6 subnet </w:t>
      </w:r>
      <w:r>
        <w:rPr>
          <w:shd w:val="clear" w:color="auto" w:fill="FFFFFF"/>
        </w:rPr>
        <w:t>2001:</w:t>
      </w:r>
      <w:r w:rsidR="00DC1827">
        <w:rPr>
          <w:shd w:val="clear" w:color="auto" w:fill="FFFFFF"/>
        </w:rPr>
        <w:t>DB</w:t>
      </w:r>
      <w:r w:rsidR="001545B3">
        <w:rPr>
          <w:shd w:val="clear" w:color="auto" w:fill="FFFFFF"/>
        </w:rPr>
        <w:t>8</w:t>
      </w:r>
      <w:r w:rsidR="00DC1827">
        <w:rPr>
          <w:shd w:val="clear" w:color="auto" w:fill="FFFFFF"/>
        </w:rPr>
        <w:t>:ACAD:00C</w:t>
      </w:r>
      <w:r>
        <w:rPr>
          <w:shd w:val="clear" w:color="auto" w:fill="FFFFFF"/>
        </w:rPr>
        <w:t>8::/64 and assign it to the R1 LAN attached to GigabitEthernet 0/0</w:t>
      </w:r>
      <w:r w:rsidR="009B0D8C">
        <w:rPr>
          <w:shd w:val="clear" w:color="auto" w:fill="FFFFFF"/>
        </w:rPr>
        <w:t>,</w:t>
      </w:r>
      <w:r>
        <w:rPr>
          <w:shd w:val="clear" w:color="auto" w:fill="FFFFFF"/>
        </w:rPr>
        <w:t xml:space="preserve"> as shown in the </w:t>
      </w:r>
      <w:r w:rsidRPr="007564B2">
        <w:rPr>
          <w:b/>
          <w:shd w:val="clear" w:color="auto" w:fill="FFFFFF"/>
        </w:rPr>
        <w:t>Subnet Table</w:t>
      </w:r>
      <w:r>
        <w:rPr>
          <w:shd w:val="clear" w:color="auto" w:fill="FFFFFF"/>
        </w:rPr>
        <w:t xml:space="preserve">. For the rest of the IPv6 subnets, increment the </w:t>
      </w:r>
      <w:r w:rsidR="00C70F3E">
        <w:rPr>
          <w:shd w:val="clear" w:color="auto" w:fill="FFFFFF"/>
        </w:rPr>
        <w:t>2001:</w:t>
      </w:r>
      <w:r w:rsidR="00DC1827">
        <w:rPr>
          <w:shd w:val="clear" w:color="auto" w:fill="FFFFFF"/>
        </w:rPr>
        <w:t>DB</w:t>
      </w:r>
      <w:r w:rsidR="001545B3">
        <w:rPr>
          <w:shd w:val="clear" w:color="auto" w:fill="FFFFFF"/>
        </w:rPr>
        <w:t>8</w:t>
      </w:r>
      <w:r w:rsidR="00DC1827">
        <w:rPr>
          <w:shd w:val="clear" w:color="auto" w:fill="FFFFFF"/>
        </w:rPr>
        <w:t>:ACAD:00C</w:t>
      </w:r>
      <w:r w:rsidR="00C70F3E">
        <w:rPr>
          <w:shd w:val="clear" w:color="auto" w:fill="FFFFFF"/>
        </w:rPr>
        <w:t xml:space="preserve">8::/64 </w:t>
      </w:r>
      <w:r>
        <w:rPr>
          <w:shd w:val="clear" w:color="auto" w:fill="FFFFFF"/>
        </w:rPr>
        <w:t>subnet address</w:t>
      </w:r>
      <w:r w:rsidR="00C70F3E">
        <w:rPr>
          <w:shd w:val="clear" w:color="auto" w:fill="FFFFFF"/>
        </w:rPr>
        <w:t xml:space="preserve"> by 1</w:t>
      </w:r>
      <w:r>
        <w:rPr>
          <w:shd w:val="clear" w:color="auto" w:fill="FFFFFF"/>
        </w:rPr>
        <w:t xml:space="preserve"> </w:t>
      </w:r>
      <w:r w:rsidR="00C70F3E">
        <w:rPr>
          <w:shd w:val="clear" w:color="auto" w:fill="FFFFFF"/>
        </w:rPr>
        <w:t xml:space="preserve">and </w:t>
      </w:r>
      <w:r w:rsidR="00BB5AD1">
        <w:rPr>
          <w:shd w:val="clear" w:color="auto" w:fill="FFFFFF"/>
        </w:rPr>
        <w:t>complete</w:t>
      </w:r>
      <w:r>
        <w:rPr>
          <w:shd w:val="clear" w:color="auto" w:fill="FFFFFF"/>
        </w:rPr>
        <w:t xml:space="preserve"> the </w:t>
      </w:r>
      <w:r w:rsidR="00C70F3E" w:rsidRPr="00C70F3E">
        <w:rPr>
          <w:b/>
          <w:shd w:val="clear" w:color="auto" w:fill="FFFFFF"/>
        </w:rPr>
        <w:t>Subnet T</w:t>
      </w:r>
      <w:r w:rsidRPr="00C70F3E">
        <w:rPr>
          <w:b/>
          <w:shd w:val="clear" w:color="auto" w:fill="FFFFFF"/>
        </w:rPr>
        <w:t>able</w:t>
      </w:r>
      <w:r>
        <w:rPr>
          <w:shd w:val="clear" w:color="auto" w:fill="FFFFFF"/>
        </w:rPr>
        <w:t xml:space="preserve"> with the IPv6 subnet addresses.</w:t>
      </w:r>
    </w:p>
    <w:p w:rsidR="007564B2" w:rsidRPr="007564B2" w:rsidRDefault="007564B2" w:rsidP="007564B2">
      <w:pPr>
        <w:pStyle w:val="LabSection"/>
      </w:pPr>
      <w:r>
        <w:rPr>
          <w:shd w:val="clear" w:color="auto" w:fill="FFFFFF"/>
        </w:rPr>
        <w:t>Subnet Table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94"/>
        <w:gridCol w:w="2970"/>
      </w:tblGrid>
      <w:tr w:rsidR="007564B2" w:rsidTr="001545B3">
        <w:trPr>
          <w:cantSplit/>
          <w:jc w:val="center"/>
        </w:trPr>
        <w:tc>
          <w:tcPr>
            <w:tcW w:w="2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564B2" w:rsidRDefault="007564B2" w:rsidP="007564B2">
            <w:pPr>
              <w:pStyle w:val="TableHeading"/>
            </w:pPr>
            <w:r>
              <w:t>Subnet Description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564B2" w:rsidRDefault="007564B2" w:rsidP="007564B2">
            <w:pPr>
              <w:pStyle w:val="TableHeading"/>
            </w:pPr>
            <w:r>
              <w:t>Subnet Address</w:t>
            </w:r>
          </w:p>
        </w:tc>
      </w:tr>
      <w:tr w:rsidR="007564B2" w:rsidTr="001545B3">
        <w:trPr>
          <w:cantSplit/>
          <w:jc w:val="center"/>
        </w:trPr>
        <w:tc>
          <w:tcPr>
            <w:tcW w:w="2394" w:type="dxa"/>
            <w:vAlign w:val="bottom"/>
          </w:tcPr>
          <w:p w:rsidR="007564B2" w:rsidRDefault="007564B2" w:rsidP="007564B2">
            <w:pPr>
              <w:pStyle w:val="TableText"/>
            </w:pPr>
            <w:r>
              <w:t>R1 G0/0 LAN</w:t>
            </w:r>
          </w:p>
        </w:tc>
        <w:tc>
          <w:tcPr>
            <w:tcW w:w="2970" w:type="dxa"/>
            <w:vAlign w:val="center"/>
          </w:tcPr>
          <w:p w:rsidR="007564B2" w:rsidRPr="001545B3" w:rsidRDefault="007564B2" w:rsidP="007564B2">
            <w:pPr>
              <w:pStyle w:val="TableText"/>
              <w:rPr>
                <w:highlight w:val="lightGray"/>
              </w:rPr>
            </w:pPr>
            <w:r w:rsidRPr="007564B2">
              <w:t>2001:</w:t>
            </w:r>
            <w:r w:rsidR="00DC1827">
              <w:t>DB</w:t>
            </w:r>
            <w:r w:rsidR="001545B3">
              <w:t>8</w:t>
            </w:r>
            <w:r w:rsidR="00DC1827">
              <w:t>:ACAD:00C</w:t>
            </w:r>
            <w:r w:rsidRPr="007564B2">
              <w:t>8::0/64</w:t>
            </w:r>
          </w:p>
        </w:tc>
      </w:tr>
      <w:tr w:rsidR="007564B2" w:rsidTr="001545B3">
        <w:trPr>
          <w:cantSplit/>
          <w:jc w:val="center"/>
        </w:trPr>
        <w:tc>
          <w:tcPr>
            <w:tcW w:w="2394" w:type="dxa"/>
            <w:vAlign w:val="bottom"/>
          </w:tcPr>
          <w:p w:rsidR="007564B2" w:rsidRDefault="007564B2" w:rsidP="007564B2">
            <w:pPr>
              <w:pStyle w:val="TableText"/>
            </w:pPr>
            <w:r>
              <w:t>R1 G0/1 LAN</w:t>
            </w:r>
          </w:p>
        </w:tc>
        <w:tc>
          <w:tcPr>
            <w:tcW w:w="2970" w:type="dxa"/>
            <w:vAlign w:val="center"/>
          </w:tcPr>
          <w:p w:rsidR="007564B2" w:rsidRPr="001545B3" w:rsidRDefault="009806AE" w:rsidP="00573122">
            <w:pPr>
              <w:pStyle w:val="TableText"/>
              <w:rPr>
                <w:rStyle w:val="AnswerGray"/>
                <w:highlight w:val="lightGray"/>
              </w:rPr>
            </w:pPr>
            <w:r w:rsidRPr="007564B2">
              <w:t>2001:</w:t>
            </w:r>
            <w:r>
              <w:t>DB8:ACAD:00C</w:t>
            </w:r>
            <w:r>
              <w:t>9</w:t>
            </w:r>
            <w:r w:rsidRPr="007564B2">
              <w:t>::0/64</w:t>
            </w:r>
          </w:p>
        </w:tc>
      </w:tr>
      <w:tr w:rsidR="007564B2" w:rsidTr="001545B3">
        <w:trPr>
          <w:cantSplit/>
          <w:jc w:val="center"/>
        </w:trPr>
        <w:tc>
          <w:tcPr>
            <w:tcW w:w="2394" w:type="dxa"/>
            <w:vAlign w:val="bottom"/>
          </w:tcPr>
          <w:p w:rsidR="007564B2" w:rsidRDefault="007564B2" w:rsidP="007564B2">
            <w:pPr>
              <w:pStyle w:val="TableText"/>
            </w:pPr>
            <w:r>
              <w:t>R2 G0/0 LAN</w:t>
            </w:r>
          </w:p>
        </w:tc>
        <w:tc>
          <w:tcPr>
            <w:tcW w:w="2970" w:type="dxa"/>
            <w:vAlign w:val="center"/>
          </w:tcPr>
          <w:p w:rsidR="007564B2" w:rsidRPr="001545B3" w:rsidRDefault="009806AE" w:rsidP="00DC1827">
            <w:pPr>
              <w:pStyle w:val="TableText"/>
              <w:rPr>
                <w:rStyle w:val="AnswerGray"/>
                <w:highlight w:val="lightGray"/>
              </w:rPr>
            </w:pPr>
            <w:r w:rsidRPr="007564B2">
              <w:t>2001:</w:t>
            </w:r>
            <w:r>
              <w:t>DB8:ACAD:00C</w:t>
            </w:r>
            <w:r>
              <w:t>A</w:t>
            </w:r>
            <w:r w:rsidRPr="007564B2">
              <w:t>::0/64</w:t>
            </w:r>
          </w:p>
        </w:tc>
      </w:tr>
      <w:tr w:rsidR="007564B2" w:rsidTr="001545B3">
        <w:trPr>
          <w:cantSplit/>
          <w:jc w:val="center"/>
        </w:trPr>
        <w:tc>
          <w:tcPr>
            <w:tcW w:w="2394" w:type="dxa"/>
            <w:vAlign w:val="bottom"/>
          </w:tcPr>
          <w:p w:rsidR="007564B2" w:rsidRDefault="007564B2" w:rsidP="007564B2">
            <w:pPr>
              <w:pStyle w:val="TableText"/>
            </w:pPr>
            <w:r>
              <w:t>R2 G0/1 LAN</w:t>
            </w:r>
          </w:p>
        </w:tc>
        <w:tc>
          <w:tcPr>
            <w:tcW w:w="2970" w:type="dxa"/>
            <w:vAlign w:val="center"/>
          </w:tcPr>
          <w:p w:rsidR="007564B2" w:rsidRPr="001545B3" w:rsidRDefault="009806AE" w:rsidP="00DC1827">
            <w:pPr>
              <w:pStyle w:val="TableText"/>
              <w:rPr>
                <w:rStyle w:val="AnswerGray"/>
                <w:highlight w:val="lightGray"/>
              </w:rPr>
            </w:pPr>
            <w:r w:rsidRPr="007564B2">
              <w:t>2001:</w:t>
            </w:r>
            <w:r>
              <w:t>DB8:ACAD:00C</w:t>
            </w:r>
            <w:r>
              <w:t>B</w:t>
            </w:r>
            <w:r w:rsidRPr="007564B2">
              <w:t>::0/64</w:t>
            </w:r>
          </w:p>
        </w:tc>
      </w:tr>
      <w:tr w:rsidR="007564B2" w:rsidTr="001545B3">
        <w:trPr>
          <w:cantSplit/>
          <w:jc w:val="center"/>
        </w:trPr>
        <w:tc>
          <w:tcPr>
            <w:tcW w:w="2394" w:type="dxa"/>
            <w:vAlign w:val="bottom"/>
          </w:tcPr>
          <w:p w:rsidR="007564B2" w:rsidRDefault="007564B2" w:rsidP="007564B2">
            <w:pPr>
              <w:pStyle w:val="TableText"/>
            </w:pPr>
            <w:r>
              <w:t>WAN Link</w:t>
            </w:r>
          </w:p>
        </w:tc>
        <w:tc>
          <w:tcPr>
            <w:tcW w:w="2970" w:type="dxa"/>
            <w:vAlign w:val="center"/>
          </w:tcPr>
          <w:p w:rsidR="007564B2" w:rsidRPr="001545B3" w:rsidRDefault="009806AE" w:rsidP="00DC1827">
            <w:pPr>
              <w:pStyle w:val="TableText"/>
              <w:rPr>
                <w:rStyle w:val="AnswerGray"/>
                <w:highlight w:val="lightGray"/>
              </w:rPr>
            </w:pPr>
            <w:r w:rsidRPr="007564B2">
              <w:t>2001:</w:t>
            </w:r>
            <w:r>
              <w:t>DB8:ACAD:00C</w:t>
            </w:r>
            <w:r>
              <w:t>C</w:t>
            </w:r>
            <w:r w:rsidRPr="007564B2">
              <w:t>::0/64</w:t>
            </w:r>
          </w:p>
        </w:tc>
      </w:tr>
    </w:tbl>
    <w:p w:rsidR="007564B2" w:rsidRPr="007564B2" w:rsidRDefault="007564B2" w:rsidP="007564B2">
      <w:pPr>
        <w:pStyle w:val="TableHeading"/>
      </w:pPr>
    </w:p>
    <w:p w:rsidR="007564B2" w:rsidRPr="007564B2" w:rsidRDefault="00C70F3E" w:rsidP="007564B2">
      <w:pPr>
        <w:pStyle w:val="StepHead"/>
      </w:pPr>
      <w:r>
        <w:t xml:space="preserve">Assign IPv6 </w:t>
      </w:r>
      <w:r w:rsidR="009B0D8C">
        <w:t xml:space="preserve">addressing </w:t>
      </w:r>
      <w:r>
        <w:t xml:space="preserve">to the </w:t>
      </w:r>
      <w:r w:rsidR="009B0D8C">
        <w:t>routers</w:t>
      </w:r>
      <w:r>
        <w:t>.</w:t>
      </w:r>
    </w:p>
    <w:p w:rsidR="007564B2" w:rsidRDefault="00C70F3E" w:rsidP="00C70F3E">
      <w:pPr>
        <w:pStyle w:val="SubStepAlpha"/>
      </w:pPr>
      <w:r>
        <w:t xml:space="preserve">Assign the first IPv6 addresses to R1 for the two LAN </w:t>
      </w:r>
      <w:r w:rsidR="00BB5AD1">
        <w:t>links</w:t>
      </w:r>
      <w:r>
        <w:t xml:space="preserve"> and </w:t>
      </w:r>
      <w:r w:rsidR="00BB5AD1">
        <w:t>the</w:t>
      </w:r>
      <w:r>
        <w:t xml:space="preserve"> WAN link.</w:t>
      </w:r>
    </w:p>
    <w:p w:rsidR="00C70F3E" w:rsidRDefault="00C70F3E" w:rsidP="00C70F3E">
      <w:pPr>
        <w:pStyle w:val="SubStepAlpha"/>
      </w:pPr>
      <w:r>
        <w:t>Assign the first IPv6 addresses to R2 for the two LANs. Assign the second IPv6 address for the WAN link.</w:t>
      </w:r>
    </w:p>
    <w:p w:rsidR="00C70F3E" w:rsidRDefault="00C70F3E" w:rsidP="00C70F3E">
      <w:pPr>
        <w:pStyle w:val="SubStepAlpha"/>
      </w:pPr>
      <w:r>
        <w:t xml:space="preserve">Document the IPv6 addressing scheme in the </w:t>
      </w:r>
      <w:r>
        <w:rPr>
          <w:b/>
        </w:rPr>
        <w:t>Addressing Table</w:t>
      </w:r>
      <w:r w:rsidR="00845FD8" w:rsidRPr="00845FD8">
        <w:t>.</w:t>
      </w:r>
    </w:p>
    <w:p w:rsidR="00A60146" w:rsidRPr="00A60146" w:rsidRDefault="00F64F61" w:rsidP="00A60146">
      <w:pPr>
        <w:pStyle w:val="PartHead"/>
      </w:pPr>
      <w:r w:rsidRPr="00F64F61">
        <w:t>Configure the IPv6 Addressing on Routers and PCs and Verify Connectivity</w:t>
      </w:r>
    </w:p>
    <w:p w:rsidR="00C70F3E" w:rsidRDefault="00C70F3E" w:rsidP="005D1451">
      <w:pPr>
        <w:pStyle w:val="StepHead"/>
      </w:pPr>
      <w:r>
        <w:t xml:space="preserve">Configure the </w:t>
      </w:r>
      <w:r w:rsidR="006739D5">
        <w:t>r</w:t>
      </w:r>
      <w:r>
        <w:t xml:space="preserve">outers with IPv6 </w:t>
      </w:r>
      <w:r w:rsidR="009B0D8C">
        <w:t>addressing</w:t>
      </w:r>
      <w:r w:rsidR="006739D5">
        <w:t>.</w:t>
      </w:r>
    </w:p>
    <w:p w:rsidR="00C70F3E" w:rsidRDefault="00C70F3E" w:rsidP="00C70F3E">
      <w:pPr>
        <w:pStyle w:val="BodyTextL25"/>
      </w:pPr>
      <w:r>
        <w:rPr>
          <w:b/>
        </w:rPr>
        <w:t xml:space="preserve">Note: </w:t>
      </w:r>
      <w:r>
        <w:t>This network is already configured with some IPv6 commands that are covered in a later course.</w:t>
      </w:r>
      <w:r w:rsidR="006739D5">
        <w:t xml:space="preserve"> At this point in your studies, you only need to know how to configure IPv6 address on an interface.</w:t>
      </w:r>
    </w:p>
    <w:p w:rsidR="006739D5" w:rsidRDefault="006739D5" w:rsidP="006739D5">
      <w:pPr>
        <w:pStyle w:val="BodyTextL25"/>
      </w:pPr>
      <w:r>
        <w:t xml:space="preserve">Configure R1 and R2 with the IPv6 addresses you specified in the </w:t>
      </w:r>
      <w:r>
        <w:rPr>
          <w:b/>
        </w:rPr>
        <w:t xml:space="preserve">Addressing Table </w:t>
      </w:r>
      <w:r>
        <w:t>and activate the interfaces.</w:t>
      </w:r>
    </w:p>
    <w:p w:rsidR="006739D5" w:rsidRDefault="006739D5" w:rsidP="006739D5">
      <w:pPr>
        <w:pStyle w:val="CMD"/>
        <w:rPr>
          <w:i/>
        </w:rPr>
      </w:pPr>
      <w:r>
        <w:t xml:space="preserve">Router(config-if)# </w:t>
      </w:r>
      <w:r>
        <w:rPr>
          <w:b/>
        </w:rPr>
        <w:t xml:space="preserve">ipv6 address </w:t>
      </w:r>
      <w:r w:rsidRPr="006739D5">
        <w:rPr>
          <w:i/>
        </w:rPr>
        <w:t>ipv6-address/prefix</w:t>
      </w:r>
    </w:p>
    <w:p w:rsidR="00DC1827" w:rsidRPr="00DC1827" w:rsidRDefault="00DC1827" w:rsidP="006739D5">
      <w:pPr>
        <w:pStyle w:val="CMD"/>
        <w:rPr>
          <w:b/>
        </w:rPr>
      </w:pPr>
      <w:r>
        <w:t xml:space="preserve">Router(config-if)# </w:t>
      </w:r>
      <w:r>
        <w:rPr>
          <w:b/>
        </w:rPr>
        <w:t xml:space="preserve">ipv6 address </w:t>
      </w:r>
      <w:r>
        <w:rPr>
          <w:i/>
        </w:rPr>
        <w:t xml:space="preserve">ipv6-link-local </w:t>
      </w:r>
      <w:r>
        <w:rPr>
          <w:b/>
        </w:rPr>
        <w:t>link-local</w:t>
      </w:r>
    </w:p>
    <w:p w:rsidR="006739D5" w:rsidRDefault="006739D5" w:rsidP="006739D5">
      <w:pPr>
        <w:pStyle w:val="StepHead"/>
      </w:pPr>
      <w:r>
        <w:t>Configure the PCs to automatically receive IPv6 addressing.</w:t>
      </w:r>
    </w:p>
    <w:p w:rsidR="00C70F3E" w:rsidRDefault="006739D5" w:rsidP="006739D5">
      <w:pPr>
        <w:pStyle w:val="BodyTextL25"/>
      </w:pPr>
      <w:r>
        <w:t>Configure the four PCs for autoconfiguration. Each should then automatically receive full IPv6 addresses from the routers.</w:t>
      </w:r>
    </w:p>
    <w:p w:rsidR="006739D5" w:rsidRDefault="006739D5" w:rsidP="006739D5">
      <w:pPr>
        <w:pStyle w:val="StepHead"/>
      </w:pPr>
      <w:r>
        <w:lastRenderedPageBreak/>
        <w:t xml:space="preserve">Verify </w:t>
      </w:r>
      <w:r w:rsidR="009B0D8C">
        <w:t xml:space="preserve">connectivity </w:t>
      </w:r>
      <w:r>
        <w:t>between the PCs.</w:t>
      </w:r>
    </w:p>
    <w:p w:rsidR="006739D5" w:rsidRDefault="006739D5" w:rsidP="006739D5">
      <w:pPr>
        <w:pStyle w:val="BodyTextL25"/>
      </w:pPr>
      <w:r>
        <w:t xml:space="preserve">Each PC should be able to ping the other PCs and the routers. </w:t>
      </w:r>
    </w:p>
    <w:p w:rsidR="006739D5" w:rsidRDefault="006739D5" w:rsidP="006739D5">
      <w:pPr>
        <w:pStyle w:val="LabSection"/>
      </w:pPr>
      <w:r w:rsidRPr="00653440">
        <w:t xml:space="preserve">Suggested Scoring Rubric 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87"/>
        <w:gridCol w:w="1868"/>
        <w:gridCol w:w="1171"/>
        <w:gridCol w:w="1303"/>
      </w:tblGrid>
      <w:tr w:rsidR="006739D5" w:rsidRPr="00653440" w:rsidTr="00FA7B27">
        <w:trPr>
          <w:cantSplit/>
          <w:jc w:val="center"/>
        </w:trPr>
        <w:tc>
          <w:tcPr>
            <w:tcW w:w="2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739D5" w:rsidRPr="00653440" w:rsidRDefault="006739D5" w:rsidP="00573122">
            <w:pPr>
              <w:pStyle w:val="TableHeading"/>
            </w:pPr>
            <w:r w:rsidRPr="00653440">
              <w:t>Activity Section</w:t>
            </w:r>
          </w:p>
        </w:tc>
        <w:tc>
          <w:tcPr>
            <w:tcW w:w="18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739D5" w:rsidRPr="00653440" w:rsidRDefault="006739D5" w:rsidP="00573122">
            <w:pPr>
              <w:pStyle w:val="TableHeading"/>
            </w:pPr>
            <w:r w:rsidRPr="00653440">
              <w:t>Question Location</w:t>
            </w: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739D5" w:rsidRPr="00653440" w:rsidRDefault="006739D5" w:rsidP="00573122">
            <w:pPr>
              <w:pStyle w:val="TableHeading"/>
            </w:pPr>
            <w:r w:rsidRPr="00653440">
              <w:t>Possible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739D5" w:rsidRPr="00653440" w:rsidRDefault="006739D5" w:rsidP="00573122">
            <w:pPr>
              <w:pStyle w:val="TableHeading"/>
            </w:pPr>
            <w:r w:rsidRPr="00653440">
              <w:t>Earned Points</w:t>
            </w:r>
          </w:p>
        </w:tc>
      </w:tr>
      <w:tr w:rsidR="006739D5" w:rsidRPr="00653440" w:rsidTr="00FA7B27">
        <w:trPr>
          <w:cantSplit/>
          <w:jc w:val="center"/>
        </w:trPr>
        <w:tc>
          <w:tcPr>
            <w:tcW w:w="2587" w:type="dxa"/>
            <w:vMerge w:val="restart"/>
            <w:shd w:val="clear" w:color="auto" w:fill="auto"/>
            <w:vAlign w:val="center"/>
          </w:tcPr>
          <w:p w:rsidR="006739D5" w:rsidRPr="00653440" w:rsidRDefault="00FA7B27" w:rsidP="00FA7B27">
            <w:pPr>
              <w:pStyle w:val="TableText"/>
            </w:pPr>
            <w:r w:rsidRPr="00FA7B27">
              <w:t xml:space="preserve">Part 1: Determine IPv6 Subnets and Addressing Scheme 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6739D5" w:rsidRPr="00653440" w:rsidRDefault="00FA7B27" w:rsidP="00FA7B27">
            <w:pPr>
              <w:pStyle w:val="TableText"/>
              <w:jc w:val="center"/>
            </w:pPr>
            <w:r>
              <w:t>Subnet Table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6739D5" w:rsidRPr="00653440" w:rsidRDefault="00FA7B27" w:rsidP="00FA7B27">
            <w:pPr>
              <w:pStyle w:val="TableText"/>
              <w:jc w:val="center"/>
            </w:pPr>
            <w:r>
              <w:t>30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739D5" w:rsidRPr="00653440" w:rsidRDefault="006739D5" w:rsidP="00FA7B27">
            <w:pPr>
              <w:pStyle w:val="TableText"/>
            </w:pPr>
          </w:p>
        </w:tc>
      </w:tr>
      <w:tr w:rsidR="006739D5" w:rsidRPr="00653440" w:rsidTr="00FA7B27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6739D5" w:rsidRPr="00653440" w:rsidRDefault="006739D5" w:rsidP="00FA7B27">
            <w:pPr>
              <w:pStyle w:val="TableText"/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6739D5" w:rsidRPr="00653440" w:rsidRDefault="00FA7B27" w:rsidP="00FA7B27">
            <w:pPr>
              <w:pStyle w:val="TableText"/>
              <w:jc w:val="center"/>
            </w:pPr>
            <w:r>
              <w:t>Addressing Table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6739D5" w:rsidRPr="00653440" w:rsidRDefault="00FA7B27" w:rsidP="00FA7B27">
            <w:pPr>
              <w:pStyle w:val="TableText"/>
              <w:jc w:val="center"/>
            </w:pPr>
            <w:r>
              <w:t>30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739D5" w:rsidRPr="00653440" w:rsidRDefault="006739D5" w:rsidP="00FA7B27">
            <w:pPr>
              <w:pStyle w:val="TableText"/>
            </w:pPr>
          </w:p>
        </w:tc>
      </w:tr>
      <w:tr w:rsidR="006739D5" w:rsidRPr="00653440" w:rsidTr="00FA7B27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6739D5" w:rsidRPr="00653440" w:rsidRDefault="00FA7B27" w:rsidP="00FA7B27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Part</w:t>
            </w:r>
            <w:r w:rsidR="006739D5" w:rsidRPr="00653440">
              <w:rPr>
                <w:b/>
              </w:rPr>
              <w:t xml:space="preserve"> 1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6739D5" w:rsidRPr="00653440" w:rsidRDefault="00FA7B27" w:rsidP="00FA7B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739D5" w:rsidRPr="00653440" w:rsidRDefault="006739D5" w:rsidP="00FA7B27">
            <w:pPr>
              <w:pStyle w:val="TableText"/>
              <w:rPr>
                <w:b/>
              </w:rPr>
            </w:pPr>
          </w:p>
        </w:tc>
      </w:tr>
      <w:tr w:rsidR="006739D5" w:rsidRPr="00653440" w:rsidTr="00FA7B27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6739D5" w:rsidRPr="00653440" w:rsidRDefault="006739D5" w:rsidP="00FA7B27">
            <w:pPr>
              <w:pStyle w:val="TableText"/>
              <w:jc w:val="right"/>
              <w:rPr>
                <w:b/>
              </w:rPr>
            </w:pPr>
            <w:r w:rsidRPr="00653440">
              <w:rPr>
                <w:b/>
              </w:rPr>
              <w:t>Packet Tracer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6739D5" w:rsidRPr="00653440" w:rsidRDefault="00FA7B27" w:rsidP="00FA7B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739D5" w:rsidRPr="00653440" w:rsidRDefault="006739D5" w:rsidP="00FA7B27">
            <w:pPr>
              <w:pStyle w:val="TableText"/>
              <w:rPr>
                <w:b/>
              </w:rPr>
            </w:pPr>
          </w:p>
        </w:tc>
      </w:tr>
      <w:tr w:rsidR="006739D5" w:rsidRPr="00777A98" w:rsidTr="00FA7B27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6739D5" w:rsidRPr="00653440" w:rsidRDefault="006739D5" w:rsidP="00FA7B27">
            <w:pPr>
              <w:pStyle w:val="TableText"/>
              <w:jc w:val="right"/>
              <w:rPr>
                <w:b/>
              </w:rPr>
            </w:pPr>
            <w:r w:rsidRPr="00653440">
              <w:rPr>
                <w:b/>
              </w:rPr>
              <w:t>Total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6739D5" w:rsidRPr="001F4464" w:rsidRDefault="006739D5" w:rsidP="00FA7B27">
            <w:pPr>
              <w:pStyle w:val="TableText"/>
              <w:jc w:val="center"/>
              <w:rPr>
                <w:b/>
              </w:rPr>
            </w:pPr>
            <w:r w:rsidRPr="00653440">
              <w:rPr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739D5" w:rsidRPr="001F4464" w:rsidRDefault="006739D5" w:rsidP="00FA7B27">
            <w:pPr>
              <w:pStyle w:val="TableText"/>
              <w:rPr>
                <w:b/>
              </w:rPr>
            </w:pPr>
          </w:p>
        </w:tc>
      </w:tr>
    </w:tbl>
    <w:p w:rsidR="0059000B" w:rsidRDefault="0059000B">
      <w:pPr>
        <w:pStyle w:val="BodyTextL25"/>
      </w:pPr>
    </w:p>
    <w:p w:rsidR="006739D5" w:rsidRPr="006739D5" w:rsidRDefault="006739D5" w:rsidP="006739D5">
      <w:pPr>
        <w:pStyle w:val="BodyTextL25"/>
      </w:pPr>
    </w:p>
    <w:sectPr w:rsidR="006739D5" w:rsidRPr="006739D5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383" w:rsidRDefault="004A1383" w:rsidP="0090659A">
      <w:pPr>
        <w:spacing w:after="0" w:line="240" w:lineRule="auto"/>
      </w:pPr>
      <w:r>
        <w:separator/>
      </w:r>
    </w:p>
    <w:p w:rsidR="004A1383" w:rsidRDefault="004A1383"/>
    <w:p w:rsidR="004A1383" w:rsidRDefault="004A1383"/>
    <w:p w:rsidR="004A1383" w:rsidRDefault="004A1383"/>
    <w:p w:rsidR="004A1383" w:rsidRDefault="004A1383"/>
  </w:endnote>
  <w:endnote w:type="continuationSeparator" w:id="0">
    <w:p w:rsidR="004A1383" w:rsidRDefault="004A1383" w:rsidP="0090659A">
      <w:pPr>
        <w:spacing w:after="0" w:line="240" w:lineRule="auto"/>
      </w:pPr>
      <w:r>
        <w:continuationSeparator/>
      </w:r>
    </w:p>
    <w:p w:rsidR="004A1383" w:rsidRDefault="004A1383"/>
    <w:p w:rsidR="004A1383" w:rsidRDefault="004A1383"/>
    <w:p w:rsidR="004A1383" w:rsidRDefault="004A1383"/>
    <w:p w:rsidR="004A1383" w:rsidRDefault="004A13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90659A" w:rsidRDefault="008C4307" w:rsidP="008C4307">
    <w:pPr>
      <w:pStyle w:val="Sidefod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566EC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66ECB" w:rsidRPr="0090659A">
      <w:rPr>
        <w:b/>
        <w:szCs w:val="16"/>
      </w:rPr>
      <w:fldChar w:fldCharType="separate"/>
    </w:r>
    <w:r w:rsidR="009806AE">
      <w:rPr>
        <w:b/>
        <w:noProof/>
        <w:szCs w:val="16"/>
      </w:rPr>
      <w:t>3</w:t>
    </w:r>
    <w:r w:rsidR="00566ECB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566EC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66ECB" w:rsidRPr="0090659A">
      <w:rPr>
        <w:b/>
        <w:szCs w:val="16"/>
      </w:rPr>
      <w:fldChar w:fldCharType="separate"/>
    </w:r>
    <w:r w:rsidR="009806AE">
      <w:rPr>
        <w:b/>
        <w:noProof/>
        <w:szCs w:val="16"/>
      </w:rPr>
      <w:t>3</w:t>
    </w:r>
    <w:r w:rsidR="00566ECB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90659A" w:rsidRDefault="008C4307" w:rsidP="008C4307">
    <w:pPr>
      <w:pStyle w:val="Sidefod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566EC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66ECB" w:rsidRPr="0090659A">
      <w:rPr>
        <w:b/>
        <w:szCs w:val="16"/>
      </w:rPr>
      <w:fldChar w:fldCharType="separate"/>
    </w:r>
    <w:r w:rsidR="009806AE">
      <w:rPr>
        <w:b/>
        <w:noProof/>
        <w:szCs w:val="16"/>
      </w:rPr>
      <w:t>1</w:t>
    </w:r>
    <w:r w:rsidR="00566ECB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566EC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66ECB" w:rsidRPr="0090659A">
      <w:rPr>
        <w:b/>
        <w:szCs w:val="16"/>
      </w:rPr>
      <w:fldChar w:fldCharType="separate"/>
    </w:r>
    <w:r w:rsidR="009806AE">
      <w:rPr>
        <w:b/>
        <w:noProof/>
        <w:szCs w:val="16"/>
      </w:rPr>
      <w:t>3</w:t>
    </w:r>
    <w:r w:rsidR="00566ECB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383" w:rsidRDefault="004A1383" w:rsidP="0090659A">
      <w:pPr>
        <w:spacing w:after="0" w:line="240" w:lineRule="auto"/>
      </w:pPr>
      <w:r>
        <w:separator/>
      </w:r>
    </w:p>
    <w:p w:rsidR="004A1383" w:rsidRDefault="004A1383"/>
    <w:p w:rsidR="004A1383" w:rsidRDefault="004A1383"/>
    <w:p w:rsidR="004A1383" w:rsidRDefault="004A1383"/>
    <w:p w:rsidR="004A1383" w:rsidRDefault="004A1383"/>
  </w:footnote>
  <w:footnote w:type="continuationSeparator" w:id="0">
    <w:p w:rsidR="004A1383" w:rsidRDefault="004A1383" w:rsidP="0090659A">
      <w:pPr>
        <w:spacing w:after="0" w:line="240" w:lineRule="auto"/>
      </w:pPr>
      <w:r>
        <w:continuationSeparator/>
      </w:r>
    </w:p>
    <w:p w:rsidR="004A1383" w:rsidRDefault="004A1383"/>
    <w:p w:rsidR="004A1383" w:rsidRDefault="004A1383"/>
    <w:p w:rsidR="004A1383" w:rsidRDefault="004A1383"/>
    <w:p w:rsidR="004A1383" w:rsidRDefault="004A13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E9" w:rsidRDefault="00F64F61" w:rsidP="00C52BA6">
    <w:pPr>
      <w:pStyle w:val="PageHead"/>
    </w:pPr>
    <w:r>
      <w:t>Packet Tracer - Implementing a Subnetted IPv6 Addressing Scheme</w:t>
    </w:r>
    <w:r w:rsidR="00C52BA6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Default="00E552B6">
    <w:pPr>
      <w:pStyle w:val="Sidehoved"/>
    </w:pPr>
    <w:r>
      <w:rPr>
        <w:noProof/>
        <w:lang w:val="da-DK" w:eastAsia="da-DK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0DC9050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39B4"/>
    <w:rsid w:val="00041AF6"/>
    <w:rsid w:val="00044E62"/>
    <w:rsid w:val="00050BA4"/>
    <w:rsid w:val="00051738"/>
    <w:rsid w:val="00052548"/>
    <w:rsid w:val="00060696"/>
    <w:rsid w:val="000769CF"/>
    <w:rsid w:val="000815D8"/>
    <w:rsid w:val="00084A40"/>
    <w:rsid w:val="00085CC6"/>
    <w:rsid w:val="00090C07"/>
    <w:rsid w:val="00091E8D"/>
    <w:rsid w:val="0009378D"/>
    <w:rsid w:val="00097163"/>
    <w:rsid w:val="000A12D0"/>
    <w:rsid w:val="000A22C8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4737F"/>
    <w:rsid w:val="001545B3"/>
    <w:rsid w:val="00154E3A"/>
    <w:rsid w:val="00163164"/>
    <w:rsid w:val="001710C0"/>
    <w:rsid w:val="00172AFB"/>
    <w:rsid w:val="00174AEC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54C2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275E"/>
    <w:rsid w:val="00203E26"/>
    <w:rsid w:val="0020449C"/>
    <w:rsid w:val="002113B8"/>
    <w:rsid w:val="00215665"/>
    <w:rsid w:val="0021792C"/>
    <w:rsid w:val="002240AB"/>
    <w:rsid w:val="00225E37"/>
    <w:rsid w:val="00242E3A"/>
    <w:rsid w:val="002506CF"/>
    <w:rsid w:val="0025107F"/>
    <w:rsid w:val="00260CD4"/>
    <w:rsid w:val="002638BF"/>
    <w:rsid w:val="002639D8"/>
    <w:rsid w:val="00265F77"/>
    <w:rsid w:val="00266C83"/>
    <w:rsid w:val="002768DC"/>
    <w:rsid w:val="002A6C56"/>
    <w:rsid w:val="002C090C"/>
    <w:rsid w:val="002C1243"/>
    <w:rsid w:val="002C1815"/>
    <w:rsid w:val="002C3E3A"/>
    <w:rsid w:val="002C475E"/>
    <w:rsid w:val="002C6AD6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33CE"/>
    <w:rsid w:val="00353C52"/>
    <w:rsid w:val="003559CC"/>
    <w:rsid w:val="003569D7"/>
    <w:rsid w:val="003608AC"/>
    <w:rsid w:val="0036465A"/>
    <w:rsid w:val="00375DED"/>
    <w:rsid w:val="00383D70"/>
    <w:rsid w:val="00392C65"/>
    <w:rsid w:val="00392ED5"/>
    <w:rsid w:val="00396392"/>
    <w:rsid w:val="003A19DC"/>
    <w:rsid w:val="003A1B45"/>
    <w:rsid w:val="003B46FC"/>
    <w:rsid w:val="003B5767"/>
    <w:rsid w:val="003B5D1C"/>
    <w:rsid w:val="003B7605"/>
    <w:rsid w:val="003C6BCA"/>
    <w:rsid w:val="003C7902"/>
    <w:rsid w:val="003D0BFF"/>
    <w:rsid w:val="003E5BE5"/>
    <w:rsid w:val="003E6A65"/>
    <w:rsid w:val="003F18D1"/>
    <w:rsid w:val="003F4F0E"/>
    <w:rsid w:val="003F6E06"/>
    <w:rsid w:val="00403C7A"/>
    <w:rsid w:val="004057A6"/>
    <w:rsid w:val="00406554"/>
    <w:rsid w:val="004131B0"/>
    <w:rsid w:val="00416C42"/>
    <w:rsid w:val="00421FF6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383"/>
    <w:rsid w:val="004A1CA0"/>
    <w:rsid w:val="004A22E9"/>
    <w:rsid w:val="004A5BC5"/>
    <w:rsid w:val="004B023D"/>
    <w:rsid w:val="004B4F7D"/>
    <w:rsid w:val="004C0909"/>
    <w:rsid w:val="004C3F97"/>
    <w:rsid w:val="004D094F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1532"/>
    <w:rsid w:val="00536F43"/>
    <w:rsid w:val="0055077A"/>
    <w:rsid w:val="005510BA"/>
    <w:rsid w:val="00554B4E"/>
    <w:rsid w:val="00556C02"/>
    <w:rsid w:val="00563249"/>
    <w:rsid w:val="00566ECB"/>
    <w:rsid w:val="00570A65"/>
    <w:rsid w:val="00573122"/>
    <w:rsid w:val="005762B1"/>
    <w:rsid w:val="00580456"/>
    <w:rsid w:val="00580E73"/>
    <w:rsid w:val="0059000B"/>
    <w:rsid w:val="00593386"/>
    <w:rsid w:val="00596998"/>
    <w:rsid w:val="005A6E62"/>
    <w:rsid w:val="005D1451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053C4"/>
    <w:rsid w:val="006131CE"/>
    <w:rsid w:val="00617D6E"/>
    <w:rsid w:val="00622D61"/>
    <w:rsid w:val="00624198"/>
    <w:rsid w:val="006428E5"/>
    <w:rsid w:val="00644958"/>
    <w:rsid w:val="00672919"/>
    <w:rsid w:val="006739D5"/>
    <w:rsid w:val="00686587"/>
    <w:rsid w:val="006904CF"/>
    <w:rsid w:val="00695EE2"/>
    <w:rsid w:val="0069660B"/>
    <w:rsid w:val="00697ED7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564B2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B6503"/>
    <w:rsid w:val="007C0EE0"/>
    <w:rsid w:val="007C1B71"/>
    <w:rsid w:val="007C2FBB"/>
    <w:rsid w:val="007C7164"/>
    <w:rsid w:val="007D1984"/>
    <w:rsid w:val="007D2AFE"/>
    <w:rsid w:val="007E3FEA"/>
    <w:rsid w:val="007F0A0B"/>
    <w:rsid w:val="007F2F57"/>
    <w:rsid w:val="007F3A60"/>
    <w:rsid w:val="007F3D0B"/>
    <w:rsid w:val="007F7C94"/>
    <w:rsid w:val="00810E4B"/>
    <w:rsid w:val="00814BAA"/>
    <w:rsid w:val="00824295"/>
    <w:rsid w:val="008313F3"/>
    <w:rsid w:val="00833F86"/>
    <w:rsid w:val="008405BB"/>
    <w:rsid w:val="00845FD8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86E18"/>
    <w:rsid w:val="00890108"/>
    <w:rsid w:val="00893877"/>
    <w:rsid w:val="0089532C"/>
    <w:rsid w:val="00896681"/>
    <w:rsid w:val="008A2749"/>
    <w:rsid w:val="008A3A90"/>
    <w:rsid w:val="008B06D4"/>
    <w:rsid w:val="008B4F20"/>
    <w:rsid w:val="008B5A67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1C7B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06AE"/>
    <w:rsid w:val="0098155C"/>
    <w:rsid w:val="00983B77"/>
    <w:rsid w:val="00996053"/>
    <w:rsid w:val="009A0B2F"/>
    <w:rsid w:val="009A1CF4"/>
    <w:rsid w:val="009A37D7"/>
    <w:rsid w:val="009A4E17"/>
    <w:rsid w:val="009A6955"/>
    <w:rsid w:val="009B0D8C"/>
    <w:rsid w:val="009B341C"/>
    <w:rsid w:val="009B5747"/>
    <w:rsid w:val="009C4C50"/>
    <w:rsid w:val="009D2C27"/>
    <w:rsid w:val="009E2309"/>
    <w:rsid w:val="009E42B9"/>
    <w:rsid w:val="00A014A3"/>
    <w:rsid w:val="00A0412D"/>
    <w:rsid w:val="00A21211"/>
    <w:rsid w:val="00A335BB"/>
    <w:rsid w:val="00A34E7F"/>
    <w:rsid w:val="00A46F0A"/>
    <w:rsid w:val="00A46F25"/>
    <w:rsid w:val="00A47CC2"/>
    <w:rsid w:val="00A5017F"/>
    <w:rsid w:val="00A60146"/>
    <w:rsid w:val="00A622C4"/>
    <w:rsid w:val="00A754B4"/>
    <w:rsid w:val="00A807C1"/>
    <w:rsid w:val="00A83374"/>
    <w:rsid w:val="00A96172"/>
    <w:rsid w:val="00A96B65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5318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5EA8"/>
    <w:rsid w:val="00B97278"/>
    <w:rsid w:val="00BA1D0B"/>
    <w:rsid w:val="00BA5544"/>
    <w:rsid w:val="00BA6972"/>
    <w:rsid w:val="00BB1E0D"/>
    <w:rsid w:val="00BB4D9B"/>
    <w:rsid w:val="00BB5AD1"/>
    <w:rsid w:val="00BB73FF"/>
    <w:rsid w:val="00BB7688"/>
    <w:rsid w:val="00BC7CAC"/>
    <w:rsid w:val="00BD29E5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1645"/>
    <w:rsid w:val="00C23E16"/>
    <w:rsid w:val="00C27E37"/>
    <w:rsid w:val="00C32713"/>
    <w:rsid w:val="00C351B8"/>
    <w:rsid w:val="00C410D9"/>
    <w:rsid w:val="00C44DB7"/>
    <w:rsid w:val="00C4510A"/>
    <w:rsid w:val="00C47F2E"/>
    <w:rsid w:val="00C52593"/>
    <w:rsid w:val="00C52BA6"/>
    <w:rsid w:val="00C57A1A"/>
    <w:rsid w:val="00C6258F"/>
    <w:rsid w:val="00C63DF6"/>
    <w:rsid w:val="00C63E58"/>
    <w:rsid w:val="00C6495E"/>
    <w:rsid w:val="00C665A7"/>
    <w:rsid w:val="00C670EE"/>
    <w:rsid w:val="00C67E3B"/>
    <w:rsid w:val="00C70F3E"/>
    <w:rsid w:val="00C90311"/>
    <w:rsid w:val="00C91C26"/>
    <w:rsid w:val="00CA73D5"/>
    <w:rsid w:val="00CC1C87"/>
    <w:rsid w:val="00CC3000"/>
    <w:rsid w:val="00CC3695"/>
    <w:rsid w:val="00CC4859"/>
    <w:rsid w:val="00CC7A35"/>
    <w:rsid w:val="00CD072A"/>
    <w:rsid w:val="00CD7F73"/>
    <w:rsid w:val="00CE06EF"/>
    <w:rsid w:val="00CE26C5"/>
    <w:rsid w:val="00CE36AF"/>
    <w:rsid w:val="00CE54DD"/>
    <w:rsid w:val="00CF0DA5"/>
    <w:rsid w:val="00CF5465"/>
    <w:rsid w:val="00CF791A"/>
    <w:rsid w:val="00D00D7D"/>
    <w:rsid w:val="00D139C8"/>
    <w:rsid w:val="00D17F81"/>
    <w:rsid w:val="00D26CF5"/>
    <w:rsid w:val="00D2758C"/>
    <w:rsid w:val="00D275CA"/>
    <w:rsid w:val="00D2789B"/>
    <w:rsid w:val="00D345AB"/>
    <w:rsid w:val="00D353C0"/>
    <w:rsid w:val="00D41566"/>
    <w:rsid w:val="00D458EC"/>
    <w:rsid w:val="00D501B0"/>
    <w:rsid w:val="00D52582"/>
    <w:rsid w:val="00D56A0E"/>
    <w:rsid w:val="00D57AD3"/>
    <w:rsid w:val="00D635FE"/>
    <w:rsid w:val="00D64286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4BA8"/>
    <w:rsid w:val="00DB5F4D"/>
    <w:rsid w:val="00DB6DA5"/>
    <w:rsid w:val="00DC076B"/>
    <w:rsid w:val="00DC1827"/>
    <w:rsid w:val="00DC186F"/>
    <w:rsid w:val="00DC252F"/>
    <w:rsid w:val="00DC6050"/>
    <w:rsid w:val="00DD62AB"/>
    <w:rsid w:val="00DE52FB"/>
    <w:rsid w:val="00DE6F44"/>
    <w:rsid w:val="00E037D9"/>
    <w:rsid w:val="00E130EB"/>
    <w:rsid w:val="00E13849"/>
    <w:rsid w:val="00E162CD"/>
    <w:rsid w:val="00E16B92"/>
    <w:rsid w:val="00E17FA5"/>
    <w:rsid w:val="00E26930"/>
    <w:rsid w:val="00E27257"/>
    <w:rsid w:val="00E43E77"/>
    <w:rsid w:val="00E449D0"/>
    <w:rsid w:val="00E4506A"/>
    <w:rsid w:val="00E53F99"/>
    <w:rsid w:val="00E552B6"/>
    <w:rsid w:val="00E5547B"/>
    <w:rsid w:val="00E56510"/>
    <w:rsid w:val="00E618E5"/>
    <w:rsid w:val="00E62EA8"/>
    <w:rsid w:val="00E671CF"/>
    <w:rsid w:val="00E67A6E"/>
    <w:rsid w:val="00E71B43"/>
    <w:rsid w:val="00E72912"/>
    <w:rsid w:val="00E81612"/>
    <w:rsid w:val="00E87D18"/>
    <w:rsid w:val="00E87D62"/>
    <w:rsid w:val="00E92B46"/>
    <w:rsid w:val="00EA0D7E"/>
    <w:rsid w:val="00EA486E"/>
    <w:rsid w:val="00EA4FA3"/>
    <w:rsid w:val="00EB001B"/>
    <w:rsid w:val="00EB6C33"/>
    <w:rsid w:val="00ED6019"/>
    <w:rsid w:val="00ED7830"/>
    <w:rsid w:val="00EE073A"/>
    <w:rsid w:val="00EE3909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347F5"/>
    <w:rsid w:val="00F34D61"/>
    <w:rsid w:val="00F35DD8"/>
    <w:rsid w:val="00F4135D"/>
    <w:rsid w:val="00F41F1B"/>
    <w:rsid w:val="00F46BD9"/>
    <w:rsid w:val="00F47F70"/>
    <w:rsid w:val="00F60BE0"/>
    <w:rsid w:val="00F6280E"/>
    <w:rsid w:val="00F64F61"/>
    <w:rsid w:val="00F660D7"/>
    <w:rsid w:val="00F7050A"/>
    <w:rsid w:val="00F75533"/>
    <w:rsid w:val="00FA3811"/>
    <w:rsid w:val="00FA3B9F"/>
    <w:rsid w:val="00FA3F06"/>
    <w:rsid w:val="00FA4A26"/>
    <w:rsid w:val="00FA5499"/>
    <w:rsid w:val="00FA7084"/>
    <w:rsid w:val="00FA7B27"/>
    <w:rsid w:val="00FA7BEF"/>
    <w:rsid w:val="00FB1929"/>
    <w:rsid w:val="00FB5FD9"/>
    <w:rsid w:val="00FD33AB"/>
    <w:rsid w:val="00FD4724"/>
    <w:rsid w:val="00FD4A68"/>
    <w:rsid w:val="00FD68ED"/>
    <w:rsid w:val="00FD7B8C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17A7A5"/>
  <w15:docId w15:val="{D83BF47E-3B15-44FF-AB62-5491D597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Overskrift1">
    <w:name w:val="heading 1"/>
    <w:basedOn w:val="Normal"/>
    <w:next w:val="Normal"/>
    <w:link w:val="Overskrift1Tegn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link w:val="Overskrift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Overskrift2Tegn">
    <w:name w:val="Overskrift 2 Tegn"/>
    <w:link w:val="Overskrift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Sidehoved">
    <w:name w:val="header"/>
    <w:basedOn w:val="Normal"/>
    <w:link w:val="SidehovedTegn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0659A"/>
  </w:style>
  <w:style w:type="paragraph" w:styleId="Sidefod">
    <w:name w:val="footer"/>
    <w:basedOn w:val="Normal"/>
    <w:link w:val="SidefodTegn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SidefodTegn">
    <w:name w:val="Sidefod Tegn"/>
    <w:link w:val="Sidefod"/>
    <w:uiPriority w:val="99"/>
    <w:rsid w:val="00163164"/>
    <w:rPr>
      <w:sz w:val="16"/>
      <w:szCs w:val="2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MarkeringsbobletekstTegn">
    <w:name w:val="Markeringsbobletekst Tegn"/>
    <w:link w:val="Markeringsbobleteks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el-Gitter">
    <w:name w:val="Table Grid"/>
    <w:basedOn w:val="Tabel-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eafsnit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kumentoversigt">
    <w:name w:val="Document Map"/>
    <w:basedOn w:val="Normal"/>
    <w:link w:val="DokumentoversigtTegn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kumentoversigtTegn">
    <w:name w:val="Dokumentoversigt Tegn"/>
    <w:link w:val="Dokumentoversigt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el-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el-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Ingenoversig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Ingenoversig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eafsnit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C6495E"/>
    <w:rPr>
      <w:rFonts w:ascii="Courier New" w:eastAsia="Times New Roman" w:hAnsi="Courier New" w:cs="Courier New"/>
    </w:rPr>
  </w:style>
  <w:style w:type="character" w:styleId="Kommentarhenvisning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0B2344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0B2344"/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KommentaremneTegn">
    <w:name w:val="Kommentaremne Tegn"/>
    <w:link w:val="Kommentaremne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Ingenoversigt"/>
    <w:uiPriority w:val="99"/>
    <w:rsid w:val="00596998"/>
    <w:pPr>
      <w:numPr>
        <w:numId w:val="4"/>
      </w:numPr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  <w:style w:type="paragraph" w:styleId="Opstilling-punkttegn">
    <w:name w:val="List Bullet"/>
    <w:basedOn w:val="Normal"/>
    <w:rsid w:val="00421FF6"/>
    <w:pPr>
      <w:numPr>
        <w:numId w:val="5"/>
      </w:numPr>
      <w:spacing w:before="0"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Text2">
    <w:name w:val="Body Text2"/>
    <w:basedOn w:val="Normal"/>
    <w:qFormat/>
    <w:rsid w:val="00FA5499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1F62A5-4347-4C2F-B181-8CADF88D53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006E8E-11AB-471B-8F5B-97762490C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410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Mustafa Shah</cp:lastModifiedBy>
  <cp:revision>3</cp:revision>
  <cp:lastPrinted>2013-02-24T04:37:00Z</cp:lastPrinted>
  <dcterms:created xsi:type="dcterms:W3CDTF">2013-11-08T14:31:00Z</dcterms:created>
  <dcterms:modified xsi:type="dcterms:W3CDTF">2023-11-21T08:19:00Z</dcterms:modified>
</cp:coreProperties>
</file>