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 - 3 | Section A/B | CSE4204 | Sp20 | GLSL Index buffer and Transformation Matrices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i5yqN3JZ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