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La Evolución de los Servidores y su Relación con la Seguridad y la Inteligencia Artificial</w:t>
      </w:r>
    </w:p>
    <w:p>
      <w:pPr>
        <w:pStyle w:val="Subtitle"/>
        <w:bidi w:val="0"/>
        <w:rPr/>
      </w:pPr>
      <w:r>
        <w:rPr/>
        <w:t>Introducción</w:t>
      </w:r>
    </w:p>
    <w:p>
      <w:pPr>
        <w:pStyle w:val="BodyText"/>
        <w:bidi w:val="0"/>
        <w:jc w:val="left"/>
        <w:rPr/>
      </w:pPr>
      <w:r>
        <w:rPr/>
        <w:t>En el vertiginoso mundo de la tecnología, los servidores han desempeñado un papel crucial como base de las infraestructuras digitales modernas. Ya sean servidores físicos, que constituyen el hardware tangible, o servidores virtuales, que aprovechan la tecnología de virtualización, su papel es fundamental en la gestión de datos y servicios. A la par, la seguridad de estos sistemas se ha convertido en una preocupación prioritaria debido a las crecientes amenazas cibernéticas. Finalmente, la irrupción de la inteligencia artificial (IA) en este campo ha traído innovaciones y retos que transforman la gestión y protección de los servidores. Este ensayo explora las diferencias entre servidores físicos y virtuales, analiza los desafíos y estrategias de seguridad en los servidores, y examina el impacto de la IA en su administración y seguridad.</w:t>
      </w:r>
    </w:p>
    <w:p>
      <w:pPr>
        <w:pStyle w:val="Subtitle"/>
        <w:bidi w:val="0"/>
        <w:rPr/>
      </w:pPr>
      <w:r>
        <w:rPr/>
        <w:t>Desarrollo</w:t>
      </w:r>
    </w:p>
    <w:p>
      <w:pPr>
        <w:pStyle w:val="Heading2"/>
        <w:bidi w:val="0"/>
        <w:ind w:hanging="0" w:left="0"/>
        <w:jc w:val="left"/>
        <w:rPr/>
      </w:pPr>
      <w:r>
        <w:rPr>
          <w:rStyle w:val="Strong"/>
          <w:b/>
          <w:bCs/>
        </w:rPr>
        <w:t>Servidores Físicos vs. Servidores Virtuales</w:t>
      </w:r>
    </w:p>
    <w:p>
      <w:pPr>
        <w:pStyle w:val="BodyText"/>
        <w:bidi w:val="0"/>
        <w:jc w:val="left"/>
        <w:rPr/>
      </w:pPr>
      <w:r>
        <w:rPr/>
        <w:t>Un servidor físico es una máquina tangible diseñada para ejecutar aplicaciones y almacenar datos. Por otro lado, un servidor virtual es una instancia de software que emula las funcionalidades de un servidor físico mediante la tecnología de virtualización. Ambos tipos tienen ventajas y desventajas que influyen en su aplicación en entornos empresariales y tecnológicos.</w:t>
      </w:r>
    </w:p>
    <w:p>
      <w:pPr>
        <w:pStyle w:val="BodyText"/>
        <w:bidi w:val="0"/>
        <w:jc w:val="left"/>
        <w:rPr/>
      </w:pPr>
      <w:r>
        <w:rPr/>
        <w:t>Los servidores físicos ofrecen un alto rendimiento, ya que todos los recursos de hardware (CPU, RAM, almacenamiento) están dedicados a un solo propósito. Esto los hace ideales para aplicaciones que requieren un procesamiento intensivo, como bases de datos empresariales o sistemas de simulación. Sin embargo, también son costosos de adquirir y mantener, ya que requieren instalaciones específicas, refrigeración adecuada y equipos de respaldo.</w:t>
      </w:r>
    </w:p>
    <w:p>
      <w:pPr>
        <w:pStyle w:val="BodyText"/>
        <w:bidi w:val="0"/>
        <w:jc w:val="left"/>
        <w:rPr/>
      </w:pPr>
      <w:r>
        <w:rPr/>
        <w:t>En contraste, los servidores virtuales permiten la utilización eficiente de los recursos al ejecutar múltiples instancias en un solo hardware físico mediante hipervisores como VMware, Hyper-V o KVM. Esto reduce costos operativos y facilita la escalabilidad, ya que las empresas pueden aprovisionar servidores adicionales rápidamente según la demanda. No obstante, la virtualización introduce una capa adicional de complejidad y posibles vulnerabilidades, como la fuga de datos entre máquinas virtuales.</w:t>
      </w:r>
    </w:p>
    <w:p>
      <w:pPr>
        <w:pStyle w:val="BodyText"/>
        <w:bidi w:val="0"/>
        <w:jc w:val="left"/>
        <w:rPr/>
      </w:pPr>
      <w:r>
        <w:rPr/>
        <w:t>La elección entre ambos tipos depende del contexto: mientras las pequeñas empresas suelen inclinarse por soluciones virtuales debido a su costo-efectividad, las grandes organizaciones con necesidades de alto rendimiento pueden optar por servidores físicos o una combinación de ambos (infraestructura híbrida).</w:t>
      </w:r>
    </w:p>
    <w:p>
      <w:pPr>
        <w:pStyle w:val="Heading2"/>
        <w:bidi w:val="0"/>
        <w:ind w:hanging="0" w:left="0"/>
        <w:jc w:val="left"/>
        <w:rPr/>
      </w:pPr>
      <w:r>
        <w:rPr>
          <w:rStyle w:val="Strong"/>
          <w:b/>
          <w:bCs/>
        </w:rPr>
        <w:t>Seguridad en los Servidores</w:t>
      </w:r>
    </w:p>
    <w:p>
      <w:pPr>
        <w:pStyle w:val="BodyText"/>
        <w:bidi w:val="0"/>
        <w:jc w:val="left"/>
        <w:rPr/>
      </w:pPr>
      <w:r>
        <w:rPr/>
        <w:t>La seguridad de los servidores es fundamental para garantizar la integridad, disponibilidad y confidencialidad de los datos. Con el aumento de los ataques cibernéticos, las organizaciones deben adoptar enfoques proactivos para proteger sus infraestructuras.</w:t>
      </w:r>
    </w:p>
    <w:p>
      <w:pPr>
        <w:pStyle w:val="BodyText"/>
        <w:bidi w:val="0"/>
        <w:jc w:val="left"/>
        <w:rPr/>
      </w:pPr>
      <w:r>
        <w:rPr/>
        <w:t>Uno de los pilares de la seguridad es la implementación de controles de acceso estrictos. Esto incluye el uso de autenticación multifactor (MFA), gestión de privilegios y monitoreo constante de actividades sospechosas. Además, es crucial mantener los servidores actualizados mediante parches de seguridad regulares, ya que las vulnerabilidades en el software pueden ser explotadas por atacantes.</w:t>
      </w:r>
    </w:p>
    <w:p>
      <w:pPr>
        <w:pStyle w:val="BodyText"/>
        <w:bidi w:val="0"/>
        <w:jc w:val="left"/>
        <w:rPr/>
      </w:pPr>
      <w:r>
        <w:rPr/>
        <w:t>Otro aspecto clave es la protección contra ataques distribuidos de denegación de servicio (DDoS), que pueden saturar los recursos del servidor y causar interrupciones. Las soluciones como firewalls de aplicación web (WAF) y redes de entrega de contenido (CDN) ayudan a mitigar estos riesgos.</w:t>
      </w:r>
    </w:p>
    <w:p>
      <w:pPr>
        <w:pStyle w:val="BodyText"/>
        <w:bidi w:val="0"/>
        <w:jc w:val="left"/>
        <w:rPr/>
      </w:pPr>
      <w:r>
        <w:rPr/>
        <w:t>Los servidores virtuales presentan retos adicionales, como la necesidad de proteger las máquinas virtuales contra ataques de "escape" que permiten a los atacantes acceder al hipervisor y comprometer otras instancias. Para abordar estos riesgos, las organizaciones deben implementar estrategias como la segmentación de redes y el cifrado de datos en reposo y en tránsito.</w:t>
      </w:r>
    </w:p>
    <w:p>
      <w:pPr>
        <w:pStyle w:val="Heading2"/>
        <w:bidi w:val="0"/>
        <w:ind w:hanging="0" w:left="0"/>
        <w:jc w:val="left"/>
        <w:rPr/>
      </w:pPr>
      <w:r>
        <w:rPr>
          <w:rStyle w:val="Strong"/>
          <w:b/>
          <w:bCs/>
        </w:rPr>
        <w:t>Impacto de la Inteligencia Artificial en los Servidores</w:t>
      </w:r>
    </w:p>
    <w:p>
      <w:pPr>
        <w:pStyle w:val="BodyText"/>
        <w:bidi w:val="0"/>
        <w:jc w:val="left"/>
        <w:rPr/>
      </w:pPr>
      <w:r>
        <w:rPr/>
        <w:t>La inteligencia artificial ha revolucionado la forma en que se gestionan y protegen los servidores. Uno de los ámbitos más destacados es la detección y respuesta a amenazas. Los sistemas basados en IA pueden analizar enormes volúmenes de datos en tiempo real para identificar patrones anómalos que podrían indicar un ataque. Esto permite a las organizaciones responder más rápidamente a incidentes de seguridad.</w:t>
      </w:r>
    </w:p>
    <w:p>
      <w:pPr>
        <w:pStyle w:val="BodyText"/>
        <w:bidi w:val="0"/>
        <w:jc w:val="left"/>
        <w:rPr/>
      </w:pPr>
      <w:r>
        <w:rPr/>
        <w:t>La IA también se ha integrado en la optimización del rendimiento de los servidores. Algoritmos de aprendizaje automático pueden predecir cuándo un servidor estará sobrecargado y redistribuir las cargas de trabajo para evitar interrupciones. Además, la IA facilita la automatización de tareas rutinarias, como la gestión de parches y actualizaciones.</w:t>
      </w:r>
    </w:p>
    <w:p>
      <w:pPr>
        <w:pStyle w:val="BodyText"/>
        <w:bidi w:val="0"/>
        <w:jc w:val="left"/>
        <w:rPr/>
      </w:pPr>
      <w:r>
        <w:rPr/>
        <w:t>No obstante, la incorporación de IA en los servidores también plantea desafíos. Los atacantes pueden emplear IA para desarrollar ataques más sofisticados y dirigidos, como el uso de deepfakes para eludir sistemas de autenticación. Por lo tanto, las organizaciones deben adoptar un enfoque equilibrado, combinando las capacidades de la IA con medidas de seguridad tradicionales.</w:t>
      </w:r>
    </w:p>
    <w:p>
      <w:pPr>
        <w:pStyle w:val="Heading2"/>
        <w:bidi w:val="0"/>
        <w:ind w:hanging="0" w:left="0"/>
        <w:jc w:val="left"/>
        <w:rPr/>
      </w:pPr>
      <w:r>
        <w:rPr/>
        <w:t>Reflexión</w:t>
      </w:r>
    </w:p>
    <w:p>
      <w:pPr>
        <w:pStyle w:val="BodyText"/>
        <w:bidi w:val="0"/>
        <w:jc w:val="left"/>
        <w:rPr/>
      </w:pPr>
      <w:r>
        <w:rPr/>
        <w:t>La evolución de los servidores, desde máquinas físicas hasta ecosistemas virtuales, refleja el dinamismo del panorama tecnológico actual. Mientras los servidores físicos destacan por su robustez y rendimiento, los virtuales ofrecen flexibilidad y escalabilidad, abriendo paso a modelos operativos más ágiles. Sin embargo, esta transición también trae consigo nuevos desafíos de seguridad, que requieren un enfoque proactivo y estratégico.</w:t>
      </w:r>
    </w:p>
    <w:p>
      <w:pPr>
        <w:pStyle w:val="BodyText"/>
        <w:bidi w:val="0"/>
        <w:jc w:val="left"/>
        <w:rPr/>
      </w:pPr>
      <w:r>
        <w:rPr/>
        <w:t>La inteligencia artificial, con su capacidad para analizar, predecir y optimizar, se erige como una herramienta indispensable para la gestión de servidores en el siglo XXI. No obstante, su aplicación debe ir acompañada de un marco ético y de medidas de mitigación contra los riesgos emergentes.</w:t>
      </w:r>
    </w:p>
    <w:p>
      <w:pPr>
        <w:pStyle w:val="BodyText"/>
        <w:bidi w:val="0"/>
        <w:jc w:val="left"/>
        <w:rPr/>
      </w:pPr>
      <w:r>
        <w:rPr/>
        <w:t>En definitiva, el futuro de los servidores y su interacción con la IA dependerá de la capacidad de las organizaciones para innovar sin descuidar la seguridad y la sostenibilidad. Solo así podremos garantizar que estas tecnologías sigan impulsando el progreso de la sociedad de manera segura y eficiente.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s-MX"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Noto Serif" w:hAnsi="Noto Serif" w:eastAsia="Noto Sans" w:cs="FreeSans"/>
      <w:b/>
      <w:bCs/>
      <w:sz w:val="28"/>
      <w:szCs w:val="28"/>
    </w:rPr>
  </w:style>
  <w:style w:type="paragraph" w:styleId="Heading4">
    <w:name w:val="heading 4"/>
    <w:basedOn w:val="Heading"/>
    <w:next w:val="BodyText"/>
    <w:qFormat/>
    <w:pPr>
      <w:spacing w:before="120" w:after="120"/>
      <w:outlineLvl w:val="3"/>
    </w:pPr>
    <w:rPr>
      <w:rFonts w:ascii="Noto Serif" w:hAnsi="Noto Serif" w:eastAsia="Noto Sans" w:cs="FreeSans"/>
      <w:b/>
      <w:bCs/>
      <w:sz w:val="24"/>
      <w:szCs w:val="24"/>
    </w:rPr>
  </w:style>
  <w:style w:type="paragraph" w:styleId="Heading5">
    <w:name w:val="heading 5"/>
    <w:basedOn w:val="Heading"/>
    <w:next w:val="BodyText"/>
    <w:qFormat/>
    <w:pPr>
      <w:spacing w:before="120" w:after="60"/>
      <w:outlineLvl w:val="4"/>
    </w:pPr>
    <w:rPr>
      <w:rFonts w:ascii="Noto Serif" w:hAnsi="Noto Serif" w:eastAsia="Noto Sans" w:cs="FreeSans"/>
      <w:b/>
      <w:bCs/>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LibreOffice/24.8.4.2$Linux_X86_64 LibreOffice_project/480$Build-2</Application>
  <AppVersion>15.0000</AppVersion>
  <Pages>3</Pages>
  <Words>899</Words>
  <Characters>5324</Characters>
  <CharactersWithSpaces>6201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2025-01-10T15:01:27Z</dcterms:created>
  <dc:creator/>
  <dc:description/>
  <dc:language>es-MX</dc:language>
  <cp:lastModifiedBy/>
  <dcterms:modified xsi:type="dcterms:W3CDTF">2025-01-10T15:11:36Z</dcterms:modified>
  <cp:revision>1</cp:revision>
  <dc:subject/>
  <dc:title/>
</cp:coreProperties>
</file>