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B5881E" wp14:paraId="530D49CA" wp14:textId="35DB4E75">
      <w:pPr>
        <w:pStyle w:val="Normal"/>
      </w:pPr>
      <w:r w:rsidR="70A78046">
        <w:rPr/>
        <w:t>Question One</w:t>
      </w:r>
    </w:p>
    <w:p xmlns:wp14="http://schemas.microsoft.com/office/word/2010/wordml" w:rsidP="20B5881E" wp14:paraId="354A57A8" wp14:textId="5C7BC155">
      <w:pPr>
        <w:pStyle w:val="Normal"/>
      </w:pPr>
      <w:r w:rsidR="66272294">
        <w:rPr/>
        <w:t xml:space="preserve">a. Sampling Bias is when some members of a population are systematically more likely to be selected for a study than others, resulting in a sample that </w:t>
      </w:r>
      <w:r w:rsidR="66272294">
        <w:rPr/>
        <w:t>doesn't</w:t>
      </w:r>
      <w:r w:rsidR="66272294">
        <w:rPr/>
        <w:t xml:space="preserve"> accurately </w:t>
      </w:r>
      <w:r w:rsidR="66272294">
        <w:rPr/>
        <w:t>represent</w:t>
      </w:r>
      <w:r w:rsidR="66272294">
        <w:rPr/>
        <w:t xml:space="preserve"> the target population.</w:t>
      </w:r>
      <w:r w:rsidR="66272294">
        <w:rPr/>
        <w:t xml:space="preserve"> </w:t>
      </w:r>
    </w:p>
    <w:p xmlns:wp14="http://schemas.microsoft.com/office/word/2010/wordml" w:rsidP="20B5881E" wp14:paraId="4584F26E" wp14:textId="280F76B7">
      <w:pPr>
        <w:pStyle w:val="Normal"/>
        <w:ind w:firstLine="720"/>
      </w:pPr>
      <w:r w:rsidR="081A0307">
        <w:rPr/>
        <w:t>i</w:t>
      </w:r>
      <w:r w:rsidR="081A0307">
        <w:rPr/>
        <w:t xml:space="preserve">) </w:t>
      </w:r>
      <w:r w:rsidR="66272294">
        <w:rPr/>
        <w:t>Three common types of sampling bias:</w:t>
      </w:r>
    </w:p>
    <w:p xmlns:wp14="http://schemas.microsoft.com/office/word/2010/wordml" w:rsidP="20B5881E" wp14:paraId="13157684" wp14:textId="065D4271">
      <w:pPr>
        <w:pStyle w:val="Normal"/>
        <w:ind w:firstLine="0"/>
      </w:pPr>
      <w:r w:rsidR="66272294">
        <w:rPr/>
        <w:t>1. Self-Selection Bias</w:t>
      </w:r>
      <w:r w:rsidR="17FB47C9">
        <w:rPr/>
        <w:t xml:space="preserve"> - </w:t>
      </w:r>
      <w:r w:rsidR="66272294">
        <w:rPr/>
        <w:t xml:space="preserve">Occurs when participants choose whether to </w:t>
      </w:r>
      <w:r w:rsidR="66272294">
        <w:rPr/>
        <w:t>participate</w:t>
      </w:r>
      <w:r w:rsidR="66272294">
        <w:rPr/>
        <w:t xml:space="preserve"> in the study</w:t>
      </w:r>
      <w:r w:rsidR="10801B08">
        <w:rPr/>
        <w:t xml:space="preserve"> </w:t>
      </w:r>
      <w:r w:rsidR="66272294">
        <w:rPr/>
        <w:t>e</w:t>
      </w:r>
      <w:r w:rsidR="2F73A43B">
        <w:rPr/>
        <w:t>.g</w:t>
      </w:r>
      <w:r w:rsidR="66272294">
        <w:rPr/>
        <w:t>: Online surveys where only highly motivated people respond</w:t>
      </w:r>
    </w:p>
    <w:p xmlns:wp14="http://schemas.microsoft.com/office/word/2010/wordml" w:rsidP="20B5881E" wp14:paraId="73B03DC7" wp14:textId="20D9A748">
      <w:pPr>
        <w:pStyle w:val="Normal"/>
      </w:pPr>
      <w:r w:rsidR="66272294">
        <w:rPr/>
        <w:t>2. Convenience Sampling Bias</w:t>
      </w:r>
      <w:r w:rsidR="4E7A344D">
        <w:rPr/>
        <w:t xml:space="preserve"> </w:t>
      </w:r>
      <w:r w:rsidR="66272294">
        <w:rPr/>
        <w:t>- Results from selecting easily accessible participants</w:t>
      </w:r>
      <w:r w:rsidR="0386F4AB">
        <w:rPr/>
        <w:t xml:space="preserve"> </w:t>
      </w:r>
      <w:r w:rsidR="0386F4AB">
        <w:rPr/>
        <w:t>e.g</w:t>
      </w:r>
      <w:r w:rsidR="66272294">
        <w:rPr/>
        <w:t xml:space="preserve">: Conducting research only with college students because </w:t>
      </w:r>
      <w:r w:rsidR="66272294">
        <w:rPr/>
        <w:t>they're</w:t>
      </w:r>
      <w:r w:rsidR="66272294">
        <w:rPr/>
        <w:t xml:space="preserve"> readily available</w:t>
      </w:r>
      <w:r w:rsidR="10EA8D30">
        <w:rPr/>
        <w:t>.</w:t>
      </w:r>
      <w:r w:rsidR="66272294">
        <w:rPr/>
        <w:t xml:space="preserve"> </w:t>
      </w:r>
    </w:p>
    <w:p xmlns:wp14="http://schemas.microsoft.com/office/word/2010/wordml" w:rsidP="20B5881E" wp14:paraId="6CBA0EC9" wp14:textId="3E50F47F">
      <w:pPr>
        <w:pStyle w:val="Normal"/>
      </w:pPr>
      <w:r w:rsidR="66272294">
        <w:rPr/>
        <w:t>3. Survivorship Bias</w:t>
      </w:r>
      <w:r w:rsidR="3851E32A">
        <w:rPr/>
        <w:t xml:space="preserve"> </w:t>
      </w:r>
      <w:r w:rsidR="66272294">
        <w:rPr/>
        <w:t>- Focuses only on people/things that made it past some selection process</w:t>
      </w:r>
      <w:r w:rsidR="670970F9">
        <w:rPr/>
        <w:t xml:space="preserve"> e.g</w:t>
      </w:r>
      <w:r w:rsidR="66272294">
        <w:rPr/>
        <w:t>: Studying only successful businesses while ignoring failed ones</w:t>
      </w:r>
      <w:r w:rsidR="66272294">
        <w:rPr/>
        <w:t xml:space="preserve"> </w:t>
      </w:r>
    </w:p>
    <w:p xmlns:wp14="http://schemas.microsoft.com/office/word/2010/wordml" w:rsidP="20B5881E" wp14:paraId="1105118B" wp14:textId="4687708B">
      <w:pPr>
        <w:pStyle w:val="Normal"/>
      </w:pPr>
      <w:r w:rsidR="66272294">
        <w:rPr/>
        <w:t>b. Validity</w:t>
      </w:r>
      <w:r w:rsidR="66272294">
        <w:rPr/>
        <w:t xml:space="preserve"> refers to how well a test measures what it claims to measure.</w:t>
      </w:r>
    </w:p>
    <w:p xmlns:wp14="http://schemas.microsoft.com/office/word/2010/wordml" w:rsidP="20B5881E" wp14:paraId="5E6E2C10" wp14:textId="6B1C17A8">
      <w:pPr>
        <w:pStyle w:val="Normal"/>
      </w:pPr>
      <w:r w:rsidR="66272294">
        <w:rPr/>
        <w:t>- Internal Validity: Extent to which a study establishes a cause-and-effect relationship between variables, minimizing alternative explanations</w:t>
      </w:r>
    </w:p>
    <w:p xmlns:wp14="http://schemas.microsoft.com/office/word/2010/wordml" w:rsidP="20B5881E" wp14:paraId="47A5AB4C" wp14:textId="4AD2FA64">
      <w:pPr>
        <w:pStyle w:val="Normal"/>
      </w:pPr>
      <w:r w:rsidR="66272294">
        <w:rPr/>
        <w:t>- External Validity: Extent to which results can be generalized to other situations, populations, or settings</w:t>
      </w:r>
    </w:p>
    <w:p xmlns:wp14="http://schemas.microsoft.com/office/word/2010/wordml" w:rsidP="20B5881E" wp14:paraId="05043B76" wp14:textId="2DFBA4E5">
      <w:pPr>
        <w:pStyle w:val="ListParagraph"/>
        <w:numPr>
          <w:ilvl w:val="0"/>
          <w:numId w:val="2"/>
        </w:numPr>
        <w:rPr/>
      </w:pPr>
      <w:r w:rsidR="66272294">
        <w:rPr/>
        <w:t>Four Main Forms of Validity:</w:t>
      </w:r>
    </w:p>
    <w:p xmlns:wp14="http://schemas.microsoft.com/office/word/2010/wordml" w:rsidP="20B5881E" wp14:paraId="3AFB12E6" wp14:textId="25C5BE87">
      <w:pPr>
        <w:pStyle w:val="Normal"/>
      </w:pPr>
      <w:r w:rsidR="66272294">
        <w:rPr/>
        <w:t>1. Construct Validity</w:t>
      </w:r>
      <w:r w:rsidR="5949CDC4">
        <w:rPr/>
        <w:t xml:space="preserve"> </w:t>
      </w:r>
      <w:r w:rsidR="66272294">
        <w:rPr/>
        <w:t>- How well a test measures the intended theoretical construct</w:t>
      </w:r>
      <w:r w:rsidR="66272294">
        <w:rPr/>
        <w:t xml:space="preserve"> </w:t>
      </w:r>
    </w:p>
    <w:p xmlns:wp14="http://schemas.microsoft.com/office/word/2010/wordml" w:rsidP="20B5881E" wp14:paraId="39386800" wp14:textId="503BC110">
      <w:pPr>
        <w:pStyle w:val="Normal"/>
      </w:pPr>
      <w:r w:rsidR="66272294">
        <w:rPr/>
        <w:t>2. Content Validity</w:t>
      </w:r>
      <w:r w:rsidR="75372514">
        <w:rPr/>
        <w:t xml:space="preserve"> </w:t>
      </w:r>
      <w:r w:rsidR="66272294">
        <w:rPr/>
        <w:t>- Whether a measure covers all aspects of the concept being studied</w:t>
      </w:r>
      <w:r w:rsidR="66272294">
        <w:rPr/>
        <w:t xml:space="preserve"> </w:t>
      </w:r>
    </w:p>
    <w:p xmlns:wp14="http://schemas.microsoft.com/office/word/2010/wordml" w:rsidP="20B5881E" wp14:paraId="0DD98244" wp14:textId="7D4080E4">
      <w:pPr>
        <w:pStyle w:val="Normal"/>
      </w:pPr>
      <w:r w:rsidR="66272294">
        <w:rPr/>
        <w:t>3. Criterion Validity</w:t>
      </w:r>
      <w:r w:rsidR="7FACF3D3">
        <w:rPr/>
        <w:t xml:space="preserve"> </w:t>
      </w:r>
      <w:r w:rsidR="66272294">
        <w:rPr/>
        <w:t>- How well test scores predict or correlate with other related measures</w:t>
      </w:r>
      <w:r w:rsidR="66272294">
        <w:rPr/>
        <w:t xml:space="preserve"> </w:t>
      </w:r>
    </w:p>
    <w:p xmlns:wp14="http://schemas.microsoft.com/office/word/2010/wordml" w:rsidP="20B5881E" wp14:paraId="355E2CA9" wp14:textId="229CF6A3">
      <w:pPr>
        <w:pStyle w:val="Normal"/>
      </w:pPr>
      <w:r w:rsidR="66272294">
        <w:rPr/>
        <w:t>4. Face Validity</w:t>
      </w:r>
      <w:r w:rsidR="7113BF3E">
        <w:rPr/>
        <w:t xml:space="preserve"> </w:t>
      </w:r>
      <w:r w:rsidR="66272294">
        <w:rPr/>
        <w:t xml:space="preserve">- Whether a test </w:t>
      </w:r>
      <w:r w:rsidR="66272294">
        <w:rPr/>
        <w:t>appears to measure</w:t>
      </w:r>
      <w:r w:rsidR="66272294">
        <w:rPr/>
        <w:t xml:space="preserve"> what it claims to measure</w:t>
      </w:r>
      <w:r w:rsidR="66272294">
        <w:rPr/>
        <w:t xml:space="preserve"> </w:t>
      </w:r>
    </w:p>
    <w:p xmlns:wp14="http://schemas.microsoft.com/office/word/2010/wordml" w:rsidP="20B5881E" wp14:paraId="3345F81D" wp14:textId="1C3AB19E">
      <w:pPr>
        <w:pStyle w:val="Normal"/>
      </w:pPr>
      <w:r w:rsidR="66272294">
        <w:rPr/>
        <w:t>c. Reliability</w:t>
      </w:r>
      <w:r w:rsidR="66272294">
        <w:rPr/>
        <w:t xml:space="preserve"> refers to the consistency and stability of measurements over time and across different conditions.</w:t>
      </w:r>
    </w:p>
    <w:p xmlns:wp14="http://schemas.microsoft.com/office/word/2010/wordml" w:rsidP="20B5881E" wp14:paraId="473F8135" wp14:textId="41159B3D">
      <w:pPr>
        <w:pStyle w:val="Normal"/>
        <w:ind w:firstLine="720"/>
      </w:pPr>
      <w:r w:rsidR="397996BA">
        <w:rPr/>
        <w:t xml:space="preserve">i) </w:t>
      </w:r>
      <w:r w:rsidR="66272294">
        <w:rPr/>
        <w:t>Factors Contributing to Lack of Reliability:</w:t>
      </w:r>
    </w:p>
    <w:p xmlns:wp14="http://schemas.microsoft.com/office/word/2010/wordml" w:rsidP="20B5881E" wp14:paraId="3A859A78" wp14:textId="47D33931">
      <w:pPr>
        <w:pStyle w:val="Normal"/>
      </w:pPr>
      <w:r w:rsidR="66272294">
        <w:rPr/>
        <w:t>1. Measurement Error</w:t>
      </w:r>
      <w:r w:rsidR="6B696CCA">
        <w:rPr/>
        <w:t xml:space="preserve"> </w:t>
      </w:r>
      <w:r w:rsidR="66272294">
        <w:rPr/>
        <w:t>- Human error in data collection</w:t>
      </w:r>
    </w:p>
    <w:p xmlns:wp14="http://schemas.microsoft.com/office/word/2010/wordml" w:rsidP="20B5881E" wp14:paraId="39EB0ADA" wp14:textId="0D28EA30">
      <w:pPr>
        <w:pStyle w:val="Normal"/>
      </w:pPr>
      <w:r w:rsidR="66272294">
        <w:rPr/>
        <w:t>2. Environmental Factors</w:t>
      </w:r>
      <w:r w:rsidR="675694FE">
        <w:rPr/>
        <w:t xml:space="preserve"> </w:t>
      </w:r>
      <w:r w:rsidR="66272294">
        <w:rPr/>
        <w:t>- Changes in testing conditions</w:t>
      </w:r>
      <w:r w:rsidR="66272294">
        <w:rPr/>
        <w:t xml:space="preserve"> </w:t>
      </w:r>
    </w:p>
    <w:p xmlns:wp14="http://schemas.microsoft.com/office/word/2010/wordml" w:rsidP="20B5881E" wp14:paraId="635A3523" wp14:textId="736F2CD5">
      <w:pPr>
        <w:pStyle w:val="Normal"/>
      </w:pPr>
      <w:r w:rsidR="66272294">
        <w:rPr/>
        <w:t>3. Participant Factors</w:t>
      </w:r>
      <w:r w:rsidR="17F45F37">
        <w:rPr/>
        <w:t xml:space="preserve"> </w:t>
      </w:r>
      <w:r w:rsidR="66272294">
        <w:rPr/>
        <w:t>- Fatigue or mood variations</w:t>
      </w:r>
      <w:r w:rsidR="66272294">
        <w:rPr/>
        <w:t xml:space="preserve"> </w:t>
      </w:r>
    </w:p>
    <w:p xmlns:wp14="http://schemas.microsoft.com/office/word/2010/wordml" w:rsidP="20B5881E" wp14:paraId="2C078E63" wp14:textId="5330AB93">
      <w:pPr>
        <w:pStyle w:val="Normal"/>
      </w:pPr>
      <w:r w:rsidR="4CE9E758">
        <w:rPr/>
        <w:t>4</w:t>
      </w:r>
      <w:r w:rsidR="66272294">
        <w:rPr/>
        <w:t>. Sample Size Issues</w:t>
      </w:r>
      <w:r w:rsidR="1672BD88">
        <w:rPr/>
        <w:t xml:space="preserve"> </w:t>
      </w:r>
      <w:r w:rsidR="66272294">
        <w:rPr/>
        <w:t>- Too small samples leading to unstable results</w:t>
      </w:r>
    </w:p>
    <w:p w:rsidR="20B5881E" w:rsidP="20B5881E" w:rsidRDefault="20B5881E" w14:paraId="584A0AA4" w14:textId="0D85E3AF">
      <w:pPr>
        <w:pStyle w:val="Normal"/>
      </w:pPr>
    </w:p>
    <w:p w:rsidR="20B5881E" w:rsidP="20B5881E" w:rsidRDefault="20B5881E" w14:paraId="08FAC352" w14:textId="481B9542">
      <w:pPr>
        <w:pStyle w:val="Normal"/>
      </w:pPr>
    </w:p>
    <w:p w:rsidR="601DF691" w:rsidP="20B5881E" w:rsidRDefault="601DF691" w14:paraId="665F35F2" w14:textId="3DBCA008">
      <w:pPr>
        <w:pStyle w:val="Normal"/>
      </w:pPr>
      <w:r w:rsidR="601DF691">
        <w:rPr/>
        <w:t>Question Two</w:t>
      </w:r>
    </w:p>
    <w:p w:rsidR="367BF415" w:rsidP="20B5881E" w:rsidRDefault="367BF415" w14:paraId="43E39739" w14:textId="3BDFB6E9">
      <w:pPr>
        <w:pStyle w:val="Normal"/>
      </w:pPr>
      <w:r w:rsidR="367BF415">
        <w:rPr/>
        <w:t xml:space="preserve">a. Threats to Validity </w:t>
      </w:r>
      <w:r w:rsidR="367BF415">
        <w:rPr/>
        <w:t xml:space="preserve"> </w:t>
      </w:r>
    </w:p>
    <w:p w:rsidR="367BF415" w:rsidP="20B5881E" w:rsidRDefault="367BF415" w14:paraId="2E7FE61A" w14:textId="2B4DF690">
      <w:pPr>
        <w:pStyle w:val="Normal"/>
      </w:pPr>
      <w:r w:rsidR="367BF415">
        <w:rPr/>
        <w:t>- Population Representation: Selecting only two towns out of all towns served by SGR limits generalizability</w:t>
      </w:r>
    </w:p>
    <w:p w:rsidR="367BF415" w:rsidP="20B5881E" w:rsidRDefault="367BF415" w14:paraId="6DDCECEC" w14:textId="48DB1B4B">
      <w:pPr>
        <w:pStyle w:val="Normal"/>
      </w:pPr>
      <w:r w:rsidR="367BF415">
        <w:rPr/>
        <w:t>- Using US-based questionnaire without adaptation</w:t>
      </w:r>
      <w:r w:rsidR="367BF415">
        <w:rPr/>
        <w:t xml:space="preserve"> </w:t>
      </w:r>
    </w:p>
    <w:p w:rsidR="367BF415" w:rsidP="20B5881E" w:rsidRDefault="367BF415" w14:paraId="5C30034F" w14:textId="43C96863">
      <w:pPr>
        <w:pStyle w:val="Normal"/>
      </w:pPr>
      <w:r w:rsidR="367BF415">
        <w:rPr/>
        <w:t>- Questionnaire might not cover all relevant aspects of SGR's economic impact</w:t>
      </w:r>
    </w:p>
    <w:p w:rsidR="367BF415" w:rsidP="20B5881E" w:rsidRDefault="367BF415" w14:paraId="479FA8EF" w14:textId="6C1858CD">
      <w:pPr>
        <w:pStyle w:val="Normal"/>
      </w:pPr>
      <w:r w:rsidR="367BF415">
        <w:rPr/>
        <w:t xml:space="preserve"> </w:t>
      </w:r>
      <w:r w:rsidR="367BF415">
        <w:rPr/>
        <w:t>- One-time data collection</w:t>
      </w:r>
    </w:p>
    <w:p w:rsidR="367BF415" w:rsidP="20B5881E" w:rsidRDefault="367BF415" w14:paraId="67C16A6D" w14:textId="56144D4F">
      <w:pPr>
        <w:pStyle w:val="Normal"/>
      </w:pPr>
      <w:r w:rsidR="367BF415">
        <w:rPr/>
        <w:t>- No baseline data from before SGR implementation</w:t>
      </w:r>
    </w:p>
    <w:p w:rsidR="367BF415" w:rsidP="20B5881E" w:rsidRDefault="367BF415" w14:paraId="236B3734" w14:textId="7DB4BB89">
      <w:pPr>
        <w:pStyle w:val="Normal"/>
      </w:pPr>
      <w:r w:rsidR="367BF415">
        <w:rPr/>
        <w:t xml:space="preserve"> </w:t>
      </w:r>
    </w:p>
    <w:p w:rsidR="367BF415" w:rsidP="20B5881E" w:rsidRDefault="367BF415" w14:paraId="0548ADFA" w14:textId="127B6E8E">
      <w:pPr>
        <w:pStyle w:val="Normal"/>
      </w:pPr>
      <w:r w:rsidR="367BF415">
        <w:rPr/>
        <w:t>b. Threats to Reliability</w:t>
      </w:r>
      <w:r w:rsidR="367BF415">
        <w:rPr/>
        <w:t xml:space="preserve"> </w:t>
      </w:r>
    </w:p>
    <w:p w:rsidR="367BF415" w:rsidP="20B5881E" w:rsidRDefault="367BF415" w14:paraId="6029B0E4" w14:textId="05F06DE0">
      <w:pPr>
        <w:pStyle w:val="Normal"/>
      </w:pPr>
      <w:r w:rsidR="367BF415">
        <w:rPr/>
        <w:t>- Non-piloted foreign questionnaire</w:t>
      </w:r>
    </w:p>
    <w:p w:rsidR="367BF415" w:rsidP="20B5881E" w:rsidRDefault="367BF415" w14:paraId="487BC90B" w14:textId="64BC9EA4">
      <w:pPr>
        <w:pStyle w:val="Normal"/>
      </w:pPr>
      <w:r w:rsidR="367BF415">
        <w:rPr/>
        <w:t>- No consideration of seasonal business variations</w:t>
      </w:r>
    </w:p>
    <w:p w:rsidR="367BF415" w:rsidP="20B5881E" w:rsidRDefault="367BF415" w14:paraId="05BD9149" w14:textId="3557BD50">
      <w:pPr>
        <w:pStyle w:val="Normal"/>
      </w:pPr>
      <w:r w:rsidR="367BF415">
        <w:rPr/>
        <w:t>- Equal sample sizes for different groups regardless of actual population proportions</w:t>
      </w:r>
    </w:p>
    <w:p w:rsidR="367BF415" w:rsidP="20B5881E" w:rsidRDefault="367BF415" w14:paraId="44C340E8" w14:textId="1CCB00B4">
      <w:pPr>
        <w:pStyle w:val="Normal"/>
      </w:pPr>
      <w:r w:rsidR="367BF415">
        <w:rPr/>
        <w:t xml:space="preserve"> </w:t>
      </w:r>
    </w:p>
    <w:p w:rsidR="367BF415" w:rsidP="20B5881E" w:rsidRDefault="367BF415" w14:paraId="762E79FD" w14:textId="38F4BF31">
      <w:pPr>
        <w:pStyle w:val="Normal"/>
      </w:pPr>
      <w:r w:rsidR="367BF415">
        <w:rPr/>
        <w:t>c. Biases and Their Solutions</w:t>
      </w:r>
    </w:p>
    <w:p w:rsidR="367BF415" w:rsidP="20B5881E" w:rsidRDefault="367BF415" w14:paraId="64E15AF0" w14:textId="0B6279E8">
      <w:pPr>
        <w:pStyle w:val="Normal"/>
      </w:pPr>
      <w:r w:rsidR="367BF415">
        <w:rPr/>
        <w:t>- Use proportionate sampling based on actual population distribution</w:t>
      </w:r>
    </w:p>
    <w:p w:rsidR="367BF415" w:rsidP="20B5881E" w:rsidRDefault="367BF415" w14:paraId="28D6B5C9" w14:textId="7DEE6542">
      <w:pPr>
        <w:pStyle w:val="Normal"/>
      </w:pPr>
      <w:r w:rsidR="367BF415">
        <w:rPr/>
        <w:t>- Include more towns along the SGR route</w:t>
      </w:r>
    </w:p>
    <w:p w:rsidR="367BF415" w:rsidP="20B5881E" w:rsidRDefault="367BF415" w14:paraId="04533238" w14:textId="6C1C3EB4">
      <w:pPr>
        <w:pStyle w:val="Normal"/>
      </w:pPr>
      <w:r w:rsidR="367BF415">
        <w:rPr/>
        <w:t>- Consider seasonal variations in business activity</w:t>
      </w:r>
    </w:p>
    <w:p w:rsidR="367BF415" w:rsidP="20B5881E" w:rsidRDefault="367BF415" w14:paraId="11448ED8" w14:textId="3BA7D667">
      <w:pPr>
        <w:pStyle w:val="Normal"/>
      </w:pPr>
      <w:r w:rsidR="367BF415">
        <w:rPr/>
        <w:t>- Adapt questionnaire to Kenyan context</w:t>
      </w:r>
    </w:p>
    <w:p w:rsidR="20B5881E" w:rsidP="20B5881E" w:rsidRDefault="20B5881E" w14:paraId="584B860B" w14:textId="2B6226F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5754caef6894887"/>
      <w:footerReference w:type="default" r:id="R5979478e9f2a47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B5881E" w:rsidTr="20B5881E" w14:paraId="1E2C9122">
      <w:trPr>
        <w:trHeight w:val="300"/>
      </w:trPr>
      <w:tc>
        <w:tcPr>
          <w:tcW w:w="3120" w:type="dxa"/>
          <w:tcMar/>
        </w:tcPr>
        <w:p w:rsidR="20B5881E" w:rsidP="20B5881E" w:rsidRDefault="20B5881E" w14:paraId="523D5793" w14:textId="2A0DFA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B5881E" w:rsidP="20B5881E" w:rsidRDefault="20B5881E" w14:paraId="262A0FE6" w14:textId="5B8D94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B5881E" w:rsidP="20B5881E" w:rsidRDefault="20B5881E" w14:paraId="6FE00B76" w14:textId="535B4A68">
          <w:pPr>
            <w:pStyle w:val="Header"/>
            <w:bidi w:val="0"/>
            <w:ind w:right="-115"/>
            <w:jc w:val="right"/>
          </w:pPr>
        </w:p>
      </w:tc>
    </w:tr>
  </w:tbl>
  <w:p w:rsidR="20B5881E" w:rsidP="20B5881E" w:rsidRDefault="20B5881E" w14:paraId="703D4951" w14:textId="7145381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B5881E" w:rsidTr="20B5881E" w14:paraId="6563FEB8">
      <w:trPr>
        <w:trHeight w:val="300"/>
      </w:trPr>
      <w:tc>
        <w:tcPr>
          <w:tcW w:w="3120" w:type="dxa"/>
          <w:tcMar/>
        </w:tcPr>
        <w:p w:rsidR="20B5881E" w:rsidP="20B5881E" w:rsidRDefault="20B5881E" w14:paraId="1AEE43EB" w14:textId="0F6C0E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B5881E" w:rsidP="20B5881E" w:rsidRDefault="20B5881E" w14:paraId="7EBE9213" w14:textId="350BBD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B5881E" w:rsidP="20B5881E" w:rsidRDefault="20B5881E" w14:paraId="66315193" w14:textId="0CFBAEE1">
          <w:pPr>
            <w:pStyle w:val="Header"/>
            <w:bidi w:val="0"/>
            <w:ind w:right="-115"/>
            <w:jc w:val="right"/>
          </w:pPr>
        </w:p>
      </w:tc>
    </w:tr>
  </w:tbl>
  <w:p w:rsidR="20B5881E" w:rsidP="20B5881E" w:rsidRDefault="20B5881E" w14:paraId="39F0191D" w14:textId="0A4FA61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84718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5907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4160C5"/>
    <w:rsid w:val="010460A8"/>
    <w:rsid w:val="0386F4AB"/>
    <w:rsid w:val="081A0307"/>
    <w:rsid w:val="0B24F0D7"/>
    <w:rsid w:val="0E56E9D1"/>
    <w:rsid w:val="10801B08"/>
    <w:rsid w:val="10EA8D30"/>
    <w:rsid w:val="111D195E"/>
    <w:rsid w:val="12166575"/>
    <w:rsid w:val="1238E077"/>
    <w:rsid w:val="160340CC"/>
    <w:rsid w:val="1672BD88"/>
    <w:rsid w:val="176C7588"/>
    <w:rsid w:val="17F45F37"/>
    <w:rsid w:val="17FB47C9"/>
    <w:rsid w:val="18785CB1"/>
    <w:rsid w:val="1CF5F068"/>
    <w:rsid w:val="1DFE21D7"/>
    <w:rsid w:val="20B5881E"/>
    <w:rsid w:val="2A7331F9"/>
    <w:rsid w:val="2C0297E4"/>
    <w:rsid w:val="2F73A43B"/>
    <w:rsid w:val="330ED980"/>
    <w:rsid w:val="33A25375"/>
    <w:rsid w:val="344160C5"/>
    <w:rsid w:val="35B2DD54"/>
    <w:rsid w:val="367BF415"/>
    <w:rsid w:val="3851E32A"/>
    <w:rsid w:val="397996BA"/>
    <w:rsid w:val="3B4BC8B5"/>
    <w:rsid w:val="3D1DD1B1"/>
    <w:rsid w:val="42432DC5"/>
    <w:rsid w:val="4BD9AF70"/>
    <w:rsid w:val="4CE9E758"/>
    <w:rsid w:val="4E7A344D"/>
    <w:rsid w:val="50A4CAFE"/>
    <w:rsid w:val="52309016"/>
    <w:rsid w:val="52496D9B"/>
    <w:rsid w:val="5949CDC4"/>
    <w:rsid w:val="601DF691"/>
    <w:rsid w:val="66272294"/>
    <w:rsid w:val="670970F9"/>
    <w:rsid w:val="675694FE"/>
    <w:rsid w:val="6B696CCA"/>
    <w:rsid w:val="70A78046"/>
    <w:rsid w:val="7113BF3E"/>
    <w:rsid w:val="714CC7A8"/>
    <w:rsid w:val="751CBDC4"/>
    <w:rsid w:val="75372514"/>
    <w:rsid w:val="7FACF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B37D"/>
  <w15:chartTrackingRefBased/>
  <w15:docId w15:val="{9A5D45B5-A0A4-4711-A216-96A1D1A76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5754caef6894887" /><Relationship Type="http://schemas.openxmlformats.org/officeDocument/2006/relationships/footer" Target="footer.xml" Id="R5979478e9f2a47d5" /><Relationship Type="http://schemas.openxmlformats.org/officeDocument/2006/relationships/numbering" Target="numbering.xml" Id="Rf747c375d6564a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2024-11-09T01:57:55.2333831Z</dcterms:created>
  <dcterms:modified xsi:type="dcterms:W3CDTF">2024-11-09T02:20:37.6413591Z</dcterms:modified>
  <dc:creator>Philip Mutuku</dc:creator>
  <lastModifiedBy>Philip Mutuku</lastModifiedBy>
</coreProperties>
</file>