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6E38" w14:textId="6F82EEAF" w:rsidR="00C45090" w:rsidRPr="006D2E07" w:rsidRDefault="00BA0D0E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="00C45090"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035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6D2E07" w:rsidRPr="006D2E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750C6E1B" w14:textId="46FF9210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B73199" w:rsidRPr="00B73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СЛОЖНЫХ СЛУЧАЙНЫХ СОБЫТИЙ</w:t>
      </w: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FE0EB78" w14:textId="0988AA54" w:rsidR="00C45090" w:rsidRPr="00863598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22650" w14:textId="039537DC" w:rsidR="00CA2BDA" w:rsidRPr="00FF6169" w:rsidRDefault="00B53F4B" w:rsidP="00B53F4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Изучить методы нахождения числовых характеристик случайных величин; произвести экспериментальные исследования зависимости точности оценок числовых характеристик от объема выборки случайной величины.</w:t>
      </w:r>
      <w:r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3D9FE12A" w14:textId="7CC784CE" w:rsidR="00DC2F0B" w:rsidRPr="00323689" w:rsidRDefault="00A517E5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EA45AD" w14:textId="0FE2FC69" w:rsidR="00764ECC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A05BD" w14:textId="200A1480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</w:t>
      </w:r>
      <w:r w:rsidR="008635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получен вариант задания (рисун</w:t>
      </w:r>
      <w:r w:rsidR="007F6D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</w:t>
      </w:r>
      <w:r w:rsidR="008635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1).</w:t>
      </w:r>
    </w:p>
    <w:p w14:paraId="6C716194" w14:textId="3DC138EF" w:rsidR="00D86C98" w:rsidRDefault="00D86C98" w:rsidP="00A07B81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F8B3AC" w14:textId="258F1BF8" w:rsidR="00D86C98" w:rsidRDefault="007F6DB9" w:rsidP="00D86C9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6DB9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EBDB43A" wp14:editId="4DE7711D">
            <wp:extent cx="704948" cy="209579"/>
            <wp:effectExtent l="0" t="0" r="0" b="7620"/>
            <wp:docPr id="30630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4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B9">
        <w:rPr>
          <w:noProof/>
        </w:rPr>
        <w:t xml:space="preserve"> </w:t>
      </w:r>
      <w:r w:rsidR="000C7FE1" w:rsidRPr="000C7FE1">
        <w:rPr>
          <w:noProof/>
        </w:rPr>
        <w:drawing>
          <wp:inline distT="0" distB="0" distL="0" distR="0" wp14:anchorId="7E30C080" wp14:editId="44C1C354">
            <wp:extent cx="4251325" cy="214703"/>
            <wp:effectExtent l="0" t="0" r="0" b="0"/>
            <wp:docPr id="105488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1898" name=""/>
                    <pic:cNvPicPr/>
                  </pic:nvPicPr>
                  <pic:blipFill rotWithShape="1">
                    <a:blip r:embed="rId9"/>
                    <a:srcRect l="1343" t="9720" b="-2"/>
                    <a:stretch/>
                  </pic:blipFill>
                  <pic:spPr bwMode="auto">
                    <a:xfrm>
                      <a:off x="0" y="0"/>
                      <a:ext cx="4257471" cy="21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09B7E" w14:textId="77777777" w:rsidR="00D86C98" w:rsidRDefault="00D86C98" w:rsidP="00D86C9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задания</w:t>
      </w:r>
    </w:p>
    <w:p w14:paraId="51C5D9A0" w14:textId="77777777" w:rsidR="00D86C98" w:rsidRDefault="00D86C98" w:rsidP="00E3283F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F0B8F1" w14:textId="61A522AA" w:rsidR="00D86C98" w:rsidRDefault="000F24B1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Согласно с полученным вариант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получена матрица размером 1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="00E3283F" w:rsidRP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100</w:t>
      </w:r>
      <w:r w:rsidR="00E32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0, состоящая из случайных величин, имеющих распределение Вейбулла (листинг 1).</w:t>
      </w:r>
    </w:p>
    <w:p w14:paraId="6E045290" w14:textId="77777777" w:rsidR="00F80C3E" w:rsidRPr="00E3283F" w:rsidRDefault="00F80C3E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F0319F" w14:textId="5DDCA3CC" w:rsidR="00E878A5" w:rsidRPr="00E878A5" w:rsidRDefault="00E878A5" w:rsidP="00E878A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матрицы</w:t>
      </w:r>
    </w:p>
    <w:p w14:paraId="226577BD" w14:textId="2EAD54C4" w:rsidR="009966E4" w:rsidRDefault="00D02F39" w:rsidP="00284584">
      <w:pPr>
        <w:spacing w:after="0" w:line="36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D02F3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 = wblrnd(0.8, 4, 1, 1000);</w:t>
      </w:r>
    </w:p>
    <w:p w14:paraId="167559E8" w14:textId="77777777" w:rsidR="00AA71EF" w:rsidRDefault="00AA71EF" w:rsidP="008D49B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E7D7AE" w14:textId="6EC5A5E1" w:rsidR="00862761" w:rsidRDefault="005B1888" w:rsidP="00AC15F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Согласно с заданием были</w:t>
      </w:r>
      <w:r w:rsidR="00E3214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разработаны коды для вычисления оценок центральных моментов 1-4 порядков, среднего арифметического, </w:t>
      </w:r>
      <w:r w:rsidR="00C22101" w:rsidRP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оценки коэффициента асимметрии</w:t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22101" w:rsidRP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оценки коэффициента эксцесса</w:t>
      </w:r>
      <w:r w:rsidR="001003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(листинги 2-</w:t>
      </w:r>
      <w:r w:rsidR="006156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1003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ABF4A24" w14:textId="77777777" w:rsidR="003C6EC7" w:rsidRDefault="003C6EC7" w:rsidP="003C6EC7">
      <w:pPr>
        <w:spacing w:after="0" w:line="36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0A57179D" w14:textId="252E3730" w:rsidR="001003AE" w:rsidRPr="001003AE" w:rsidRDefault="001003AE" w:rsidP="001003A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центральных моментов</w:t>
      </w:r>
    </w:p>
    <w:p w14:paraId="48D0145F" w14:textId="77777777" w:rsidR="00376654" w:rsidRPr="00CC3CB0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= </w:t>
      </w: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getCM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, </w:t>
      </w: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, </w:t>
      </w: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</w:t>
      </w:r>
    </w:p>
    <w:p w14:paraId="71AA5900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MV = wblstat(0.8, 4);</w:t>
      </w:r>
    </w:p>
    <w:p w14:paraId="2F2542B2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 = 0;</w:t>
      </w:r>
    </w:p>
    <w:p w14:paraId="437C7D82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lastRenderedPageBreak/>
        <w:t>for i = 1 : n</w:t>
      </w:r>
    </w:p>
    <w:p w14:paraId="19E7ABB6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 = cm + (R(i) - MV(1))^k;</w:t>
      </w:r>
    </w:p>
    <w:p w14:paraId="67B32388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5E66FE02" w14:textId="77777777" w:rsidR="00376654" w:rsidRPr="00376654" w:rsidRDefault="00376654" w:rsidP="00376654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cm = cm/n;</w:t>
      </w:r>
    </w:p>
    <w:p w14:paraId="19AF28CE" w14:textId="302B7841" w:rsidR="00862761" w:rsidRDefault="00376654" w:rsidP="00376654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665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630C0A3A" w14:textId="77777777" w:rsidR="002F4386" w:rsidRPr="002F4386" w:rsidRDefault="002F4386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6684CAB" w14:textId="279CFB53" w:rsidR="00376654" w:rsidRPr="00E878A5" w:rsidRDefault="00376654" w:rsidP="0037665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среднего арифметического</w:t>
      </w:r>
    </w:p>
    <w:p w14:paraId="0DA28203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M1 = getArithmeticMean(R, n)</w:t>
      </w:r>
    </w:p>
    <w:p w14:paraId="2E62788B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M1 = 0;</w:t>
      </w:r>
    </w:p>
    <w:p w14:paraId="12B742F7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1:n</w:t>
      </w:r>
    </w:p>
    <w:p w14:paraId="1B90C8BC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M1 = M1+R(i);</w:t>
      </w:r>
    </w:p>
    <w:p w14:paraId="1C71A752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4F2CB228" w14:textId="77777777" w:rsidR="00F53B33" w:rsidRPr="00F53B33" w:rsidRDefault="00F53B33" w:rsidP="00F53B3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M1 = M1/n;</w:t>
      </w:r>
    </w:p>
    <w:p w14:paraId="3F15CFEA" w14:textId="00BB794F" w:rsidR="001E03B8" w:rsidRPr="001E03B8" w:rsidRDefault="00F53B33" w:rsidP="00F53B33">
      <w:pPr>
        <w:spacing w:after="0" w:line="24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F53B3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57344DD1" w14:textId="1F75CF9C" w:rsidR="00BE0743" w:rsidRDefault="00BE0743" w:rsidP="00E7409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BD6379" w14:textId="0D85750F" w:rsidR="001F2A32" w:rsidRPr="00E878A5" w:rsidRDefault="001F2A32" w:rsidP="001F2A3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коэффициента аси</w:t>
      </w:r>
      <w:r w:rsidR="002C2B2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метрии</w:t>
      </w:r>
    </w:p>
    <w:p w14:paraId="5889ACC3" w14:textId="77777777" w:rsidR="00A05503" w:rsidRPr="00A05503" w:rsidRDefault="00A05503" w:rsidP="00A0550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A0550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ac = getAsymmetryCoef(R, n)</w:t>
      </w:r>
    </w:p>
    <w:p w14:paraId="34B5932D" w14:textId="77777777" w:rsidR="00A05503" w:rsidRPr="00A05503" w:rsidRDefault="00A05503" w:rsidP="00A05503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A0550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 = getCM(R, n, 3) / sqrt(getCM(R, n, 2)^3);</w:t>
      </w:r>
    </w:p>
    <w:p w14:paraId="06E0C338" w14:textId="34DBF320" w:rsidR="007B6287" w:rsidRDefault="00A05503" w:rsidP="00A0550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0550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094960FB" w14:textId="77777777" w:rsidR="002C2B29" w:rsidRDefault="005B0F51" w:rsidP="00AC15F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D2E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5F1A457D" w14:textId="3D41EA74" w:rsidR="002C2B29" w:rsidRPr="00E878A5" w:rsidRDefault="002C2B29" w:rsidP="002C2B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получения </w:t>
      </w:r>
      <w:r w:rsidRPr="00C22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коэффициента эксцесса</w:t>
      </w:r>
    </w:p>
    <w:p w14:paraId="18DC9E26" w14:textId="77777777" w:rsidR="000760AC" w:rsidRPr="000760AC" w:rsidRDefault="000760AC" w:rsidP="000760AC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760A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kc = getKurtosisCoef(R, n)</w:t>
      </w:r>
    </w:p>
    <w:p w14:paraId="62ABD6E4" w14:textId="77777777" w:rsidR="000760AC" w:rsidRPr="000760AC" w:rsidRDefault="000760AC" w:rsidP="000760AC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760A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kc = getCM(R, n, 4) / getCM(R, n, 2)^2 - 3;</w:t>
      </w:r>
    </w:p>
    <w:p w14:paraId="67E69611" w14:textId="755FE6C8" w:rsidR="004D6600" w:rsidRPr="0083014C" w:rsidRDefault="000760AC" w:rsidP="000760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760A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  <w:r w:rsidR="00012E9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14:paraId="37A4ACD1" w14:textId="77777777" w:rsidR="00783503" w:rsidRDefault="00783503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AA9474E" w14:textId="77777777" w:rsidR="00821822" w:rsidRDefault="00821822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C83BA63" w14:textId="102802C1" w:rsidR="00C96B0F" w:rsidRDefault="00C96B0F" w:rsidP="00C96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 xml:space="preserve">Далее была разработана функция для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ёта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зависимости указанных оценок от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числа испытаний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 изобра</w:t>
      </w:r>
      <w:r w:rsidR="00884E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жения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их графически в линейном 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полулогарифмическом (по оси x) масштабах</w:t>
      </w:r>
      <w:r w:rsidR="003C105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(листинг 6)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189833AD" w14:textId="77777777" w:rsidR="00E62B42" w:rsidRDefault="00E62B42" w:rsidP="00C96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83ECA20" w14:textId="7FEF08DE" w:rsidR="00E62B42" w:rsidRPr="001003AE" w:rsidRDefault="00E62B42" w:rsidP="00E62B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ёта</w:t>
      </w:r>
      <w:r w:rsidRPr="00C96B0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зависимости указанных оценок</w:t>
      </w:r>
    </w:p>
    <w:p w14:paraId="26C9EF4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[am, cm1, cm2, cm3, cm4, ac, kc] = calculateEvluations(R)</w:t>
      </w:r>
    </w:p>
    <w:p w14:paraId="2BED783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1:1000</w:t>
      </w:r>
    </w:p>
    <w:p w14:paraId="5028E43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am(i) = getArithmeticMean(R, i);</w:t>
      </w:r>
    </w:p>
    <w:p w14:paraId="4BC8DC5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cm1(i) = getCM(R, i, 1);</w:t>
      </w:r>
    </w:p>
    <w:p w14:paraId="73B9C9D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cm2(i) = getCM(R, i, 2);</w:t>
      </w:r>
    </w:p>
    <w:p w14:paraId="398083C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cm3(i) = getCM(R, i, 3);</w:t>
      </w:r>
    </w:p>
    <w:p w14:paraId="124C91A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cm4(i) = getCM(R, i, 4);</w:t>
      </w:r>
    </w:p>
    <w:p w14:paraId="1E7CB97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ac(i) = getAsymmetryCoef(R, i);</w:t>
      </w:r>
    </w:p>
    <w:p w14:paraId="31E4D9FC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kc(i) = getKurtosisCoef(R, i);</w:t>
      </w:r>
    </w:p>
    <w:p w14:paraId="338B6FC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074B762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%subplot(7, 2, 1);</w:t>
      </w:r>
    </w:p>
    <w:p w14:paraId="7500F96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plot(am);</w:t>
      </w:r>
    </w:p>
    <w:p w14:paraId="416DD870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xlabel('Количество испытаний');</w:t>
      </w:r>
    </w:p>
    <w:p w14:paraId="2E1514A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ylabel('Среднее арифметическое');</w:t>
      </w:r>
    </w:p>
    <w:p w14:paraId="79C748C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figure;</w:t>
      </w:r>
    </w:p>
    <w:p w14:paraId="6D40C86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954C87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%subplot(7, 2, 2);</w:t>
      </w:r>
    </w:p>
    <w:p w14:paraId="749C8913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34438F0C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1ED37DA1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('Среднее арифметическое');</w:t>
      </w:r>
    </w:p>
    <w:p w14:paraId="32873AC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08E7452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B54C6F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3);</w:t>
      </w:r>
    </w:p>
    <w:p w14:paraId="6E624E8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1);</w:t>
      </w:r>
    </w:p>
    <w:p w14:paraId="4C6C0FA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68A1358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1');</w:t>
      </w:r>
    </w:p>
    <w:p w14:paraId="0B8FA7A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211EA3A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F7A1C0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4);</w:t>
      </w:r>
    </w:p>
    <w:p w14:paraId="7A92463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1);</w:t>
      </w:r>
    </w:p>
    <w:p w14:paraId="589D31C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218B924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1');</w:t>
      </w:r>
    </w:p>
    <w:p w14:paraId="0278B393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6B8DBDD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7B86D6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5);</w:t>
      </w:r>
    </w:p>
    <w:p w14:paraId="3949A48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2);</w:t>
      </w:r>
    </w:p>
    <w:p w14:paraId="59393A3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037B16C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2');</w:t>
      </w:r>
    </w:p>
    <w:p w14:paraId="24260FD0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63395C8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A9F8933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6);</w:t>
      </w:r>
    </w:p>
    <w:p w14:paraId="455F416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2);</w:t>
      </w:r>
    </w:p>
    <w:p w14:paraId="725D822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0858168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2');</w:t>
      </w:r>
    </w:p>
    <w:p w14:paraId="3664D73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55A220B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7CDF95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7);</w:t>
      </w:r>
    </w:p>
    <w:p w14:paraId="43E3C89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3);</w:t>
      </w:r>
    </w:p>
    <w:p w14:paraId="1493FD7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0C705EB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3');</w:t>
      </w:r>
    </w:p>
    <w:p w14:paraId="4DEE055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F50C92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941CD7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8);</w:t>
      </w:r>
    </w:p>
    <w:p w14:paraId="0C74F29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3);</w:t>
      </w:r>
    </w:p>
    <w:p w14:paraId="7D8BCEA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77835B7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3');</w:t>
      </w:r>
    </w:p>
    <w:p w14:paraId="0558E80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ECA41D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04D95A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9);</w:t>
      </w:r>
    </w:p>
    <w:p w14:paraId="6B72DD64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4);</w:t>
      </w:r>
    </w:p>
    <w:p w14:paraId="30A4284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24AB369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4');</w:t>
      </w:r>
    </w:p>
    <w:p w14:paraId="575A1B2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6D1121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DAF010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10);</w:t>
      </w:r>
    </w:p>
    <w:p w14:paraId="0DC71DC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cm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4);</w:t>
      </w:r>
    </w:p>
    <w:p w14:paraId="2ACDD932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361229B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('Центральный момент 4');</w:t>
      </w:r>
    </w:p>
    <w:p w14:paraId="71D6D6B9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59F86C78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A661BC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11);</w:t>
      </w:r>
    </w:p>
    <w:p w14:paraId="2A444F2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199D44F1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416A86C0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асимм.');</w:t>
      </w:r>
    </w:p>
    <w:p w14:paraId="2EC04C3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2239ADD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9CF816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12);</w:t>
      </w:r>
    </w:p>
    <w:p w14:paraId="48A413E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599C435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5ACFF97B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асимм.');</w:t>
      </w:r>
    </w:p>
    <w:p w14:paraId="77A2C935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B0DFB2D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269D02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13);</w:t>
      </w:r>
    </w:p>
    <w:p w14:paraId="50643E9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30C20471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1E3137DF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lastRenderedPageBreak/>
        <w:t>ylabel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эксцесса');</w:t>
      </w:r>
    </w:p>
    <w:p w14:paraId="6139312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figure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6A1FF936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67A88E77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subplot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(7, 2, 14);</w:t>
      </w:r>
    </w:p>
    <w:p w14:paraId="486E631E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semilogx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kc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);</w:t>
      </w:r>
    </w:p>
    <w:p w14:paraId="4DDD415A" w14:textId="77777777" w:rsidR="00956C99" w:rsidRPr="00956C99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3C20F02A" w14:textId="77777777" w:rsidR="00956C99" w:rsidRPr="00CC3CB0" w:rsidRDefault="00956C99" w:rsidP="00956C9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CC3CB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('Коэффициент эксцесса');</w:t>
      </w:r>
    </w:p>
    <w:p w14:paraId="6F41BEBA" w14:textId="56AA4643" w:rsidR="00E62B42" w:rsidRPr="00CC3CB0" w:rsidRDefault="00956C99" w:rsidP="00956C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56C9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2AB3E4D8" w14:textId="673E9E34" w:rsidR="00C96B0F" w:rsidRDefault="00DA6BF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</w:p>
    <w:p w14:paraId="5295EC27" w14:textId="7AD7CC67" w:rsidR="00956C99" w:rsidRDefault="00DA6BF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>Была вызвана описанная выше функция (листинг 7).</w:t>
      </w:r>
      <w:r w:rsidR="00621A0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956C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Полученны</w:t>
      </w:r>
      <w:r w:rsidR="00F45AC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="00956C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графики представлены на рисунках 2-15.</w:t>
      </w:r>
    </w:p>
    <w:p w14:paraId="19270B76" w14:textId="77777777" w:rsidR="0071563D" w:rsidRDefault="0071563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0EBC9AE" w14:textId="7937CC89" w:rsidR="00621A02" w:rsidRPr="009E4571" w:rsidRDefault="00621A02" w:rsidP="00621A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9E4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 функции для </w:t>
      </w:r>
      <w:r w:rsidR="00022DEA">
        <w:rPr>
          <w:rFonts w:ascii="Times New Roman" w:hAnsi="Times New Roman" w:cs="Times New Roman"/>
          <w:color w:val="000000" w:themeColor="text1"/>
          <w:sz w:val="28"/>
          <w:szCs w:val="28"/>
        </w:rPr>
        <w:t>расчёта зависимости указанных оценок от числа испытаний</w:t>
      </w:r>
    </w:p>
    <w:p w14:paraId="50DA440C" w14:textId="6B3DCC6B" w:rsidR="00956C99" w:rsidRPr="00743015" w:rsidRDefault="00743015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74301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[am, cm1, cm2, cm3, cm4, ac, kc] = calculateEvluations(R);</w:t>
      </w:r>
    </w:p>
    <w:p w14:paraId="46A9857A" w14:textId="77777777" w:rsidR="00743015" w:rsidRPr="00351B4D" w:rsidRDefault="00743015" w:rsidP="0071563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8E581F4" w14:textId="3CD807A1" w:rsidR="0071563D" w:rsidRDefault="004620C4" w:rsidP="0071563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9D0913" wp14:editId="19B52D10">
            <wp:extent cx="6225616" cy="4913453"/>
            <wp:effectExtent l="0" t="0" r="3810" b="1905"/>
            <wp:docPr id="54579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88" cy="49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3E1E" w14:textId="5874439A" w:rsidR="0071563D" w:rsidRDefault="0071563D" w:rsidP="007156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620C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620C4">
        <w:rPr>
          <w:rFonts w:ascii="Times New Roman" w:hAnsi="Times New Roman" w:cs="Times New Roman"/>
          <w:color w:val="000000" w:themeColor="text1"/>
          <w:sz w:val="28"/>
          <w:szCs w:val="28"/>
        </w:rPr>
        <w:t>Среднее арифметическое в линейном масштабе</w:t>
      </w:r>
    </w:p>
    <w:p w14:paraId="28406C75" w14:textId="77777777" w:rsidR="006A3279" w:rsidRDefault="006A3279" w:rsidP="007156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36CE9" w14:textId="697EA207" w:rsidR="006A3279" w:rsidRDefault="006A3279" w:rsidP="006A327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89F32" wp14:editId="35866C4E">
            <wp:extent cx="5134384" cy="4103225"/>
            <wp:effectExtent l="0" t="0" r="0" b="0"/>
            <wp:docPr id="1209903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41" cy="413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1BC3" w14:textId="33BA8780" w:rsidR="006A3279" w:rsidRDefault="006A3279" w:rsidP="006A327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Среднее арифметическое в логарифмическом масштабе</w:t>
      </w:r>
    </w:p>
    <w:p w14:paraId="62F173C6" w14:textId="77777777" w:rsidR="006A3279" w:rsidRDefault="006A3279" w:rsidP="007156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9B8A5" w14:textId="510484BE" w:rsidR="00C4217E" w:rsidRDefault="00C4217E" w:rsidP="00C4217E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FFC560" wp14:editId="1CBE4226">
            <wp:extent cx="5191153" cy="4045352"/>
            <wp:effectExtent l="0" t="0" r="0" b="0"/>
            <wp:docPr id="3382842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42" cy="40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8ADF" w14:textId="2E0D670B" w:rsidR="00C4217E" w:rsidRDefault="00C4217E" w:rsidP="00C421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первого порядка в линейном масштабе</w:t>
      </w:r>
    </w:p>
    <w:p w14:paraId="22988881" w14:textId="77777777" w:rsidR="00D676E7" w:rsidRDefault="00D676E7" w:rsidP="00C421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9A4CE" w14:textId="4200213B" w:rsidR="00D676E7" w:rsidRDefault="00D676E7" w:rsidP="00D676E7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1EB7BB" wp14:editId="33B408B1">
            <wp:extent cx="4756377" cy="3597166"/>
            <wp:effectExtent l="0" t="0" r="6350" b="3810"/>
            <wp:docPr id="2223474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57" cy="36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354C" w14:textId="7B497784" w:rsidR="00D676E7" w:rsidRDefault="00D676E7" w:rsidP="00D676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первого порядка в логарифмическом масштабе</w:t>
      </w:r>
    </w:p>
    <w:p w14:paraId="7745322F" w14:textId="77777777" w:rsidR="00D676E7" w:rsidRDefault="00D676E7" w:rsidP="00C421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F7CAF" w14:textId="00193592" w:rsidR="00585278" w:rsidRDefault="00585278" w:rsidP="0058527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5745FC" wp14:editId="42CC53B4">
            <wp:extent cx="4774629" cy="3634457"/>
            <wp:effectExtent l="0" t="0" r="6985" b="4445"/>
            <wp:docPr id="8246798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20" cy="36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2B1A" w14:textId="265D2578" w:rsidR="00585278" w:rsidRDefault="00585278" w:rsidP="0058527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второго порядка в линейном масштабе</w:t>
      </w:r>
    </w:p>
    <w:p w14:paraId="778A091A" w14:textId="25C03A4F" w:rsidR="00956C99" w:rsidRDefault="00956C99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534D591D" w14:textId="5AA46110" w:rsidR="00675638" w:rsidRDefault="00675638" w:rsidP="0067563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487E26" wp14:editId="142AA36D">
            <wp:extent cx="5028809" cy="3906456"/>
            <wp:effectExtent l="0" t="0" r="635" b="0"/>
            <wp:docPr id="15940286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52" cy="392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8D5E" w14:textId="0576581D" w:rsidR="00675638" w:rsidRDefault="00675638" w:rsidP="006756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второго порядка в логарифмическом масштабе</w:t>
      </w:r>
    </w:p>
    <w:p w14:paraId="08161C6E" w14:textId="77777777" w:rsidR="00675638" w:rsidRDefault="00675638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61202E6F" w14:textId="0884A8AC" w:rsidR="000217B4" w:rsidRDefault="002B6566" w:rsidP="000217B4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537B6F" wp14:editId="6E1AC5FE">
            <wp:extent cx="5179816" cy="3855753"/>
            <wp:effectExtent l="0" t="0" r="1905" b="0"/>
            <wp:docPr id="12024118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43" cy="38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35E9" w14:textId="4AF7C118" w:rsidR="000217B4" w:rsidRDefault="000217B4" w:rsidP="000217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третьего порядка в линейном масштабе</w:t>
      </w:r>
    </w:p>
    <w:p w14:paraId="392BD1E6" w14:textId="77777777" w:rsidR="000217B4" w:rsidRDefault="000217B4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388FDBA" w14:textId="3D37E5FF" w:rsidR="002B6566" w:rsidRDefault="006407DD" w:rsidP="002B6566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DDD1AC" wp14:editId="1377984F">
            <wp:extent cx="5174100" cy="3971633"/>
            <wp:effectExtent l="0" t="0" r="7620" b="0"/>
            <wp:docPr id="11008930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12" cy="397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C267" w14:textId="27F0FCC4" w:rsidR="002B6566" w:rsidRDefault="002B6566" w:rsidP="002B65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 w:rsidR="008C43EF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логарифмическом масштабе</w:t>
      </w:r>
    </w:p>
    <w:p w14:paraId="05E155CA" w14:textId="77777777" w:rsidR="0071563D" w:rsidRDefault="0071563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18DA9987" w14:textId="002BFCDF" w:rsidR="00052C0C" w:rsidRDefault="00052C0C" w:rsidP="00052C0C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53105D" wp14:editId="5A62983F">
            <wp:extent cx="4971399" cy="3769885"/>
            <wp:effectExtent l="0" t="0" r="1270" b="2540"/>
            <wp:docPr id="7603558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31" cy="37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8864" w14:textId="3F8138CE" w:rsidR="00052C0C" w:rsidRDefault="00052C0C" w:rsidP="00052C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четвёртого порядка в линейном масштабе</w:t>
      </w:r>
    </w:p>
    <w:p w14:paraId="083849FE" w14:textId="77777777" w:rsidR="00266223" w:rsidRDefault="00266223" w:rsidP="00052C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0B9B4" w14:textId="39EF97F2" w:rsidR="00266223" w:rsidRDefault="005E6660" w:rsidP="0026622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2C93E6" wp14:editId="3BE1A423">
            <wp:extent cx="4490846" cy="3433695"/>
            <wp:effectExtent l="0" t="0" r="5080" b="0"/>
            <wp:docPr id="17185769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96" cy="34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3230" w14:textId="01621751" w:rsidR="00266223" w:rsidRDefault="00266223" w:rsidP="0026622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Центральный момент </w:t>
      </w:r>
      <w:r w:rsidR="00BC4659">
        <w:rPr>
          <w:rFonts w:ascii="Times New Roman" w:hAnsi="Times New Roman" w:cs="Times New Roman"/>
          <w:color w:val="000000" w:themeColor="text1"/>
          <w:sz w:val="28"/>
          <w:szCs w:val="28"/>
        </w:rPr>
        <w:t>четвёртого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порядка в логарифмическом масштабе</w:t>
      </w:r>
    </w:p>
    <w:p w14:paraId="7C94B716" w14:textId="77777777" w:rsidR="00266223" w:rsidRDefault="00266223" w:rsidP="00052C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503C5" w14:textId="34DD5463" w:rsidR="005E6660" w:rsidRDefault="009660C0" w:rsidP="005E666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A3FED6" wp14:editId="4E8ABF81">
            <wp:extent cx="4554195" cy="3513362"/>
            <wp:effectExtent l="0" t="0" r="0" b="0"/>
            <wp:docPr id="12132681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5" cy="35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62C6" w14:textId="4EA76931" w:rsidR="005E6660" w:rsidRDefault="005E6660" w:rsidP="005E666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асимметрии в линейном масштабе</w:t>
      </w:r>
    </w:p>
    <w:p w14:paraId="1A2BC015" w14:textId="77777777" w:rsidR="00DD3BA2" w:rsidRDefault="00DD3BA2" w:rsidP="005E666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EF57" w14:textId="0D2EDBC5" w:rsidR="00B8662D" w:rsidRDefault="0009289E" w:rsidP="00B8662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E7DFF" wp14:editId="3253A918">
            <wp:extent cx="4786204" cy="3689845"/>
            <wp:effectExtent l="0" t="0" r="0" b="6350"/>
            <wp:docPr id="87200828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19" cy="36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9DDF" w14:textId="22B8E7B7" w:rsidR="00B8662D" w:rsidRDefault="00B8662D" w:rsidP="00B8662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асимметрии в логарифмическом масштабе</w:t>
      </w:r>
    </w:p>
    <w:p w14:paraId="3A2CE1DC" w14:textId="77777777" w:rsidR="006A3FCB" w:rsidRDefault="006A3FCB" w:rsidP="00B8662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498A3" w14:textId="2C0B1B59" w:rsidR="006A3FCB" w:rsidRDefault="006A3FCB" w:rsidP="006A3FCB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922833" wp14:editId="0414F04F">
            <wp:extent cx="4999853" cy="3808416"/>
            <wp:effectExtent l="0" t="0" r="0" b="1905"/>
            <wp:docPr id="11537059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24" cy="38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893F" w14:textId="0EC34BE6" w:rsidR="006A3FCB" w:rsidRDefault="006A3FCB" w:rsidP="006A3F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эксцесса</w:t>
      </w:r>
      <w:r w:rsidR="00913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линейном масштабе</w:t>
      </w:r>
    </w:p>
    <w:p w14:paraId="3A314848" w14:textId="77777777" w:rsidR="00563EE4" w:rsidRDefault="00563EE4" w:rsidP="006A3F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C33D5" w14:textId="5E65E961" w:rsidR="00563EE4" w:rsidRDefault="00563EE4" w:rsidP="00563EE4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7DFC6" wp14:editId="7B3A3BCC">
            <wp:extent cx="5926455" cy="4519930"/>
            <wp:effectExtent l="0" t="0" r="0" b="0"/>
            <wp:docPr id="12158485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2627" w14:textId="38B46AA5" w:rsidR="00563EE4" w:rsidRDefault="00563EE4" w:rsidP="00563EE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85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 эксцесса в логарифмическом масштабе</w:t>
      </w:r>
    </w:p>
    <w:p w14:paraId="40C91C51" w14:textId="77777777" w:rsidR="00563EE4" w:rsidRDefault="00563EE4" w:rsidP="006A3F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55902" w14:textId="2D49F75D" w:rsidR="006A3FCB" w:rsidRPr="00904E16" w:rsidRDefault="00AF76AF" w:rsidP="00AF76A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 помощью встроенных функций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matlab</w:t>
      </w:r>
      <w:r w:rsidRPr="00AF76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найдены теоретические значения математического ожидания и дисперсии</w:t>
      </w:r>
      <w:r w:rsidR="00336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были выведены их экспериментальные значения </w:t>
      </w:r>
      <w:r w:rsidR="00904E16">
        <w:rPr>
          <w:rFonts w:ascii="Times New Roman" w:hAnsi="Times New Roman" w:cs="Times New Roman"/>
          <w:color w:val="000000" w:themeColor="text1"/>
          <w:sz w:val="28"/>
          <w:szCs w:val="28"/>
        </w:rPr>
        <w:t>(листинг 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83970B" w14:textId="77777777" w:rsidR="00DD3BA2" w:rsidRDefault="00DD3BA2" w:rsidP="005E666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57BDA" w14:textId="582D956C" w:rsidR="00514DA8" w:rsidRPr="004A7209" w:rsidRDefault="00514DA8" w:rsidP="00514D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A7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– </w:t>
      </w:r>
      <w:r w:rsidR="004A7209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математического ожидания и дисперсии</w:t>
      </w:r>
    </w:p>
    <w:p w14:paraId="711156A2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[M,V] = wblstat(0.8, 4)</w:t>
      </w:r>
    </w:p>
    <w:p w14:paraId="41356D87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9B7A471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 =</w:t>
      </w:r>
    </w:p>
    <w:p w14:paraId="552C5911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161CF19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0.7251</w:t>
      </w:r>
    </w:p>
    <w:p w14:paraId="4052B777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05531B6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F60F906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V =</w:t>
      </w:r>
    </w:p>
    <w:p w14:paraId="663E0FDA" w14:textId="77777777" w:rsidR="004A7209" w:rsidRPr="004A7209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F57DDD1" w14:textId="75F312A2" w:rsidR="0071563D" w:rsidRDefault="004A7209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4A720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0.0414</w:t>
      </w:r>
    </w:p>
    <w:p w14:paraId="1B38B673" w14:textId="77777777" w:rsid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5A59E994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disp(am(1000))</w:t>
      </w:r>
    </w:p>
    <w:p w14:paraId="4662C7E1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0.7182</w:t>
      </w:r>
    </w:p>
    <w:p w14:paraId="569AD8E8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D8011C7" w14:textId="77777777" w:rsidR="002C27B6" w:rsidRPr="002C27B6" w:rsidRDefault="002C27B6" w:rsidP="00781C6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disp(cm2(1000))</w:t>
      </w:r>
    </w:p>
    <w:p w14:paraId="45CD8159" w14:textId="091DF93B" w:rsidR="002C27B6" w:rsidRPr="00813B3B" w:rsidRDefault="002C27B6" w:rsidP="004A720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C27B6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0.0409</w:t>
      </w:r>
    </w:p>
    <w:p w14:paraId="335850C7" w14:textId="3DBB2E12" w:rsidR="00813B3B" w:rsidRDefault="00813B3B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ab/>
        <w:t>Полученный в ходе эксперимента результат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оценки математического ожидания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приблизительно равен теоретическому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значению математического ожидания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Это достигается благодаря 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тому, что в силу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статистической устойчивости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оценка математического ожидания стремится к </w:t>
      </w:r>
      <w:r w:rsidR="00B040F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некоторому пределу(теоретическому </w:t>
      </w:r>
      <w:r w:rsidR="00792B2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МО</w:t>
      </w:r>
      <w:r w:rsidR="00B040F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Так, при увеличении количества испытаний результаты эксперимента будут всё ближе к ожидаемым теоретическим значениям</w:t>
      </w:r>
      <w:r w:rsidR="00897DF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4ACB1F12" w14:textId="7C15DEC8" w:rsidR="00674856" w:rsidRDefault="0067485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 xml:space="preserve">Также был применён оператор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disttool</w:t>
      </w:r>
      <w:r w:rsidRPr="0067485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получения кривых, характеризующих закон распределения данного варианта случайной величины</w:t>
      </w:r>
      <w:r w:rsid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700499" w:rsidRP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</w:t>
      </w:r>
      <w:r w:rsid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рисунки 16-17</w:t>
      </w:r>
      <w:r w:rsidR="00700499" w:rsidRPr="0070049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3A597A82" w14:textId="77777777" w:rsidR="00D94E20" w:rsidRDefault="00D94E20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18C55918" w14:textId="750F13F6" w:rsidR="00D94E20" w:rsidRDefault="00905370" w:rsidP="00D94E2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37B077" wp14:editId="5EE11046">
            <wp:extent cx="4686983" cy="2964763"/>
            <wp:effectExtent l="0" t="0" r="0" b="7620"/>
            <wp:docPr id="29469185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67" cy="297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B460" w14:textId="4898438A" w:rsidR="00D94E20" w:rsidRDefault="00D94E20" w:rsidP="00D94E2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16 – </w:t>
      </w:r>
      <w:r w:rsidR="00905370">
        <w:rPr>
          <w:rFonts w:ascii="Times New Roman" w:hAnsi="Times New Roman" w:cs="Times New Roman"/>
          <w:color w:val="000000" w:themeColor="text1"/>
          <w:sz w:val="28"/>
          <w:szCs w:val="28"/>
        </w:rPr>
        <w:t>Кривая плотности вероятности</w:t>
      </w:r>
    </w:p>
    <w:p w14:paraId="739869AF" w14:textId="77777777" w:rsidR="00905370" w:rsidRDefault="00905370" w:rsidP="00D94E2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7C60" w14:textId="37EAD14C" w:rsidR="00905370" w:rsidRDefault="00905370" w:rsidP="0090537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9D6B7D" wp14:editId="4D535742">
            <wp:extent cx="4629696" cy="2951301"/>
            <wp:effectExtent l="0" t="0" r="0" b="1905"/>
            <wp:docPr id="20542930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19" cy="295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5547" w14:textId="62F054B4" w:rsidR="004B6F2D" w:rsidRPr="00DE2FB2" w:rsidRDefault="00905370" w:rsidP="00DE2F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17 – Интегральная функция распределения</w:t>
      </w:r>
    </w:p>
    <w:p w14:paraId="249D0CEE" w14:textId="4ED3691D" w:rsidR="00D94E20" w:rsidRDefault="009178E1" w:rsidP="004B6F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 xml:space="preserve">Далее с помощью оператора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randtool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были получены гистограммы эмпирического распределения данной случайной величины при последовательной выборе её числа отсчётов</w:t>
      </w:r>
      <w:r w:rsidR="00462B0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(рисунки 18-2</w:t>
      </w:r>
      <w:r w:rsidR="0024134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</w:t>
      </w:r>
      <w:r w:rsidR="00462B0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5B4F2495" w14:textId="77777777" w:rsidR="008F0357" w:rsidRDefault="008F0357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4612ACF" w14:textId="77777777" w:rsidR="00712BF9" w:rsidRDefault="00712BF9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DDD03EA" w14:textId="239D1A5B" w:rsidR="00712BF9" w:rsidRDefault="00712BF9" w:rsidP="00712BF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2F588B" wp14:editId="1844A676">
            <wp:extent cx="6310667" cy="3136739"/>
            <wp:effectExtent l="0" t="0" r="0" b="6985"/>
            <wp:docPr id="21795393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76" cy="31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3BB" w14:textId="706C7033" w:rsidR="00712BF9" w:rsidRDefault="00712BF9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8F303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F303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с.в. при 100 от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сч</w:t>
      </w:r>
      <w:r w:rsidR="008F3038">
        <w:rPr>
          <w:rFonts w:ascii="Times New Roman" w:hAnsi="Times New Roman" w:cs="Times New Roman"/>
          <w:color w:val="000000" w:themeColor="text1"/>
          <w:sz w:val="28"/>
          <w:szCs w:val="28"/>
        </w:rPr>
        <w:t>ётах</w:t>
      </w:r>
    </w:p>
    <w:p w14:paraId="5F3788C3" w14:textId="77777777" w:rsidR="008F3038" w:rsidRDefault="008F3038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6E71A" w14:textId="22BE137B" w:rsidR="008F3038" w:rsidRDefault="008F3038" w:rsidP="008F303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C803C0" wp14:editId="3CC2CD24">
            <wp:extent cx="6315033" cy="3200400"/>
            <wp:effectExtent l="0" t="0" r="0" b="0"/>
            <wp:docPr id="211294257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08" cy="320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B645" w14:textId="6E26D723" w:rsidR="008F3038" w:rsidRDefault="008F3038" w:rsidP="008F30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19 – Распределение с.в. при 200 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отсчётах</w:t>
      </w:r>
    </w:p>
    <w:p w14:paraId="72429533" w14:textId="77777777" w:rsidR="008F3038" w:rsidRDefault="008F3038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9DB53" w14:textId="5C089139" w:rsidR="00AB1F43" w:rsidRDefault="00AB1F43" w:rsidP="00AB1F4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F7D8B" wp14:editId="2F9DFDD6">
            <wp:extent cx="5406052" cy="2729380"/>
            <wp:effectExtent l="0" t="0" r="4445" b="0"/>
            <wp:docPr id="15632782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68" cy="27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F6E4" w14:textId="5795FE8E" w:rsidR="00AB1F43" w:rsidRDefault="00AB1F43" w:rsidP="00AB1F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20 – Распределение с.в. при 500 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отсчётах</w:t>
      </w:r>
    </w:p>
    <w:p w14:paraId="2C7091E5" w14:textId="77777777" w:rsidR="00AB1F43" w:rsidRDefault="00AB1F43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50A92" w14:textId="5516B031" w:rsidR="00AB1F43" w:rsidRDefault="00C00CF5" w:rsidP="00AB1F4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91E005" wp14:editId="54DCA475">
            <wp:extent cx="5782250" cy="2885239"/>
            <wp:effectExtent l="0" t="0" r="0" b="0"/>
            <wp:docPr id="35881380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32" cy="289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86C3" w14:textId="31C7A9A4" w:rsidR="00AB1F43" w:rsidRDefault="00AB1F43" w:rsidP="00AB1F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21 – Распределение с.в. при 1</w:t>
      </w:r>
      <w:r w:rsidR="00D1201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  <w:r w:rsidR="00C00CF5">
        <w:rPr>
          <w:rFonts w:ascii="Times New Roman" w:hAnsi="Times New Roman" w:cs="Times New Roman"/>
          <w:color w:val="000000" w:themeColor="text1"/>
          <w:sz w:val="28"/>
          <w:szCs w:val="28"/>
        </w:rPr>
        <w:t>отсчётах</w:t>
      </w:r>
    </w:p>
    <w:p w14:paraId="62D3C18C" w14:textId="77777777" w:rsidR="00AB1F43" w:rsidRDefault="00AB1F43" w:rsidP="0071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CE9AB" w14:textId="0D6460C5" w:rsidR="00712BF9" w:rsidRDefault="00E6657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>По графикам можно определить, что распределение имеет левостороннюю асимметрию, что подтверждается результатами эксперимента</w:t>
      </w:r>
      <w:r w:rsidR="002446B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(листинг 8)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CC3CB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Также можно заметить, что с увеличением количества экспериментов частота появления значений случайной величины уменьшает свою погрешность.</w:t>
      </w:r>
    </w:p>
    <w:p w14:paraId="6CD3A837" w14:textId="77777777" w:rsidR="00494CE3" w:rsidRDefault="00494CE3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324DC5E" w14:textId="65225EA3" w:rsidR="00494CE3" w:rsidRPr="000138C7" w:rsidRDefault="00494CE3" w:rsidP="000138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значений коэффициента асимметрии и коэффициента эксцесса</w:t>
      </w:r>
    </w:p>
    <w:p w14:paraId="7826EB92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disp(ac(1000))</w:t>
      </w:r>
    </w:p>
    <w:p w14:paraId="08282FB0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-0.1689</w:t>
      </w:r>
    </w:p>
    <w:p w14:paraId="08BA18EE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65B1975" w14:textId="77777777" w:rsidR="00494CE3" w:rsidRPr="00494CE3" w:rsidRDefault="00494CE3" w:rsidP="00494CE3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disp(kc(1000))</w:t>
      </w:r>
    </w:p>
    <w:p w14:paraId="7F92F7C6" w14:textId="39E30251" w:rsidR="00813B3B" w:rsidRPr="00CC3CB0" w:rsidRDefault="00494CE3" w:rsidP="00DC47C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4CE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-0.1408</w:t>
      </w:r>
      <w:r w:rsidRPr="00CC3CB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</w:p>
    <w:p w14:paraId="46025BB8" w14:textId="77777777" w:rsidR="00177DFD" w:rsidRPr="00CC3CB0" w:rsidRDefault="00177DFD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01D3EEDE" w14:textId="0C461612" w:rsidR="00C72A57" w:rsidRPr="00CC3CB0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CC3C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7C96150" w14:textId="77777777" w:rsidR="00206C0A" w:rsidRPr="00CC3CB0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740F2" w14:textId="4C0B2E84" w:rsidR="00681BA4" w:rsidRPr="00FF6169" w:rsidRDefault="00B55738" w:rsidP="00681BA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лабораторной работы был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зуч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ены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методы нахождения числовых характеристик случайных величин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были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произве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дены</w:t>
      </w:r>
      <w:r w:rsidR="00681BA4" w:rsidRPr="00B53F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экспериментальные исследования зависимости точности оценок числовых характеристик от объема выборки случайной величины.</w:t>
      </w:r>
      <w:r w:rsidR="00681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Были исследованы кривые распределения случайной величины. Также было проведено сравнение результатов, полученных в ходе эксперимента с ожидаемыми теоретическими результатами.</w:t>
      </w:r>
    </w:p>
    <w:p w14:paraId="4AE77072" w14:textId="246366BF" w:rsidR="00206C0A" w:rsidRPr="00130FDE" w:rsidRDefault="00206C0A" w:rsidP="00D676E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206C0A" w:rsidRPr="00130FDE" w:rsidSect="00BD0416">
      <w:head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97BC3" w14:textId="77777777" w:rsidR="004272B3" w:rsidRDefault="004272B3" w:rsidP="007B4CFF">
      <w:pPr>
        <w:spacing w:after="0" w:line="240" w:lineRule="auto"/>
      </w:pPr>
      <w:r>
        <w:separator/>
      </w:r>
    </w:p>
  </w:endnote>
  <w:endnote w:type="continuationSeparator" w:id="0">
    <w:p w14:paraId="6D5155CC" w14:textId="77777777" w:rsidR="004272B3" w:rsidRDefault="004272B3" w:rsidP="007B4CFF">
      <w:pPr>
        <w:spacing w:after="0" w:line="240" w:lineRule="auto"/>
      </w:pPr>
      <w:r>
        <w:continuationSeparator/>
      </w:r>
    </w:p>
  </w:endnote>
  <w:endnote w:type="continuationNotice" w:id="1">
    <w:p w14:paraId="3A83B4D9" w14:textId="77777777" w:rsidR="004272B3" w:rsidRDefault="004272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DE36C" w14:textId="77777777" w:rsidR="004272B3" w:rsidRDefault="004272B3" w:rsidP="007B4CFF">
      <w:pPr>
        <w:spacing w:after="0" w:line="240" w:lineRule="auto"/>
      </w:pPr>
      <w:r>
        <w:separator/>
      </w:r>
    </w:p>
  </w:footnote>
  <w:footnote w:type="continuationSeparator" w:id="0">
    <w:p w14:paraId="35DF637A" w14:textId="77777777" w:rsidR="004272B3" w:rsidRDefault="004272B3" w:rsidP="007B4CFF">
      <w:pPr>
        <w:spacing w:after="0" w:line="240" w:lineRule="auto"/>
      </w:pPr>
      <w:r>
        <w:continuationSeparator/>
      </w:r>
    </w:p>
  </w:footnote>
  <w:footnote w:type="continuationNotice" w:id="1">
    <w:p w14:paraId="2B5FBAC1" w14:textId="77777777" w:rsidR="004272B3" w:rsidRDefault="004272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5212D21E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F0">
          <w:rPr>
            <w:noProof/>
          </w:rPr>
          <w:t>12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6900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DA1D3F7" w14:textId="75370AE2" w:rsidR="005C46A6" w:rsidRPr="005C46A6" w:rsidRDefault="005C46A6" w:rsidP="005C46A6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C46A6">
          <w:rPr>
            <w:rFonts w:ascii="Times New Roman" w:hAnsi="Times New Roman" w:cs="Times New Roman"/>
            <w:sz w:val="24"/>
          </w:rPr>
          <w:fldChar w:fldCharType="begin"/>
        </w:r>
        <w:r w:rsidRPr="005C46A6">
          <w:rPr>
            <w:rFonts w:ascii="Times New Roman" w:hAnsi="Times New Roman" w:cs="Times New Roman"/>
            <w:sz w:val="24"/>
          </w:rPr>
          <w:instrText>PAGE   \* MERGEFORMAT</w:instrText>
        </w:r>
        <w:r w:rsidRPr="005C46A6">
          <w:rPr>
            <w:rFonts w:ascii="Times New Roman" w:hAnsi="Times New Roman" w:cs="Times New Roman"/>
            <w:sz w:val="24"/>
          </w:rPr>
          <w:fldChar w:fldCharType="separate"/>
        </w:r>
        <w:r w:rsidR="004E4AF0">
          <w:rPr>
            <w:rFonts w:ascii="Times New Roman" w:hAnsi="Times New Roman" w:cs="Times New Roman"/>
            <w:noProof/>
            <w:sz w:val="24"/>
          </w:rPr>
          <w:t>1</w:t>
        </w:r>
        <w:r w:rsidRPr="005C46A6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1939"/>
    <w:multiLevelType w:val="hybridMultilevel"/>
    <w:tmpl w:val="79FEA774"/>
    <w:lvl w:ilvl="0" w:tplc="9CCA7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0611207">
    <w:abstractNumId w:val="0"/>
  </w:num>
  <w:num w:numId="2" w16cid:durableId="2126806990">
    <w:abstractNumId w:val="11"/>
  </w:num>
  <w:num w:numId="3" w16cid:durableId="813182098">
    <w:abstractNumId w:val="8"/>
  </w:num>
  <w:num w:numId="4" w16cid:durableId="1208565077">
    <w:abstractNumId w:val="2"/>
  </w:num>
  <w:num w:numId="5" w16cid:durableId="1728457783">
    <w:abstractNumId w:val="6"/>
  </w:num>
  <w:num w:numId="6" w16cid:durableId="1736901272">
    <w:abstractNumId w:val="5"/>
  </w:num>
  <w:num w:numId="7" w16cid:durableId="1834761956">
    <w:abstractNumId w:val="7"/>
  </w:num>
  <w:num w:numId="8" w16cid:durableId="1379934569">
    <w:abstractNumId w:val="9"/>
  </w:num>
  <w:num w:numId="9" w16cid:durableId="1971282662">
    <w:abstractNumId w:val="10"/>
  </w:num>
  <w:num w:numId="10" w16cid:durableId="1352948403">
    <w:abstractNumId w:val="3"/>
  </w:num>
  <w:num w:numId="11" w16cid:durableId="2052995100">
    <w:abstractNumId w:val="4"/>
  </w:num>
  <w:num w:numId="12" w16cid:durableId="26249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31ED"/>
    <w:rsid w:val="000073C5"/>
    <w:rsid w:val="00010E13"/>
    <w:rsid w:val="00012059"/>
    <w:rsid w:val="00012E9D"/>
    <w:rsid w:val="000138C7"/>
    <w:rsid w:val="00020B05"/>
    <w:rsid w:val="000217B4"/>
    <w:rsid w:val="00022DEA"/>
    <w:rsid w:val="00024B3E"/>
    <w:rsid w:val="0003731A"/>
    <w:rsid w:val="00037EDE"/>
    <w:rsid w:val="0004038A"/>
    <w:rsid w:val="00043A6C"/>
    <w:rsid w:val="000478E0"/>
    <w:rsid w:val="00052959"/>
    <w:rsid w:val="00052C0C"/>
    <w:rsid w:val="00061218"/>
    <w:rsid w:val="0006229D"/>
    <w:rsid w:val="00065E3B"/>
    <w:rsid w:val="000662BF"/>
    <w:rsid w:val="00072971"/>
    <w:rsid w:val="00074D25"/>
    <w:rsid w:val="000760AC"/>
    <w:rsid w:val="000866DE"/>
    <w:rsid w:val="00087C3C"/>
    <w:rsid w:val="0009137B"/>
    <w:rsid w:val="0009289E"/>
    <w:rsid w:val="00092B0D"/>
    <w:rsid w:val="00095435"/>
    <w:rsid w:val="00095AB3"/>
    <w:rsid w:val="000A3031"/>
    <w:rsid w:val="000A59E9"/>
    <w:rsid w:val="000B04DC"/>
    <w:rsid w:val="000B2745"/>
    <w:rsid w:val="000B4D51"/>
    <w:rsid w:val="000B61BB"/>
    <w:rsid w:val="000C2194"/>
    <w:rsid w:val="000C4D84"/>
    <w:rsid w:val="000C6450"/>
    <w:rsid w:val="000C7FE1"/>
    <w:rsid w:val="000D3BA2"/>
    <w:rsid w:val="000D4D46"/>
    <w:rsid w:val="000D618B"/>
    <w:rsid w:val="000E045D"/>
    <w:rsid w:val="000E47D8"/>
    <w:rsid w:val="000E487F"/>
    <w:rsid w:val="000F03D9"/>
    <w:rsid w:val="000F1FDA"/>
    <w:rsid w:val="000F217F"/>
    <w:rsid w:val="000F24B1"/>
    <w:rsid w:val="000F29C0"/>
    <w:rsid w:val="000F56A3"/>
    <w:rsid w:val="000F6B63"/>
    <w:rsid w:val="001003AE"/>
    <w:rsid w:val="00110888"/>
    <w:rsid w:val="0011159D"/>
    <w:rsid w:val="00126B04"/>
    <w:rsid w:val="00130FDE"/>
    <w:rsid w:val="001322E5"/>
    <w:rsid w:val="001326F3"/>
    <w:rsid w:val="00137564"/>
    <w:rsid w:val="0014011A"/>
    <w:rsid w:val="00140789"/>
    <w:rsid w:val="00142F42"/>
    <w:rsid w:val="001507F8"/>
    <w:rsid w:val="00150EEF"/>
    <w:rsid w:val="001543EC"/>
    <w:rsid w:val="00163200"/>
    <w:rsid w:val="00163F60"/>
    <w:rsid w:val="00164800"/>
    <w:rsid w:val="001660C9"/>
    <w:rsid w:val="00166395"/>
    <w:rsid w:val="00166574"/>
    <w:rsid w:val="00170BDD"/>
    <w:rsid w:val="00175195"/>
    <w:rsid w:val="00177DFD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B37DB"/>
    <w:rsid w:val="001C2049"/>
    <w:rsid w:val="001D05BD"/>
    <w:rsid w:val="001D4489"/>
    <w:rsid w:val="001D685A"/>
    <w:rsid w:val="001E03B8"/>
    <w:rsid w:val="001E213F"/>
    <w:rsid w:val="001E2EFC"/>
    <w:rsid w:val="001E6CE6"/>
    <w:rsid w:val="001F1D1E"/>
    <w:rsid w:val="001F2A32"/>
    <w:rsid w:val="001F3A04"/>
    <w:rsid w:val="001F4CCB"/>
    <w:rsid w:val="001F5274"/>
    <w:rsid w:val="001F5919"/>
    <w:rsid w:val="001F7435"/>
    <w:rsid w:val="00202238"/>
    <w:rsid w:val="00203F61"/>
    <w:rsid w:val="002050C5"/>
    <w:rsid w:val="00206C0A"/>
    <w:rsid w:val="00210D48"/>
    <w:rsid w:val="00210D6E"/>
    <w:rsid w:val="0021132B"/>
    <w:rsid w:val="00217F8D"/>
    <w:rsid w:val="002208E2"/>
    <w:rsid w:val="0024134D"/>
    <w:rsid w:val="002446B9"/>
    <w:rsid w:val="00245811"/>
    <w:rsid w:val="0024742C"/>
    <w:rsid w:val="00252FC0"/>
    <w:rsid w:val="0025344C"/>
    <w:rsid w:val="002540BD"/>
    <w:rsid w:val="002552C3"/>
    <w:rsid w:val="0025738B"/>
    <w:rsid w:val="00263A4F"/>
    <w:rsid w:val="00266223"/>
    <w:rsid w:val="00277160"/>
    <w:rsid w:val="0028080E"/>
    <w:rsid w:val="00284584"/>
    <w:rsid w:val="00291A03"/>
    <w:rsid w:val="002927D1"/>
    <w:rsid w:val="002A309F"/>
    <w:rsid w:val="002A561A"/>
    <w:rsid w:val="002B0FEC"/>
    <w:rsid w:val="002B2E90"/>
    <w:rsid w:val="002B50BC"/>
    <w:rsid w:val="002B6566"/>
    <w:rsid w:val="002C2550"/>
    <w:rsid w:val="002C27B6"/>
    <w:rsid w:val="002C2B29"/>
    <w:rsid w:val="002C3C4B"/>
    <w:rsid w:val="002D165E"/>
    <w:rsid w:val="002D3E84"/>
    <w:rsid w:val="002D4520"/>
    <w:rsid w:val="002E0114"/>
    <w:rsid w:val="002F4386"/>
    <w:rsid w:val="002F5229"/>
    <w:rsid w:val="002F5407"/>
    <w:rsid w:val="00302627"/>
    <w:rsid w:val="00303EF0"/>
    <w:rsid w:val="00306192"/>
    <w:rsid w:val="00306A11"/>
    <w:rsid w:val="0031585B"/>
    <w:rsid w:val="003219C3"/>
    <w:rsid w:val="00323650"/>
    <w:rsid w:val="00323689"/>
    <w:rsid w:val="003254D7"/>
    <w:rsid w:val="00326279"/>
    <w:rsid w:val="0032655D"/>
    <w:rsid w:val="00327AA2"/>
    <w:rsid w:val="0033164D"/>
    <w:rsid w:val="003343DD"/>
    <w:rsid w:val="00336B35"/>
    <w:rsid w:val="00341D4A"/>
    <w:rsid w:val="00343B0A"/>
    <w:rsid w:val="00351A48"/>
    <w:rsid w:val="00351B4D"/>
    <w:rsid w:val="00352D4E"/>
    <w:rsid w:val="003604B4"/>
    <w:rsid w:val="00361459"/>
    <w:rsid w:val="00361C4F"/>
    <w:rsid w:val="003664DD"/>
    <w:rsid w:val="00376654"/>
    <w:rsid w:val="0038150E"/>
    <w:rsid w:val="00381ABE"/>
    <w:rsid w:val="00384A7C"/>
    <w:rsid w:val="003872EC"/>
    <w:rsid w:val="0039143D"/>
    <w:rsid w:val="00391530"/>
    <w:rsid w:val="00392093"/>
    <w:rsid w:val="0039778D"/>
    <w:rsid w:val="003A2CF8"/>
    <w:rsid w:val="003A4ACC"/>
    <w:rsid w:val="003A4F08"/>
    <w:rsid w:val="003A64F9"/>
    <w:rsid w:val="003B300C"/>
    <w:rsid w:val="003B3ABE"/>
    <w:rsid w:val="003B3ECF"/>
    <w:rsid w:val="003C105F"/>
    <w:rsid w:val="003C1825"/>
    <w:rsid w:val="003C1D75"/>
    <w:rsid w:val="003C3378"/>
    <w:rsid w:val="003C3722"/>
    <w:rsid w:val="003C5249"/>
    <w:rsid w:val="003C6EC7"/>
    <w:rsid w:val="003D04A1"/>
    <w:rsid w:val="003D0B0A"/>
    <w:rsid w:val="003D30DA"/>
    <w:rsid w:val="003D31FC"/>
    <w:rsid w:val="003D7868"/>
    <w:rsid w:val="003E2DB9"/>
    <w:rsid w:val="003E5ED1"/>
    <w:rsid w:val="003E6459"/>
    <w:rsid w:val="003E6925"/>
    <w:rsid w:val="003F31CD"/>
    <w:rsid w:val="003F625A"/>
    <w:rsid w:val="00403CB1"/>
    <w:rsid w:val="004058EB"/>
    <w:rsid w:val="00406C53"/>
    <w:rsid w:val="00414646"/>
    <w:rsid w:val="00414668"/>
    <w:rsid w:val="00417520"/>
    <w:rsid w:val="00417726"/>
    <w:rsid w:val="00420936"/>
    <w:rsid w:val="004216A6"/>
    <w:rsid w:val="004227CB"/>
    <w:rsid w:val="004272B3"/>
    <w:rsid w:val="00427321"/>
    <w:rsid w:val="00427DFB"/>
    <w:rsid w:val="00433BB3"/>
    <w:rsid w:val="0043493A"/>
    <w:rsid w:val="004364E5"/>
    <w:rsid w:val="00437566"/>
    <w:rsid w:val="00437590"/>
    <w:rsid w:val="004409F3"/>
    <w:rsid w:val="004415AE"/>
    <w:rsid w:val="00442155"/>
    <w:rsid w:val="00443C1A"/>
    <w:rsid w:val="00445B77"/>
    <w:rsid w:val="004460C5"/>
    <w:rsid w:val="004478C1"/>
    <w:rsid w:val="0045197C"/>
    <w:rsid w:val="00454F30"/>
    <w:rsid w:val="00456549"/>
    <w:rsid w:val="004620C4"/>
    <w:rsid w:val="00462B0B"/>
    <w:rsid w:val="00464589"/>
    <w:rsid w:val="00465E1F"/>
    <w:rsid w:val="00466730"/>
    <w:rsid w:val="00467BB8"/>
    <w:rsid w:val="0047138B"/>
    <w:rsid w:val="0047202D"/>
    <w:rsid w:val="00474F53"/>
    <w:rsid w:val="00475EB6"/>
    <w:rsid w:val="0048245F"/>
    <w:rsid w:val="00494CE3"/>
    <w:rsid w:val="0049622D"/>
    <w:rsid w:val="00497D47"/>
    <w:rsid w:val="004A7209"/>
    <w:rsid w:val="004B0A07"/>
    <w:rsid w:val="004B1D62"/>
    <w:rsid w:val="004B3FA5"/>
    <w:rsid w:val="004B4D1C"/>
    <w:rsid w:val="004B6F2D"/>
    <w:rsid w:val="004C12B4"/>
    <w:rsid w:val="004C57B5"/>
    <w:rsid w:val="004D6600"/>
    <w:rsid w:val="004E25A8"/>
    <w:rsid w:val="004E4AF0"/>
    <w:rsid w:val="004F2278"/>
    <w:rsid w:val="004F7973"/>
    <w:rsid w:val="00500EBF"/>
    <w:rsid w:val="00501086"/>
    <w:rsid w:val="00514A95"/>
    <w:rsid w:val="00514DA8"/>
    <w:rsid w:val="00517F36"/>
    <w:rsid w:val="0052108D"/>
    <w:rsid w:val="00523D10"/>
    <w:rsid w:val="0052542A"/>
    <w:rsid w:val="00526682"/>
    <w:rsid w:val="00527BED"/>
    <w:rsid w:val="00527C4E"/>
    <w:rsid w:val="005319E5"/>
    <w:rsid w:val="0053211C"/>
    <w:rsid w:val="00534557"/>
    <w:rsid w:val="00547E37"/>
    <w:rsid w:val="005542C1"/>
    <w:rsid w:val="0055518C"/>
    <w:rsid w:val="00557CDF"/>
    <w:rsid w:val="00561BBA"/>
    <w:rsid w:val="00561CC4"/>
    <w:rsid w:val="00561E60"/>
    <w:rsid w:val="00563EE4"/>
    <w:rsid w:val="00564996"/>
    <w:rsid w:val="00564CD1"/>
    <w:rsid w:val="00565347"/>
    <w:rsid w:val="00571205"/>
    <w:rsid w:val="00571883"/>
    <w:rsid w:val="00571D9C"/>
    <w:rsid w:val="00572892"/>
    <w:rsid w:val="00575989"/>
    <w:rsid w:val="00577249"/>
    <w:rsid w:val="005835BE"/>
    <w:rsid w:val="00583A30"/>
    <w:rsid w:val="00585278"/>
    <w:rsid w:val="005878C0"/>
    <w:rsid w:val="005979AA"/>
    <w:rsid w:val="00597E7A"/>
    <w:rsid w:val="005A0E32"/>
    <w:rsid w:val="005A6D03"/>
    <w:rsid w:val="005B0B34"/>
    <w:rsid w:val="005B0F51"/>
    <w:rsid w:val="005B1888"/>
    <w:rsid w:val="005C02E7"/>
    <w:rsid w:val="005C37B0"/>
    <w:rsid w:val="005C46A6"/>
    <w:rsid w:val="005C4C62"/>
    <w:rsid w:val="005C6CAD"/>
    <w:rsid w:val="005D763C"/>
    <w:rsid w:val="005E093C"/>
    <w:rsid w:val="005E1556"/>
    <w:rsid w:val="005E2DD8"/>
    <w:rsid w:val="005E6660"/>
    <w:rsid w:val="005F6606"/>
    <w:rsid w:val="005F78BF"/>
    <w:rsid w:val="006026A7"/>
    <w:rsid w:val="00602B91"/>
    <w:rsid w:val="00602C43"/>
    <w:rsid w:val="00602D55"/>
    <w:rsid w:val="00602DB8"/>
    <w:rsid w:val="00602E82"/>
    <w:rsid w:val="00603C5B"/>
    <w:rsid w:val="006156A0"/>
    <w:rsid w:val="006161ED"/>
    <w:rsid w:val="00617AC7"/>
    <w:rsid w:val="00621A02"/>
    <w:rsid w:val="006242E2"/>
    <w:rsid w:val="00626137"/>
    <w:rsid w:val="0063235C"/>
    <w:rsid w:val="00632448"/>
    <w:rsid w:val="00632CEA"/>
    <w:rsid w:val="0063406A"/>
    <w:rsid w:val="006407DD"/>
    <w:rsid w:val="006436DE"/>
    <w:rsid w:val="006600C0"/>
    <w:rsid w:val="00661D29"/>
    <w:rsid w:val="00666187"/>
    <w:rsid w:val="006721F6"/>
    <w:rsid w:val="0067235B"/>
    <w:rsid w:val="0067292D"/>
    <w:rsid w:val="00672DED"/>
    <w:rsid w:val="00674856"/>
    <w:rsid w:val="00674967"/>
    <w:rsid w:val="00675638"/>
    <w:rsid w:val="00677398"/>
    <w:rsid w:val="006776FA"/>
    <w:rsid w:val="00681BA4"/>
    <w:rsid w:val="0068313D"/>
    <w:rsid w:val="00686582"/>
    <w:rsid w:val="00686DC7"/>
    <w:rsid w:val="00690C12"/>
    <w:rsid w:val="00691E86"/>
    <w:rsid w:val="00695877"/>
    <w:rsid w:val="006960E0"/>
    <w:rsid w:val="006964B4"/>
    <w:rsid w:val="006A1B62"/>
    <w:rsid w:val="006A3279"/>
    <w:rsid w:val="006A3FCB"/>
    <w:rsid w:val="006A54C3"/>
    <w:rsid w:val="006A6A8A"/>
    <w:rsid w:val="006B5F16"/>
    <w:rsid w:val="006D2E07"/>
    <w:rsid w:val="006E4C69"/>
    <w:rsid w:val="006F0AE3"/>
    <w:rsid w:val="006F1432"/>
    <w:rsid w:val="006F2087"/>
    <w:rsid w:val="006F2855"/>
    <w:rsid w:val="006F4DB7"/>
    <w:rsid w:val="00700499"/>
    <w:rsid w:val="0070355C"/>
    <w:rsid w:val="00705429"/>
    <w:rsid w:val="00705483"/>
    <w:rsid w:val="00711665"/>
    <w:rsid w:val="00712BF9"/>
    <w:rsid w:val="00713D3B"/>
    <w:rsid w:val="0071563D"/>
    <w:rsid w:val="007176D2"/>
    <w:rsid w:val="00717D08"/>
    <w:rsid w:val="00722EC3"/>
    <w:rsid w:val="0072586E"/>
    <w:rsid w:val="00743015"/>
    <w:rsid w:val="007436D2"/>
    <w:rsid w:val="007455BD"/>
    <w:rsid w:val="00750CE9"/>
    <w:rsid w:val="00754F11"/>
    <w:rsid w:val="0075676D"/>
    <w:rsid w:val="00760FC0"/>
    <w:rsid w:val="007625F1"/>
    <w:rsid w:val="00764ECC"/>
    <w:rsid w:val="00766642"/>
    <w:rsid w:val="00780FA4"/>
    <w:rsid w:val="00781C69"/>
    <w:rsid w:val="00783503"/>
    <w:rsid w:val="007838CA"/>
    <w:rsid w:val="007869C2"/>
    <w:rsid w:val="00786D19"/>
    <w:rsid w:val="007903EE"/>
    <w:rsid w:val="00792B2D"/>
    <w:rsid w:val="007946D6"/>
    <w:rsid w:val="00797D71"/>
    <w:rsid w:val="007A2853"/>
    <w:rsid w:val="007B1735"/>
    <w:rsid w:val="007B4CFF"/>
    <w:rsid w:val="007B6287"/>
    <w:rsid w:val="007B7978"/>
    <w:rsid w:val="007D7100"/>
    <w:rsid w:val="007D740B"/>
    <w:rsid w:val="007E1454"/>
    <w:rsid w:val="007E66FA"/>
    <w:rsid w:val="007E6825"/>
    <w:rsid w:val="007F24A9"/>
    <w:rsid w:val="007F6DB9"/>
    <w:rsid w:val="00806199"/>
    <w:rsid w:val="00813B3B"/>
    <w:rsid w:val="00821822"/>
    <w:rsid w:val="008220EB"/>
    <w:rsid w:val="00823B36"/>
    <w:rsid w:val="0082465E"/>
    <w:rsid w:val="008279A8"/>
    <w:rsid w:val="0083014C"/>
    <w:rsid w:val="00833652"/>
    <w:rsid w:val="00834F1D"/>
    <w:rsid w:val="00840FE2"/>
    <w:rsid w:val="00846C2B"/>
    <w:rsid w:val="00850A0A"/>
    <w:rsid w:val="008512E1"/>
    <w:rsid w:val="0086047E"/>
    <w:rsid w:val="00861103"/>
    <w:rsid w:val="00862681"/>
    <w:rsid w:val="00862761"/>
    <w:rsid w:val="00862DD8"/>
    <w:rsid w:val="00863598"/>
    <w:rsid w:val="00863B52"/>
    <w:rsid w:val="00870389"/>
    <w:rsid w:val="00871ADD"/>
    <w:rsid w:val="00872E25"/>
    <w:rsid w:val="00875597"/>
    <w:rsid w:val="00875F2F"/>
    <w:rsid w:val="00877F78"/>
    <w:rsid w:val="00881357"/>
    <w:rsid w:val="00884EE5"/>
    <w:rsid w:val="00886616"/>
    <w:rsid w:val="00886A40"/>
    <w:rsid w:val="00886EEA"/>
    <w:rsid w:val="00890256"/>
    <w:rsid w:val="008956B5"/>
    <w:rsid w:val="00897250"/>
    <w:rsid w:val="00897DFC"/>
    <w:rsid w:val="008A7387"/>
    <w:rsid w:val="008B2134"/>
    <w:rsid w:val="008B2401"/>
    <w:rsid w:val="008B360E"/>
    <w:rsid w:val="008B371D"/>
    <w:rsid w:val="008B3DF9"/>
    <w:rsid w:val="008C1C36"/>
    <w:rsid w:val="008C2B97"/>
    <w:rsid w:val="008C32AD"/>
    <w:rsid w:val="008C43EF"/>
    <w:rsid w:val="008C5A94"/>
    <w:rsid w:val="008C6F9C"/>
    <w:rsid w:val="008C77B5"/>
    <w:rsid w:val="008D2D3D"/>
    <w:rsid w:val="008D49BC"/>
    <w:rsid w:val="008D5758"/>
    <w:rsid w:val="008D602D"/>
    <w:rsid w:val="008D6F9F"/>
    <w:rsid w:val="008E2BFB"/>
    <w:rsid w:val="008E3A5F"/>
    <w:rsid w:val="008E3BCA"/>
    <w:rsid w:val="008E6B82"/>
    <w:rsid w:val="008E785E"/>
    <w:rsid w:val="008F0357"/>
    <w:rsid w:val="008F3038"/>
    <w:rsid w:val="0090129F"/>
    <w:rsid w:val="00902297"/>
    <w:rsid w:val="00904E16"/>
    <w:rsid w:val="00905370"/>
    <w:rsid w:val="009137A3"/>
    <w:rsid w:val="009178E1"/>
    <w:rsid w:val="00920586"/>
    <w:rsid w:val="00920BD3"/>
    <w:rsid w:val="0093174B"/>
    <w:rsid w:val="00931EDC"/>
    <w:rsid w:val="0093423B"/>
    <w:rsid w:val="0093528E"/>
    <w:rsid w:val="009370F9"/>
    <w:rsid w:val="009425D8"/>
    <w:rsid w:val="00945F7C"/>
    <w:rsid w:val="00952DCD"/>
    <w:rsid w:val="00956978"/>
    <w:rsid w:val="00956C99"/>
    <w:rsid w:val="00963A48"/>
    <w:rsid w:val="00964F23"/>
    <w:rsid w:val="009660C0"/>
    <w:rsid w:val="00967F32"/>
    <w:rsid w:val="00974447"/>
    <w:rsid w:val="00975D4D"/>
    <w:rsid w:val="00976696"/>
    <w:rsid w:val="00984146"/>
    <w:rsid w:val="009928D4"/>
    <w:rsid w:val="00993081"/>
    <w:rsid w:val="009966E4"/>
    <w:rsid w:val="009967C1"/>
    <w:rsid w:val="009A3248"/>
    <w:rsid w:val="009A557B"/>
    <w:rsid w:val="009C0E80"/>
    <w:rsid w:val="009D01CF"/>
    <w:rsid w:val="009D4480"/>
    <w:rsid w:val="009E4571"/>
    <w:rsid w:val="009E6F97"/>
    <w:rsid w:val="009F0F33"/>
    <w:rsid w:val="009F4790"/>
    <w:rsid w:val="009F5D68"/>
    <w:rsid w:val="009F6CEC"/>
    <w:rsid w:val="00A000C1"/>
    <w:rsid w:val="00A00A66"/>
    <w:rsid w:val="00A05503"/>
    <w:rsid w:val="00A07483"/>
    <w:rsid w:val="00A07B81"/>
    <w:rsid w:val="00A14447"/>
    <w:rsid w:val="00A14EA3"/>
    <w:rsid w:val="00A15945"/>
    <w:rsid w:val="00A16141"/>
    <w:rsid w:val="00A21489"/>
    <w:rsid w:val="00A35BBF"/>
    <w:rsid w:val="00A3699B"/>
    <w:rsid w:val="00A417CC"/>
    <w:rsid w:val="00A430BD"/>
    <w:rsid w:val="00A47AE1"/>
    <w:rsid w:val="00A517E5"/>
    <w:rsid w:val="00A542BE"/>
    <w:rsid w:val="00A56760"/>
    <w:rsid w:val="00A65561"/>
    <w:rsid w:val="00A67FBE"/>
    <w:rsid w:val="00A70D9A"/>
    <w:rsid w:val="00A7418C"/>
    <w:rsid w:val="00A828DA"/>
    <w:rsid w:val="00A82F94"/>
    <w:rsid w:val="00A843A7"/>
    <w:rsid w:val="00A87FDB"/>
    <w:rsid w:val="00AA6308"/>
    <w:rsid w:val="00AA71EF"/>
    <w:rsid w:val="00AB1F43"/>
    <w:rsid w:val="00AB5558"/>
    <w:rsid w:val="00AB6A68"/>
    <w:rsid w:val="00AC15F5"/>
    <w:rsid w:val="00AC228B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AF76AF"/>
    <w:rsid w:val="00B02601"/>
    <w:rsid w:val="00B03EBD"/>
    <w:rsid w:val="00B040F5"/>
    <w:rsid w:val="00B12B3C"/>
    <w:rsid w:val="00B22448"/>
    <w:rsid w:val="00B23403"/>
    <w:rsid w:val="00B25391"/>
    <w:rsid w:val="00B31478"/>
    <w:rsid w:val="00B327B4"/>
    <w:rsid w:val="00B365E5"/>
    <w:rsid w:val="00B42756"/>
    <w:rsid w:val="00B53144"/>
    <w:rsid w:val="00B53CAD"/>
    <w:rsid w:val="00B53F4B"/>
    <w:rsid w:val="00B55738"/>
    <w:rsid w:val="00B6601D"/>
    <w:rsid w:val="00B73199"/>
    <w:rsid w:val="00B7568D"/>
    <w:rsid w:val="00B76F7A"/>
    <w:rsid w:val="00B808F0"/>
    <w:rsid w:val="00B8662D"/>
    <w:rsid w:val="00B907FB"/>
    <w:rsid w:val="00B93E1D"/>
    <w:rsid w:val="00B9744E"/>
    <w:rsid w:val="00BA0D0E"/>
    <w:rsid w:val="00BA4BB5"/>
    <w:rsid w:val="00BB19DD"/>
    <w:rsid w:val="00BB41DE"/>
    <w:rsid w:val="00BB483A"/>
    <w:rsid w:val="00BC276F"/>
    <w:rsid w:val="00BC3325"/>
    <w:rsid w:val="00BC4659"/>
    <w:rsid w:val="00BC576E"/>
    <w:rsid w:val="00BD0416"/>
    <w:rsid w:val="00BD5E6A"/>
    <w:rsid w:val="00BE0743"/>
    <w:rsid w:val="00BE0C8A"/>
    <w:rsid w:val="00BE1AC5"/>
    <w:rsid w:val="00BE1E24"/>
    <w:rsid w:val="00BE733D"/>
    <w:rsid w:val="00BF1C6F"/>
    <w:rsid w:val="00BF1DC3"/>
    <w:rsid w:val="00BF3AA7"/>
    <w:rsid w:val="00BF5164"/>
    <w:rsid w:val="00C00CF5"/>
    <w:rsid w:val="00C00E8A"/>
    <w:rsid w:val="00C0225A"/>
    <w:rsid w:val="00C041D8"/>
    <w:rsid w:val="00C05001"/>
    <w:rsid w:val="00C076C5"/>
    <w:rsid w:val="00C166A0"/>
    <w:rsid w:val="00C22101"/>
    <w:rsid w:val="00C2242D"/>
    <w:rsid w:val="00C25BF1"/>
    <w:rsid w:val="00C31F1F"/>
    <w:rsid w:val="00C327C5"/>
    <w:rsid w:val="00C32EFF"/>
    <w:rsid w:val="00C354A5"/>
    <w:rsid w:val="00C42126"/>
    <w:rsid w:val="00C4217E"/>
    <w:rsid w:val="00C42939"/>
    <w:rsid w:val="00C45090"/>
    <w:rsid w:val="00C45970"/>
    <w:rsid w:val="00C561D0"/>
    <w:rsid w:val="00C67739"/>
    <w:rsid w:val="00C72A57"/>
    <w:rsid w:val="00C72D65"/>
    <w:rsid w:val="00C8056E"/>
    <w:rsid w:val="00C87DBC"/>
    <w:rsid w:val="00C916BB"/>
    <w:rsid w:val="00C91F4D"/>
    <w:rsid w:val="00C9491F"/>
    <w:rsid w:val="00C94A29"/>
    <w:rsid w:val="00C96B0F"/>
    <w:rsid w:val="00CA2BDA"/>
    <w:rsid w:val="00CA77B3"/>
    <w:rsid w:val="00CB59E2"/>
    <w:rsid w:val="00CB7802"/>
    <w:rsid w:val="00CC1E96"/>
    <w:rsid w:val="00CC3CB0"/>
    <w:rsid w:val="00CC5AD7"/>
    <w:rsid w:val="00CD3A41"/>
    <w:rsid w:val="00CD3A8D"/>
    <w:rsid w:val="00CD5FA3"/>
    <w:rsid w:val="00CD60FE"/>
    <w:rsid w:val="00CF4330"/>
    <w:rsid w:val="00CF6C6C"/>
    <w:rsid w:val="00D009EA"/>
    <w:rsid w:val="00D02F39"/>
    <w:rsid w:val="00D065A5"/>
    <w:rsid w:val="00D11102"/>
    <w:rsid w:val="00D112FF"/>
    <w:rsid w:val="00D12012"/>
    <w:rsid w:val="00D127F3"/>
    <w:rsid w:val="00D14F8A"/>
    <w:rsid w:val="00D15AC2"/>
    <w:rsid w:val="00D24B21"/>
    <w:rsid w:val="00D25756"/>
    <w:rsid w:val="00D2625E"/>
    <w:rsid w:val="00D322B9"/>
    <w:rsid w:val="00D364A2"/>
    <w:rsid w:val="00D43908"/>
    <w:rsid w:val="00D43F87"/>
    <w:rsid w:val="00D5022F"/>
    <w:rsid w:val="00D52147"/>
    <w:rsid w:val="00D5305C"/>
    <w:rsid w:val="00D53E15"/>
    <w:rsid w:val="00D54DAC"/>
    <w:rsid w:val="00D57264"/>
    <w:rsid w:val="00D60E04"/>
    <w:rsid w:val="00D6313B"/>
    <w:rsid w:val="00D64E44"/>
    <w:rsid w:val="00D65153"/>
    <w:rsid w:val="00D65FA9"/>
    <w:rsid w:val="00D676E7"/>
    <w:rsid w:val="00D7529A"/>
    <w:rsid w:val="00D75536"/>
    <w:rsid w:val="00D8081C"/>
    <w:rsid w:val="00D85514"/>
    <w:rsid w:val="00D859B3"/>
    <w:rsid w:val="00D864D8"/>
    <w:rsid w:val="00D86C98"/>
    <w:rsid w:val="00D87A65"/>
    <w:rsid w:val="00D94E20"/>
    <w:rsid w:val="00D976DF"/>
    <w:rsid w:val="00DA5909"/>
    <w:rsid w:val="00DA6BF6"/>
    <w:rsid w:val="00DA798E"/>
    <w:rsid w:val="00DA7C49"/>
    <w:rsid w:val="00DB02A1"/>
    <w:rsid w:val="00DB28C5"/>
    <w:rsid w:val="00DB5F67"/>
    <w:rsid w:val="00DC2F0B"/>
    <w:rsid w:val="00DC47CB"/>
    <w:rsid w:val="00DD1516"/>
    <w:rsid w:val="00DD1B8C"/>
    <w:rsid w:val="00DD3B6E"/>
    <w:rsid w:val="00DD3BA2"/>
    <w:rsid w:val="00DD7A1B"/>
    <w:rsid w:val="00DE0B39"/>
    <w:rsid w:val="00DE2FB2"/>
    <w:rsid w:val="00DE3053"/>
    <w:rsid w:val="00DE4B0F"/>
    <w:rsid w:val="00DE54C5"/>
    <w:rsid w:val="00DF457C"/>
    <w:rsid w:val="00DF5EEA"/>
    <w:rsid w:val="00E12A4A"/>
    <w:rsid w:val="00E16457"/>
    <w:rsid w:val="00E16705"/>
    <w:rsid w:val="00E2238F"/>
    <w:rsid w:val="00E22C12"/>
    <w:rsid w:val="00E23C58"/>
    <w:rsid w:val="00E25FD6"/>
    <w:rsid w:val="00E262D6"/>
    <w:rsid w:val="00E32143"/>
    <w:rsid w:val="00E3283F"/>
    <w:rsid w:val="00E3495A"/>
    <w:rsid w:val="00E34963"/>
    <w:rsid w:val="00E34EAA"/>
    <w:rsid w:val="00E40273"/>
    <w:rsid w:val="00E4225F"/>
    <w:rsid w:val="00E427B5"/>
    <w:rsid w:val="00E45050"/>
    <w:rsid w:val="00E56BCE"/>
    <w:rsid w:val="00E60501"/>
    <w:rsid w:val="00E60D68"/>
    <w:rsid w:val="00E62B42"/>
    <w:rsid w:val="00E630C1"/>
    <w:rsid w:val="00E6657D"/>
    <w:rsid w:val="00E66C4F"/>
    <w:rsid w:val="00E7409D"/>
    <w:rsid w:val="00E760D1"/>
    <w:rsid w:val="00E80A2F"/>
    <w:rsid w:val="00E812CF"/>
    <w:rsid w:val="00E817AB"/>
    <w:rsid w:val="00E82591"/>
    <w:rsid w:val="00E87649"/>
    <w:rsid w:val="00E878A5"/>
    <w:rsid w:val="00E943C1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93C"/>
    <w:rsid w:val="00EC758B"/>
    <w:rsid w:val="00ED2E7B"/>
    <w:rsid w:val="00ED7456"/>
    <w:rsid w:val="00EE1910"/>
    <w:rsid w:val="00EE51B6"/>
    <w:rsid w:val="00EF67AE"/>
    <w:rsid w:val="00F02C90"/>
    <w:rsid w:val="00F11CB8"/>
    <w:rsid w:val="00F14CF9"/>
    <w:rsid w:val="00F25D71"/>
    <w:rsid w:val="00F36682"/>
    <w:rsid w:val="00F37462"/>
    <w:rsid w:val="00F42276"/>
    <w:rsid w:val="00F455CC"/>
    <w:rsid w:val="00F45AC1"/>
    <w:rsid w:val="00F53B33"/>
    <w:rsid w:val="00F54B98"/>
    <w:rsid w:val="00F64280"/>
    <w:rsid w:val="00F65805"/>
    <w:rsid w:val="00F67FEC"/>
    <w:rsid w:val="00F73CCD"/>
    <w:rsid w:val="00F7422B"/>
    <w:rsid w:val="00F75AE8"/>
    <w:rsid w:val="00F76538"/>
    <w:rsid w:val="00F802B0"/>
    <w:rsid w:val="00F803EB"/>
    <w:rsid w:val="00F80C3E"/>
    <w:rsid w:val="00F819A8"/>
    <w:rsid w:val="00F81BE8"/>
    <w:rsid w:val="00F82D95"/>
    <w:rsid w:val="00F902E5"/>
    <w:rsid w:val="00F90D14"/>
    <w:rsid w:val="00F90DA4"/>
    <w:rsid w:val="00F9151F"/>
    <w:rsid w:val="00F95A8A"/>
    <w:rsid w:val="00FA0E39"/>
    <w:rsid w:val="00FB0C2B"/>
    <w:rsid w:val="00FB3A26"/>
    <w:rsid w:val="00FC248B"/>
    <w:rsid w:val="00FC3B08"/>
    <w:rsid w:val="00FD5B04"/>
    <w:rsid w:val="00FD6EFD"/>
    <w:rsid w:val="00FE3BAE"/>
    <w:rsid w:val="00FF1158"/>
    <w:rsid w:val="00FF18D8"/>
    <w:rsid w:val="00FF3E51"/>
    <w:rsid w:val="00FF3FDC"/>
    <w:rsid w:val="00FF6169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2BC4-9C10-4A56-B012-F19E305C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114</cp:revision>
  <cp:lastPrinted>2024-02-28T12:24:00Z</cp:lastPrinted>
  <dcterms:created xsi:type="dcterms:W3CDTF">2024-05-23T03:40:00Z</dcterms:created>
  <dcterms:modified xsi:type="dcterms:W3CDTF">2024-05-23T12:59:00Z</dcterms:modified>
</cp:coreProperties>
</file>