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8C1BF3C" w14:textId="77777777" w:rsidR="00772A63" w:rsidRDefault="00E71EB6">
      <w:pPr>
        <w:pStyle w:val="Title"/>
        <w:widowControl w:val="0"/>
        <w:spacing w:after="160" w:line="259" w:lineRule="auto"/>
      </w:pPr>
      <w:bookmarkStart w:id="0" w:name="_kvtin7tdsfms" w:colFirst="0" w:colLast="0"/>
      <w:bookmarkEnd w:id="0"/>
      <w:r>
        <w:t>Object Relational Mapping with JPA</w:t>
      </w:r>
    </w:p>
    <w:p w14:paraId="3BD25469" w14:textId="77777777" w:rsidR="00772A63" w:rsidRDefault="00E71EB6">
      <w:pPr>
        <w:pStyle w:val="Heading2"/>
        <w:spacing w:before="120" w:after="120" w:line="240" w:lineRule="auto"/>
      </w:pPr>
      <w:bookmarkStart w:id="1" w:name="_915vl5xwmqyi" w:colFirst="0" w:colLast="0"/>
      <w:bookmarkEnd w:id="1"/>
      <w:r>
        <w:t>About this exercise</w:t>
      </w:r>
    </w:p>
    <w:p w14:paraId="0EFD247A" w14:textId="77777777" w:rsidR="00772A63" w:rsidRDefault="00E71EB6">
      <w:pPr>
        <w:rPr>
          <w:i/>
          <w:sz w:val="20"/>
          <w:szCs w:val="20"/>
        </w:rPr>
      </w:pPr>
      <w:r>
        <w:rPr>
          <w:i/>
          <w:sz w:val="20"/>
          <w:szCs w:val="20"/>
        </w:rPr>
        <w:t>This exercise was originally designed as a preparation for a two-hour exam, so it does not represent the complexity of the new 24 hours exam. Expect to spend 2-4 hours since right now, you are learning, so complete it Friday. Also, and important, you are n</w:t>
      </w:r>
      <w:r>
        <w:rPr>
          <w:i/>
          <w:sz w:val="20"/>
          <w:szCs w:val="20"/>
        </w:rPr>
        <w:t>ot all expected to complete it from A-Z. It was meant as an example of a real exam exercise and they have to cover a span from the grades 2-12.</w:t>
      </w:r>
    </w:p>
    <w:tbl>
      <w:tblPr>
        <w:tblStyle w:val="a"/>
        <w:tblW w:w="3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90"/>
      </w:tblGrid>
      <w:tr w:rsidR="00772A63" w14:paraId="65DB79E8" w14:textId="77777777">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06D181E" w14:textId="77777777" w:rsidR="00772A63" w:rsidRDefault="00E71EB6">
            <w:pPr>
              <w:widowControl w:val="0"/>
              <w:spacing w:line="240" w:lineRule="auto"/>
              <w:rPr>
                <w:i/>
                <w:sz w:val="20"/>
                <w:szCs w:val="20"/>
                <w:highlight w:val="white"/>
              </w:rPr>
            </w:pPr>
            <w:r>
              <w:rPr>
                <w:i/>
                <w:noProof/>
                <w:sz w:val="20"/>
                <w:szCs w:val="20"/>
                <w:highlight w:val="white"/>
              </w:rPr>
              <w:drawing>
                <wp:inline distT="114300" distB="114300" distL="114300" distR="114300" wp14:anchorId="45AD66C0" wp14:editId="284BB04A">
                  <wp:extent cx="485775" cy="27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5775" cy="279400"/>
                          </a:xfrm>
                          <a:prstGeom prst="rect">
                            <a:avLst/>
                          </a:prstGeom>
                          <a:ln/>
                        </pic:spPr>
                      </pic:pic>
                    </a:graphicData>
                  </a:graphic>
                </wp:inline>
              </w:drawing>
            </w:r>
          </w:p>
        </w:tc>
        <w:tc>
          <w:tcPr>
            <w:tcW w:w="27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442E86E" w14:textId="77777777" w:rsidR="00772A63" w:rsidRDefault="00E71EB6">
            <w:pPr>
              <w:widowControl w:val="0"/>
              <w:spacing w:before="120" w:line="240" w:lineRule="auto"/>
              <w:rPr>
                <w:i/>
                <w:color w:val="783F04"/>
                <w:sz w:val="20"/>
                <w:szCs w:val="20"/>
                <w:highlight w:val="white"/>
              </w:rPr>
            </w:pPr>
            <w:hyperlink r:id="rId8">
              <w:r>
                <w:rPr>
                  <w:i/>
                  <w:color w:val="1155CC"/>
                  <w:sz w:val="20"/>
                  <w:szCs w:val="20"/>
                  <w:highlight w:val="white"/>
                  <w:u w:val="single"/>
                </w:rPr>
                <w:t>Watch this before you start</w:t>
              </w:r>
            </w:hyperlink>
          </w:p>
        </w:tc>
      </w:tr>
      <w:tr w:rsidR="00ED6E23" w14:paraId="3604C7B6" w14:textId="77777777">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160BC63" w14:textId="263F8C51" w:rsidR="00ED6E23" w:rsidRPr="00ED6E23" w:rsidRDefault="00ED6E23">
            <w:pPr>
              <w:widowControl w:val="0"/>
              <w:spacing w:line="240" w:lineRule="auto"/>
              <w:rPr>
                <w:rFonts w:ascii="Times New Roman" w:hAnsi="Times New Roman" w:cs="Times New Roman"/>
                <w:i/>
                <w:noProof/>
                <w:color w:val="FF0000"/>
                <w:sz w:val="20"/>
                <w:szCs w:val="20"/>
                <w:highlight w:val="white"/>
                <w:lang w:val="da-DK"/>
              </w:rPr>
            </w:pPr>
          </w:p>
        </w:tc>
        <w:tc>
          <w:tcPr>
            <w:tcW w:w="279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7280997" w14:textId="77777777" w:rsidR="00ED6E23" w:rsidRDefault="00ED6E23">
            <w:pPr>
              <w:widowControl w:val="0"/>
              <w:spacing w:before="120" w:line="240" w:lineRule="auto"/>
            </w:pPr>
          </w:p>
        </w:tc>
      </w:tr>
    </w:tbl>
    <w:p w14:paraId="0AF4C5AD" w14:textId="3FFB26EC" w:rsidR="00ED6E23" w:rsidRPr="00ED6E23" w:rsidRDefault="00ED6E23">
      <w:pPr>
        <w:pStyle w:val="Heading2"/>
        <w:widowControl w:val="0"/>
        <w:spacing w:before="160" w:after="160" w:line="259" w:lineRule="auto"/>
        <w:rPr>
          <w:rFonts w:ascii="Times New Roman" w:hAnsi="Times New Roman" w:cs="Times New Roman"/>
          <w:i/>
          <w:iCs/>
          <w:color w:val="FF0000"/>
          <w:sz w:val="20"/>
          <w:szCs w:val="20"/>
          <w:lang w:val="en-GB"/>
        </w:rPr>
      </w:pPr>
      <w:bookmarkStart w:id="2" w:name="_j0fm73n0tav5" w:colFirst="0" w:colLast="0"/>
      <w:bookmarkEnd w:id="2"/>
      <w:r w:rsidRPr="00ED6E23">
        <w:rPr>
          <w:rFonts w:ascii="Times New Roman" w:hAnsi="Times New Roman" w:cs="Times New Roman"/>
          <w:i/>
          <w:iCs/>
          <w:color w:val="FF0000"/>
          <w:sz w:val="20"/>
          <w:szCs w:val="20"/>
          <w:lang w:val="en-GB"/>
        </w:rPr>
        <w:t xml:space="preserve">All answers </w:t>
      </w:r>
      <w:r>
        <w:rPr>
          <w:rFonts w:ascii="Times New Roman" w:hAnsi="Times New Roman" w:cs="Times New Roman"/>
          <w:i/>
          <w:iCs/>
          <w:color w:val="FF0000"/>
          <w:sz w:val="20"/>
          <w:szCs w:val="20"/>
          <w:lang w:val="en-GB"/>
        </w:rPr>
        <w:t>are in Times New Roman red text. Like this.</w:t>
      </w:r>
    </w:p>
    <w:p w14:paraId="2FE0B118" w14:textId="6EF6BE70" w:rsidR="00772A63" w:rsidRDefault="00E71EB6">
      <w:pPr>
        <w:pStyle w:val="Heading2"/>
        <w:widowControl w:val="0"/>
        <w:spacing w:before="160" w:after="160" w:line="259" w:lineRule="auto"/>
      </w:pPr>
      <w:r>
        <w:t>General part</w:t>
      </w:r>
    </w:p>
    <w:p w14:paraId="59F6AA34" w14:textId="2110EF52" w:rsidR="00772A63" w:rsidRPr="00ED6E23" w:rsidRDefault="00E71EB6">
      <w:pPr>
        <w:widowControl w:val="0"/>
        <w:numPr>
          <w:ilvl w:val="0"/>
          <w:numId w:val="2"/>
        </w:numPr>
        <w:ind w:left="360"/>
        <w:rPr>
          <w:i/>
        </w:rPr>
      </w:pPr>
      <w:r>
        <w:rPr>
          <w:rFonts w:ascii="Calibri" w:eastAsia="Calibri" w:hAnsi="Calibri" w:cs="Calibri"/>
          <w:i/>
        </w:rPr>
        <w:t xml:space="preserve">Explain the rationale behind the topic Object Relational Mapping and the Pros and Cons in using </w:t>
      </w:r>
      <w:bookmarkStart w:id="3" w:name="_GoBack"/>
      <w:bookmarkEnd w:id="3"/>
      <w:r>
        <w:rPr>
          <w:rFonts w:ascii="Calibri" w:eastAsia="Calibri" w:hAnsi="Calibri" w:cs="Calibri"/>
          <w:i/>
        </w:rPr>
        <w:t>ORM</w:t>
      </w:r>
    </w:p>
    <w:p w14:paraId="21B9F07C" w14:textId="55BF89D3" w:rsidR="00ED6E23" w:rsidRDefault="00ED6E23" w:rsidP="00ED6E23">
      <w:pPr>
        <w:widowControl w:val="0"/>
        <w:ind w:left="360"/>
        <w:rPr>
          <w:rFonts w:ascii="Times New Roman" w:eastAsia="Calibri" w:hAnsi="Times New Roman" w:cs="Times New Roman"/>
          <w:i/>
          <w:color w:val="FF0000"/>
          <w:sz w:val="20"/>
          <w:szCs w:val="20"/>
          <w:lang w:val="en-GB"/>
        </w:rPr>
      </w:pPr>
      <w:r w:rsidRPr="00ED6E23">
        <w:rPr>
          <w:rFonts w:ascii="Times New Roman" w:eastAsia="Calibri" w:hAnsi="Times New Roman" w:cs="Times New Roman"/>
          <w:i/>
          <w:color w:val="FF0000"/>
          <w:sz w:val="20"/>
          <w:szCs w:val="20"/>
          <w:lang w:val="en-GB"/>
        </w:rPr>
        <w:t>It’s supposed to be s</w:t>
      </w:r>
      <w:r>
        <w:rPr>
          <w:rFonts w:ascii="Times New Roman" w:eastAsia="Calibri" w:hAnsi="Times New Roman" w:cs="Times New Roman"/>
          <w:i/>
          <w:color w:val="FF0000"/>
          <w:sz w:val="20"/>
          <w:szCs w:val="20"/>
          <w:lang w:val="en-GB"/>
        </w:rPr>
        <w:t xml:space="preserve">imple. I find it annoying, because of its vulnerability in </w:t>
      </w:r>
      <w:proofErr w:type="spellStart"/>
      <w:r>
        <w:rPr>
          <w:rFonts w:ascii="Times New Roman" w:eastAsia="Calibri" w:hAnsi="Times New Roman" w:cs="Times New Roman"/>
          <w:i/>
          <w:color w:val="FF0000"/>
          <w:sz w:val="20"/>
          <w:szCs w:val="20"/>
          <w:lang w:val="en-GB"/>
        </w:rPr>
        <w:t>Netbeans</w:t>
      </w:r>
      <w:proofErr w:type="spellEnd"/>
      <w:r>
        <w:rPr>
          <w:rFonts w:ascii="Times New Roman" w:eastAsia="Calibri" w:hAnsi="Times New Roman" w:cs="Times New Roman"/>
          <w:i/>
          <w:color w:val="FF0000"/>
          <w:sz w:val="20"/>
          <w:szCs w:val="20"/>
          <w:lang w:val="en-GB"/>
        </w:rPr>
        <w:t xml:space="preserve">. Broke </w:t>
      </w:r>
      <w:proofErr w:type="gramStart"/>
      <w:r>
        <w:rPr>
          <w:rFonts w:ascii="Times New Roman" w:eastAsia="Calibri" w:hAnsi="Times New Roman" w:cs="Times New Roman"/>
          <w:i/>
          <w:color w:val="FF0000"/>
          <w:sz w:val="20"/>
          <w:szCs w:val="20"/>
          <w:lang w:val="en-GB"/>
        </w:rPr>
        <w:t>a the</w:t>
      </w:r>
      <w:proofErr w:type="gramEnd"/>
      <w:r>
        <w:rPr>
          <w:rFonts w:ascii="Times New Roman" w:eastAsia="Calibri" w:hAnsi="Times New Roman" w:cs="Times New Roman"/>
          <w:i/>
          <w:color w:val="FF0000"/>
          <w:sz w:val="20"/>
          <w:szCs w:val="20"/>
          <w:lang w:val="en-GB"/>
        </w:rPr>
        <w:t xml:space="preserve"> program by making a string field into a integer field. Even after changing all the past references, it still threw compatibility errors. Swapping the field location of the integer field and another String field solved the issue for some reason, even though it was out of the table relations context.</w:t>
      </w:r>
    </w:p>
    <w:p w14:paraId="065F285E" w14:textId="77777777" w:rsidR="00ED6E23" w:rsidRDefault="00ED6E23" w:rsidP="00ED6E23">
      <w:pPr>
        <w:widowControl w:val="0"/>
        <w:ind w:left="360"/>
        <w:rPr>
          <w:rFonts w:ascii="Calibri" w:eastAsia="Calibri" w:hAnsi="Calibri" w:cs="Calibri"/>
          <w:i/>
        </w:rPr>
      </w:pPr>
      <w:r>
        <w:rPr>
          <w:rFonts w:ascii="Times New Roman" w:eastAsia="Calibri" w:hAnsi="Times New Roman" w:cs="Times New Roman"/>
          <w:i/>
          <w:color w:val="FF0000"/>
          <w:sz w:val="20"/>
          <w:szCs w:val="20"/>
          <w:lang w:val="en-GB"/>
        </w:rPr>
        <w:t>Updating and creating is also merged into one. Which makes it harder to control and more annoying to fix errors.</w:t>
      </w:r>
    </w:p>
    <w:p w14:paraId="05592B4B" w14:textId="77777777" w:rsidR="00ED6E23" w:rsidRDefault="00ED6E23" w:rsidP="00ED6E23">
      <w:pPr>
        <w:widowControl w:val="0"/>
        <w:ind w:left="360"/>
        <w:rPr>
          <w:rFonts w:ascii="Calibri" w:eastAsia="Calibri" w:hAnsi="Calibri" w:cs="Calibri"/>
          <w:i/>
        </w:rPr>
      </w:pPr>
    </w:p>
    <w:p w14:paraId="66EC677A" w14:textId="28439F52" w:rsidR="00772A63" w:rsidRDefault="00E71EB6" w:rsidP="00ED6E23">
      <w:pPr>
        <w:widowControl w:val="0"/>
        <w:rPr>
          <w:rFonts w:ascii="Calibri" w:eastAsia="Calibri" w:hAnsi="Calibri" w:cs="Calibri"/>
          <w:i/>
        </w:rPr>
      </w:pPr>
      <w:r w:rsidRPr="00ED6E23">
        <w:rPr>
          <w:rFonts w:ascii="Calibri" w:eastAsia="Calibri" w:hAnsi="Calibri" w:cs="Calibri"/>
          <w:i/>
        </w:rPr>
        <w:t>Explain the JPA strategy for handling Object Relational Mapping and important classes/annotations invo</w:t>
      </w:r>
      <w:r w:rsidRPr="00ED6E23">
        <w:rPr>
          <w:rFonts w:ascii="Calibri" w:eastAsia="Calibri" w:hAnsi="Calibri" w:cs="Calibri"/>
          <w:i/>
        </w:rPr>
        <w:t>lved.</w:t>
      </w:r>
    </w:p>
    <w:p w14:paraId="4543E1AF" w14:textId="5835C8B2" w:rsidR="00ED6E23" w:rsidRDefault="00ED6E23" w:rsidP="00ED6E23">
      <w:pPr>
        <w:widowControl w:val="0"/>
        <w:rPr>
          <w:rFonts w:ascii="Calibri" w:eastAsia="Calibri" w:hAnsi="Calibri" w:cs="Calibri"/>
          <w:i/>
        </w:rPr>
      </w:pPr>
    </w:p>
    <w:p w14:paraId="557A663C" w14:textId="6CB990F3" w:rsidR="00ED6E23" w:rsidRPr="00442F4D" w:rsidRDefault="00ED6E23" w:rsidP="00ED6E23">
      <w:pPr>
        <w:widowControl w:val="0"/>
        <w:rPr>
          <w:rFonts w:ascii="Times New Roman" w:eastAsia="Calibri" w:hAnsi="Times New Roman" w:cs="Times New Roman"/>
          <w:i/>
          <w:color w:val="FF0000"/>
          <w:sz w:val="20"/>
          <w:szCs w:val="20"/>
          <w:lang w:val="en-GB"/>
        </w:rPr>
      </w:pPr>
      <w:r w:rsidRPr="00ED6E23">
        <w:rPr>
          <w:rFonts w:ascii="Times New Roman" w:eastAsia="Calibri" w:hAnsi="Times New Roman" w:cs="Times New Roman"/>
          <w:i/>
          <w:color w:val="FF0000"/>
          <w:sz w:val="20"/>
          <w:szCs w:val="20"/>
          <w:lang w:val="en-GB"/>
        </w:rPr>
        <w:t xml:space="preserve">The </w:t>
      </w:r>
      <w:proofErr w:type="spellStart"/>
      <w:r w:rsidRPr="00ED6E23">
        <w:rPr>
          <w:rFonts w:ascii="Times New Roman" w:eastAsia="Calibri" w:hAnsi="Times New Roman" w:cs="Times New Roman"/>
          <w:i/>
          <w:color w:val="FF0000"/>
          <w:sz w:val="20"/>
          <w:szCs w:val="20"/>
          <w:lang w:val="en-GB"/>
        </w:rPr>
        <w:t>entitymanagers</w:t>
      </w:r>
      <w:proofErr w:type="spellEnd"/>
      <w:r w:rsidRPr="00ED6E23">
        <w:rPr>
          <w:rFonts w:ascii="Times New Roman" w:eastAsia="Calibri" w:hAnsi="Times New Roman" w:cs="Times New Roman"/>
          <w:i/>
          <w:color w:val="FF0000"/>
          <w:sz w:val="20"/>
          <w:szCs w:val="20"/>
          <w:lang w:val="en-GB"/>
        </w:rPr>
        <w:t>, persistence and q</w:t>
      </w:r>
      <w:r>
        <w:rPr>
          <w:rFonts w:ascii="Times New Roman" w:eastAsia="Calibri" w:hAnsi="Times New Roman" w:cs="Times New Roman"/>
          <w:i/>
          <w:color w:val="FF0000"/>
          <w:sz w:val="20"/>
          <w:szCs w:val="20"/>
          <w:lang w:val="en-GB"/>
        </w:rPr>
        <w:t xml:space="preserve">ueries; bi-directional and </w:t>
      </w:r>
      <w:proofErr w:type="spellStart"/>
      <w:r>
        <w:rPr>
          <w:rFonts w:ascii="Times New Roman" w:eastAsia="Calibri" w:hAnsi="Times New Roman" w:cs="Times New Roman"/>
          <w:i/>
          <w:color w:val="FF0000"/>
          <w:sz w:val="20"/>
          <w:szCs w:val="20"/>
          <w:lang w:val="en-GB"/>
        </w:rPr>
        <w:t>uni</w:t>
      </w:r>
      <w:proofErr w:type="spellEnd"/>
      <w:r>
        <w:rPr>
          <w:rFonts w:ascii="Times New Roman" w:eastAsia="Calibri" w:hAnsi="Times New Roman" w:cs="Times New Roman"/>
          <w:i/>
          <w:color w:val="FF0000"/>
          <w:sz w:val="20"/>
          <w:szCs w:val="20"/>
          <w:lang w:val="en-GB"/>
        </w:rPr>
        <w:t xml:space="preserve">-directional relationship annotations. Using JPA queries with ORM seems </w:t>
      </w:r>
      <w:r w:rsidR="00442F4D">
        <w:rPr>
          <w:rFonts w:ascii="Times New Roman" w:eastAsia="Calibri" w:hAnsi="Times New Roman" w:cs="Times New Roman"/>
          <w:i/>
          <w:color w:val="FF0000"/>
          <w:sz w:val="20"/>
          <w:szCs w:val="20"/>
          <w:lang w:val="en-GB"/>
        </w:rPr>
        <w:t>like an ideal choice.</w:t>
      </w:r>
    </w:p>
    <w:p w14:paraId="480CA5DB" w14:textId="77777777" w:rsidR="00ED6E23" w:rsidRPr="00ED6E23" w:rsidRDefault="00ED6E23" w:rsidP="00ED6E23">
      <w:pPr>
        <w:widowControl w:val="0"/>
        <w:rPr>
          <w:i/>
        </w:rPr>
      </w:pPr>
    </w:p>
    <w:p w14:paraId="164AA451" w14:textId="72A9CD4B" w:rsidR="00772A63" w:rsidRPr="00442F4D" w:rsidRDefault="00E71EB6">
      <w:pPr>
        <w:widowControl w:val="0"/>
        <w:numPr>
          <w:ilvl w:val="0"/>
          <w:numId w:val="2"/>
        </w:numPr>
        <w:ind w:left="360"/>
        <w:rPr>
          <w:i/>
        </w:rPr>
      </w:pPr>
      <w:r>
        <w:rPr>
          <w:rFonts w:ascii="Calibri" w:eastAsia="Calibri" w:hAnsi="Calibri" w:cs="Calibri"/>
          <w:i/>
        </w:rPr>
        <w:t>O</w:t>
      </w:r>
      <w:r>
        <w:rPr>
          <w:rFonts w:ascii="Calibri" w:eastAsia="Calibri" w:hAnsi="Calibri" w:cs="Calibri"/>
          <w:i/>
        </w:rPr>
        <w:t>utline some of the fundamental differences in Database handling using plain JDBC versus JPA</w:t>
      </w:r>
    </w:p>
    <w:p w14:paraId="7735A3CA" w14:textId="4A5ABC28" w:rsidR="00442F4D" w:rsidRPr="00442F4D" w:rsidRDefault="00442F4D" w:rsidP="00442F4D">
      <w:pPr>
        <w:widowControl w:val="0"/>
        <w:ind w:left="360"/>
        <w:rPr>
          <w:rFonts w:ascii="Times New Roman" w:hAnsi="Times New Roman" w:cs="Times New Roman"/>
          <w:i/>
          <w:color w:val="FF0000"/>
          <w:sz w:val="20"/>
          <w:szCs w:val="20"/>
          <w:lang w:val="en-GB"/>
        </w:rPr>
      </w:pPr>
      <w:r w:rsidRPr="00442F4D">
        <w:rPr>
          <w:rFonts w:ascii="Times New Roman" w:eastAsia="Calibri" w:hAnsi="Times New Roman" w:cs="Times New Roman"/>
          <w:i/>
          <w:color w:val="FF0000"/>
          <w:sz w:val="20"/>
          <w:szCs w:val="20"/>
          <w:lang w:val="en-GB"/>
        </w:rPr>
        <w:t>JPA seems more automated. H</w:t>
      </w:r>
      <w:r>
        <w:rPr>
          <w:rFonts w:ascii="Times New Roman" w:eastAsia="Calibri" w:hAnsi="Times New Roman" w:cs="Times New Roman"/>
          <w:i/>
          <w:color w:val="FF0000"/>
          <w:sz w:val="20"/>
          <w:szCs w:val="20"/>
          <w:lang w:val="en-GB"/>
        </w:rPr>
        <w:t>aving to think about statements being insecure isn’t an issue in JPA, due to the structure of the queries. The syntax was different.</w:t>
      </w:r>
    </w:p>
    <w:p w14:paraId="1F2FAE17" w14:textId="03366CD8" w:rsidR="00442F4D" w:rsidRDefault="00442F4D" w:rsidP="00442F4D">
      <w:pPr>
        <w:widowControl w:val="0"/>
        <w:rPr>
          <w:rFonts w:ascii="Calibri" w:eastAsia="Calibri" w:hAnsi="Calibri" w:cs="Calibri"/>
          <w:i/>
        </w:rPr>
      </w:pPr>
    </w:p>
    <w:p w14:paraId="59FA4EB1" w14:textId="77777777" w:rsidR="00442F4D" w:rsidRDefault="00442F4D" w:rsidP="00442F4D">
      <w:pPr>
        <w:widowControl w:val="0"/>
        <w:rPr>
          <w:i/>
        </w:rPr>
      </w:pPr>
    </w:p>
    <w:p w14:paraId="488E679B" w14:textId="77777777" w:rsidR="00772A63" w:rsidRDefault="00E71EB6">
      <w:pPr>
        <w:pStyle w:val="Heading2"/>
        <w:widowControl w:val="0"/>
        <w:spacing w:after="160" w:line="259" w:lineRule="auto"/>
      </w:pPr>
      <w:bookmarkStart w:id="4" w:name="_b47a16xuv52p" w:colFirst="0" w:colLast="0"/>
      <w:bookmarkEnd w:id="4"/>
      <w:r>
        <w:t>Practical part</w:t>
      </w:r>
      <w:r>
        <w:rPr>
          <w:noProof/>
        </w:rPr>
        <w:drawing>
          <wp:anchor distT="0" distB="0" distL="0" distR="0" simplePos="0" relativeHeight="251658240" behindDoc="0" locked="0" layoutInCell="1" hidden="0" allowOverlap="1" wp14:anchorId="7AB6C6DE" wp14:editId="50F8377F">
            <wp:simplePos x="0" y="0"/>
            <wp:positionH relativeFrom="column">
              <wp:posOffset>2924175</wp:posOffset>
            </wp:positionH>
            <wp:positionV relativeFrom="paragraph">
              <wp:posOffset>171450</wp:posOffset>
            </wp:positionV>
            <wp:extent cx="3658006" cy="2104163"/>
            <wp:effectExtent l="0" t="0" r="0" b="0"/>
            <wp:wrapSquare wrapText="bothSides" distT="0" distB="0" distL="0" distR="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658006" cy="2104163"/>
                    </a:xfrm>
                    <a:prstGeom prst="rect">
                      <a:avLst/>
                    </a:prstGeom>
                    <a:ln/>
                  </pic:spPr>
                </pic:pic>
              </a:graphicData>
            </a:graphic>
          </wp:anchor>
        </w:drawing>
      </w:r>
    </w:p>
    <w:p w14:paraId="1A297748" w14:textId="77777777" w:rsidR="00772A63" w:rsidRDefault="00E71EB6">
      <w:pPr>
        <w:widowControl w:val="0"/>
        <w:spacing w:line="259" w:lineRule="auto"/>
        <w:rPr>
          <w:rFonts w:ascii="Calibri" w:eastAsia="Calibri" w:hAnsi="Calibri" w:cs="Calibri"/>
        </w:rPr>
      </w:pPr>
      <w:r>
        <w:rPr>
          <w:rFonts w:ascii="Calibri" w:eastAsia="Calibri" w:hAnsi="Calibri" w:cs="Calibri"/>
        </w:rPr>
        <w:t>This model represents an initial model for a system that can handle orders. Order refers to a customer and a number of order lines. Each order line has a quantity and it refers to an item type. The item type has a name, a description and a price. The price</w:t>
      </w:r>
      <w:r>
        <w:rPr>
          <w:rFonts w:ascii="Calibri" w:eastAsia="Calibri" w:hAnsi="Calibri" w:cs="Calibri"/>
        </w:rPr>
        <w:t xml:space="preserve"> for each order line is the quantity times the price. The total price for an order is the sum of all its order lines.  </w:t>
      </w:r>
    </w:p>
    <w:p w14:paraId="43D1D40E" w14:textId="77777777" w:rsidR="00772A63" w:rsidRDefault="00772A63">
      <w:pPr>
        <w:widowControl w:val="0"/>
        <w:spacing w:line="259" w:lineRule="auto"/>
        <w:rPr>
          <w:rFonts w:ascii="Calibri" w:eastAsia="Calibri" w:hAnsi="Calibri" w:cs="Calibri"/>
        </w:rPr>
      </w:pPr>
    </w:p>
    <w:p w14:paraId="63C10130" w14:textId="77777777" w:rsidR="00772A63" w:rsidRDefault="00E71EB6">
      <w:pPr>
        <w:widowControl w:val="0"/>
        <w:numPr>
          <w:ilvl w:val="0"/>
          <w:numId w:val="3"/>
        </w:numPr>
        <w:rPr>
          <w:rFonts w:ascii="Calibri" w:eastAsia="Calibri" w:hAnsi="Calibri" w:cs="Calibri"/>
        </w:rPr>
      </w:pPr>
      <w:r>
        <w:rPr>
          <w:rFonts w:ascii="Calibri" w:eastAsia="Calibri" w:hAnsi="Calibri" w:cs="Calibri"/>
        </w:rPr>
        <w:t xml:space="preserve">Examine and understand the diagram. </w:t>
      </w:r>
    </w:p>
    <w:p w14:paraId="7E57820C" w14:textId="77777777" w:rsidR="00772A63" w:rsidRDefault="00772A63">
      <w:pPr>
        <w:widowControl w:val="0"/>
        <w:ind w:left="720"/>
        <w:rPr>
          <w:rFonts w:ascii="Calibri" w:eastAsia="Calibri" w:hAnsi="Calibri" w:cs="Calibri"/>
        </w:rPr>
      </w:pPr>
    </w:p>
    <w:p w14:paraId="7E2510F9" w14:textId="77777777" w:rsidR="00772A63" w:rsidRDefault="00E71EB6">
      <w:pPr>
        <w:widowControl w:val="0"/>
        <w:numPr>
          <w:ilvl w:val="0"/>
          <w:numId w:val="3"/>
        </w:numPr>
        <w:rPr>
          <w:rFonts w:ascii="Calibri" w:eastAsia="Calibri" w:hAnsi="Calibri" w:cs="Calibri"/>
        </w:rPr>
      </w:pPr>
      <w:r>
        <w:rPr>
          <w:rFonts w:ascii="Calibri" w:eastAsia="Calibri" w:hAnsi="Calibri" w:cs="Calibri"/>
        </w:rPr>
        <w:t xml:space="preserve">Create a Maven Java Application with NetBeans, and use Object Relational Mapping (JPA) to </w:t>
      </w:r>
      <w:r>
        <w:rPr>
          <w:rFonts w:ascii="Calibri" w:eastAsia="Calibri" w:hAnsi="Calibri" w:cs="Calibri"/>
        </w:rPr>
        <w:lastRenderedPageBreak/>
        <w:t>impleme</w:t>
      </w:r>
      <w:r>
        <w:rPr>
          <w:rFonts w:ascii="Calibri" w:eastAsia="Calibri" w:hAnsi="Calibri" w:cs="Calibri"/>
        </w:rPr>
        <w:t>nt the OO classes and the corresponding Database Tables</w:t>
      </w:r>
      <w:r>
        <w:rPr>
          <w:rFonts w:ascii="Calibri" w:eastAsia="Calibri" w:hAnsi="Calibri" w:cs="Calibri"/>
          <w:vertAlign w:val="superscript"/>
        </w:rPr>
        <w:footnoteReference w:id="1"/>
      </w:r>
      <w:r>
        <w:rPr>
          <w:rFonts w:ascii="Calibri" w:eastAsia="Calibri" w:hAnsi="Calibri" w:cs="Calibri"/>
        </w:rPr>
        <w:t>.</w:t>
      </w:r>
    </w:p>
    <w:p w14:paraId="6F092228" w14:textId="77777777" w:rsidR="00772A63" w:rsidRDefault="00772A63">
      <w:pPr>
        <w:widowControl w:val="0"/>
        <w:rPr>
          <w:rFonts w:ascii="Calibri" w:eastAsia="Calibri" w:hAnsi="Calibri" w:cs="Calibri"/>
        </w:rPr>
      </w:pPr>
    </w:p>
    <w:p w14:paraId="4C70428E" w14:textId="77777777" w:rsidR="00772A63" w:rsidRDefault="00E71EB6">
      <w:pPr>
        <w:widowControl w:val="0"/>
        <w:numPr>
          <w:ilvl w:val="0"/>
          <w:numId w:val="3"/>
        </w:numPr>
        <w:rPr>
          <w:rFonts w:ascii="Calibri" w:eastAsia="Calibri" w:hAnsi="Calibri" w:cs="Calibri"/>
        </w:rPr>
      </w:pPr>
      <w:r>
        <w:rPr>
          <w:rFonts w:ascii="Calibri" w:eastAsia="Calibri" w:hAnsi="Calibri" w:cs="Calibri"/>
        </w:rPr>
        <w:t>Create a façade and implement as many of the methods below as you have time for, not necessarily in the given order:</w:t>
      </w:r>
    </w:p>
    <w:p w14:paraId="09B61C54" w14:textId="77777777" w:rsidR="00772A63" w:rsidRDefault="00E71EB6">
      <w:pPr>
        <w:widowControl w:val="0"/>
        <w:numPr>
          <w:ilvl w:val="0"/>
          <w:numId w:val="1"/>
        </w:numPr>
      </w:pPr>
      <w:r>
        <w:rPr>
          <w:rFonts w:ascii="Calibri" w:eastAsia="Calibri" w:hAnsi="Calibri" w:cs="Calibri"/>
          <w:shd w:val="clear" w:color="auto" w:fill="6AA84F"/>
        </w:rPr>
        <w:t xml:space="preserve">     </w:t>
      </w:r>
      <w:r>
        <w:rPr>
          <w:rFonts w:ascii="Calibri" w:eastAsia="Calibri" w:hAnsi="Calibri" w:cs="Calibri"/>
        </w:rPr>
        <w:t xml:space="preserve"> Create a Customer</w:t>
      </w:r>
    </w:p>
    <w:p w14:paraId="2A6974B8" w14:textId="77777777" w:rsidR="00772A63" w:rsidRDefault="00E71EB6">
      <w:pPr>
        <w:widowControl w:val="0"/>
        <w:numPr>
          <w:ilvl w:val="0"/>
          <w:numId w:val="1"/>
        </w:numPr>
      </w:pPr>
      <w:r>
        <w:rPr>
          <w:rFonts w:ascii="Calibri" w:eastAsia="Calibri" w:hAnsi="Calibri" w:cs="Calibri"/>
          <w:shd w:val="clear" w:color="auto" w:fill="6AA84F"/>
        </w:rPr>
        <w:t xml:space="preserve">     </w:t>
      </w:r>
      <w:r>
        <w:rPr>
          <w:rFonts w:ascii="Calibri" w:eastAsia="Calibri" w:hAnsi="Calibri" w:cs="Calibri"/>
        </w:rPr>
        <w:t xml:space="preserve"> Find a Customer</w:t>
      </w:r>
    </w:p>
    <w:p w14:paraId="2AAF8525" w14:textId="77777777" w:rsidR="00772A63" w:rsidRDefault="00E71EB6">
      <w:pPr>
        <w:widowControl w:val="0"/>
        <w:numPr>
          <w:ilvl w:val="0"/>
          <w:numId w:val="1"/>
        </w:numPr>
      </w:pPr>
      <w:r>
        <w:rPr>
          <w:rFonts w:ascii="Calibri" w:eastAsia="Calibri" w:hAnsi="Calibri" w:cs="Calibri"/>
          <w:shd w:val="clear" w:color="auto" w:fill="6AA84F"/>
        </w:rPr>
        <w:t xml:space="preserve">     </w:t>
      </w:r>
      <w:r>
        <w:rPr>
          <w:rFonts w:ascii="Calibri" w:eastAsia="Calibri" w:hAnsi="Calibri" w:cs="Calibri"/>
        </w:rPr>
        <w:t xml:space="preserve"> Get all Customers</w:t>
      </w:r>
    </w:p>
    <w:p w14:paraId="2A93AF2A" w14:textId="77777777" w:rsidR="00772A63" w:rsidRDefault="00E71EB6">
      <w:pPr>
        <w:widowControl w:val="0"/>
        <w:numPr>
          <w:ilvl w:val="0"/>
          <w:numId w:val="1"/>
        </w:numPr>
        <w:rPr>
          <w:rFonts w:ascii="Calibri" w:eastAsia="Calibri" w:hAnsi="Calibri" w:cs="Calibri"/>
        </w:rPr>
      </w:pPr>
      <w:r>
        <w:rPr>
          <w:rFonts w:ascii="Calibri" w:eastAsia="Calibri" w:hAnsi="Calibri" w:cs="Calibri"/>
          <w:shd w:val="clear" w:color="auto" w:fill="6AA84F"/>
        </w:rPr>
        <w:t xml:space="preserve">     </w:t>
      </w:r>
      <w:r>
        <w:rPr>
          <w:rFonts w:ascii="Calibri" w:eastAsia="Calibri" w:hAnsi="Calibri" w:cs="Calibri"/>
        </w:rPr>
        <w:t xml:space="preserve"> Create an ItemType</w:t>
      </w:r>
    </w:p>
    <w:p w14:paraId="7EB3A61C" w14:textId="77777777" w:rsidR="00772A63" w:rsidRDefault="00E71EB6">
      <w:pPr>
        <w:widowControl w:val="0"/>
        <w:numPr>
          <w:ilvl w:val="0"/>
          <w:numId w:val="1"/>
        </w:numPr>
        <w:rPr>
          <w:rFonts w:ascii="Calibri" w:eastAsia="Calibri" w:hAnsi="Calibri" w:cs="Calibri"/>
        </w:rPr>
      </w:pPr>
      <w:r>
        <w:rPr>
          <w:rFonts w:ascii="Calibri" w:eastAsia="Calibri" w:hAnsi="Calibri" w:cs="Calibri"/>
          <w:shd w:val="clear" w:color="auto" w:fill="6AA84F"/>
        </w:rPr>
        <w:t xml:space="preserve">     </w:t>
      </w:r>
      <w:r>
        <w:rPr>
          <w:rFonts w:ascii="Calibri" w:eastAsia="Calibri" w:hAnsi="Calibri" w:cs="Calibri"/>
        </w:rPr>
        <w:t xml:space="preserve"> Find an ItemType</w:t>
      </w:r>
    </w:p>
    <w:p w14:paraId="4CF887CB" w14:textId="77777777" w:rsidR="00772A63" w:rsidRDefault="00E71EB6">
      <w:pPr>
        <w:widowControl w:val="0"/>
        <w:numPr>
          <w:ilvl w:val="0"/>
          <w:numId w:val="1"/>
        </w:numPr>
      </w:pPr>
      <w:r>
        <w:rPr>
          <w:rFonts w:ascii="Calibri" w:eastAsia="Calibri" w:hAnsi="Calibri" w:cs="Calibri"/>
          <w:shd w:val="clear" w:color="auto" w:fill="6AA84F"/>
        </w:rPr>
        <w:t xml:space="preserve">     </w:t>
      </w:r>
      <w:r>
        <w:rPr>
          <w:rFonts w:ascii="Calibri" w:eastAsia="Calibri" w:hAnsi="Calibri" w:cs="Calibri"/>
        </w:rPr>
        <w:t xml:space="preserve"> Create an Order and Add it to a Customer</w:t>
      </w:r>
    </w:p>
    <w:p w14:paraId="757E47E4" w14:textId="77777777" w:rsidR="00772A63" w:rsidRDefault="00E71EB6">
      <w:pPr>
        <w:widowControl w:val="0"/>
        <w:numPr>
          <w:ilvl w:val="0"/>
          <w:numId w:val="1"/>
        </w:numPr>
        <w:rPr>
          <w:rFonts w:ascii="Calibri" w:eastAsia="Calibri" w:hAnsi="Calibri" w:cs="Calibri"/>
        </w:rPr>
      </w:pPr>
      <w:r>
        <w:rPr>
          <w:rFonts w:ascii="Calibri" w:eastAsia="Calibri" w:hAnsi="Calibri" w:cs="Calibri"/>
          <w:shd w:val="clear" w:color="auto" w:fill="F1C232"/>
        </w:rPr>
        <w:t xml:space="preserve">     </w:t>
      </w:r>
      <w:r>
        <w:rPr>
          <w:rFonts w:ascii="Calibri" w:eastAsia="Calibri" w:hAnsi="Calibri" w:cs="Calibri"/>
        </w:rPr>
        <w:t xml:space="preserve"> Create an OrderLine for a specific ItemType, and add it to an Order</w:t>
      </w:r>
    </w:p>
    <w:p w14:paraId="0898EB2B" w14:textId="77777777" w:rsidR="00772A63" w:rsidRDefault="00E71EB6">
      <w:pPr>
        <w:widowControl w:val="0"/>
        <w:numPr>
          <w:ilvl w:val="0"/>
          <w:numId w:val="1"/>
        </w:numPr>
        <w:rPr>
          <w:rFonts w:ascii="Calibri" w:eastAsia="Calibri" w:hAnsi="Calibri" w:cs="Calibri"/>
        </w:rPr>
      </w:pPr>
      <w:r>
        <w:rPr>
          <w:rFonts w:ascii="Calibri" w:eastAsia="Calibri" w:hAnsi="Calibri" w:cs="Calibri"/>
          <w:shd w:val="clear" w:color="auto" w:fill="F1C232"/>
        </w:rPr>
        <w:t xml:space="preserve">     </w:t>
      </w:r>
      <w:r>
        <w:rPr>
          <w:rFonts w:ascii="Calibri" w:eastAsia="Calibri" w:hAnsi="Calibri" w:cs="Calibri"/>
        </w:rPr>
        <w:t xml:space="preserve"> Find all Orders, for a specific Customer</w:t>
      </w:r>
    </w:p>
    <w:p w14:paraId="6D82957A" w14:textId="77777777" w:rsidR="00772A63" w:rsidRDefault="00E71EB6">
      <w:pPr>
        <w:widowControl w:val="0"/>
        <w:numPr>
          <w:ilvl w:val="0"/>
          <w:numId w:val="1"/>
        </w:numPr>
        <w:spacing w:after="200"/>
      </w:pPr>
      <w:r>
        <w:rPr>
          <w:rFonts w:ascii="Calibri" w:eastAsia="Calibri" w:hAnsi="Calibri" w:cs="Calibri"/>
          <w:highlight w:val="red"/>
        </w:rPr>
        <w:t xml:space="preserve">     </w:t>
      </w:r>
      <w:r>
        <w:rPr>
          <w:rFonts w:ascii="Calibri" w:eastAsia="Calibri" w:hAnsi="Calibri" w:cs="Calibri"/>
        </w:rPr>
        <w:t xml:space="preserve"> Find the total </w:t>
      </w:r>
      <w:r>
        <w:rPr>
          <w:rFonts w:ascii="Calibri" w:eastAsia="Calibri" w:hAnsi="Calibri" w:cs="Calibri"/>
        </w:rPr>
        <w:t>price of an order ….</w:t>
      </w:r>
    </w:p>
    <w:sectPr w:rsidR="00772A63">
      <w:headerReference w:type="default" r:id="rId10"/>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DB538" w14:textId="77777777" w:rsidR="00E71EB6" w:rsidRDefault="00E71EB6">
      <w:pPr>
        <w:spacing w:line="240" w:lineRule="auto"/>
      </w:pPr>
      <w:r>
        <w:separator/>
      </w:r>
    </w:p>
  </w:endnote>
  <w:endnote w:type="continuationSeparator" w:id="0">
    <w:p w14:paraId="0B6ED9E0" w14:textId="77777777" w:rsidR="00E71EB6" w:rsidRDefault="00E71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BFD56" w14:textId="77777777" w:rsidR="00E71EB6" w:rsidRDefault="00E71EB6">
      <w:pPr>
        <w:spacing w:line="240" w:lineRule="auto"/>
      </w:pPr>
      <w:r>
        <w:separator/>
      </w:r>
    </w:p>
  </w:footnote>
  <w:footnote w:type="continuationSeparator" w:id="0">
    <w:p w14:paraId="4C2E38E3" w14:textId="77777777" w:rsidR="00E71EB6" w:rsidRDefault="00E71EB6">
      <w:pPr>
        <w:spacing w:line="240" w:lineRule="auto"/>
      </w:pPr>
      <w:r>
        <w:continuationSeparator/>
      </w:r>
    </w:p>
  </w:footnote>
  <w:footnote w:id="1">
    <w:p w14:paraId="0A157E42" w14:textId="77777777" w:rsidR="00772A63" w:rsidRDefault="00E71EB6">
      <w:pPr>
        <w:widowControl w:val="0"/>
        <w:spacing w:after="200"/>
        <w:rPr>
          <w:rFonts w:ascii="Calibri" w:eastAsia="Calibri" w:hAnsi="Calibri" w:cs="Calibri"/>
        </w:rPr>
      </w:pPr>
      <w:r>
        <w:rPr>
          <w:vertAlign w:val="superscript"/>
        </w:rPr>
        <w:footnoteRef/>
      </w:r>
      <w:r>
        <w:rPr>
          <w:rFonts w:ascii="Calibri" w:eastAsia="Calibri" w:hAnsi="Calibri" w:cs="Calibri"/>
        </w:rPr>
        <w:t xml:space="preserve"> You don't necessarily need to implement all Entity-classes before you start on part-3, even if the overall problem doesn't make real sense without all.  Make sure to implement some of the methods in part-3.</w:t>
      </w:r>
    </w:p>
    <w:p w14:paraId="75995DF9" w14:textId="77777777" w:rsidR="00772A63" w:rsidRDefault="00772A63">
      <w:pPr>
        <w:widowControl w:val="0"/>
        <w:spacing w:line="240" w:lineRule="auto"/>
        <w:rPr>
          <w:rFonts w:ascii="Calibri" w:eastAsia="Calibri" w:hAnsi="Calibri" w:cs="Calibri"/>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35499" w14:textId="77777777" w:rsidR="00772A63" w:rsidRDefault="00E71EB6">
    <w:r>
      <w:rPr>
        <w:noProof/>
      </w:rPr>
      <w:drawing>
        <wp:anchor distT="0" distB="0" distL="0" distR="0" simplePos="0" relativeHeight="251658240" behindDoc="0" locked="0" layoutInCell="1" hidden="0" allowOverlap="1" wp14:anchorId="6B1107AA" wp14:editId="076007BC">
          <wp:simplePos x="0" y="0"/>
          <wp:positionH relativeFrom="column">
            <wp:posOffset>5061675</wp:posOffset>
          </wp:positionH>
          <wp:positionV relativeFrom="paragraph">
            <wp:posOffset>-142874</wp:posOffset>
          </wp:positionV>
          <wp:extent cx="1634400" cy="43815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5920" b="-31428"/>
                  <a:stretch>
                    <a:fillRect/>
                  </a:stretch>
                </pic:blipFill>
                <pic:spPr>
                  <a:xfrm>
                    <a:off x="0" y="0"/>
                    <a:ext cx="163440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77F0"/>
    <w:multiLevelType w:val="hybridMultilevel"/>
    <w:tmpl w:val="4D9E0D76"/>
    <w:lvl w:ilvl="0" w:tplc="F806C1A4">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8124E29"/>
    <w:multiLevelType w:val="multilevel"/>
    <w:tmpl w:val="5E044B8E"/>
    <w:lvl w:ilvl="0">
      <w:start w:val="1"/>
      <w:numFmt w:val="bullet"/>
      <w:lvlText w:val="●"/>
      <w:lvlJc w:val="left"/>
      <w:pPr>
        <w:ind w:left="1080" w:hanging="360"/>
      </w:pPr>
      <w:rPr>
        <w:rFonts w:ascii="Arial" w:eastAsia="Arial"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1202222"/>
    <w:multiLevelType w:val="multilevel"/>
    <w:tmpl w:val="4EEAE4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B0250C"/>
    <w:multiLevelType w:val="multilevel"/>
    <w:tmpl w:val="0AEAF36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A63"/>
    <w:rsid w:val="00442F4D"/>
    <w:rsid w:val="00772A63"/>
    <w:rsid w:val="00E71EB6"/>
    <w:rsid w:val="00ED6E2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C029"/>
  <w15:docId w15:val="{089B20CA-DD0C-4A7C-A4E6-A7900662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D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200"/>
      <w:outlineLvl w:val="1"/>
    </w:pPr>
    <w:rPr>
      <w:rFonts w:ascii="Calibri" w:eastAsia="Calibri" w:hAnsi="Calibri" w:cs="Calibri"/>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rFonts w:ascii="Calibri" w:eastAsia="Calibri" w:hAnsi="Calibri" w:cs="Calibri"/>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6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phbusiness.cloud.panopto.eu/Panopto/Pages/Viewer.aspx?id=51d20fb5-7520-40a7-a219-aacc013a4b6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Henning Wiberg</cp:lastModifiedBy>
  <cp:revision>2</cp:revision>
  <dcterms:created xsi:type="dcterms:W3CDTF">2019-09-21T18:28:00Z</dcterms:created>
  <dcterms:modified xsi:type="dcterms:W3CDTF">2019-09-21T18:46:00Z</dcterms:modified>
</cp:coreProperties>
</file>