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E6A0F" w14:textId="77777777" w:rsidR="00A11E40" w:rsidRPr="008616AB" w:rsidRDefault="008616AB">
      <w:pPr>
        <w:rPr>
          <w:lang w:val="en-GB"/>
        </w:rPr>
      </w:pPr>
      <w:r>
        <w:t xml:space="preserve">Objective = </w:t>
      </w:r>
      <w:r>
        <w:rPr>
          <w:lang w:val="en-GB"/>
        </w:rPr>
        <w:t>Profit</w:t>
      </w:r>
    </w:p>
    <w:tbl>
      <w:tblPr>
        <w:tblStyle w:val="a"/>
        <w:tblW w:w="888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090"/>
        <w:gridCol w:w="3180"/>
      </w:tblGrid>
      <w:tr w:rsidR="00A11E40" w14:paraId="28D0A72F" w14:textId="77777777">
        <w:trPr>
          <w:trHeight w:val="12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AC60" w14:textId="77777777" w:rsidR="00A11E40" w:rsidRDefault="008616AB">
            <w:pPr>
              <w:spacing w:line="331" w:lineRule="auto"/>
              <w:ind w:left="320" w:right="580"/>
              <w:jc w:val="center"/>
              <w:rPr>
                <w:b/>
                <w:color w:val="585858"/>
                <w:sz w:val="48"/>
                <w:szCs w:val="48"/>
              </w:rPr>
            </w:pPr>
            <w:r>
              <w:rPr>
                <w:b/>
                <w:color w:val="585858"/>
                <w:sz w:val="48"/>
                <w:szCs w:val="48"/>
              </w:rPr>
              <w:t>SWOT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9A12" w14:textId="77777777" w:rsidR="00A11E40" w:rsidRDefault="008616AB">
            <w:pPr>
              <w:spacing w:before="60" w:line="331" w:lineRule="auto"/>
              <w:ind w:left="520" w:right="138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Helpful</w:t>
            </w:r>
          </w:p>
          <w:p w14:paraId="775F6B0B" w14:textId="77777777" w:rsidR="00A11E40" w:rsidRDefault="008616AB">
            <w:pPr>
              <w:spacing w:line="29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…to achieving the objective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8247" w14:textId="77777777" w:rsidR="00A11E40" w:rsidRDefault="008616AB">
            <w:pPr>
              <w:spacing w:before="60" w:line="331" w:lineRule="auto"/>
              <w:ind w:left="580" w:right="132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Harmful</w:t>
            </w:r>
          </w:p>
          <w:p w14:paraId="1C84AC3F" w14:textId="77777777" w:rsidR="00A11E40" w:rsidRDefault="008616AB">
            <w:pPr>
              <w:spacing w:line="29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…to achieving the objective</w:t>
            </w:r>
          </w:p>
        </w:tc>
      </w:tr>
      <w:tr w:rsidR="00A11E40" w14:paraId="34D47F97" w14:textId="77777777">
        <w:trPr>
          <w:trHeight w:val="840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75B0" w14:textId="77777777" w:rsidR="00A11E40" w:rsidRDefault="008616AB">
            <w:pPr>
              <w:spacing w:line="331" w:lineRule="auto"/>
              <w:ind w:left="40" w:right="18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Internal Origin</w:t>
            </w:r>
          </w:p>
          <w:p w14:paraId="1171C2F2" w14:textId="77777777" w:rsidR="00A11E40" w:rsidRDefault="008616AB">
            <w:pPr>
              <w:spacing w:line="314" w:lineRule="auto"/>
              <w:ind w:left="100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(Attributes of the organization)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87DE" w14:textId="77777777" w:rsidR="00A11E40" w:rsidRDefault="008616AB">
            <w:pPr>
              <w:spacing w:line="331" w:lineRule="auto"/>
              <w:ind w:left="180" w:right="-20"/>
              <w:rPr>
                <w:b/>
                <w:i/>
                <w:color w:val="4F6128"/>
                <w:sz w:val="28"/>
                <w:szCs w:val="28"/>
              </w:rPr>
            </w:pPr>
            <w:r>
              <w:rPr>
                <w:b/>
                <w:i/>
                <w:color w:val="4F6128"/>
                <w:sz w:val="28"/>
                <w:szCs w:val="28"/>
              </w:rPr>
              <w:t>STRENGTHS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93434" w14:textId="77777777" w:rsidR="00A11E40" w:rsidRDefault="008616AB">
            <w:pPr>
              <w:spacing w:line="331" w:lineRule="auto"/>
              <w:ind w:left="20" w:right="-20"/>
              <w:rPr>
                <w:b/>
                <w:i/>
                <w:color w:val="E26C09"/>
                <w:sz w:val="28"/>
                <w:szCs w:val="28"/>
              </w:rPr>
            </w:pPr>
            <w:r>
              <w:rPr>
                <w:b/>
                <w:i/>
                <w:color w:val="E26C09"/>
                <w:sz w:val="28"/>
                <w:szCs w:val="28"/>
              </w:rPr>
              <w:t>WEAKNESSES</w:t>
            </w:r>
          </w:p>
        </w:tc>
      </w:tr>
      <w:tr w:rsidR="00A11E40" w14:paraId="239DADFD" w14:textId="77777777">
        <w:trPr>
          <w:trHeight w:val="3180"/>
        </w:trPr>
        <w:tc>
          <w:tcPr>
            <w:tcW w:w="261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8F62" w14:textId="77777777" w:rsidR="00A11E40" w:rsidRDefault="00A11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8009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-Kvalitet</w:t>
            </w:r>
          </w:p>
          <w:p w14:paraId="4CE8C684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-Etableret Brand</w:t>
            </w:r>
          </w:p>
          <w:p w14:paraId="1914895A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-Stærk virksomheds identitet</w:t>
            </w:r>
          </w:p>
          <w:p w14:paraId="43E5FB8A" w14:textId="77777777" w:rsidR="00A11E40" w:rsidRDefault="00A11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BFA9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-Dyrt</w:t>
            </w:r>
          </w:p>
          <w:p w14:paraId="5098B120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-Oplærings periode </w:t>
            </w:r>
          </w:p>
          <w:p w14:paraId="0CD006B3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-Ikke fleksibel</w:t>
            </w:r>
          </w:p>
        </w:tc>
      </w:tr>
      <w:tr w:rsidR="00A11E40" w14:paraId="5967C34C" w14:textId="77777777">
        <w:trPr>
          <w:trHeight w:val="840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75C9" w14:textId="77777777" w:rsidR="00A11E40" w:rsidRDefault="008616AB">
            <w:pPr>
              <w:spacing w:line="331" w:lineRule="auto"/>
              <w:ind w:left="180" w:right="18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External Origin</w:t>
            </w:r>
          </w:p>
          <w:p w14:paraId="723B86AB" w14:textId="77777777" w:rsidR="00A11E40" w:rsidRDefault="008616AB">
            <w:pPr>
              <w:spacing w:line="314" w:lineRule="auto"/>
              <w:ind w:left="100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(Attributes of the environment)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48A0" w14:textId="77777777" w:rsidR="00A11E40" w:rsidRDefault="008616AB">
            <w:pPr>
              <w:spacing w:line="331" w:lineRule="auto"/>
              <w:ind w:left="40" w:right="-20"/>
              <w:rPr>
                <w:b/>
                <w:i/>
                <w:color w:val="0FCC41"/>
                <w:sz w:val="28"/>
                <w:szCs w:val="28"/>
              </w:rPr>
            </w:pPr>
            <w:r>
              <w:rPr>
                <w:b/>
                <w:i/>
                <w:color w:val="0FCC41"/>
                <w:sz w:val="28"/>
                <w:szCs w:val="28"/>
              </w:rPr>
              <w:t>OPPORTUNITIES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21BA" w14:textId="77777777" w:rsidR="00A11E40" w:rsidRDefault="008616AB">
            <w:pPr>
              <w:spacing w:line="331" w:lineRule="auto"/>
              <w:ind w:left="160" w:right="-20"/>
              <w:rPr>
                <w:b/>
                <w:i/>
                <w:color w:val="933634"/>
                <w:sz w:val="28"/>
                <w:szCs w:val="28"/>
              </w:rPr>
            </w:pPr>
            <w:r>
              <w:rPr>
                <w:b/>
                <w:i/>
                <w:color w:val="933634"/>
                <w:sz w:val="28"/>
                <w:szCs w:val="28"/>
              </w:rPr>
              <w:t>THREATS</w:t>
            </w:r>
          </w:p>
        </w:tc>
      </w:tr>
      <w:tr w:rsidR="00A11E40" w14:paraId="0315DFE0" w14:textId="77777777">
        <w:trPr>
          <w:trHeight w:val="3700"/>
        </w:trPr>
        <w:tc>
          <w:tcPr>
            <w:tcW w:w="261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1592" w14:textId="77777777" w:rsidR="00A11E40" w:rsidRDefault="00A11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F82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-Tilbyde håndværker hjælp</w:t>
            </w:r>
          </w:p>
          <w:p w14:paraId="1786B69B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-Arbejde med håndværks-</w:t>
            </w:r>
          </w:p>
          <w:p w14:paraId="26180CC3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Uddannelser</w:t>
            </w:r>
          </w:p>
          <w:p w14:paraId="03AE4E04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-General stigning i “gdp per capita” i Danmark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9345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-Nye billigere alternativ</w:t>
            </w:r>
          </w:p>
          <w:p w14:paraId="2B65912A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-Folk har mindre lyst til at bygge selv</w:t>
            </w:r>
          </w:p>
          <w:p w14:paraId="727EBC97" w14:textId="77777777" w:rsidR="00A11E40" w:rsidRPr="008616AB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Mulig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stigning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priser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793A40F4" w14:textId="77777777" w:rsidR="00A11E40" w:rsidRDefault="00A11E40"/>
    <w:p w14:paraId="4ADAD3C4" w14:textId="77777777" w:rsidR="00A11E40" w:rsidRDefault="00A11E40"/>
    <w:p w14:paraId="47FAF22D" w14:textId="77777777" w:rsidR="00A11E40" w:rsidRDefault="00A11E40"/>
    <w:p w14:paraId="01297860" w14:textId="77777777" w:rsidR="00A11E40" w:rsidRDefault="00A11E40"/>
    <w:p w14:paraId="2EFBAE0D" w14:textId="77777777" w:rsidR="00A11E40" w:rsidRDefault="00A11E40"/>
    <w:p w14:paraId="085104E4" w14:textId="77777777" w:rsidR="00A11E40" w:rsidRDefault="00A11E40"/>
    <w:p w14:paraId="2735477B" w14:textId="77777777" w:rsidR="00A11E40" w:rsidRDefault="00A11E40"/>
    <w:p w14:paraId="4203EEB2" w14:textId="77777777" w:rsidR="00A11E40" w:rsidRDefault="00A11E40"/>
    <w:p w14:paraId="2BE8FCEB" w14:textId="77777777" w:rsidR="00A11E40" w:rsidRDefault="00A11E40"/>
    <w:p w14:paraId="243B81DD" w14:textId="77777777" w:rsidR="00A11E40" w:rsidRDefault="00A11E40"/>
    <w:p w14:paraId="19F1C17F" w14:textId="77777777" w:rsidR="00A11E40" w:rsidRDefault="00A11E40"/>
    <w:p w14:paraId="6A98E02E" w14:textId="77777777" w:rsidR="00A11E40" w:rsidRDefault="00A11E40"/>
    <w:p w14:paraId="05DD23A6" w14:textId="01B97691" w:rsidR="00A11E40" w:rsidRPr="008616AB" w:rsidRDefault="008616AB">
      <w:pPr>
        <w:rPr>
          <w:lang w:val="en-GB"/>
        </w:rPr>
      </w:pPr>
      <w:r>
        <w:t xml:space="preserve">Objective = </w:t>
      </w:r>
      <w:r>
        <w:rPr>
          <w:lang w:val="en-GB"/>
        </w:rPr>
        <w:t>Functional computer program</w:t>
      </w:r>
      <w:bookmarkStart w:id="0" w:name="_GoBack"/>
      <w:bookmarkEnd w:id="0"/>
    </w:p>
    <w:tbl>
      <w:tblPr>
        <w:tblStyle w:val="a0"/>
        <w:tblW w:w="888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090"/>
        <w:gridCol w:w="3180"/>
      </w:tblGrid>
      <w:tr w:rsidR="00A11E40" w14:paraId="54019EAB" w14:textId="77777777">
        <w:trPr>
          <w:trHeight w:val="12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501B" w14:textId="77777777" w:rsidR="00A11E40" w:rsidRDefault="008616AB">
            <w:pPr>
              <w:spacing w:line="331" w:lineRule="auto"/>
              <w:ind w:left="320" w:right="580"/>
              <w:jc w:val="center"/>
              <w:rPr>
                <w:b/>
                <w:color w:val="585858"/>
                <w:sz w:val="48"/>
                <w:szCs w:val="48"/>
              </w:rPr>
            </w:pPr>
            <w:r>
              <w:rPr>
                <w:b/>
                <w:color w:val="585858"/>
                <w:sz w:val="48"/>
                <w:szCs w:val="48"/>
              </w:rPr>
              <w:t>SWOT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C326" w14:textId="77777777" w:rsidR="00A11E40" w:rsidRDefault="008616AB">
            <w:pPr>
              <w:spacing w:before="60" w:line="331" w:lineRule="auto"/>
              <w:ind w:left="520" w:right="138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Helpful</w:t>
            </w:r>
          </w:p>
          <w:p w14:paraId="5DD94A24" w14:textId="77777777" w:rsidR="00A11E40" w:rsidRDefault="008616AB">
            <w:pPr>
              <w:spacing w:line="29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…to achieving the objective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2FE6" w14:textId="77777777" w:rsidR="00A11E40" w:rsidRDefault="008616AB">
            <w:pPr>
              <w:spacing w:before="60" w:line="331" w:lineRule="auto"/>
              <w:ind w:left="580" w:right="132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Harmful</w:t>
            </w:r>
          </w:p>
          <w:p w14:paraId="79808F2D" w14:textId="77777777" w:rsidR="00A11E40" w:rsidRDefault="008616AB">
            <w:pPr>
              <w:spacing w:line="29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…to achieving the objective</w:t>
            </w:r>
          </w:p>
        </w:tc>
      </w:tr>
      <w:tr w:rsidR="00A11E40" w14:paraId="1E1DDB7D" w14:textId="77777777">
        <w:trPr>
          <w:trHeight w:val="840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E08F" w14:textId="77777777" w:rsidR="00A11E40" w:rsidRDefault="008616AB">
            <w:pPr>
              <w:spacing w:line="331" w:lineRule="auto"/>
              <w:ind w:left="40" w:right="18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Internal Origin</w:t>
            </w:r>
          </w:p>
          <w:p w14:paraId="3723B101" w14:textId="77777777" w:rsidR="00A11E40" w:rsidRDefault="008616AB">
            <w:pPr>
              <w:spacing w:line="314" w:lineRule="auto"/>
              <w:ind w:left="100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(Attributes of the organization)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225" w14:textId="77777777" w:rsidR="00A11E40" w:rsidRDefault="008616AB">
            <w:pPr>
              <w:spacing w:line="331" w:lineRule="auto"/>
              <w:ind w:left="180" w:right="-20"/>
              <w:rPr>
                <w:b/>
                <w:i/>
                <w:color w:val="4F6128"/>
                <w:sz w:val="28"/>
                <w:szCs w:val="28"/>
              </w:rPr>
            </w:pPr>
            <w:r>
              <w:rPr>
                <w:b/>
                <w:i/>
                <w:color w:val="4F6128"/>
                <w:sz w:val="28"/>
                <w:szCs w:val="28"/>
              </w:rPr>
              <w:t>STRENGTHS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4D08" w14:textId="77777777" w:rsidR="00A11E40" w:rsidRDefault="008616AB">
            <w:pPr>
              <w:spacing w:line="331" w:lineRule="auto"/>
              <w:ind w:left="20" w:right="-20"/>
              <w:rPr>
                <w:b/>
                <w:i/>
                <w:color w:val="E26C09"/>
                <w:sz w:val="28"/>
                <w:szCs w:val="28"/>
              </w:rPr>
            </w:pPr>
            <w:r>
              <w:rPr>
                <w:b/>
                <w:i/>
                <w:color w:val="E26C09"/>
                <w:sz w:val="28"/>
                <w:szCs w:val="28"/>
              </w:rPr>
              <w:t>WEAKNESSES</w:t>
            </w:r>
          </w:p>
        </w:tc>
      </w:tr>
      <w:tr w:rsidR="00A11E40" w14:paraId="467BCEF6" w14:textId="77777777">
        <w:trPr>
          <w:trHeight w:val="3180"/>
        </w:trPr>
        <w:tc>
          <w:tcPr>
            <w:tcW w:w="261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0AFF" w14:textId="77777777" w:rsidR="00A11E40" w:rsidRDefault="00A11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C881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-Hurtigere stykliste</w:t>
            </w:r>
          </w:p>
          <w:p w14:paraId="4D8CDE0B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-Generelt mere brugervenlighed</w:t>
            </w:r>
          </w:p>
          <w:p w14:paraId="302F3C64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-Vare længe før at der skal laves nyt</w:t>
            </w:r>
          </w:p>
          <w:p w14:paraId="1F2C8D7D" w14:textId="77777777" w:rsidR="00A11E40" w:rsidRDefault="00A11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C0FE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-For kompliceret kode</w:t>
            </w:r>
          </w:p>
          <w:p w14:paraId="34C475D0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-Ikke effektiviserede stykker kode</w:t>
            </w:r>
          </w:p>
          <w:p w14:paraId="6FE88679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-En glitch kan ødelægge meget</w:t>
            </w:r>
          </w:p>
        </w:tc>
      </w:tr>
      <w:tr w:rsidR="00A11E40" w14:paraId="6FF46FD3" w14:textId="77777777">
        <w:trPr>
          <w:trHeight w:val="840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88B7" w14:textId="77777777" w:rsidR="00A11E40" w:rsidRDefault="008616AB">
            <w:pPr>
              <w:spacing w:line="331" w:lineRule="auto"/>
              <w:ind w:left="180" w:right="180"/>
              <w:jc w:val="center"/>
              <w:rPr>
                <w:color w:val="585858"/>
                <w:sz w:val="28"/>
                <w:szCs w:val="28"/>
              </w:rPr>
            </w:pPr>
            <w:r>
              <w:rPr>
                <w:color w:val="585858"/>
                <w:sz w:val="28"/>
                <w:szCs w:val="28"/>
              </w:rPr>
              <w:t>External Origin</w:t>
            </w:r>
          </w:p>
          <w:p w14:paraId="4CEC83AF" w14:textId="77777777" w:rsidR="00A11E40" w:rsidRDefault="008616AB">
            <w:pPr>
              <w:spacing w:line="314" w:lineRule="auto"/>
              <w:ind w:left="100"/>
              <w:rPr>
                <w:i/>
                <w:color w:val="585858"/>
                <w:sz w:val="20"/>
                <w:szCs w:val="20"/>
              </w:rPr>
            </w:pPr>
            <w:r>
              <w:rPr>
                <w:i/>
                <w:color w:val="585858"/>
                <w:sz w:val="20"/>
                <w:szCs w:val="20"/>
              </w:rPr>
              <w:t>(Attributes of the environment)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BB0D" w14:textId="77777777" w:rsidR="00A11E40" w:rsidRDefault="008616AB">
            <w:pPr>
              <w:spacing w:line="331" w:lineRule="auto"/>
              <w:ind w:left="40" w:right="-20"/>
              <w:rPr>
                <w:b/>
                <w:i/>
                <w:color w:val="0FCC41"/>
                <w:sz w:val="28"/>
                <w:szCs w:val="28"/>
              </w:rPr>
            </w:pPr>
            <w:r>
              <w:rPr>
                <w:b/>
                <w:i/>
                <w:color w:val="0FCC41"/>
                <w:sz w:val="28"/>
                <w:szCs w:val="28"/>
              </w:rPr>
              <w:t>OPPORTUNITIES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9979" w14:textId="77777777" w:rsidR="00A11E40" w:rsidRDefault="008616AB">
            <w:pPr>
              <w:spacing w:line="331" w:lineRule="auto"/>
              <w:ind w:left="160" w:right="-20"/>
              <w:rPr>
                <w:b/>
                <w:i/>
                <w:color w:val="933634"/>
                <w:sz w:val="28"/>
                <w:szCs w:val="28"/>
              </w:rPr>
            </w:pPr>
            <w:r>
              <w:rPr>
                <w:b/>
                <w:i/>
                <w:color w:val="933634"/>
                <w:sz w:val="28"/>
                <w:szCs w:val="28"/>
              </w:rPr>
              <w:t>THREATS</w:t>
            </w:r>
          </w:p>
        </w:tc>
      </w:tr>
      <w:tr w:rsidR="00A11E40" w14:paraId="1BEE56F2" w14:textId="77777777">
        <w:trPr>
          <w:trHeight w:val="3700"/>
        </w:trPr>
        <w:tc>
          <w:tcPr>
            <w:tcW w:w="261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ECB0" w14:textId="77777777" w:rsidR="00A11E40" w:rsidRDefault="00A11E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D94E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-Give kunden mere information via styk-liste</w:t>
            </w:r>
          </w:p>
          <w:p w14:paraId="5413561C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-Ny-moderne systemer kan tiltrække folk som søger nyt job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42AC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-Teknologisk inkompetence  </w:t>
            </w:r>
          </w:p>
          <w:p w14:paraId="6A99736F" w14:textId="77777777" w:rsidR="00A11E40" w:rsidRDefault="00861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-Nye svagheder i systemet kan opstå, hvilket kan udnyttes af hackere</w:t>
            </w:r>
          </w:p>
        </w:tc>
      </w:tr>
    </w:tbl>
    <w:p w14:paraId="218A51CA" w14:textId="77777777" w:rsidR="00A11E40" w:rsidRDefault="00A11E40"/>
    <w:p w14:paraId="52707DFC" w14:textId="77777777" w:rsidR="00A11E40" w:rsidRDefault="00A11E40"/>
    <w:p w14:paraId="409E10F3" w14:textId="77777777" w:rsidR="00A11E40" w:rsidRDefault="00A11E40"/>
    <w:sectPr w:rsidR="00A11E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E40"/>
    <w:rsid w:val="008616AB"/>
    <w:rsid w:val="00A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1E020"/>
  <w15:docId w15:val="{3908F0ED-DDF3-48D3-B60D-E43E676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Henning Wiberg</cp:lastModifiedBy>
  <cp:revision>2</cp:revision>
  <dcterms:created xsi:type="dcterms:W3CDTF">2019-04-04T15:19:00Z</dcterms:created>
  <dcterms:modified xsi:type="dcterms:W3CDTF">2019-04-04T15:20:00Z</dcterms:modified>
</cp:coreProperties>
</file>