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pStyle w:val="Title"/>
        <w:jc w:val="center"/>
      </w:pPr>
      <w:r>
        <w:t>Flutter CI CD Twelve Stage Study Guide</w:t>
      </w:r>
    </w:p>
    <w:p>
      <w:pPr>
        <w:pStyle w:val="Subtitle"/>
        <w:jc w:val="center"/>
      </w:pPr>
      <w:r>
        <w:t>From Dart Defines and GetX to Secure Signed Release Artifacts</w:t>
      </w:r>
    </w:p>
    <w:p/>
    <w:p>
      <w:pPr>
        <w:jc w:val="center"/>
      </w:pPr>
      <w:r>
        <w:rPr>
          <w:b/>
        </w:rPr>
        <w:t>Project  flutter_ci_cd</w:t>
      </w:r>
    </w:p>
    <w:p>
      <w:pPr>
        <w:jc w:val="center"/>
      </w:pPr>
      <w:r>
        <w:t>Professional study and revision document</w:t>
      </w:r>
    </w:p>
    <w:p>
      <w:pPr>
        <w:jc w:val="center"/>
      </w:pPr>
      <w:r>
        <w:t>8 October 2026</w:t>
      </w:r>
    </w:p>
    <w:p>
      <w:r>
        <w:br w:type="page"/>
      </w:r>
    </w:p>
    <w:p>
      <w:pPr>
        <w:pStyle w:val="Heading1"/>
        <w:keepNext/>
      </w:pPr>
      <w:r>
        <w:t>How to use this guide</w:t>
      </w:r>
    </w:p>
    <w:p>
      <w:r>
        <w:t>This guide turns the project work into a practical learning path. Read Stages 1 through 12 in order the first time. Later, use the quick revision sections, command reference, and troubleshooting tables for fast review.</w:t>
      </w:r>
    </w:p>
    <w:p>
      <w:r>
        <w:rPr>
          <w:b/>
        </w:rPr>
        <w:t xml:space="preserve">CI  Continuous Integration: </w:t>
      </w:r>
      <w:r>
        <w:rPr>
          <w:b w:val="0"/>
        </w:rPr>
        <w:t>Automatically checks each code change through formatting, analysis, tests, coverage, and security gates.</w:t>
      </w:r>
    </w:p>
    <w:p>
      <w:r>
        <w:rPr>
          <w:b/>
        </w:rPr>
        <w:t xml:space="preserve">CD  Continuous Delivery: </w:t>
      </w:r>
      <w:r>
        <w:rPr>
          <w:b w:val="0"/>
        </w:rPr>
        <w:t>Produces a tested, versioned, releasable artifact. Deployment to Google Play is a later controlled step.</w:t>
      </w:r>
    </w:p>
    <w:p>
      <w:r>
        <w:rPr>
          <w:b/>
        </w:rPr>
        <w:t xml:space="preserve">Main conclusion: </w:t>
      </w:r>
      <w:r>
        <w:rPr>
          <w:b w:val="0"/>
        </w:rPr>
        <w:t>A trustworthy release is not simply an APK that builds. It is source from the correct branch, validated by repeatable gates, configured for the intended environment, signed securely, versioned clearly, and retained as an auditable artifact.</w:t>
      </w:r>
    </w:p>
    <w:p>
      <w:pPr>
        <w:pStyle w:val="Heading1"/>
        <w:keepNext/>
      </w:pPr>
      <w:r>
        <w:t>Table of contents</w:t>
      </w:r>
    </w:p>
    <w:p>
      <w:pPr>
        <w:pStyle w:val="ListBullet"/>
      </w:pPr>
      <w:r>
        <w:t>Stage 1  Analyze the current delivery process</w:t>
      </w:r>
    </w:p>
    <w:p>
      <w:pPr>
        <w:pStyle w:val="ListBullet"/>
      </w:pPr>
      <w:r>
        <w:t>Stage 2  Build a professional CI foundation</w:t>
      </w:r>
    </w:p>
    <w:p>
      <w:pPr>
        <w:pStyle w:val="ListBullet"/>
      </w:pPr>
      <w:r>
        <w:t>Stage 3  Design the testing strategy</w:t>
      </w:r>
    </w:p>
    <w:p>
      <w:pPr>
        <w:pStyle w:val="ListBullet"/>
      </w:pPr>
      <w:r>
        <w:t>Stage 4  Enforce quality gates</w:t>
      </w:r>
    </w:p>
    <w:p>
      <w:pPr>
        <w:pStyle w:val="ListBullet"/>
      </w:pPr>
      <w:r>
        <w:t>Stage 5  Measure test coverage</w:t>
      </w:r>
    </w:p>
    <w:p>
      <w:pPr>
        <w:pStyle w:val="ListBullet"/>
      </w:pPr>
      <w:r>
        <w:t>Stage 6  Introduce DevSecOps</w:t>
      </w:r>
    </w:p>
    <w:p>
      <w:pPr>
        <w:pStyle w:val="ListBullet"/>
      </w:pPr>
      <w:r>
        <w:t>Stage 7  Secure GitHub Actions and secrets</w:t>
      </w:r>
    </w:p>
    <w:p>
      <w:pPr>
        <w:pStyle w:val="ListBullet"/>
      </w:pPr>
      <w:r>
        <w:t>Stage 8  Control dependency risk</w:t>
      </w:r>
    </w:p>
    <w:p>
      <w:pPr>
        <w:pStyle w:val="ListBullet"/>
      </w:pPr>
      <w:r>
        <w:t>Stage 9  Maintain static quality and code health</w:t>
      </w:r>
    </w:p>
    <w:p>
      <w:pPr>
        <w:pStyle w:val="ListBullet"/>
      </w:pPr>
      <w:r>
        <w:t>Stage 10  Manage environments with Dart Defines and flavors</w:t>
      </w:r>
    </w:p>
    <w:p>
      <w:pPr>
        <w:pStyle w:val="ListBullet"/>
      </w:pPr>
      <w:r>
        <w:t>Stage 11  Separate validation testing and release builds</w:t>
      </w:r>
    </w:p>
    <w:p>
      <w:pPr>
        <w:pStyle w:val="ListBullet"/>
      </w:pPr>
      <w:r>
        <w:t>Stage 12  Manage signed versioned artifacts</w:t>
      </w:r>
    </w:p>
    <w:p>
      <w:pPr>
        <w:pStyle w:val="ListBullet"/>
      </w:pPr>
      <w:r>
        <w:t>Project architecture with GetX</w:t>
      </w:r>
    </w:p>
    <w:p>
      <w:pPr>
        <w:pStyle w:val="ListBullet"/>
      </w:pPr>
      <w:r>
        <w:t>Release runbook and Git commands</w:t>
      </w:r>
    </w:p>
    <w:p>
      <w:pPr>
        <w:pStyle w:val="ListBullet"/>
      </w:pPr>
      <w:r>
        <w:t>Future Google Play Internal Testing</w:t>
      </w:r>
    </w:p>
    <w:p>
      <w:pPr>
        <w:pStyle w:val="ListBullet"/>
      </w:pPr>
      <w:r>
        <w:t>Troubleshooting quick reference</w:t>
      </w:r>
    </w:p>
    <w:p>
      <w:pPr>
        <w:pStyle w:val="ListBullet"/>
      </w:pPr>
      <w:r>
        <w:t>Final revision checklist</w:t>
      </w:r>
    </w:p>
    <w:p>
      <w:pPr>
        <w:pStyle w:val="Heading1"/>
        <w:keepNext/>
      </w:pPr>
      <w:r>
        <w:t>The complete delivery map</w:t>
      </w:r>
    </w:p>
    <w:p>
      <w:pPr>
        <w:pStyle w:val="CodeBlock"/>
        <w:keepLines/>
      </w:pPr>
      <w:r>
        <w:t>feature branch -&gt; pull request -&gt; dev -&gt; pull request -&gt; main</w:t>
      </w:r>
      <w:r>
        <w:br/>
      </w:r>
      <w:r>
        <w:t xml:space="preserve">                                      |</w:t>
      </w:r>
      <w:r>
        <w:br/>
      </w:r>
      <w:r>
        <w:t xml:space="preserve">                                      +-&gt; CI quality and security gates</w:t>
      </w:r>
      <w:r>
        <w:br/>
      </w:r>
      <w:r/>
      <w:r>
        <w:br/>
      </w:r>
      <w:r>
        <w:t>manual request -&gt; validate -&gt; development or staging APK -&gt; tester artifact</w:t>
      </w:r>
      <w:r>
        <w:br/>
      </w:r>
      <w:r/>
      <w:r>
        <w:br/>
      </w:r>
      <w:r>
        <w:t>vX.Y.Z tag -&gt; verify main and version -&gt; quality gates -&gt; production approval</w:t>
      </w:r>
      <w:r>
        <w:br/>
      </w:r>
      <w:r>
        <w:t xml:space="preserve">           -&gt; restore signing -&gt; signed APK and AAB -&gt; verify -&gt; artifact</w:t>
      </w:r>
      <w:r>
        <w:br/>
      </w:r>
      <w:r>
        <w:t xml:space="preserve">           -&gt; stop before Google Play deployment</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shd w:fill="18324A"/>
            <w:tcBorders>
              <w:top w:val="single" w:sz="6" w:color="D9D9D9"/>
              <w:left w:val="single" w:sz="6" w:color="D9D9D9"/>
              <w:bottom w:val="single" w:sz="6" w:color="D9D9D9"/>
              <w:right w:val="single" w:sz="6" w:color="D9D9D9"/>
              <w:insideH w:val="single" w:sz="6" w:color="D9D9D9"/>
              <w:insideV w:val="single" w:sz="6" w:color="D9D9D9"/>
            </w:tcBorders>
            <w:vAlign w:val="center"/>
          </w:tcPr>
          <w:p>
            <w:r>
              <w:rPr>
                <w:b/>
                <w:color w:val="FFFFFF"/>
                <w:sz w:val="18"/>
              </w:rPr>
              <w:t>Workflow</w:t>
            </w:r>
          </w:p>
        </w:tc>
        <w:tc>
          <w:tcPr>
            <w:tcW w:type="dxa" w:w="2448"/>
            <w:shd w:fill="18324A"/>
            <w:tcBorders>
              <w:top w:val="single" w:sz="6" w:color="D9D9D9"/>
              <w:left w:val="single" w:sz="6" w:color="D9D9D9"/>
              <w:bottom w:val="single" w:sz="6" w:color="D9D9D9"/>
              <w:right w:val="single" w:sz="6" w:color="D9D9D9"/>
              <w:insideH w:val="single" w:sz="6" w:color="D9D9D9"/>
              <w:insideV w:val="single" w:sz="6" w:color="D9D9D9"/>
            </w:tcBorders>
            <w:vAlign w:val="center"/>
          </w:tcPr>
          <w:p>
            <w:r>
              <w:rPr>
                <w:b/>
                <w:color w:val="FFFFFF"/>
                <w:sz w:val="18"/>
              </w:rPr>
              <w:t>Trigger</w:t>
            </w:r>
          </w:p>
        </w:tc>
        <w:tc>
          <w:tcPr>
            <w:tcW w:type="dxa" w:w="5112"/>
            <w:shd w:fill="18324A"/>
            <w:tcBorders>
              <w:top w:val="single" w:sz="6" w:color="D9D9D9"/>
              <w:left w:val="single" w:sz="6" w:color="D9D9D9"/>
              <w:bottom w:val="single" w:sz="6" w:color="D9D9D9"/>
              <w:right w:val="single" w:sz="6" w:color="D9D9D9"/>
              <w:insideH w:val="single" w:sz="6" w:color="D9D9D9"/>
              <w:insideV w:val="single" w:sz="6" w:color="D9D9D9"/>
            </w:tcBorders>
            <w:vAlign w:val="center"/>
          </w:tcPr>
          <w:p>
            <w:r>
              <w:rPr>
                <w:b/>
                <w:color w:val="FFFFFF"/>
                <w:sz w:val="18"/>
              </w:rPr>
              <w:t>Purpose</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sz w:val="18"/>
              </w:rPr>
              <w:t>flutter_ci.yml</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sz w:val="18"/>
              </w:rPr>
              <w:t>PR or push to dev/main</w:t>
            </w:r>
          </w:p>
        </w:tc>
        <w:tc>
          <w:tcPr>
            <w:tcW w:type="dxa" w:w="511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sz w:val="18"/>
              </w:rPr>
              <w:t>Format, analyze, test, coverage, security, build verification</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shd w:fill="EEF4F8"/>
          </w:tcPr>
          <w:p>
            <w:pPr>
              <w:spacing w:after="40" w:before="40"/>
            </w:pPr>
            <w:r>
              <w:rPr>
                <w:sz w:val="18"/>
              </w:rPr>
              <w:t>flutter_test_apk.yml</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shd w:fill="EEF4F8"/>
          </w:tcPr>
          <w:p>
            <w:pPr>
              <w:spacing w:after="40" w:before="40"/>
            </w:pPr>
            <w:r>
              <w:rPr>
                <w:sz w:val="18"/>
              </w:rPr>
              <w:t>Manual workflow dispatch</w:t>
            </w:r>
          </w:p>
        </w:tc>
        <w:tc>
          <w:tcPr>
            <w:tcW w:type="dxa" w:w="5112"/>
            <w:vAlign w:val="center"/>
            <w:tcBorders>
              <w:top w:val="single" w:sz="6" w:color="D9D9D9"/>
              <w:left w:val="single" w:sz="6" w:color="D9D9D9"/>
              <w:bottom w:val="single" w:sz="6" w:color="D9D9D9"/>
              <w:right w:val="single" w:sz="6" w:color="D9D9D9"/>
              <w:insideH w:val="single" w:sz="6" w:color="D9D9D9"/>
              <w:insideV w:val="single" w:sz="6" w:color="D9D9D9"/>
            </w:tcBorders>
            <w:shd w:fill="EEF4F8"/>
          </w:tcPr>
          <w:p>
            <w:pPr>
              <w:spacing w:after="40" w:before="40"/>
            </w:pPr>
            <w:r>
              <w:rPr>
                <w:sz w:val="18"/>
              </w:rPr>
              <w:t>Build a development or staging APK for testers</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sz w:val="18"/>
              </w:rPr>
              <w:t>flutter_release.yml</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sz w:val="18"/>
              </w:rPr>
              <w:t>v* tag or confirmed manual run</w:t>
            </w:r>
          </w:p>
        </w:tc>
        <w:tc>
          <w:tcPr>
            <w:tcW w:type="dxa" w:w="511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sz w:val="18"/>
              </w:rPr>
              <w:t>Create verified signed production APK and AAB</w:t>
            </w:r>
          </w:p>
        </w:tc>
      </w:tr>
    </w:tbl>
    <w:p>
      <w:pPr>
        <w:spacing w:after="0"/>
      </w:pPr>
    </w:p>
    <w:p>
      <w:pPr>
        <w:pStyle w:val="Heading1"/>
        <w:keepNext/>
      </w:pPr>
      <w:r>
        <w:t>Stage 1  Analyze the current delivery process</w:t>
      </w:r>
    </w:p>
    <w:p>
      <w:r>
        <w:rPr>
          <w:b/>
        </w:rPr>
        <w:t xml:space="preserve">Learning outcome: </w:t>
      </w:r>
      <w:r>
        <w:rPr>
          <w:b w:val="0"/>
        </w:rPr>
        <w:t>Understand the repository before changing automation.</w:t>
      </w:r>
    </w:p>
    <w:p>
      <w:pPr>
        <w:pStyle w:val="Heading2"/>
        <w:keepNext/>
      </w:pPr>
      <w:r>
        <w:t>What it is</w:t>
      </w:r>
    </w:p>
    <w:p>
      <w:r>
        <w:t>Pipeline analysis maps the existing source branches, commands, tests, Android configuration, credentials, artifacts, and release decisions. This prevents automation from encoding incorrect assumptions.</w:t>
      </w:r>
    </w:p>
    <w:p>
      <w:pPr>
        <w:pStyle w:val="Heading2"/>
        <w:keepNext/>
      </w:pPr>
      <w:r>
        <w:t>Why it matters</w:t>
      </w:r>
    </w:p>
    <w:p>
      <w:r>
        <w:t>A workflow can be syntactically valid and still release the wrong branch, wrong API URL, wrong flavor, or unsigned binary. Analysis defines the boundaries first.</w:t>
      </w:r>
    </w:p>
    <w:p>
      <w:pPr>
        <w:pStyle w:val="Heading2"/>
        <w:keepNext/>
      </w:pPr>
      <w:r>
        <w:t>Key concepts</w:t>
      </w:r>
    </w:p>
    <w:p>
      <w:pPr>
        <w:pStyle w:val="ListBullet"/>
      </w:pPr>
      <w:r>
        <w:t>Repository truth: pubspec, Gradle files, tests, existing commands, and branch policy.</w:t>
      </w:r>
    </w:p>
    <w:p>
      <w:pPr>
        <w:pStyle w:val="ListBullet"/>
      </w:pPr>
      <w:r>
        <w:t>Trust boundary: decide which data is public configuration and which data is secret.</w:t>
      </w:r>
    </w:p>
    <w:p>
      <w:pPr>
        <w:pStyle w:val="ListBullet"/>
      </w:pPr>
      <w:r>
        <w:t>Release boundary: this project ends at signed downloadable artifacts, not Google Play deployment.</w:t>
      </w:r>
    </w:p>
    <w:p>
      <w:pPr>
        <w:pStyle w:val="ListBullet"/>
      </w:pPr>
      <w:r>
        <w:t>Failure visibility: every failed step should point to a clear developer action.</w:t>
      </w:r>
    </w:p>
    <w:p>
      <w:pPr>
        <w:pStyle w:val="Heading2"/>
        <w:keepNext/>
      </w:pPr>
      <w:r>
        <w:t>Project baseline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18324A"/>
            <w:tcBorders>
              <w:top w:val="single" w:sz="6" w:color="D9D9D9"/>
              <w:left w:val="single" w:sz="6" w:color="D9D9D9"/>
              <w:bottom w:val="single" w:sz="6" w:color="D9D9D9"/>
              <w:right w:val="single" w:sz="6" w:color="D9D9D9"/>
              <w:insideH w:val="single" w:sz="6" w:color="D9D9D9"/>
              <w:insideV w:val="single" w:sz="6" w:color="D9D9D9"/>
            </w:tcBorders>
            <w:vAlign w:val="center"/>
          </w:tcPr>
          <w:p>
            <w:r>
              <w:rPr>
                <w:b/>
                <w:color w:val="FFFFFF"/>
                <w:sz w:val="18"/>
              </w:rPr>
              <w:t>Area</w:t>
            </w:r>
          </w:p>
        </w:tc>
        <w:tc>
          <w:tcPr>
            <w:tcW w:type="dxa" w:w="7704"/>
            <w:shd w:fill="18324A"/>
            <w:tcBorders>
              <w:top w:val="single" w:sz="6" w:color="D9D9D9"/>
              <w:left w:val="single" w:sz="6" w:color="D9D9D9"/>
              <w:bottom w:val="single" w:sz="6" w:color="D9D9D9"/>
              <w:right w:val="single" w:sz="6" w:color="D9D9D9"/>
              <w:insideH w:val="single" w:sz="6" w:color="D9D9D9"/>
              <w:insideV w:val="single" w:sz="6" w:color="D9D9D9"/>
            </w:tcBorders>
            <w:vAlign w:val="center"/>
          </w:tcPr>
          <w:p>
            <w:r>
              <w:rPr>
                <w:b/>
                <w:color w:val="FFFFFF"/>
                <w:sz w:val="18"/>
              </w:rPr>
              <w:t>Current project decision</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sz w:val="18"/>
              </w:rPr>
              <w:t>Branches</w:t>
            </w:r>
          </w:p>
        </w:tc>
        <w:tc>
          <w:tcPr>
            <w:tcW w:type="dxa" w:w="770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sz w:val="18"/>
              </w:rPr>
              <w:t>feature/* -&gt; dev -&gt; main</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shd w:fill="EEF4F8"/>
          </w:tcPr>
          <w:p>
            <w:pPr>
              <w:spacing w:after="40" w:before="40"/>
            </w:pPr>
            <w:r>
              <w:rPr>
                <w:sz w:val="18"/>
              </w:rPr>
              <w:t>Flutter</w:t>
            </w:r>
          </w:p>
        </w:tc>
        <w:tc>
          <w:tcPr>
            <w:tcW w:type="dxa" w:w="7704"/>
            <w:vAlign w:val="center"/>
            <w:tcBorders>
              <w:top w:val="single" w:sz="6" w:color="D9D9D9"/>
              <w:left w:val="single" w:sz="6" w:color="D9D9D9"/>
              <w:bottom w:val="single" w:sz="6" w:color="D9D9D9"/>
              <w:right w:val="single" w:sz="6" w:color="D9D9D9"/>
              <w:insideH w:val="single" w:sz="6" w:color="D9D9D9"/>
              <w:insideV w:val="single" w:sz="6" w:color="D9D9D9"/>
            </w:tcBorders>
            <w:shd w:fill="EEF4F8"/>
          </w:tcPr>
          <w:p>
            <w:pPr>
              <w:spacing w:after="40" w:before="40"/>
            </w:pPr>
            <w:r>
              <w:rPr>
                <w:sz w:val="18"/>
              </w:rPr>
              <w:t>Pinned to 3.47.5 in workflows</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sz w:val="18"/>
              </w:rPr>
              <w:t>App version</w:t>
            </w:r>
          </w:p>
        </w:tc>
        <w:tc>
          <w:tcPr>
            <w:tcW w:type="dxa" w:w="770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sz w:val="18"/>
              </w:rPr>
              <w:t>1.0.1+2 in pubspec.yaml</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shd w:fill="EEF4F8"/>
          </w:tcPr>
          <w:p>
            <w:pPr>
              <w:spacing w:after="40" w:before="40"/>
            </w:pPr>
            <w:r>
              <w:rPr>
                <w:sz w:val="18"/>
              </w:rPr>
              <w:t>Coverage</w:t>
            </w:r>
          </w:p>
        </w:tc>
        <w:tc>
          <w:tcPr>
            <w:tcW w:type="dxa" w:w="7704"/>
            <w:vAlign w:val="center"/>
            <w:tcBorders>
              <w:top w:val="single" w:sz="6" w:color="D9D9D9"/>
              <w:left w:val="single" w:sz="6" w:color="D9D9D9"/>
              <w:bottom w:val="single" w:sz="6" w:color="D9D9D9"/>
              <w:right w:val="single" w:sz="6" w:color="D9D9D9"/>
              <w:insideH w:val="single" w:sz="6" w:color="D9D9D9"/>
              <w:insideV w:val="single" w:sz="6" w:color="D9D9D9"/>
            </w:tcBorders>
            <w:shd w:fill="EEF4F8"/>
          </w:tcPr>
          <w:p>
            <w:pPr>
              <w:spacing w:after="40" w:before="40"/>
            </w:pPr>
            <w:r>
              <w:rPr>
                <w:sz w:val="18"/>
              </w:rPr>
              <w:t>51.35 percent baseline with 50 percent gate</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sz w:val="18"/>
              </w:rPr>
              <w:t>Release</w:t>
            </w:r>
          </w:p>
        </w:tc>
        <w:tc>
          <w:tcPr>
            <w:tcW w:type="dxa" w:w="770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sz w:val="18"/>
              </w:rPr>
              <w:t>Signed APK and AAB retained for manual QA</w:t>
            </w:r>
          </w:p>
        </w:tc>
      </w:tr>
    </w:tbl>
    <w:p>
      <w:pPr>
        <w:spacing w:after="0"/>
      </w:pPr>
    </w:p>
    <w:p>
      <w:r>
        <w:rPr>
          <w:b/>
        </w:rPr>
        <w:t xml:space="preserve">Common mistake: </w:t>
      </w:r>
      <w:r>
        <w:rPr>
          <w:b w:val="0"/>
        </w:rPr>
        <w:t>Starting with a large copied workflow before confirming the project commands and output paths.</w:t>
      </w:r>
    </w:p>
    <w:p>
      <w:pPr>
        <w:pStyle w:val="Heading2"/>
        <w:keepNext/>
      </w:pPr>
      <w:r>
        <w:t>Quick revision</w:t>
      </w:r>
    </w:p>
    <w:p>
      <w:pPr>
        <w:pStyle w:val="ListBullet"/>
      </w:pPr>
      <w:r>
        <w:t>Inspect first, automate second.</w:t>
      </w:r>
    </w:p>
    <w:p>
      <w:pPr>
        <w:pStyle w:val="ListBullet"/>
      </w:pPr>
      <w:r>
        <w:t>Define what the pipeline is allowed to release.</w:t>
      </w:r>
    </w:p>
    <w:p>
      <w:pPr>
        <w:pStyle w:val="ListBullet"/>
      </w:pPr>
      <w:r>
        <w:t>A successful build alone is not a trustworthy release.</w:t>
      </w:r>
    </w:p>
    <w:p>
      <w:pPr>
        <w:pStyle w:val="Heading1"/>
        <w:keepNext/>
      </w:pPr>
      <w:r>
        <w:t>Stage 2  Build a professional CI foundation</w:t>
      </w:r>
    </w:p>
    <w:p>
      <w:r>
        <w:rPr>
          <w:b/>
        </w:rPr>
        <w:t xml:space="preserve">Learning outcome: </w:t>
      </w:r>
      <w:r>
        <w:rPr>
          <w:b w:val="0"/>
        </w:rPr>
        <w:t>Understand workflow structure, triggers, jobs, steps, permissions, caching, and concurrency.</w:t>
      </w:r>
    </w:p>
    <w:p>
      <w:pPr>
        <w:pStyle w:val="Heading2"/>
        <w:keepNext/>
      </w:pPr>
      <w:r>
        <w:t>What it is</w:t>
      </w:r>
    </w:p>
    <w:p>
      <w:r>
        <w:t>GitHub Actions reads YAML workflow files in .github/workflows. An event starts a workflow, a runner executes jobs, and each job executes ordered steps.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18324A"/>
            <w:tcBorders>
              <w:top w:val="single" w:sz="6" w:color="D9D9D9"/>
              <w:left w:val="single" w:sz="6" w:color="D9D9D9"/>
              <w:bottom w:val="single" w:sz="6" w:color="D9D9D9"/>
              <w:right w:val="single" w:sz="6" w:color="D9D9D9"/>
              <w:insideH w:val="single" w:sz="6" w:color="D9D9D9"/>
              <w:insideV w:val="single" w:sz="6" w:color="D9D9D9"/>
            </w:tcBorders>
            <w:vAlign w:val="center"/>
          </w:tcPr>
          <w:p>
            <w:r>
              <w:rPr>
                <w:b/>
                <w:color w:val="FFFFFF"/>
                <w:sz w:val="18"/>
              </w:rPr>
              <w:t>Term</w:t>
            </w:r>
          </w:p>
        </w:tc>
        <w:tc>
          <w:tcPr>
            <w:tcW w:type="dxa" w:w="7992"/>
            <w:shd w:fill="18324A"/>
            <w:tcBorders>
              <w:top w:val="single" w:sz="6" w:color="D9D9D9"/>
              <w:left w:val="single" w:sz="6" w:color="D9D9D9"/>
              <w:bottom w:val="single" w:sz="6" w:color="D9D9D9"/>
              <w:right w:val="single" w:sz="6" w:color="D9D9D9"/>
              <w:insideH w:val="single" w:sz="6" w:color="D9D9D9"/>
              <w:insideV w:val="single" w:sz="6" w:color="D9D9D9"/>
            </w:tcBorders>
            <w:vAlign w:val="center"/>
          </w:tcPr>
          <w:p>
            <w:r>
              <w:rPr>
                <w:b/>
                <w:color w:val="FFFFFF"/>
                <w:sz w:val="18"/>
              </w:rPr>
              <w:t>Simple meaning</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sz w:val="18"/>
              </w:rPr>
              <w:t>Workflow</w:t>
            </w:r>
          </w:p>
        </w:tc>
        <w:tc>
          <w:tcPr>
            <w:tcW w:type="dxa" w:w="79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sz w:val="18"/>
              </w:rPr>
              <w:t>The full automated process in one YAML file</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shd w:fill="EEF4F8"/>
          </w:tcPr>
          <w:p>
            <w:pPr>
              <w:spacing w:after="40" w:before="40"/>
            </w:pPr>
            <w:r>
              <w:rPr>
                <w:sz w:val="18"/>
              </w:rPr>
              <w:t>Trigger</w:t>
            </w:r>
          </w:p>
        </w:tc>
        <w:tc>
          <w:tcPr>
            <w:tcW w:type="dxa" w:w="7992"/>
            <w:vAlign w:val="center"/>
            <w:tcBorders>
              <w:top w:val="single" w:sz="6" w:color="D9D9D9"/>
              <w:left w:val="single" w:sz="6" w:color="D9D9D9"/>
              <w:bottom w:val="single" w:sz="6" w:color="D9D9D9"/>
              <w:right w:val="single" w:sz="6" w:color="D9D9D9"/>
              <w:insideH w:val="single" w:sz="6" w:color="D9D9D9"/>
              <w:insideV w:val="single" w:sz="6" w:color="D9D9D9"/>
            </w:tcBorders>
            <w:shd w:fill="EEF4F8"/>
          </w:tcPr>
          <w:p>
            <w:pPr>
              <w:spacing w:after="40" w:before="40"/>
            </w:pPr>
            <w:r>
              <w:rPr>
                <w:sz w:val="18"/>
              </w:rPr>
              <w:t>The event that starts it, such as pull_request or push</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sz w:val="18"/>
              </w:rPr>
              <w:t>Runner</w:t>
            </w:r>
          </w:p>
        </w:tc>
        <w:tc>
          <w:tcPr>
            <w:tcW w:type="dxa" w:w="79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sz w:val="18"/>
              </w:rPr>
              <w:t>The temporary machine that executes a job</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shd w:fill="EEF4F8"/>
          </w:tcPr>
          <w:p>
            <w:pPr>
              <w:spacing w:after="40" w:before="40"/>
            </w:pPr>
            <w:r>
              <w:rPr>
                <w:sz w:val="18"/>
              </w:rPr>
              <w:t>Job</w:t>
            </w:r>
          </w:p>
        </w:tc>
        <w:tc>
          <w:tcPr>
            <w:tcW w:type="dxa" w:w="7992"/>
            <w:vAlign w:val="center"/>
            <w:tcBorders>
              <w:top w:val="single" w:sz="6" w:color="D9D9D9"/>
              <w:left w:val="single" w:sz="6" w:color="D9D9D9"/>
              <w:bottom w:val="single" w:sz="6" w:color="D9D9D9"/>
              <w:right w:val="single" w:sz="6" w:color="D9D9D9"/>
              <w:insideH w:val="single" w:sz="6" w:color="D9D9D9"/>
              <w:insideV w:val="single" w:sz="6" w:color="D9D9D9"/>
            </w:tcBorders>
            <w:shd w:fill="EEF4F8"/>
          </w:tcPr>
          <w:p>
            <w:pPr>
              <w:spacing w:after="40" w:before="40"/>
            </w:pPr>
            <w:r>
              <w:rPr>
                <w:sz w:val="18"/>
              </w:rPr>
              <w:t>A group of steps on one runner</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sz w:val="18"/>
              </w:rPr>
              <w:t>Step</w:t>
            </w:r>
          </w:p>
        </w:tc>
        <w:tc>
          <w:tcPr>
            <w:tcW w:type="dxa" w:w="79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sz w:val="18"/>
              </w:rPr>
              <w:t>One action or shell command</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shd w:fill="EEF4F8"/>
          </w:tcPr>
          <w:p>
            <w:pPr>
              <w:spacing w:after="40" w:before="40"/>
            </w:pPr>
            <w:r>
              <w:rPr>
                <w:sz w:val="18"/>
              </w:rPr>
              <w:t>Action</w:t>
            </w:r>
          </w:p>
        </w:tc>
        <w:tc>
          <w:tcPr>
            <w:tcW w:type="dxa" w:w="7992"/>
            <w:vAlign w:val="center"/>
            <w:tcBorders>
              <w:top w:val="single" w:sz="6" w:color="D9D9D9"/>
              <w:left w:val="single" w:sz="6" w:color="D9D9D9"/>
              <w:bottom w:val="single" w:sz="6" w:color="D9D9D9"/>
              <w:right w:val="single" w:sz="6" w:color="D9D9D9"/>
              <w:insideH w:val="single" w:sz="6" w:color="D9D9D9"/>
              <w:insideV w:val="single" w:sz="6" w:color="D9D9D9"/>
            </w:tcBorders>
            <w:shd w:fill="EEF4F8"/>
          </w:tcPr>
          <w:p>
            <w:pPr>
              <w:spacing w:after="40" w:before="40"/>
            </w:pPr>
            <w:r>
              <w:rPr>
                <w:sz w:val="18"/>
              </w:rPr>
              <w:t>A reusable automation component</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sz w:val="18"/>
              </w:rPr>
              <w:t>needs</w:t>
            </w:r>
          </w:p>
        </w:tc>
        <w:tc>
          <w:tcPr>
            <w:tcW w:type="dxa" w:w="79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sz w:val="18"/>
              </w:rPr>
              <w:t>A dependency that prevents a job from starting early</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shd w:fill="EEF4F8"/>
          </w:tcPr>
          <w:p>
            <w:pPr>
              <w:spacing w:after="40" w:before="40"/>
            </w:pPr>
            <w:r>
              <w:rPr>
                <w:sz w:val="18"/>
              </w:rPr>
              <w:t>concurrency</w:t>
            </w:r>
          </w:p>
        </w:tc>
        <w:tc>
          <w:tcPr>
            <w:tcW w:type="dxa" w:w="7992"/>
            <w:vAlign w:val="center"/>
            <w:tcBorders>
              <w:top w:val="single" w:sz="6" w:color="D9D9D9"/>
              <w:left w:val="single" w:sz="6" w:color="D9D9D9"/>
              <w:bottom w:val="single" w:sz="6" w:color="D9D9D9"/>
              <w:right w:val="single" w:sz="6" w:color="D9D9D9"/>
              <w:insideH w:val="single" w:sz="6" w:color="D9D9D9"/>
              <w:insideV w:val="single" w:sz="6" w:color="D9D9D9"/>
            </w:tcBorders>
            <w:shd w:fill="EEF4F8"/>
          </w:tcPr>
          <w:p>
            <w:pPr>
              <w:spacing w:after="40" w:before="40"/>
            </w:pPr>
            <w:r>
              <w:rPr>
                <w:sz w:val="18"/>
              </w:rPr>
              <w:t>Rules for cancelling or serializing related runs</w:t>
            </w:r>
          </w:p>
        </w:tc>
      </w:tr>
    </w:tbl>
    <w:p>
      <w:pPr>
        <w:spacing w:after="0"/>
      </w:pPr>
    </w:p>
    <w:p>
      <w:pPr>
        <w:pStyle w:val="Heading2"/>
        <w:keepNext/>
      </w:pPr>
      <w:r>
        <w:t>Foundation pattern</w:t>
      </w:r>
    </w:p>
    <w:p>
      <w:pPr>
        <w:pStyle w:val="CodeBlock"/>
        <w:keepLines/>
      </w:pPr>
      <w:r>
        <w:t>name: Flutter CI</w:t>
      </w:r>
      <w:r>
        <w:br/>
      </w:r>
      <w:r>
        <w:t>on:</w:t>
      </w:r>
      <w:r>
        <w:br/>
      </w:r>
      <w:r>
        <w:t xml:space="preserve">  pull_request:</w:t>
      </w:r>
      <w:r>
        <w:br/>
      </w:r>
      <w:r>
        <w:t xml:space="preserve">  push:</w:t>
      </w:r>
      <w:r>
        <w:br/>
      </w:r>
      <w:r>
        <w:t xml:space="preserve">    branches: [dev, main]</w:t>
      </w:r>
      <w:r>
        <w:br/>
      </w:r>
      <w:r/>
      <w:r>
        <w:br/>
      </w:r>
      <w:r>
        <w:t>permissions:</w:t>
      </w:r>
      <w:r>
        <w:br/>
      </w:r>
      <w:r>
        <w:t xml:space="preserve">  contents: read</w:t>
      </w:r>
      <w:r>
        <w:br/>
      </w:r>
      <w:r/>
      <w:r>
        <w:br/>
      </w:r>
      <w:r>
        <w:t>jobs:</w:t>
      </w:r>
      <w:r>
        <w:br/>
      </w:r>
      <w:r>
        <w:t xml:space="preserve">  analyze:</w:t>
      </w:r>
      <w:r>
        <w:br/>
      </w:r>
      <w:r>
        <w:t xml:space="preserve">    runs-on: ubuntu-latest</w:t>
      </w:r>
      <w:r>
        <w:br/>
      </w:r>
      <w:r>
        <w:t xml:space="preserve">    steps:</w:t>
      </w:r>
      <w:r>
        <w:br/>
      </w:r>
      <w:r>
        <w:t xml:space="preserve">      - uses: actions/checkout@&lt;immutable-commit-sha&gt;</w:t>
      </w:r>
      <w:r>
        <w:br/>
      </w:r>
      <w:r>
        <w:t xml:space="preserve">      - run: flutter pub get</w:t>
      </w:r>
      <w:r>
        <w:br/>
      </w:r>
      <w:r>
        <w:t xml:space="preserve">      - run: flutter analyze</w:t>
      </w:r>
    </w:p>
    <w:p>
      <w:r>
        <w:rPr>
          <w:b/>
        </w:rPr>
        <w:t xml:space="preserve">Tip: </w:t>
      </w:r>
      <w:r>
        <w:rPr>
          <w:b w:val="0"/>
        </w:rPr>
        <w:t>Pin Flutter and external actions. Reproducibility is more valuable than silently receiving a new toolchain during a release.</w:t>
      </w:r>
    </w:p>
    <w:p>
      <w:pPr>
        <w:pStyle w:val="Heading2"/>
        <w:keepNext/>
      </w:pPr>
      <w:r>
        <w:t>Quick revision</w:t>
      </w:r>
    </w:p>
    <w:p>
      <w:pPr>
        <w:pStyle w:val="ListBullet"/>
      </w:pPr>
      <w:r>
        <w:t>Events start workflows; runners execute jobs; jobs contain steps.</w:t>
      </w:r>
    </w:p>
    <w:p>
      <w:pPr>
        <w:pStyle w:val="ListBullet"/>
      </w:pPr>
      <w:r>
        <w:t>Use least privilege permissions.</w:t>
      </w:r>
    </w:p>
    <w:p>
      <w:pPr>
        <w:pStyle w:val="ListBullet"/>
      </w:pPr>
      <w:r>
        <w:t>Use concurrency to avoid wasting runner time on obsolete commits.</w:t>
      </w:r>
    </w:p>
    <w:p>
      <w:pPr>
        <w:pStyle w:val="Heading1"/>
        <w:keepNext/>
      </w:pPr>
      <w:r>
        <w:t>Stage 3  Design the testing strategy</w:t>
      </w:r>
    </w:p>
    <w:p>
      <w:r>
        <w:rPr>
          <w:b/>
        </w:rPr>
        <w:t xml:space="preserve">Learning outcome: </w:t>
      </w:r>
      <w:r>
        <w:rPr>
          <w:b w:val="0"/>
        </w:rPr>
        <w:t>Match each test type to its purpose and pipeline cost.</w:t>
      </w:r>
    </w:p>
    <w:p>
      <w:pPr>
        <w:pStyle w:val="Heading2"/>
        <w:keepNext/>
      </w:pPr>
      <w:r>
        <w:t>What it is</w:t>
      </w:r>
    </w:p>
    <w:p>
      <w:r>
        <w:t>A testing strategy chooses the smallest reliable test for each risk. Fast deterministic tests run often; slower end-to-end tests run only when their environment is stable.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584"/>
            <w:shd w:fill="18324A"/>
            <w:tcBorders>
              <w:top w:val="single" w:sz="6" w:color="D9D9D9"/>
              <w:left w:val="single" w:sz="6" w:color="D9D9D9"/>
              <w:bottom w:val="single" w:sz="6" w:color="D9D9D9"/>
              <w:right w:val="single" w:sz="6" w:color="D9D9D9"/>
              <w:insideH w:val="single" w:sz="6" w:color="D9D9D9"/>
              <w:insideV w:val="single" w:sz="6" w:color="D9D9D9"/>
            </w:tcBorders>
            <w:vAlign w:val="center"/>
          </w:tcPr>
          <w:p>
            <w:r>
              <w:rPr>
                <w:b/>
                <w:color w:val="FFFFFF"/>
                <w:sz w:val="18"/>
              </w:rPr>
              <w:t>Test type</w:t>
            </w:r>
          </w:p>
        </w:tc>
        <w:tc>
          <w:tcPr>
            <w:tcW w:type="dxa" w:w="3528"/>
            <w:shd w:fill="18324A"/>
            <w:tcBorders>
              <w:top w:val="single" w:sz="6" w:color="D9D9D9"/>
              <w:left w:val="single" w:sz="6" w:color="D9D9D9"/>
              <w:bottom w:val="single" w:sz="6" w:color="D9D9D9"/>
              <w:right w:val="single" w:sz="6" w:color="D9D9D9"/>
              <w:insideH w:val="single" w:sz="6" w:color="D9D9D9"/>
              <w:insideV w:val="single" w:sz="6" w:color="D9D9D9"/>
            </w:tcBorders>
            <w:vAlign w:val="center"/>
          </w:tcPr>
          <w:p>
            <w:r>
              <w:rPr>
                <w:b/>
                <w:color w:val="FFFFFF"/>
                <w:sz w:val="18"/>
              </w:rPr>
              <w:t>Purpose</w:t>
            </w:r>
          </w:p>
        </w:tc>
        <w:tc>
          <w:tcPr>
            <w:tcW w:type="dxa" w:w="4824"/>
            <w:shd w:fill="18324A"/>
            <w:tcBorders>
              <w:top w:val="single" w:sz="6" w:color="D9D9D9"/>
              <w:left w:val="single" w:sz="6" w:color="D9D9D9"/>
              <w:bottom w:val="single" w:sz="6" w:color="D9D9D9"/>
              <w:right w:val="single" w:sz="6" w:color="D9D9D9"/>
              <w:insideH w:val="single" w:sz="6" w:color="D9D9D9"/>
              <w:insideV w:val="single" w:sz="6" w:color="D9D9D9"/>
            </w:tcBorders>
            <w:vAlign w:val="center"/>
          </w:tcPr>
          <w:p>
            <w:r>
              <w:rPr>
                <w:b/>
                <w:color w:val="FFFFFF"/>
                <w:sz w:val="18"/>
              </w:rPr>
              <w:t>Use in this project</w:t>
            </w:r>
          </w:p>
        </w:tc>
      </w:tr>
      <w:tr>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sz w:val="18"/>
              </w:rPr>
              <w:t>Unit</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sz w:val="18"/>
              </w:rPr>
              <w:t>A function, service, or controller in isolation</w:t>
            </w:r>
          </w:p>
        </w:tc>
        <w:tc>
          <w:tcPr>
            <w:tcW w:type="dxa" w:w="482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sz w:val="18"/>
              </w:rPr>
              <w:t>Configuration and HomeController behavior</w:t>
            </w:r>
          </w:p>
        </w:tc>
      </w:tr>
      <w:tr>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shd w:fill="EEF4F8"/>
          </w:tcPr>
          <w:p>
            <w:pPr>
              <w:spacing w:after="40" w:before="40"/>
            </w:pPr>
            <w:r>
              <w:rPr>
                <w:sz w:val="18"/>
              </w:rPr>
              <w:t>Widget</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shd w:fill="EEF4F8"/>
          </w:tcPr>
          <w:p>
            <w:pPr>
              <w:spacing w:after="40" w:before="40"/>
            </w:pPr>
            <w:r>
              <w:rPr>
                <w:sz w:val="18"/>
              </w:rPr>
              <w:t>A Flutter UI tree and user-visible state</w:t>
            </w:r>
          </w:p>
        </w:tc>
        <w:tc>
          <w:tcPr>
            <w:tcW w:type="dxa" w:w="4824"/>
            <w:vAlign w:val="center"/>
            <w:tcBorders>
              <w:top w:val="single" w:sz="6" w:color="D9D9D9"/>
              <w:left w:val="single" w:sz="6" w:color="D9D9D9"/>
              <w:bottom w:val="single" w:sz="6" w:color="D9D9D9"/>
              <w:right w:val="single" w:sz="6" w:color="D9D9D9"/>
              <w:insideH w:val="single" w:sz="6" w:color="D9D9D9"/>
              <w:insideV w:val="single" w:sz="6" w:color="D9D9D9"/>
            </w:tcBorders>
            <w:shd w:fill="EEF4F8"/>
          </w:tcPr>
          <w:p>
            <w:pPr>
              <w:spacing w:after="40" w:before="40"/>
            </w:pPr>
            <w:r>
              <w:rPr>
                <w:sz w:val="18"/>
              </w:rPr>
              <w:t>Smoke rendering of the home screen</w:t>
            </w:r>
          </w:p>
        </w:tc>
      </w:tr>
      <w:tr>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sz w:val="18"/>
              </w:rPr>
              <w:t>Integration</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sz w:val="18"/>
              </w:rPr>
              <w:t>Multiple layers or a real app journey</w:t>
            </w:r>
          </w:p>
        </w:tc>
        <w:tc>
          <w:tcPr>
            <w:tcW w:type="dxa" w:w="482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sz w:val="18"/>
              </w:rPr>
              <w:t>Future controlled emulator suite</w:t>
            </w:r>
          </w:p>
        </w:tc>
      </w:tr>
      <w:tr>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shd w:fill="EEF4F8"/>
          </w:tcPr>
          <w:p>
            <w:pPr>
              <w:spacing w:after="40" w:before="40"/>
            </w:pPr>
            <w:r>
              <w:rPr>
                <w:sz w:val="18"/>
              </w:rPr>
              <w:t>Smoke</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shd w:fill="EEF4F8"/>
          </w:tcPr>
          <w:p>
            <w:pPr>
              <w:spacing w:after="40" w:before="40"/>
            </w:pPr>
            <w:r>
              <w:rPr>
                <w:sz w:val="18"/>
              </w:rPr>
              <w:t>A small proof that critical startup works</w:t>
            </w:r>
          </w:p>
        </w:tc>
        <w:tc>
          <w:tcPr>
            <w:tcW w:type="dxa" w:w="4824"/>
            <w:vAlign w:val="center"/>
            <w:tcBorders>
              <w:top w:val="single" w:sz="6" w:color="D9D9D9"/>
              <w:left w:val="single" w:sz="6" w:color="D9D9D9"/>
              <w:bottom w:val="single" w:sz="6" w:color="D9D9D9"/>
              <w:right w:val="single" w:sz="6" w:color="D9D9D9"/>
              <w:insideH w:val="single" w:sz="6" w:color="D9D9D9"/>
              <w:insideV w:val="single" w:sz="6" w:color="D9D9D9"/>
            </w:tcBorders>
            <w:shd w:fill="EEF4F8"/>
          </w:tcPr>
          <w:p>
            <w:pPr>
              <w:spacing w:after="40" w:before="40"/>
            </w:pPr>
            <w:r>
              <w:rPr>
                <w:sz w:val="18"/>
              </w:rPr>
              <w:t>Useful after a build or deploy</w:t>
            </w:r>
          </w:p>
        </w:tc>
      </w:tr>
      <w:tr>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sz w:val="18"/>
              </w:rPr>
              <w:t>Regression</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sz w:val="18"/>
              </w:rPr>
              <w:t>Prevents a known bug from returning</w:t>
            </w:r>
          </w:p>
        </w:tc>
        <w:tc>
          <w:tcPr>
            <w:tcW w:type="dxa" w:w="482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sz w:val="18"/>
              </w:rPr>
              <w:t>Added whenever a defect is fixed</w:t>
            </w:r>
          </w:p>
        </w:tc>
      </w:tr>
    </w:tbl>
    <w:p>
      <w:pPr>
        <w:spacing w:after="0"/>
      </w:pPr>
    </w:p>
    <w:p>
      <w:pPr>
        <w:pStyle w:val="Heading2"/>
        <w:keepNext/>
      </w:pPr>
      <w:r>
        <w:t>Current tests</w:t>
      </w:r>
    </w:p>
    <w:p>
      <w:pPr>
        <w:pStyle w:val="ListBullet"/>
      </w:pPr>
      <w:r>
        <w:t>Configuration and endpoint construction tests.</w:t>
      </w:r>
    </w:p>
    <w:p>
      <w:pPr>
        <w:pStyle w:val="ListBullet"/>
      </w:pPr>
      <w:r>
        <w:t>GetX controller initial state, success, API failure, and timeout behavior.</w:t>
      </w:r>
    </w:p>
    <w:p>
      <w:pPr>
        <w:pStyle w:val="ListBullet"/>
      </w:pPr>
      <w:r>
        <w:t>Widget smoke test for visible environment and API configuration.</w:t>
      </w:r>
    </w:p>
    <w:p>
      <w:pPr>
        <w:pStyle w:val="ListBullet"/>
      </w:pPr>
      <w:r>
        <w:t>Nine tests passed during the latest project validation.</w:t>
      </w:r>
    </w:p>
    <w:p>
      <w:pPr>
        <w:pStyle w:val="CodeBlock"/>
        <w:keepLines/>
      </w:pPr>
      <w:r>
        <w:t>flutter test --reporter expanded</w:t>
      </w:r>
      <w:r>
        <w:br/>
      </w:r>
      <w:r>
        <w:t>flutter test --coverage --reporter expanded</w:t>
      </w:r>
    </w:p>
    <w:p>
      <w:r>
        <w:rPr>
          <w:b/>
        </w:rPr>
        <w:t xml:space="preserve">Warning: </w:t>
      </w:r>
      <w:r>
        <w:rPr>
          <w:b w:val="0"/>
        </w:rPr>
        <w:t>Do not add flaky hosted-emulator tests only to make the pipeline look advanced. First make data deterministic with mocks or a controlled staging backend.</w:t>
      </w:r>
    </w:p>
    <w:p>
      <w:pPr>
        <w:pStyle w:val="Heading2"/>
        <w:keepNext/>
      </w:pPr>
      <w:r>
        <w:t>Quick revision</w:t>
      </w:r>
    </w:p>
    <w:p>
      <w:pPr>
        <w:pStyle w:val="ListBullet"/>
      </w:pPr>
      <w:r>
        <w:t>Test behavior, not implementation details.</w:t>
      </w:r>
    </w:p>
    <w:p>
      <w:pPr>
        <w:pStyle w:val="ListBullet"/>
      </w:pPr>
      <w:r>
        <w:t>Use unit and widget tests on every pull request.</w:t>
      </w:r>
    </w:p>
    <w:p>
      <w:pPr>
        <w:pStyle w:val="ListBullet"/>
      </w:pPr>
      <w:r>
        <w:t>Add integration tests when their environment is reliable.</w:t>
      </w:r>
    </w:p>
    <w:p>
      <w:pPr>
        <w:pStyle w:val="Heading1"/>
        <w:keepNext/>
      </w:pPr>
      <w:r>
        <w:t>Stage 4  Enforce quality gates</w:t>
      </w:r>
    </w:p>
    <w:p>
      <w:r>
        <w:rPr>
          <w:b/>
        </w:rPr>
        <w:t xml:space="preserve">Learning outcome: </w:t>
      </w:r>
      <w:r>
        <w:rPr>
          <w:b w:val="0"/>
        </w:rPr>
        <w:t>Make downstream work depend on a single trustworthy pass or fail decision.</w:t>
      </w:r>
    </w:p>
    <w:p>
      <w:pPr>
        <w:pStyle w:val="Heading2"/>
        <w:keepNext/>
      </w:pPr>
      <w:r>
        <w:t>What it is</w:t>
      </w:r>
    </w:p>
    <w:p>
      <w:r>
        <w:t>A quality gate combines required checks into an explicit decision. The build job declares needs: quality-gate, so it cannot run after a failed check.</w:t>
      </w:r>
    </w:p>
    <w:p>
      <w:pPr>
        <w:pStyle w:val="Heading2"/>
        <w:keepNext/>
      </w:pPr>
      <w:r>
        <w:t>Gate flow</w:t>
      </w:r>
    </w:p>
    <w:p>
      <w:pPr>
        <w:pStyle w:val="CodeBlock"/>
        <w:keepLines/>
      </w:pPr>
      <w:r>
        <w:t>format ---------+</w:t>
      </w:r>
      <w:r>
        <w:br/>
      </w:r>
      <w:r>
        <w:t>analyze --------+</w:t>
      </w:r>
      <w:r>
        <w:br/>
      </w:r>
      <w:r>
        <w:t>test and coverage+--&gt; quality and security gate --&gt; build</w:t>
      </w:r>
      <w:r>
        <w:br/>
      </w:r>
      <w:r>
        <w:t>secret scan ----+</w:t>
      </w:r>
      <w:r>
        <w:br/>
      </w:r>
      <w:r>
        <w:t>dependency review</w:t>
      </w:r>
    </w:p>
    <w:p>
      <w:pPr>
        <w:pStyle w:val="Heading2"/>
        <w:keepNext/>
      </w:pPr>
      <w:r>
        <w:t>Fail fast order</w:t>
      </w:r>
    </w:p>
    <w:p>
      <w:pPr>
        <w:ind w:left="259" w:hanging="259"/>
      </w:pPr>
      <w:r>
        <w:rPr>
          <w:b/>
        </w:rPr>
        <w:t xml:space="preserve">1.  </w:t>
      </w:r>
      <w:r>
        <w:t>Check formatting because it is fast and deterministic.</w:t>
      </w:r>
    </w:p>
    <w:p>
      <w:pPr>
        <w:ind w:left="259" w:hanging="259"/>
      </w:pPr>
      <w:r>
        <w:rPr>
          <w:b/>
        </w:rPr>
        <w:t xml:space="preserve">2.  </w:t>
      </w:r>
      <w:r>
        <w:t>Analyze types, imports, and lints.</w:t>
      </w:r>
    </w:p>
    <w:p>
      <w:pPr>
        <w:ind w:left="259" w:hanging="259"/>
      </w:pPr>
      <w:r>
        <w:rPr>
          <w:b/>
        </w:rPr>
        <w:t xml:space="preserve">3.  </w:t>
      </w:r>
      <w:r>
        <w:t>Run tests and enforce coverage.</w:t>
      </w:r>
    </w:p>
    <w:p>
      <w:pPr>
        <w:ind w:left="259" w:hanging="259"/>
      </w:pPr>
      <w:r>
        <w:rPr>
          <w:b/>
        </w:rPr>
        <w:t xml:space="preserve">4.  </w:t>
      </w:r>
      <w:r>
        <w:t>Run security and dependency checks.</w:t>
      </w:r>
    </w:p>
    <w:p>
      <w:pPr>
        <w:ind w:left="259" w:hanging="259"/>
      </w:pPr>
      <w:r>
        <w:rPr>
          <w:b/>
        </w:rPr>
        <w:t xml:space="preserve">5.  </w:t>
      </w:r>
      <w:r>
        <w:t>Build only after the gate succeeds.</w:t>
      </w:r>
    </w:p>
    <w:p>
      <w:r>
        <w:rPr>
          <w:b/>
        </w:rPr>
        <w:t xml:space="preserve">Important: </w:t>
      </w:r>
      <w:r>
        <w:rPr>
          <w:b w:val="0"/>
        </w:rPr>
        <w:t>A gate should block only on meaningful failures. Noisy warnings teach developers to ignore automation.</w:t>
      </w:r>
    </w:p>
    <w:p>
      <w:pPr>
        <w:pStyle w:val="Heading2"/>
        <w:keepNext/>
      </w:pPr>
      <w:r>
        <w:t>Quick revision</w:t>
      </w:r>
    </w:p>
    <w:p>
      <w:pPr>
        <w:pStyle w:val="ListBullet"/>
      </w:pPr>
      <w:r>
        <w:t>The gate is a decision, not another build.</w:t>
      </w:r>
    </w:p>
    <w:p>
      <w:pPr>
        <w:pStyle w:val="ListBullet"/>
      </w:pPr>
      <w:r>
        <w:t>Use needs to enforce ordering.</w:t>
      </w:r>
    </w:p>
    <w:p>
      <w:pPr>
        <w:pStyle w:val="ListBullet"/>
      </w:pPr>
      <w:r>
        <w:t>Run cheap checks before expensive builds.</w:t>
      </w:r>
    </w:p>
    <w:p>
      <w:pPr>
        <w:pStyle w:val="Heading1"/>
        <w:keepNext/>
      </w:pPr>
      <w:r>
        <w:t>Stage 5  Measure test coverage</w:t>
      </w:r>
    </w:p>
    <w:p>
      <w:r>
        <w:rPr>
          <w:b/>
        </w:rPr>
        <w:t xml:space="preserve">Learning outcome: </w:t>
      </w:r>
      <w:r>
        <w:rPr>
          <w:b w:val="0"/>
        </w:rPr>
        <w:t>Use coverage as a trend and safety threshold, not as proof of correctness.</w:t>
      </w:r>
    </w:p>
    <w:p>
      <w:pPr>
        <w:pStyle w:val="Heading2"/>
        <w:keepNext/>
      </w:pPr>
      <w:r>
        <w:t>What it is</w:t>
      </w:r>
    </w:p>
    <w:p>
      <w:r>
        <w:rPr>
          <w:b/>
        </w:rPr>
        <w:t xml:space="preserve">Line coverage: </w:t>
      </w:r>
      <w:r>
        <w:rPr>
          <w:b w:val="0"/>
        </w:rPr>
        <w:t>The percentage of executable source lines visited by tests.</w:t>
      </w:r>
    </w:p>
    <w:p>
      <w:r>
        <w:t>Flutter writes LCOV data to coverage/lcov.info. The project tool reads this file and fails CI when coverage drops below 50 percent.</w:t>
      </w:r>
    </w:p>
    <w:p>
      <w:pPr>
        <w:pStyle w:val="CodeBlock"/>
        <w:keepLines/>
      </w:pPr>
      <w:r>
        <w:t>flutter test --coverage --reporter expanded</w:t>
      </w:r>
      <w:r>
        <w:br/>
      </w:r>
      <w:r>
        <w:t>dart run tool/check_coverage.dart 50</w:t>
      </w:r>
    </w:p>
    <w:p>
      <w:pPr>
        <w:pStyle w:val="Heading2"/>
        <w:keepNext/>
      </w:pPr>
      <w:r>
        <w:t>Why 50 percent</w:t>
      </w:r>
    </w:p>
    <w:p>
      <w:r>
        <w:t>The measured baseline was 51.35 percent, or 38 covered lines out of 74. A 50 percent threshold prevents immediate regression while leaving room to add meaningful tests gradually.</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4968"/>
            <w:shd w:fill="18324A"/>
            <w:tcBorders>
              <w:top w:val="single" w:sz="6" w:color="D9D9D9"/>
              <w:left w:val="single" w:sz="6" w:color="D9D9D9"/>
              <w:bottom w:val="single" w:sz="6" w:color="D9D9D9"/>
              <w:right w:val="single" w:sz="6" w:color="D9D9D9"/>
              <w:insideH w:val="single" w:sz="6" w:color="D9D9D9"/>
              <w:insideV w:val="single" w:sz="6" w:color="D9D9D9"/>
            </w:tcBorders>
            <w:vAlign w:val="center"/>
          </w:tcPr>
          <w:p>
            <w:r>
              <w:rPr>
                <w:b/>
                <w:color w:val="FFFFFF"/>
                <w:sz w:val="18"/>
              </w:rPr>
              <w:t>Good use</w:t>
            </w:r>
          </w:p>
        </w:tc>
        <w:tc>
          <w:tcPr>
            <w:tcW w:type="dxa" w:w="4968"/>
            <w:shd w:fill="18324A"/>
            <w:tcBorders>
              <w:top w:val="single" w:sz="6" w:color="D9D9D9"/>
              <w:left w:val="single" w:sz="6" w:color="D9D9D9"/>
              <w:bottom w:val="single" w:sz="6" w:color="D9D9D9"/>
              <w:right w:val="single" w:sz="6" w:color="D9D9D9"/>
              <w:insideH w:val="single" w:sz="6" w:color="D9D9D9"/>
              <w:insideV w:val="single" w:sz="6" w:color="D9D9D9"/>
            </w:tcBorders>
            <w:vAlign w:val="center"/>
          </w:tcPr>
          <w:p>
            <w:r>
              <w:rPr>
                <w:b/>
                <w:color w:val="FFFFFF"/>
                <w:sz w:val="18"/>
              </w:rPr>
              <w:t>Bad use</w:t>
            </w:r>
          </w:p>
        </w:tc>
      </w:tr>
      <w:tr>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sz w:val="18"/>
              </w:rPr>
              <w:t>Detect an unexpected coverage drop</w:t>
            </w:r>
          </w:p>
        </w:tc>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sz w:val="18"/>
              </w:rPr>
              <w:t>Treat 100 percent as automatic quality</w:t>
            </w:r>
          </w:p>
        </w:tc>
      </w:tr>
      <w:tr>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shd w:fill="EEF4F8"/>
          </w:tcPr>
          <w:p>
            <w:pPr>
              <w:spacing w:after="40" w:before="40"/>
            </w:pPr>
            <w:r>
              <w:rPr>
                <w:sz w:val="18"/>
              </w:rPr>
              <w:t>Find untested branches and error paths</w:t>
            </w:r>
          </w:p>
        </w:tc>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shd w:fill="EEF4F8"/>
          </w:tcPr>
          <w:p>
            <w:pPr>
              <w:spacing w:after="40" w:before="40"/>
            </w:pPr>
            <w:r>
              <w:rPr>
                <w:sz w:val="18"/>
              </w:rPr>
              <w:t>Write weak assertions only to raise a number</w:t>
            </w:r>
          </w:p>
        </w:tc>
      </w:tr>
      <w:tr>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sz w:val="18"/>
              </w:rPr>
              <w:t>Raise the threshold as tests improve</w:t>
            </w:r>
          </w:p>
        </w:tc>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sz w:val="18"/>
              </w:rPr>
              <w:t>Include generated code without thought</w:t>
            </w:r>
          </w:p>
        </w:tc>
      </w:tr>
    </w:tbl>
    <w:p>
      <w:pPr>
        <w:spacing w:after="0"/>
      </w:pPr>
    </w:p>
    <w:p>
      <w:pPr>
        <w:pStyle w:val="Heading2"/>
        <w:keepNext/>
      </w:pPr>
      <w:r>
        <w:t>Quick revision</w:t>
      </w:r>
    </w:p>
    <w:p>
      <w:pPr>
        <w:pStyle w:val="ListBullet"/>
      </w:pPr>
      <w:r>
        <w:t>Coverage measures execution, not assertion quality.</w:t>
      </w:r>
    </w:p>
    <w:p>
      <w:pPr>
        <w:pStyle w:val="ListBullet"/>
      </w:pPr>
      <w:r>
        <w:t>Protect the baseline, then improve it.</w:t>
      </w:r>
    </w:p>
    <w:p>
      <w:pPr>
        <w:pStyle w:val="ListBullet"/>
      </w:pPr>
      <w:r>
        <w:t>Test important decisions and failure paths first.</w:t>
      </w:r>
    </w:p>
    <w:p>
      <w:pPr>
        <w:pStyle w:val="Heading1"/>
        <w:keepNext/>
      </w:pPr>
      <w:r>
        <w:t>Stage 6  Introduce DevSecOps</w:t>
      </w:r>
    </w:p>
    <w:p>
      <w:r>
        <w:rPr>
          <w:b/>
        </w:rPr>
        <w:t xml:space="preserve">Learning outcome: </w:t>
      </w:r>
      <w:r>
        <w:rPr>
          <w:b w:val="0"/>
        </w:rPr>
        <w:t>Place security checks inside normal development instead of waiting for release day.</w:t>
      </w:r>
    </w:p>
    <w:p>
      <w:pPr>
        <w:pStyle w:val="Heading2"/>
        <w:keepNext/>
      </w:pPr>
      <w:r>
        <w:t>What it is</w:t>
      </w:r>
    </w:p>
    <w:p>
      <w:r>
        <w:rPr>
          <w:b/>
        </w:rPr>
        <w:t xml:space="preserve">DevSecOps: </w:t>
      </w:r>
      <w:r>
        <w:rPr>
          <w:b w:val="0"/>
        </w:rPr>
        <w:t>The practice of making security a continuous responsibility across development, CI, release, and operations.</w:t>
      </w:r>
    </w:p>
    <w:p>
      <w:pPr>
        <w:pStyle w:val="Heading2"/>
        <w:keepNext/>
      </w:pPr>
      <w:r>
        <w:t>Security layers in this project</w:t>
      </w:r>
    </w:p>
    <w:p>
      <w:pPr>
        <w:pStyle w:val="ListBullet"/>
      </w:pPr>
      <w:r>
        <w:t>Gitleaks scans repository history for credential patterns.</w:t>
      </w:r>
    </w:p>
    <w:p>
      <w:pPr>
        <w:pStyle w:val="ListBullet"/>
      </w:pPr>
      <w:r>
        <w:t>A tracked-file policy rejects .env, keystores, key.properties, and service-account files.</w:t>
      </w:r>
    </w:p>
    <w:p>
      <w:pPr>
        <w:pStyle w:val="ListBullet"/>
      </w:pPr>
      <w:r>
        <w:t>Dependency Review blocks newly introduced high or critical vulnerabilities in pull requests.</w:t>
      </w:r>
    </w:p>
    <w:p>
      <w:pPr>
        <w:pStyle w:val="ListBullet"/>
      </w:pPr>
      <w:r>
        <w:t>Release signing material exists only on the temporary production runner.</w:t>
      </w:r>
    </w:p>
    <w:p>
      <w:r>
        <w:rPr>
          <w:b/>
        </w:rPr>
        <w:t xml:space="preserve">If a secret leaks: </w:t>
      </w:r>
      <w:r>
        <w:rPr>
          <w:b w:val="0"/>
        </w:rPr>
        <w:t>Rotate or revoke the real credential first. Removing the text from the latest commit does not make the leaked credential safe.</w:t>
      </w:r>
    </w:p>
    <w:p>
      <w:r>
        <w:rPr>
          <w:b/>
        </w:rPr>
        <w:t xml:space="preserve">Scope decision: </w:t>
      </w:r>
      <w:r>
        <w:rPr>
          <w:b w:val="0"/>
        </w:rPr>
        <w:t>CodeQL was not added because Dart is not a first-class CodeQL language for this project. Trivy was not added because there are no containers or infrastructure manifests to scan.</w:t>
      </w:r>
    </w:p>
    <w:p>
      <w:pPr>
        <w:pStyle w:val="Heading2"/>
        <w:keepNext/>
      </w:pPr>
      <w:r>
        <w:t>Quick revision</w:t>
      </w:r>
    </w:p>
    <w:p>
      <w:pPr>
        <w:pStyle w:val="ListBullet"/>
      </w:pPr>
      <w:r>
        <w:t>Security belongs in every change, not only production.</w:t>
      </w:r>
    </w:p>
    <w:p>
      <w:pPr>
        <w:pStyle w:val="ListBullet"/>
      </w:pPr>
      <w:r>
        <w:t>Scan history and protected files.</w:t>
      </w:r>
    </w:p>
    <w:p>
      <w:pPr>
        <w:pStyle w:val="ListBullet"/>
      </w:pPr>
      <w:r>
        <w:t>Choose tools that match the repository technology.</w:t>
      </w:r>
    </w:p>
    <w:p>
      <w:pPr>
        <w:pStyle w:val="Heading1"/>
        <w:keepNext/>
      </w:pPr>
      <w:r>
        <w:t>Stage 7  Secure GitHub Actions and secrets</w:t>
      </w:r>
    </w:p>
    <w:p>
      <w:r>
        <w:rPr>
          <w:b/>
        </w:rPr>
        <w:t xml:space="preserve">Learning outcome: </w:t>
      </w:r>
      <w:r>
        <w:rPr>
          <w:b w:val="0"/>
        </w:rPr>
        <w:t>Use least privilege, immutable actions, protected environments, and safe secret handling.</w:t>
      </w:r>
    </w:p>
    <w:p>
      <w:pPr>
        <w:pStyle w:val="Heading2"/>
        <w:keepNext/>
      </w:pPr>
      <w:r>
        <w:t>Configuration versus secret</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shd w:fill="18324A"/>
            <w:tcBorders>
              <w:top w:val="single" w:sz="6" w:color="D9D9D9"/>
              <w:left w:val="single" w:sz="6" w:color="D9D9D9"/>
              <w:bottom w:val="single" w:sz="6" w:color="D9D9D9"/>
              <w:right w:val="single" w:sz="6" w:color="D9D9D9"/>
              <w:insideH w:val="single" w:sz="6" w:color="D9D9D9"/>
              <w:insideV w:val="single" w:sz="6" w:color="D9D9D9"/>
            </w:tcBorders>
            <w:vAlign w:val="center"/>
          </w:tcPr>
          <w:p>
            <w:r>
              <w:rPr>
                <w:b/>
                <w:color w:val="FFFFFF"/>
                <w:sz w:val="18"/>
              </w:rPr>
              <w:t>Value</w:t>
            </w:r>
          </w:p>
        </w:tc>
        <w:tc>
          <w:tcPr>
            <w:tcW w:type="dxa" w:w="3240"/>
            <w:shd w:fill="18324A"/>
            <w:tcBorders>
              <w:top w:val="single" w:sz="6" w:color="D9D9D9"/>
              <w:left w:val="single" w:sz="6" w:color="D9D9D9"/>
              <w:bottom w:val="single" w:sz="6" w:color="D9D9D9"/>
              <w:right w:val="single" w:sz="6" w:color="D9D9D9"/>
              <w:insideH w:val="single" w:sz="6" w:color="D9D9D9"/>
              <w:insideV w:val="single" w:sz="6" w:color="D9D9D9"/>
            </w:tcBorders>
            <w:vAlign w:val="center"/>
          </w:tcPr>
          <w:p>
            <w:r>
              <w:rPr>
                <w:b/>
                <w:color w:val="FFFFFF"/>
                <w:sz w:val="18"/>
              </w:rPr>
              <w:t>Where it belongs</w:t>
            </w:r>
          </w:p>
        </w:tc>
        <w:tc>
          <w:tcPr>
            <w:tcW w:type="dxa" w:w="4320"/>
            <w:shd w:fill="18324A"/>
            <w:tcBorders>
              <w:top w:val="single" w:sz="6" w:color="D9D9D9"/>
              <w:left w:val="single" w:sz="6" w:color="D9D9D9"/>
              <w:bottom w:val="single" w:sz="6" w:color="D9D9D9"/>
              <w:right w:val="single" w:sz="6" w:color="D9D9D9"/>
              <w:insideH w:val="single" w:sz="6" w:color="D9D9D9"/>
              <w:insideV w:val="single" w:sz="6" w:color="D9D9D9"/>
            </w:tcBorders>
            <w:vAlign w:val="center"/>
          </w:tcPr>
          <w:p>
            <w:r>
              <w:rPr>
                <w:b/>
                <w:color w:val="FFFFFF"/>
                <w:sz w:val="18"/>
              </w:rPr>
              <w:t>Reason</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sz w:val="18"/>
              </w:rPr>
              <w:t>API_BASE_URL</w:t>
            </w:r>
          </w:p>
        </w:tc>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sz w:val="18"/>
              </w:rPr>
              <w:t>GitHub Environment variable</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sz w:val="18"/>
              </w:rPr>
              <w:t>Public app configuration</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shd w:fill="EEF4F8"/>
          </w:tcPr>
          <w:p>
            <w:pPr>
              <w:spacing w:after="40" w:before="40"/>
            </w:pPr>
            <w:r>
              <w:rPr>
                <w:sz w:val="18"/>
              </w:rPr>
              <w:t>WEB_BASE_URL</w:t>
            </w:r>
          </w:p>
        </w:tc>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shd w:fill="EEF4F8"/>
          </w:tcPr>
          <w:p>
            <w:pPr>
              <w:spacing w:after="40" w:before="40"/>
            </w:pPr>
            <w:r>
              <w:rPr>
                <w:sz w:val="18"/>
              </w:rPr>
              <w:t>GitHub Environment variable</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shd w:fill="EEF4F8"/>
          </w:tcPr>
          <w:p>
            <w:pPr>
              <w:spacing w:after="40" w:before="40"/>
            </w:pPr>
            <w:r>
              <w:rPr>
                <w:sz w:val="18"/>
              </w:rPr>
              <w:t>Public app configuration</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sz w:val="18"/>
              </w:rPr>
              <w:t>Keystore base64</w:t>
            </w:r>
          </w:p>
        </w:tc>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sz w:val="18"/>
              </w:rPr>
              <w:t>Production Environment secret</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sz w:val="18"/>
              </w:rPr>
              <w:t>Private signing material</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shd w:fill="EEF4F8"/>
          </w:tcPr>
          <w:p>
            <w:pPr>
              <w:spacing w:after="40" w:before="40"/>
            </w:pPr>
            <w:r>
              <w:rPr>
                <w:sz w:val="18"/>
              </w:rPr>
              <w:t>Key passwords</w:t>
            </w:r>
          </w:p>
        </w:tc>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shd w:fill="EEF4F8"/>
          </w:tcPr>
          <w:p>
            <w:pPr>
              <w:spacing w:after="40" w:before="40"/>
            </w:pPr>
            <w:r>
              <w:rPr>
                <w:sz w:val="18"/>
              </w:rPr>
              <w:t>Production Environment secrets</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shd w:fill="EEF4F8"/>
          </w:tcPr>
          <w:p>
            <w:pPr>
              <w:spacing w:after="40" w:before="40"/>
            </w:pPr>
            <w:r>
              <w:rPr>
                <w:sz w:val="18"/>
              </w:rPr>
              <w:t>Private credentials</w:t>
            </w:r>
          </w:p>
        </w:tc>
      </w:tr>
    </w:tbl>
    <w:p>
      <w:pPr>
        <w:spacing w:after="0"/>
      </w:pPr>
    </w:p>
    <w:p>
      <w:pPr>
        <w:pStyle w:val="Heading2"/>
        <w:keepNext/>
      </w:pPr>
      <w:r>
        <w:t>Required production secrets</w:t>
      </w:r>
    </w:p>
    <w:p>
      <w:pPr>
        <w:pStyle w:val="CodeBlock"/>
        <w:keepLines/>
      </w:pPr>
      <w:r>
        <w:t>ANDROID_KEYSTORE_BASE64</w:t>
      </w:r>
      <w:r>
        <w:br/>
      </w:r>
      <w:r>
        <w:t>ANDROID_KEYSTORE_PASSWORD</w:t>
      </w:r>
      <w:r>
        <w:br/>
      </w:r>
      <w:r>
        <w:t>ANDROID_KEY_ALIAS</w:t>
      </w:r>
      <w:r>
        <w:br/>
      </w:r>
      <w:r>
        <w:t>ANDROID_KEY_PASSWORD</w:t>
      </w:r>
    </w:p>
    <w:p>
      <w:pPr>
        <w:pStyle w:val="Heading2"/>
        <w:keepNext/>
      </w:pPr>
      <w:r>
        <w:t>Protected environment</w:t>
      </w:r>
    </w:p>
    <w:p>
      <w:r>
        <w:t>The production build job declares environment: production. GitHub can pause that job for a required reviewer before it exposes production variables and signing secrets.</w:t>
      </w:r>
    </w:p>
    <w:p>
      <w:r>
        <w:rPr>
          <w:b/>
        </w:rPr>
        <w:t xml:space="preserve">Warning: </w:t>
      </w:r>
      <w:r>
        <w:rPr>
          <w:b w:val="0"/>
        </w:rPr>
        <w:t>Dart Defines and mobile .env values are compiled into the app and can be inspected. Never place backend passwords, private tokens, or signing keys in them.</w:t>
      </w:r>
    </w:p>
    <w:p>
      <w:r>
        <w:rPr>
          <w:b/>
        </w:rPr>
        <w:t xml:space="preserve">Action security: </w:t>
      </w:r>
      <w:r>
        <w:rPr>
          <w:b w:val="0"/>
        </w:rPr>
        <w:t>External actions are pinned to immutable commit SHAs. The version comment remains readable, while Dependabot proposes reviewed updates.</w:t>
      </w:r>
    </w:p>
    <w:p>
      <w:pPr>
        <w:pStyle w:val="Heading2"/>
        <w:keepNext/>
      </w:pPr>
      <w:r>
        <w:t>Quick revision</w:t>
      </w:r>
    </w:p>
    <w:p>
      <w:pPr>
        <w:pStyle w:val="ListBullet"/>
      </w:pPr>
      <w:r>
        <w:t>Use variables for non-secret configuration and secrets for credentials.</w:t>
      </w:r>
    </w:p>
    <w:p>
      <w:pPr>
        <w:pStyle w:val="ListBullet"/>
      </w:pPr>
      <w:r>
        <w:t>Protect production with required reviewers.</w:t>
      </w:r>
    </w:p>
    <w:p>
      <w:pPr>
        <w:pStyle w:val="ListBullet"/>
      </w:pPr>
      <w:r>
        <w:t>Do not print or transform secrets unnecessarily.</w:t>
      </w:r>
    </w:p>
    <w:p>
      <w:pPr>
        <w:pStyle w:val="Heading1"/>
        <w:keepNext/>
      </w:pPr>
      <w:r>
        <w:t>Stage 8  Control dependency risk</w:t>
      </w:r>
    </w:p>
    <w:p>
      <w:r>
        <w:rPr>
          <w:b/>
        </w:rPr>
        <w:t xml:space="preserve">Learning outcome: </w:t>
      </w:r>
      <w:r>
        <w:rPr>
          <w:b w:val="0"/>
        </w:rPr>
        <w:t>Keep packages and workflow actions current without merging updates blindly.</w:t>
      </w:r>
    </w:p>
    <w:p>
      <w:pPr>
        <w:pStyle w:val="Heading2"/>
        <w:keepNext/>
      </w:pPr>
      <w:r>
        <w:t>What it is</w:t>
      </w:r>
    </w:p>
    <w:p>
      <w:r>
        <w:t>Dependency management combines automated update proposals with human review and CI evidence. Dependabot checks both pub packages and GitHub Actions every week.</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04"/>
            <w:shd w:fill="18324A"/>
            <w:tcBorders>
              <w:top w:val="single" w:sz="6" w:color="D9D9D9"/>
              <w:left w:val="single" w:sz="6" w:color="D9D9D9"/>
              <w:bottom w:val="single" w:sz="6" w:color="D9D9D9"/>
              <w:right w:val="single" w:sz="6" w:color="D9D9D9"/>
              <w:insideH w:val="single" w:sz="6" w:color="D9D9D9"/>
              <w:insideV w:val="single" w:sz="6" w:color="D9D9D9"/>
            </w:tcBorders>
            <w:vAlign w:val="center"/>
          </w:tcPr>
          <w:p>
            <w:r>
              <w:rPr>
                <w:b/>
                <w:color w:val="FFFFFF"/>
                <w:sz w:val="18"/>
              </w:rPr>
              <w:t>Change</w:t>
            </w:r>
          </w:p>
        </w:tc>
        <w:tc>
          <w:tcPr>
            <w:tcW w:type="dxa" w:w="3672"/>
            <w:shd w:fill="18324A"/>
            <w:tcBorders>
              <w:top w:val="single" w:sz="6" w:color="D9D9D9"/>
              <w:left w:val="single" w:sz="6" w:color="D9D9D9"/>
              <w:bottom w:val="single" w:sz="6" w:color="D9D9D9"/>
              <w:right w:val="single" w:sz="6" w:color="D9D9D9"/>
              <w:insideH w:val="single" w:sz="6" w:color="D9D9D9"/>
              <w:insideV w:val="single" w:sz="6" w:color="D9D9D9"/>
            </w:tcBorders>
            <w:vAlign w:val="center"/>
          </w:tcPr>
          <w:p>
            <w:r>
              <w:rPr>
                <w:b/>
                <w:color w:val="FFFFFF"/>
                <w:sz w:val="18"/>
              </w:rPr>
              <w:t>Meaning</w:t>
            </w:r>
          </w:p>
        </w:tc>
        <w:tc>
          <w:tcPr>
            <w:tcW w:type="dxa" w:w="3960"/>
            <w:shd w:fill="18324A"/>
            <w:tcBorders>
              <w:top w:val="single" w:sz="6" w:color="D9D9D9"/>
              <w:left w:val="single" w:sz="6" w:color="D9D9D9"/>
              <w:bottom w:val="single" w:sz="6" w:color="D9D9D9"/>
              <w:right w:val="single" w:sz="6" w:color="D9D9D9"/>
              <w:insideH w:val="single" w:sz="6" w:color="D9D9D9"/>
              <w:insideV w:val="single" w:sz="6" w:color="D9D9D9"/>
            </w:tcBorders>
            <w:vAlign w:val="center"/>
          </w:tcPr>
          <w:p>
            <w:r>
              <w:rPr>
                <w:b/>
                <w:color w:val="FFFFFF"/>
                <w:sz w:val="18"/>
              </w:rPr>
              <w:t>Review approach</w:t>
            </w:r>
          </w:p>
        </w:tc>
      </w:tr>
      <w:t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sz w:val="18"/>
              </w:rPr>
              <w:t>Patch 1.2.3 to 1.2.4</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sz w:val="18"/>
              </w:rPr>
              <w:t>Usually fixes</w:t>
            </w:r>
          </w:p>
        </w:tc>
        <w:tc>
          <w:tcPr>
            <w:tcW w:type="dxa" w:w="396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sz w:val="18"/>
              </w:rPr>
              <w:t>Read notes and run all gates</w:t>
            </w:r>
          </w:p>
        </w:tc>
      </w:tr>
      <w:t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shd w:fill="EEF4F8"/>
          </w:tcPr>
          <w:p>
            <w:pPr>
              <w:spacing w:after="40" w:before="40"/>
            </w:pPr>
            <w:r>
              <w:rPr>
                <w:sz w:val="18"/>
              </w:rPr>
              <w:t>Minor 1.2.3 to 1.3.0</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shd w:fill="EEF4F8"/>
          </w:tcPr>
          <w:p>
            <w:pPr>
              <w:spacing w:after="40" w:before="40"/>
            </w:pPr>
            <w:r>
              <w:rPr>
                <w:sz w:val="18"/>
              </w:rPr>
              <w:t>Backward-compatible features by SemVer</w:t>
            </w:r>
          </w:p>
        </w:tc>
        <w:tc>
          <w:tcPr>
            <w:tcW w:type="dxa" w:w="3960"/>
            <w:vAlign w:val="center"/>
            <w:tcBorders>
              <w:top w:val="single" w:sz="6" w:color="D9D9D9"/>
              <w:left w:val="single" w:sz="6" w:color="D9D9D9"/>
              <w:bottom w:val="single" w:sz="6" w:color="D9D9D9"/>
              <w:right w:val="single" w:sz="6" w:color="D9D9D9"/>
              <w:insideH w:val="single" w:sz="6" w:color="D9D9D9"/>
              <w:insideV w:val="single" w:sz="6" w:color="D9D9D9"/>
            </w:tcBorders>
            <w:shd w:fill="EEF4F8"/>
          </w:tcPr>
          <w:p>
            <w:pPr>
              <w:spacing w:after="40" w:before="40"/>
            </w:pPr>
            <w:r>
              <w:rPr>
                <w:sz w:val="18"/>
              </w:rPr>
              <w:t>Test affected behavior</w:t>
            </w:r>
          </w:p>
        </w:tc>
      </w:tr>
      <w:t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sz w:val="18"/>
              </w:rPr>
              <w:t>Major 1.2.3 to 2.0.0</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sz w:val="18"/>
              </w:rPr>
              <w:t>May contain breaking changes</w:t>
            </w:r>
          </w:p>
        </w:tc>
        <w:tc>
          <w:tcPr>
            <w:tcW w:type="dxa" w:w="396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sz w:val="18"/>
              </w:rPr>
              <w:t>Read migration guide and upgrade deliberately</w:t>
            </w:r>
          </w:p>
        </w:tc>
      </w:tr>
    </w:tbl>
    <w:p>
      <w:pPr>
        <w:spacing w:after="0"/>
      </w:pPr>
    </w:p>
    <w:p>
      <w:pPr>
        <w:pStyle w:val="Heading2"/>
        <w:keepNext/>
      </w:pPr>
      <w:r>
        <w:t>Pull request dependency review</w:t>
      </w:r>
    </w:p>
    <w:p>
      <w:r>
        <w:t>The dependency review job runs only for pull requests. The quality gate accepts skipped for non-PR events but rejects a failed review.</w:t>
      </w:r>
    </w:p>
    <w:p>
      <w:r>
        <w:rPr>
          <w:b/>
        </w:rPr>
        <w:t xml:space="preserve">Important: </w:t>
      </w:r>
      <w:r>
        <w:rPr>
          <w:b w:val="0"/>
        </w:rPr>
        <w:t>Automation proposes dependency changes; it does not replace code review, release notes, or compatibility tests.</w:t>
      </w:r>
    </w:p>
    <w:p>
      <w:pPr>
        <w:pStyle w:val="Heading2"/>
        <w:keepNext/>
      </w:pPr>
      <w:r>
        <w:t>Quick revision</w:t>
      </w:r>
    </w:p>
    <w:p>
      <w:pPr>
        <w:pStyle w:val="ListBullet"/>
      </w:pPr>
      <w:r>
        <w:t>Update regularly in small steps.</w:t>
      </w:r>
    </w:p>
    <w:p>
      <w:pPr>
        <w:pStyle w:val="ListBullet"/>
      </w:pPr>
      <w:r>
        <w:t>Review the risk level of every update.</w:t>
      </w:r>
    </w:p>
    <w:p>
      <w:pPr>
        <w:pStyle w:val="ListBullet"/>
      </w:pPr>
      <w:r>
        <w:t>Protect both app packages and CI actions.</w:t>
      </w:r>
    </w:p>
    <w:p>
      <w:pPr>
        <w:pStyle w:val="Heading1"/>
        <w:keepNext/>
      </w:pPr>
      <w:r>
        <w:t>Stage 9  Maintain static quality and code health</w:t>
      </w:r>
    </w:p>
    <w:p>
      <w:r>
        <w:rPr>
          <w:b/>
        </w:rPr>
        <w:t xml:space="preserve">Learning outcome: </w:t>
      </w:r>
      <w:r>
        <w:rPr>
          <w:b w:val="0"/>
        </w:rPr>
        <w:t>Use formatting and analysis to keep feedback fast, consistent, and actionable.</w:t>
      </w:r>
    </w:p>
    <w:p>
      <w:pPr>
        <w:pStyle w:val="Heading2"/>
        <w:keepNext/>
      </w:pPr>
      <w:r>
        <w:t>What it is</w:t>
      </w:r>
    </w:p>
    <w:p>
      <w:r>
        <w:t>Formatting removes style arguments. Static analysis catches type, import, API, and lint problems without running the app.</w:t>
      </w:r>
    </w:p>
    <w:p>
      <w:pPr>
        <w:pStyle w:val="CodeBlock"/>
        <w:keepLines/>
      </w:pPr>
      <w:r>
        <w:t>dart format --output=none --set-exit-if-changed lib test tool</w:t>
      </w:r>
      <w:r>
        <w:br/>
      </w:r>
      <w:r>
        <w:t>flutter analyze</w:t>
      </w:r>
    </w:p>
    <w:p>
      <w:pPr>
        <w:pStyle w:val="Heading2"/>
        <w:keepNext/>
      </w:pPr>
      <w:r>
        <w:t>Local fix workflow</w:t>
      </w:r>
    </w:p>
    <w:p>
      <w:pPr>
        <w:ind w:left="259" w:hanging="259"/>
      </w:pPr>
      <w:r>
        <w:rPr>
          <w:b/>
        </w:rPr>
        <w:t xml:space="preserve">1.  </w:t>
      </w:r>
      <w:r>
        <w:t>Run dart format lib test tool to apply formatting.</w:t>
      </w:r>
    </w:p>
    <w:p>
      <w:pPr>
        <w:ind w:left="259" w:hanging="259"/>
      </w:pPr>
      <w:r>
        <w:rPr>
          <w:b/>
        </w:rPr>
        <w:t xml:space="preserve">2.  </w:t>
      </w:r>
      <w:r>
        <w:t>Run flutter analyze and fix the first clear cause.</w:t>
      </w:r>
    </w:p>
    <w:p>
      <w:pPr>
        <w:ind w:left="259" w:hanging="259"/>
      </w:pPr>
      <w:r>
        <w:rPr>
          <w:b/>
        </w:rPr>
        <w:t xml:space="preserve">3.  </w:t>
      </w:r>
      <w:r>
        <w:t>Run flutter test --coverage.</w:t>
      </w:r>
    </w:p>
    <w:p>
      <w:pPr>
        <w:ind w:left="259" w:hanging="259"/>
      </w:pPr>
      <w:r>
        <w:rPr>
          <w:b/>
        </w:rPr>
        <w:t xml:space="preserve">4.  </w:t>
      </w:r>
      <w:r>
        <w:t>Run the coverage checker before pushing.</w:t>
      </w:r>
    </w:p>
    <w:p>
      <w:r>
        <w:rPr>
          <w:b/>
        </w:rPr>
        <w:t xml:space="preserve">Why separate jobs: </w:t>
      </w:r>
      <w:r>
        <w:rPr>
          <w:b w:val="0"/>
        </w:rPr>
        <w:t>Format, analyze, and tests can run in parallel and produce clearer failure messages. A final gate combines their results.</w:t>
      </w:r>
    </w:p>
    <w:p>
      <w:pPr>
        <w:pStyle w:val="Heading2"/>
        <w:keepNext/>
      </w:pPr>
      <w:r>
        <w:t>Quick revision</w:t>
      </w:r>
    </w:p>
    <w:p>
      <w:pPr>
        <w:pStyle w:val="ListBullet"/>
      </w:pPr>
      <w:r>
        <w:t>Formatting is mechanical consistency.</w:t>
      </w:r>
    </w:p>
    <w:p>
      <w:pPr>
        <w:pStyle w:val="ListBullet"/>
      </w:pPr>
      <w:r>
        <w:t>Analysis is compile-time feedback.</w:t>
      </w:r>
    </w:p>
    <w:p>
      <w:pPr>
        <w:pStyle w:val="ListBullet"/>
      </w:pPr>
      <w:r>
        <w:t>Clear independent jobs reduce diagnosis time.</w:t>
      </w:r>
    </w:p>
    <w:p>
      <w:pPr>
        <w:pStyle w:val="Heading1"/>
        <w:keepNext/>
      </w:pPr>
      <w:r>
        <w:t>Stage 10  Manage environments with Dart Defines and flavors</w:t>
      </w:r>
    </w:p>
    <w:p>
      <w:r>
        <w:rPr>
          <w:b/>
        </w:rPr>
        <w:t xml:space="preserve">Learning outcome: </w:t>
      </w:r>
      <w:r>
        <w:rPr>
          <w:b w:val="0"/>
        </w:rPr>
        <w:t>Understand defaults, .env files, CI variables, compile-time values, and native variants.</w:t>
      </w:r>
    </w:p>
    <w:p>
      <w:pPr>
        <w:pStyle w:val="Heading2"/>
        <w:keepNext/>
      </w:pPr>
      <w:r>
        <w:t>The three layers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shd w:fill="18324A"/>
            <w:tcBorders>
              <w:top w:val="single" w:sz="6" w:color="D9D9D9"/>
              <w:left w:val="single" w:sz="6" w:color="D9D9D9"/>
              <w:bottom w:val="single" w:sz="6" w:color="D9D9D9"/>
              <w:right w:val="single" w:sz="6" w:color="D9D9D9"/>
              <w:insideH w:val="single" w:sz="6" w:color="D9D9D9"/>
              <w:insideV w:val="single" w:sz="6" w:color="D9D9D9"/>
            </w:tcBorders>
            <w:vAlign w:val="center"/>
          </w:tcPr>
          <w:p>
            <w:r>
              <w:rPr>
                <w:b/>
                <w:color w:val="FFFFFF"/>
                <w:sz w:val="18"/>
              </w:rPr>
              <w:t>Layer</w:t>
            </w:r>
          </w:p>
        </w:tc>
        <w:tc>
          <w:tcPr>
            <w:tcW w:type="dxa" w:w="4608"/>
            <w:shd w:fill="18324A"/>
            <w:tcBorders>
              <w:top w:val="single" w:sz="6" w:color="D9D9D9"/>
              <w:left w:val="single" w:sz="6" w:color="D9D9D9"/>
              <w:bottom w:val="single" w:sz="6" w:color="D9D9D9"/>
              <w:right w:val="single" w:sz="6" w:color="D9D9D9"/>
              <w:insideH w:val="single" w:sz="6" w:color="D9D9D9"/>
              <w:insideV w:val="single" w:sz="6" w:color="D9D9D9"/>
            </w:tcBorders>
            <w:vAlign w:val="center"/>
          </w:tcPr>
          <w:p>
            <w:r>
              <w:rPr>
                <w:b/>
                <w:color w:val="FFFFFF"/>
                <w:sz w:val="18"/>
              </w:rPr>
              <w:t>Controls</w:t>
            </w:r>
          </w:p>
        </w:tc>
        <w:tc>
          <w:tcPr>
            <w:tcW w:type="dxa" w:w="3096"/>
            <w:shd w:fill="18324A"/>
            <w:tcBorders>
              <w:top w:val="single" w:sz="6" w:color="D9D9D9"/>
              <w:left w:val="single" w:sz="6" w:color="D9D9D9"/>
              <w:bottom w:val="single" w:sz="6" w:color="D9D9D9"/>
              <w:right w:val="single" w:sz="6" w:color="D9D9D9"/>
              <w:insideH w:val="single" w:sz="6" w:color="D9D9D9"/>
              <w:insideV w:val="single" w:sz="6" w:color="D9D9D9"/>
            </w:tcBorders>
            <w:vAlign w:val="center"/>
          </w:tcPr>
          <w:p>
            <w:r>
              <w:rPr>
                <w:b/>
                <w:color w:val="FFFFFF"/>
                <w:sz w:val="18"/>
              </w:rPr>
              <w:t>Example</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sz w:val="18"/>
              </w:rPr>
              <w:t>Dart Defines</w:t>
            </w:r>
          </w:p>
        </w:tc>
        <w:tc>
          <w:tcPr>
            <w:tcW w:type="dxa" w:w="460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sz w:val="18"/>
              </w:rPr>
              <w:t>Values compiled into Dart</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sz w:val="18"/>
              </w:rPr>
              <w:t>APP_ENV and API_BASE_URL</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shd w:fill="EEF4F8"/>
          </w:tcPr>
          <w:p>
            <w:pPr>
              <w:spacing w:after="40" w:before="40"/>
            </w:pPr>
            <w:r>
              <w:rPr>
                <w:sz w:val="18"/>
              </w:rPr>
              <w:t>Android flavor</w:t>
            </w:r>
          </w:p>
        </w:tc>
        <w:tc>
          <w:tcPr>
            <w:tcW w:type="dxa" w:w="4608"/>
            <w:vAlign w:val="center"/>
            <w:tcBorders>
              <w:top w:val="single" w:sz="6" w:color="D9D9D9"/>
              <w:left w:val="single" w:sz="6" w:color="D9D9D9"/>
              <w:bottom w:val="single" w:sz="6" w:color="D9D9D9"/>
              <w:right w:val="single" w:sz="6" w:color="D9D9D9"/>
              <w:insideH w:val="single" w:sz="6" w:color="D9D9D9"/>
              <w:insideV w:val="single" w:sz="6" w:color="D9D9D9"/>
            </w:tcBorders>
            <w:shd w:fill="EEF4F8"/>
          </w:tcPr>
          <w:p>
            <w:pPr>
              <w:spacing w:after="40" w:before="40"/>
            </w:pPr>
            <w:r>
              <w:rPr>
                <w:sz w:val="18"/>
              </w:rPr>
              <w:t>Native application identity and build variant</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shd w:fill="EEF4F8"/>
          </w:tcPr>
          <w:p>
            <w:pPr>
              <w:spacing w:after="40" w:before="40"/>
            </w:pPr>
            <w:r>
              <w:rPr>
                <w:sz w:val="18"/>
              </w:rPr>
              <w:t>dev, staging, production</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sz w:val="18"/>
              </w:rPr>
              <w:t>GitHub Environment</w:t>
            </w:r>
          </w:p>
        </w:tc>
        <w:tc>
          <w:tcPr>
            <w:tcW w:type="dxa" w:w="460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sz w:val="18"/>
              </w:rPr>
              <w:t>CI variables, secrets, and approval policy</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sz w:val="18"/>
              </w:rPr>
              <w:t>development, staging, production</w:t>
            </w:r>
          </w:p>
        </w:tc>
      </w:tr>
    </w:tbl>
    <w:p>
      <w:pPr>
        <w:spacing w:after="0"/>
      </w:pPr>
    </w:p>
    <w:p>
      <w:pPr>
        <w:pStyle w:val="Heading2"/>
        <w:keepNext/>
      </w:pPr>
      <w:r>
        <w:t>Where the Gulf URLs are</w:t>
      </w:r>
    </w:p>
    <w:p>
      <w:pPr>
        <w:pStyle w:val="CodeBlock"/>
        <w:keepLines/>
      </w:pPr>
      <w:r>
        <w:t>// lib/config/app_config.dart</w:t>
      </w:r>
      <w:r>
        <w:br/>
      </w:r>
      <w:r>
        <w:t>static const String apiBaseUrl = String.fromEnvironment(</w:t>
      </w:r>
      <w:r>
        <w:br/>
      </w:r>
      <w:r>
        <w:t xml:space="preserve">  'API_BASE_URL',</w:t>
      </w:r>
      <w:r>
        <w:br/>
      </w:r>
      <w:r>
        <w:t xml:space="preserve">  defaultValue: 'https://gulftest.traitsolutions.in/RestApi/app_api',</w:t>
      </w:r>
      <w:r>
        <w:br/>
      </w:r>
      <w:r>
        <w:t>);</w:t>
      </w:r>
      <w:r>
        <w:br/>
      </w:r>
      <w:r/>
      <w:r>
        <w:br/>
      </w:r>
      <w:r>
        <w:t>static const String webBaseUrl = String.fromEnvironment(</w:t>
      </w:r>
      <w:r>
        <w:br/>
      </w:r>
      <w:r>
        <w:t xml:space="preserve">  'WEB_BASE_URL',</w:t>
      </w:r>
      <w:r>
        <w:br/>
      </w:r>
      <w:r>
        <w:t xml:space="preserve">  defaultValue: 'https://gulftest.traitsolutions.in/RestApi/web_api/',</w:t>
      </w:r>
      <w:r>
        <w:br/>
      </w:r>
      <w:r>
        <w:t>);</w:t>
      </w:r>
    </w:p>
    <w:p>
      <w:r>
        <w:t>These are fallback values. They are used only when the build does not provide matching --dart-define values. The application does not call both a default API and an environment API. It resolves one final value during compilation.</w:t>
      </w:r>
    </w:p>
    <w:p>
      <w:pPr>
        <w:pStyle w:val="Heading2"/>
        <w:keepNext/>
      </w:pPr>
      <w:r>
        <w:t>Endpoint connection</w:t>
      </w:r>
    </w:p>
    <w:p>
      <w:pPr>
        <w:pStyle w:val="CodeBlock"/>
        <w:keepLines/>
      </w:pPr>
      <w:r>
        <w:t>AppConfig.apiBaseUrl</w:t>
      </w:r>
      <w:r>
        <w:br/>
      </w:r>
      <w:r>
        <w:t xml:space="preserve">  -&gt; ApiEndPoint.baseUrl</w:t>
      </w:r>
      <w:r>
        <w:br/>
      </w:r>
      <w:r>
        <w:t xml:space="preserve">  -&gt; '$baseUrl/attendance_list.php'</w:t>
      </w:r>
      <w:r>
        <w:br/>
      </w:r>
      <w:r>
        <w:t xml:space="preserve">  -&gt; ApiService request</w:t>
      </w:r>
      <w:r>
        <w:br/>
      </w:r>
      <w:r>
        <w:t xml:space="preserve">  -&gt; HomeController observable state</w:t>
      </w:r>
      <w:r>
        <w:br/>
      </w:r>
      <w:r>
        <w:t xml:space="preserve">  -&gt; Obx user interface</w:t>
      </w:r>
    </w:p>
    <w:p>
      <w:pPr>
        <w:pStyle w:val="Heading2"/>
        <w:keepNext/>
      </w:pPr>
      <w:r>
        <w:t>Exercise 1  Dart Defines only</w:t>
      </w:r>
    </w:p>
    <w:p>
      <w:pPr>
        <w:pStyle w:val="CodeBlock"/>
        <w:keepLines/>
      </w:pPr>
      <w:r>
        <w:t>flutter run --dart-define=APP_ENV=staging --dart-define=API_BASE_URL=https://staging.example.com --dart-define=WEB_BASE_URL=https://staging.example.com/web_api/</w:t>
      </w:r>
    </w:p>
    <w:p>
      <w:r>
        <w:t>Expected screen values: Environment: staging and API: https://staging.example.com.</w:t>
      </w:r>
    </w:p>
    <w:p>
      <w:pPr>
        <w:pStyle w:val="Heading2"/>
        <w:keepNext/>
      </w:pPr>
      <w:r>
        <w:t>Exercise 2  CI environment</w:t>
      </w:r>
    </w:p>
    <w:p>
      <w:pPr>
        <w:pStyle w:val="CodeBlock"/>
        <w:keepLines/>
      </w:pPr>
      <w:r>
        <w:t>env:</w:t>
      </w:r>
      <w:r>
        <w:br/>
      </w:r>
      <w:r>
        <w:t xml:space="preserve">  APP_ENV: development</w:t>
      </w:r>
      <w:r>
        <w:br/>
      </w:r>
      <w:r>
        <w:t xml:space="preserve">  API_BASE_URL: https://dev.example.com</w:t>
      </w:r>
      <w:r>
        <w:br/>
      </w:r>
      <w:r/>
      <w:r>
        <w:br/>
      </w:r>
      <w:r>
        <w:t>- name: Build development APK</w:t>
      </w:r>
      <w:r>
        <w:br/>
      </w:r>
      <w:r>
        <w:t xml:space="preserve">  run: &gt;</w:t>
      </w:r>
      <w:r>
        <w:br/>
      </w:r>
      <w:r>
        <w:t xml:space="preserve">    flutter build apk --release</w:t>
      </w:r>
      <w:r>
        <w:br/>
      </w:r>
      <w:r>
        <w:t xml:space="preserve">    --dart-define=APP_ENV=${{ env.APP_ENV }}</w:t>
      </w:r>
      <w:r>
        <w:br/>
      </w:r>
      <w:r>
        <w:t xml:space="preserve">    --dart-define=API_BASE_URL=${{ env.API_BASE_URL }}</w:t>
      </w:r>
    </w:p>
    <w:p>
      <w:pPr>
        <w:pStyle w:val="Heading2"/>
        <w:keepNext/>
      </w:pPr>
      <w:r>
        <w:t>Exercise 3  Native flavor plus Dart configuration</w:t>
      </w:r>
    </w:p>
    <w:p>
      <w:pPr>
        <w:pStyle w:val="CodeBlock"/>
        <w:keepLines/>
      </w:pPr>
      <w:r>
        <w:t>flutter run --flavor dev --dart-define=APP_ENV=development</w:t>
      </w:r>
      <w:r>
        <w:br/>
      </w:r>
      <w:r>
        <w:t>flutter run --flavor staging --dart-define=APP_ENV=staging</w:t>
      </w:r>
      <w:r>
        <w:br/>
      </w:r>
      <w:r>
        <w:t>flutter run --flavor production --dart-define=APP_ENV=production</w:t>
      </w:r>
    </w:p>
    <w:p>
      <w:pPr>
        <w:pStyle w:val="Heading2"/>
        <w:keepNext/>
      </w:pPr>
      <w:r>
        <w:t>.env and .env.example</w:t>
      </w:r>
    </w:p>
    <w:p>
      <w:r>
        <w:t>.env.example is a committed list of safe sample names and values. .env is ignored and local. Flutter does not automatically read either file, and this exercise intentionally uses Dart Defines rather than a dotenv package.</w:t>
      </w:r>
    </w:p>
    <w:p>
      <w:r>
        <w:rPr>
          <w:b/>
        </w:rPr>
        <w:t xml:space="preserve">Common mistake: </w:t>
      </w:r>
      <w:r>
        <w:rPr>
          <w:b w:val="0"/>
        </w:rPr>
        <w:t>Assuming a Windows environment variable or .env file automatically becomes available to String.fromEnvironment. It does not; pass --dart-define explicitly or through CI.</w:t>
      </w:r>
    </w:p>
    <w:p>
      <w:pPr>
        <w:pStyle w:val="Heading2"/>
        <w:keepNext/>
      </w:pPr>
      <w:r>
        <w:t>Quick revision</w:t>
      </w:r>
    </w:p>
    <w:p>
      <w:pPr>
        <w:pStyle w:val="ListBullet"/>
      </w:pPr>
      <w:r>
        <w:t>Defaults are fallbacks, not a second API.</w:t>
      </w:r>
    </w:p>
    <w:p>
      <w:pPr>
        <w:pStyle w:val="ListBullet"/>
      </w:pPr>
      <w:r>
        <w:t>Flavor controls native identity; Dart Defines control Dart values.</w:t>
      </w:r>
    </w:p>
    <w:p>
      <w:pPr>
        <w:pStyle w:val="ListBullet"/>
      </w:pPr>
      <w:r>
        <w:t>GitHub Environment supplies CI policy and configuration.</w:t>
      </w:r>
    </w:p>
    <w:p>
      <w:pPr>
        <w:pStyle w:val="Heading1"/>
        <w:keepNext/>
      </w:pPr>
      <w:r>
        <w:t>Stage 11  Separate validation testing and release builds</w:t>
      </w:r>
    </w:p>
    <w:p>
      <w:r>
        <w:rPr>
          <w:b/>
        </w:rPr>
        <w:t xml:space="preserve">Learning outcome: </w:t>
      </w:r>
      <w:r>
        <w:rPr>
          <w:b w:val="0"/>
        </w:rPr>
        <w:t>Use different workflows for code confidence, tester APKs, and production releases.</w:t>
      </w:r>
    </w:p>
    <w:p>
      <w:pPr>
        <w:pStyle w:val="Heading2"/>
        <w:keepNext/>
      </w:pPr>
      <w:r>
        <w:t>Why separate workflows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952"/>
            <w:shd w:fill="18324A"/>
            <w:tcBorders>
              <w:top w:val="single" w:sz="6" w:color="D9D9D9"/>
              <w:left w:val="single" w:sz="6" w:color="D9D9D9"/>
              <w:bottom w:val="single" w:sz="6" w:color="D9D9D9"/>
              <w:right w:val="single" w:sz="6" w:color="D9D9D9"/>
              <w:insideH w:val="single" w:sz="6" w:color="D9D9D9"/>
              <w:insideV w:val="single" w:sz="6" w:color="D9D9D9"/>
            </w:tcBorders>
            <w:vAlign w:val="center"/>
          </w:tcPr>
          <w:p>
            <w:r>
              <w:rPr>
                <w:b/>
                <w:color w:val="FFFFFF"/>
                <w:sz w:val="18"/>
              </w:rPr>
              <w:t>Need</w:t>
            </w:r>
          </w:p>
        </w:tc>
        <w:tc>
          <w:tcPr>
            <w:tcW w:type="dxa" w:w="3168"/>
            <w:shd w:fill="18324A"/>
            <w:tcBorders>
              <w:top w:val="single" w:sz="6" w:color="D9D9D9"/>
              <w:left w:val="single" w:sz="6" w:color="D9D9D9"/>
              <w:bottom w:val="single" w:sz="6" w:color="D9D9D9"/>
              <w:right w:val="single" w:sz="6" w:color="D9D9D9"/>
              <w:insideH w:val="single" w:sz="6" w:color="D9D9D9"/>
              <w:insideV w:val="single" w:sz="6" w:color="D9D9D9"/>
            </w:tcBorders>
            <w:vAlign w:val="center"/>
          </w:tcPr>
          <w:p>
            <w:r>
              <w:rPr>
                <w:b/>
                <w:color w:val="FFFFFF"/>
                <w:sz w:val="18"/>
              </w:rPr>
              <w:t>Workflow</w:t>
            </w:r>
          </w:p>
        </w:tc>
        <w:tc>
          <w:tcPr>
            <w:tcW w:type="dxa" w:w="3888"/>
            <w:shd w:fill="18324A"/>
            <w:tcBorders>
              <w:top w:val="single" w:sz="6" w:color="D9D9D9"/>
              <w:left w:val="single" w:sz="6" w:color="D9D9D9"/>
              <w:bottom w:val="single" w:sz="6" w:color="D9D9D9"/>
              <w:right w:val="single" w:sz="6" w:color="D9D9D9"/>
              <w:insideH w:val="single" w:sz="6" w:color="D9D9D9"/>
              <w:insideV w:val="single" w:sz="6" w:color="D9D9D9"/>
            </w:tcBorders>
            <w:vAlign w:val="center"/>
          </w:tcPr>
          <w:p>
            <w:r>
              <w:rPr>
                <w:b/>
                <w:color w:val="FFFFFF"/>
                <w:sz w:val="18"/>
              </w:rPr>
              <w:t>Retention and risk</w:t>
            </w:r>
          </w:p>
        </w:tc>
      </w:tr>
      <w:tr>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sz w:val="18"/>
              </w:rPr>
              <w:t>Validate code changes</w:t>
            </w:r>
          </w:p>
        </w:tc>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sz w:val="18"/>
              </w:rPr>
              <w:t>flutter_ci.yml</w:t>
            </w:r>
          </w:p>
        </w:tc>
        <w:tc>
          <w:tcPr>
            <w:tcW w:type="dxa" w:w="388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sz w:val="18"/>
              </w:rPr>
              <w:t>No distributable release; frequent and fast</w:t>
            </w:r>
          </w:p>
        </w:tc>
      </w:tr>
      <w:tr>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shd w:fill="EEF4F8"/>
          </w:tcPr>
          <w:p>
            <w:pPr>
              <w:spacing w:after="40" w:before="40"/>
            </w:pPr>
            <w:r>
              <w:rPr>
                <w:sz w:val="18"/>
              </w:rPr>
              <w:t>Give testers an APK</w:t>
            </w:r>
          </w:p>
        </w:tc>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shd w:fill="EEF4F8"/>
          </w:tcPr>
          <w:p>
            <w:pPr>
              <w:spacing w:after="40" w:before="40"/>
            </w:pPr>
            <w:r>
              <w:rPr>
                <w:sz w:val="18"/>
              </w:rPr>
              <w:t>flutter_test_apk.yml</w:t>
            </w:r>
          </w:p>
        </w:tc>
        <w:tc>
          <w:tcPr>
            <w:tcW w:type="dxa" w:w="3888"/>
            <w:vAlign w:val="center"/>
            <w:tcBorders>
              <w:top w:val="single" w:sz="6" w:color="D9D9D9"/>
              <w:left w:val="single" w:sz="6" w:color="D9D9D9"/>
              <w:bottom w:val="single" w:sz="6" w:color="D9D9D9"/>
              <w:right w:val="single" w:sz="6" w:color="D9D9D9"/>
              <w:insideH w:val="single" w:sz="6" w:color="D9D9D9"/>
              <w:insideV w:val="single" w:sz="6" w:color="D9D9D9"/>
            </w:tcBorders>
            <w:shd w:fill="EEF4F8"/>
          </w:tcPr>
          <w:p>
            <w:pPr>
              <w:spacing w:after="40" w:before="40"/>
            </w:pPr>
            <w:r>
              <w:rPr>
                <w:sz w:val="18"/>
              </w:rPr>
              <w:t>Manual dev/staging artifact for 14 days</w:t>
            </w:r>
          </w:p>
        </w:tc>
      </w:tr>
      <w:tr>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sz w:val="18"/>
              </w:rPr>
              <w:t>Prepare production</w:t>
            </w:r>
          </w:p>
        </w:tc>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sz w:val="18"/>
              </w:rPr>
              <w:t>flutter_release.yml</w:t>
            </w:r>
          </w:p>
        </w:tc>
        <w:tc>
          <w:tcPr>
            <w:tcW w:type="dxa" w:w="388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sz w:val="18"/>
              </w:rPr>
              <w:t>Approved signed APK/AAB for 90 days</w:t>
            </w:r>
          </w:p>
        </w:tc>
      </w:tr>
    </w:tbl>
    <w:p>
      <w:pPr>
        <w:spacing w:after="0"/>
      </w:pPr>
    </w:p>
    <w:p>
      <w:pPr>
        <w:pStyle w:val="Heading2"/>
        <w:keepNext/>
      </w:pPr>
      <w:r>
        <w:t>Testing APK flow</w:t>
      </w:r>
    </w:p>
    <w:p>
      <w:pPr>
        <w:ind w:left="259" w:hanging="259"/>
      </w:pPr>
      <w:r>
        <w:rPr>
          <w:b/>
        </w:rPr>
        <w:t xml:space="preserve">1.  </w:t>
      </w:r>
      <w:r>
        <w:t>Open GitHub Actions and choose Build Testing APK.</w:t>
      </w:r>
    </w:p>
    <w:p>
      <w:pPr>
        <w:ind w:left="259" w:hanging="259"/>
      </w:pPr>
      <w:r>
        <w:rPr>
          <w:b/>
        </w:rPr>
        <w:t xml:space="preserve">2.  </w:t>
      </w:r>
      <w:r>
        <w:t>Select development or staging.</w:t>
      </w:r>
    </w:p>
    <w:p>
      <w:pPr>
        <w:ind w:left="259" w:hanging="259"/>
      </w:pPr>
      <w:r>
        <w:rPr>
          <w:b/>
        </w:rPr>
        <w:t xml:space="preserve">3.  </w:t>
      </w:r>
      <w:r>
        <w:t>Select debug for speed or release for production-like behavior.</w:t>
      </w:r>
    </w:p>
    <w:p>
      <w:pPr>
        <w:ind w:left="259" w:hanging="259"/>
      </w:pPr>
      <w:r>
        <w:rPr>
          <w:b/>
        </w:rPr>
        <w:t xml:space="preserve">4.  </w:t>
      </w:r>
      <w:r>
        <w:t>The validate job runs formatting, analysis, tests, coverage, and secret scanning.</w:t>
      </w:r>
    </w:p>
    <w:p>
      <w:pPr>
        <w:ind w:left="259" w:hanging="259"/>
      </w:pPr>
      <w:r>
        <w:rPr>
          <w:b/>
        </w:rPr>
        <w:t xml:space="preserve">5.  </w:t>
      </w:r>
      <w:r>
        <w:t>The build job reads environment variables and creates a versioned APK.</w:t>
      </w:r>
    </w:p>
    <w:p>
      <w:pPr>
        <w:ind w:left="259" w:hanging="259"/>
      </w:pPr>
      <w:r>
        <w:rPr>
          <w:b/>
        </w:rPr>
        <w:t xml:space="preserve">6.  </w:t>
      </w:r>
      <w:r>
        <w:t>Download the artifact from the completed workflow run.</w:t>
      </w:r>
    </w:p>
    <w:p>
      <w:pPr>
        <w:pStyle w:val="Heading2"/>
        <w:keepNext/>
      </w:pPr>
      <w:r>
        <w:t>Production release flow</w:t>
      </w:r>
    </w:p>
    <w:p>
      <w:pPr>
        <w:ind w:left="259" w:hanging="259"/>
      </w:pPr>
      <w:r>
        <w:rPr>
          <w:b/>
        </w:rPr>
        <w:t xml:space="preserve">1.  </w:t>
      </w:r>
      <w:r>
        <w:t>Verify the selected commit belongs to main history.</w:t>
      </w:r>
    </w:p>
    <w:p>
      <w:pPr>
        <w:ind w:left="259" w:hanging="259"/>
      </w:pPr>
      <w:r>
        <w:rPr>
          <w:b/>
        </w:rPr>
        <w:t xml:space="preserve">2.  </w:t>
      </w:r>
      <w:r>
        <w:t>Derive the release version from a v* tag or confirmed manual input.</w:t>
      </w:r>
    </w:p>
    <w:p>
      <w:pPr>
        <w:ind w:left="259" w:hanging="259"/>
      </w:pPr>
      <w:r>
        <w:rPr>
          <w:b/>
        </w:rPr>
        <w:t xml:space="preserve">3.  </w:t>
      </w:r>
      <w:r>
        <w:t>Compare the tag with pubspec.yaml MAJOR.MINOR.PATCH+BUILD_NUMBER.</w:t>
      </w:r>
    </w:p>
    <w:p>
      <w:pPr>
        <w:ind w:left="259" w:hanging="259"/>
      </w:pPr>
      <w:r>
        <w:rPr>
          <w:b/>
        </w:rPr>
        <w:t xml:space="preserve">4.  </w:t>
      </w:r>
      <w:r>
        <w:t>Run analysis, tests, coverage, and secret scanning again.</w:t>
      </w:r>
    </w:p>
    <w:p>
      <w:pPr>
        <w:ind w:left="259" w:hanging="259"/>
      </w:pPr>
      <w:r>
        <w:rPr>
          <w:b/>
        </w:rPr>
        <w:t xml:space="preserve">5.  </w:t>
      </w:r>
      <w:r>
        <w:t>Wait for production Environment approval.</w:t>
      </w:r>
    </w:p>
    <w:p>
      <w:pPr>
        <w:ind w:left="259" w:hanging="259"/>
      </w:pPr>
      <w:r>
        <w:rPr>
          <w:b/>
        </w:rPr>
        <w:t xml:space="preserve">6.  </w:t>
      </w:r>
      <w:r>
        <w:t>Restore signing files on the temporary runner.</w:t>
      </w:r>
    </w:p>
    <w:p>
      <w:pPr>
        <w:ind w:left="259" w:hanging="259"/>
      </w:pPr>
      <w:r>
        <w:rPr>
          <w:b/>
        </w:rPr>
        <w:t xml:space="preserve">7.  </w:t>
      </w:r>
      <w:r>
        <w:t>Build signed production APK and AAB.</w:t>
      </w:r>
    </w:p>
    <w:p>
      <w:pPr>
        <w:ind w:left="259" w:hanging="259"/>
      </w:pPr>
      <w:r>
        <w:rPr>
          <w:b/>
        </w:rPr>
        <w:t xml:space="preserve">8.  </w:t>
      </w:r>
      <w:r>
        <w:t>Verify signatures and package versioned outputs.</w:t>
      </w:r>
    </w:p>
    <w:p>
      <w:r>
        <w:rPr>
          <w:b/>
        </w:rPr>
        <w:t xml:space="preserve">Reason for retesting: </w:t>
      </w:r>
      <w:r>
        <w:rPr>
          <w:b w:val="0"/>
        </w:rPr>
        <w:t>A release is an important trust boundary. Running the gates in the release workflow proves the exact release source passed them, even if earlier CI results are old or missing.</w:t>
      </w:r>
    </w:p>
    <w:p>
      <w:pPr>
        <w:pStyle w:val="Heading2"/>
        <w:keepNext/>
      </w:pPr>
      <w:r>
        <w:t>Quick revision</w:t>
      </w:r>
    </w:p>
    <w:p>
      <w:pPr>
        <w:pStyle w:val="ListBullet"/>
      </w:pPr>
      <w:r>
        <w:t>CI validates every change.</w:t>
      </w:r>
    </w:p>
    <w:p>
      <w:pPr>
        <w:pStyle w:val="ListBullet"/>
      </w:pPr>
      <w:r>
        <w:t>Testing APKs are requested when humans need an installable build.</w:t>
      </w:r>
    </w:p>
    <w:p>
      <w:pPr>
        <w:pStyle w:val="ListBullet"/>
      </w:pPr>
      <w:r>
        <w:t>Production release is versioned, approved, signed, and verified.</w:t>
      </w:r>
    </w:p>
    <w:p>
      <w:pPr>
        <w:pStyle w:val="Heading1"/>
        <w:keepNext/>
      </w:pPr>
      <w:r>
        <w:t>Stage 12  Manage signed versioned artifacts</w:t>
      </w:r>
    </w:p>
    <w:p>
      <w:r>
        <w:rPr>
          <w:b/>
        </w:rPr>
        <w:t xml:space="preserve">Learning outcome: </w:t>
      </w:r>
      <w:r>
        <w:rPr>
          <w:b w:val="0"/>
        </w:rPr>
        <w:t>Produce traceable files that testers and release owners can verify.</w:t>
      </w:r>
    </w:p>
    <w:p>
      <w:pPr>
        <w:pStyle w:val="Heading2"/>
        <w:keepNext/>
      </w:pPr>
      <w:r>
        <w:t>What is an artifact</w:t>
      </w:r>
    </w:p>
    <w:p>
      <w:r>
        <w:rPr>
          <w:b/>
        </w:rPr>
        <w:t xml:space="preserve">Artifact: </w:t>
      </w:r>
      <w:r>
        <w:rPr>
          <w:b w:val="0"/>
        </w:rPr>
        <w:t>A file produced by a workflow run and stored by GitHub Actions for download. It is not committed to Git.</w:t>
      </w:r>
    </w:p>
    <w:p>
      <w:pPr>
        <w:pStyle w:val="Heading2"/>
        <w:keepNext/>
      </w:pPr>
      <w:r>
        <w:t>Production package</w:t>
      </w:r>
    </w:p>
    <w:p>
      <w:pPr>
        <w:pStyle w:val="CodeBlock"/>
        <w:keepLines/>
      </w:pPr>
      <w:r>
        <w:t>app-production-v1.0.1+2.apk</w:t>
      </w:r>
      <w:r>
        <w:br/>
      </w:r>
      <w:r>
        <w:t>app-production-v1.0.1+2.aab</w:t>
      </w:r>
      <w:r>
        <w:br/>
      </w:r>
      <w:r>
        <w:t>SHA256SUMS.txt</w:t>
      </w:r>
      <w:r>
        <w:br/>
      </w:r>
      <w:r>
        <w:t>release-info.txt</w:t>
      </w:r>
      <w:r>
        <w:br/>
      </w:r>
      <w:r>
        <w:t>CHANGELOG.md</w:t>
      </w:r>
    </w:p>
    <w:p>
      <w:pPr>
        <w:pStyle w:val="Heading2"/>
        <w:keepNext/>
      </w:pPr>
      <w:r>
        <w:t>Signing lifecycle</w:t>
      </w:r>
    </w:p>
    <w:p>
      <w:pPr>
        <w:ind w:left="259" w:hanging="259"/>
      </w:pPr>
      <w:r>
        <w:rPr>
          <w:b/>
        </w:rPr>
        <w:t xml:space="preserve">1.  </w:t>
      </w:r>
      <w:r>
        <w:t>Read encrypted values from the protected production Environment.</w:t>
      </w:r>
    </w:p>
    <w:p>
      <w:pPr>
        <w:ind w:left="259" w:hanging="259"/>
      </w:pPr>
      <w:r>
        <w:rPr>
          <w:b/>
        </w:rPr>
        <w:t xml:space="preserve">2.  </w:t>
      </w:r>
      <w:r>
        <w:t>Decode the base64 keystore into android/app/release-keystore.jks.</w:t>
      </w:r>
    </w:p>
    <w:p>
      <w:pPr>
        <w:ind w:left="259" w:hanging="259"/>
      </w:pPr>
      <w:r>
        <w:rPr>
          <w:b/>
        </w:rPr>
        <w:t xml:space="preserve">3.  </w:t>
      </w:r>
      <w:r>
        <w:t>Write android/key.properties with restricted permissions.</w:t>
      </w:r>
    </w:p>
    <w:p>
      <w:pPr>
        <w:ind w:left="259" w:hanging="259"/>
      </w:pPr>
      <w:r>
        <w:rPr>
          <w:b/>
        </w:rPr>
        <w:t xml:space="preserve">4.  </w:t>
      </w:r>
      <w:r>
        <w:t>Build the production flavor.</w:t>
      </w:r>
    </w:p>
    <w:p>
      <w:pPr>
        <w:ind w:left="259" w:hanging="259"/>
      </w:pPr>
      <w:r>
        <w:rPr>
          <w:b/>
        </w:rPr>
        <w:t xml:space="preserve">5.  </w:t>
      </w:r>
      <w:r>
        <w:t>Verify the APK with apksigner and the AAB with jarsigner.</w:t>
      </w:r>
    </w:p>
    <w:p>
      <w:pPr>
        <w:ind w:left="259" w:hanging="259"/>
      </w:pPr>
      <w:r>
        <w:rPr>
          <w:b/>
        </w:rPr>
        <w:t xml:space="preserve">6.  </w:t>
      </w:r>
      <w:r>
        <w:t>Upload only the distributable package and metadata.</w:t>
      </w:r>
    </w:p>
    <w:p>
      <w:pPr>
        <w:ind w:left="259" w:hanging="259"/>
      </w:pPr>
      <w:r>
        <w:rPr>
          <w:b/>
        </w:rPr>
        <w:t xml:space="preserve">7.  </w:t>
      </w:r>
      <w:r>
        <w:t>Remove restored signing files with an always-running cleanup step.</w:t>
      </w:r>
    </w:p>
    <w:p>
      <w:pPr>
        <w:pStyle w:val="Heading2"/>
        <w:keepNext/>
      </w:pPr>
      <w:r>
        <w:t>Version model</w:t>
      </w:r>
    </w:p>
    <w:p>
      <w:pPr>
        <w:pStyle w:val="CodeBlock"/>
        <w:keepLines/>
      </w:pPr>
      <w:r>
        <w:t>pubspec.yaml: 1.0.1+2</w:t>
      </w:r>
      <w:r>
        <w:br/>
      </w:r>
      <w:r>
        <w:t>release tag: v1.0.1</w:t>
      </w:r>
      <w:r>
        <w:br/>
      </w:r>
      <w:r/>
      <w:r>
        <w:br/>
      </w:r>
      <w:r>
        <w:t>1.0.1 = visible semantic version</w:t>
      </w:r>
      <w:r>
        <w:br/>
      </w:r>
      <w:r>
        <w:t>2     = monotonically increasing Android build number</w:t>
      </w:r>
    </w:p>
    <w:p>
      <w:r>
        <w:rPr>
          <w:b/>
        </w:rPr>
        <w:t xml:space="preserve">Checksum: </w:t>
      </w:r>
      <w:r>
        <w:rPr>
          <w:b w:val="0"/>
        </w:rPr>
        <w:t>SHA256SUMS.txt lets a consumer confirm that downloaded files are byte-for-byte identical to the files created by CI.</w:t>
      </w:r>
    </w:p>
    <w:p>
      <w:r>
        <w:rPr>
          <w:b/>
        </w:rPr>
        <w:t xml:space="preserve">Current boundary: </w:t>
      </w:r>
      <w:r>
        <w:rPr>
          <w:b w:val="0"/>
        </w:rPr>
        <w:t>The workflow keeps the signed artifacts for 90 days but does not create a Play Store release.</w:t>
      </w:r>
    </w:p>
    <w:p>
      <w:pPr>
        <w:pStyle w:val="Heading2"/>
        <w:keepNext/>
      </w:pPr>
      <w:r>
        <w:t>Quick revision</w:t>
      </w:r>
    </w:p>
    <w:p>
      <w:pPr>
        <w:pStyle w:val="ListBullet"/>
      </w:pPr>
      <w:r>
        <w:t>Version names explain the release; build numbers uniquely order it.</w:t>
      </w:r>
    </w:p>
    <w:p>
      <w:pPr>
        <w:pStyle w:val="ListBullet"/>
      </w:pPr>
      <w:r>
        <w:t>Verify signatures after building.</w:t>
      </w:r>
    </w:p>
    <w:p>
      <w:pPr>
        <w:pStyle w:val="ListBullet"/>
      </w:pPr>
      <w:r>
        <w:t>Retain checksums and release metadata with binaries.</w:t>
      </w:r>
    </w:p>
    <w:p>
      <w:pPr>
        <w:pStyle w:val="Heading1"/>
        <w:keepNext/>
      </w:pPr>
      <w:r>
        <w:t>Project architecture with GetX</w:t>
      </w:r>
    </w:p>
    <w:p>
      <w:pPr>
        <w:pStyle w:val="Heading2"/>
        <w:keepNext/>
      </w:pPr>
      <w:r>
        <w:t>The runtime path</w:t>
      </w:r>
    </w:p>
    <w:p>
      <w:pPr>
        <w:pStyle w:val="CodeBlock"/>
        <w:keepLines/>
      </w:pPr>
      <w:r>
        <w:t>GitHub variable or local --dart-define</w:t>
      </w:r>
      <w:r>
        <w:br/>
      </w:r>
      <w:r>
        <w:t xml:space="preserve">        -&gt; AppConfig</w:t>
      </w:r>
      <w:r>
        <w:br/>
      </w:r>
      <w:r>
        <w:t xml:space="preserve">        -&gt; ApiEndPoint</w:t>
      </w:r>
      <w:r>
        <w:br/>
      </w:r>
      <w:r>
        <w:t xml:space="preserve">        -&gt; ApiService</w:t>
      </w:r>
      <w:r>
        <w:br/>
      </w:r>
      <w:r>
        <w:t xml:space="preserve">        -&gt; HomeController</w:t>
      </w:r>
      <w:r>
        <w:br/>
      </w:r>
      <w:r>
        <w:t xml:space="preserve">        -&gt; Obx widget</w:t>
      </w:r>
    </w:p>
    <w:p>
      <w:pPr>
        <w:pStyle w:val="Heading2"/>
        <w:keepNext/>
      </w:pPr>
      <w:r>
        <w:t>Configuration layer</w:t>
      </w:r>
    </w:p>
    <w:p>
      <w:r>
        <w:t>AppConfig owns environment values. ApiEndPoint builds endpoint paths from the resolved base URL. Controllers and views do not decide which server to use.</w:t>
      </w:r>
    </w:p>
    <w:p>
      <w:pPr>
        <w:pStyle w:val="Heading2"/>
        <w:keepNext/>
      </w:pPr>
      <w:r>
        <w:t>Service and error layer</w:t>
      </w:r>
    </w:p>
    <w:p>
      <w:r>
        <w:t>ApiService sends the request with GetConnect and converts unsuccessful HTTP responses into ApiException. Timeouts and unexpected errors are handled at the controller boundary so the UI receives a stable message.</w:t>
      </w:r>
    </w:p>
    <w:p>
      <w:pPr>
        <w:pStyle w:val="Heading2"/>
        <w:keepNext/>
      </w:pPr>
      <w:r>
        <w:t>Controller layer</w:t>
      </w:r>
    </w:p>
    <w:p>
      <w:pPr>
        <w:pStyle w:val="CodeBlock"/>
        <w:keepLines/>
      </w:pPr>
      <w:r>
        <w:t>final isLoading = false.obs;</w:t>
      </w:r>
      <w:r>
        <w:br/>
      </w:r>
      <w:r>
        <w:t>final attendance = &lt;dynamic&gt;[].obs;</w:t>
      </w:r>
      <w:r>
        <w:br/>
      </w:r>
      <w:r>
        <w:t>final errorMessage = ''.obs;</w:t>
      </w:r>
      <w:r>
        <w:br/>
      </w:r>
      <w:r/>
      <w:r>
        <w:br/>
      </w:r>
      <w:r>
        <w:t>Future&lt;void&gt; loadAttendance() async {</w:t>
      </w:r>
      <w:r>
        <w:br/>
      </w:r>
      <w:r>
        <w:t xml:space="preserve">  isLoading.value = true;</w:t>
      </w:r>
      <w:r>
        <w:br/>
      </w:r>
      <w:r>
        <w:t xml:space="preserve">  errorMessage.value = '';</w:t>
      </w:r>
      <w:r>
        <w:br/>
      </w:r>
      <w:r>
        <w:t xml:space="preserve">  try {</w:t>
      </w:r>
      <w:r>
        <w:br/>
      </w:r>
      <w:r>
        <w:t xml:space="preserve">    attendance.assignAll(await apiService.getAttendanceList());</w:t>
      </w:r>
      <w:r>
        <w:br/>
      </w:r>
      <w:r>
        <w:t xml:space="preserve">  } on ApiException catch (error) {</w:t>
      </w:r>
      <w:r>
        <w:br/>
      </w:r>
      <w:r>
        <w:t xml:space="preserve">    errorMessage.value = error.message;</w:t>
      </w:r>
      <w:r>
        <w:br/>
      </w:r>
      <w:r>
        <w:t xml:space="preserve">  } finally {</w:t>
      </w:r>
      <w:r>
        <w:br/>
      </w:r>
      <w:r>
        <w:t xml:space="preserve">    isLoading.value = false;</w:t>
      </w:r>
      <w:r>
        <w:br/>
      </w:r>
      <w:r>
        <w:t xml:space="preserve">  }</w:t>
      </w:r>
      <w:r>
        <w:br/>
      </w:r>
      <w:r>
        <w:t>}</w:t>
      </w:r>
    </w:p>
    <w:p>
      <w:pPr>
        <w:pStyle w:val="Heading2"/>
        <w:keepNext/>
      </w:pPr>
      <w:r>
        <w:t>View layer</w:t>
      </w:r>
    </w:p>
    <w:p>
      <w:r>
        <w:t>Obx listens to values created with .obs. When the controller changes isLoading, attendance, or errorMessage, only the reactive widget rebuilds.</w:t>
      </w:r>
    </w:p>
    <w:p>
      <w:r>
        <w:rPr>
          <w:b/>
        </w:rPr>
        <w:t xml:space="preserve">Rule: </w:t>
      </w:r>
      <w:r>
        <w:rPr>
          <w:b w:val="0"/>
        </w:rPr>
        <w:t>Keep URL selection in AppConfig, HTTP details in ApiService, state transitions in the controller, and rendering in the view.</w:t>
      </w:r>
    </w:p>
    <w:p>
      <w:pPr>
        <w:pStyle w:val="Heading1"/>
        <w:keepNext/>
      </w:pPr>
      <w:r>
        <w:t>Release runbook and Git commands</w:t>
      </w:r>
    </w:p>
    <w:p>
      <w:pPr>
        <w:pStyle w:val="Heading2"/>
        <w:keepNext/>
      </w:pPr>
      <w:r>
        <w:t>Prepare a release</w:t>
      </w:r>
    </w:p>
    <w:p>
      <w:pPr>
        <w:ind w:left="259" w:hanging="259"/>
      </w:pPr>
      <w:r>
        <w:rPr>
          <w:b/>
        </w:rPr>
        <w:t xml:space="preserve">1.  </w:t>
      </w:r>
      <w:r>
        <w:t>Update version in pubspec.yaml. Increase the build number for every store build.</w:t>
      </w:r>
    </w:p>
    <w:p>
      <w:pPr>
        <w:ind w:left="259" w:hanging="259"/>
      </w:pPr>
      <w:r>
        <w:rPr>
          <w:b/>
        </w:rPr>
        <w:t xml:space="preserve">2.  </w:t>
      </w:r>
      <w:r>
        <w:t>Update CHANGELOG.md with user-visible changes.</w:t>
      </w:r>
    </w:p>
    <w:p>
      <w:pPr>
        <w:ind w:left="259" w:hanging="259"/>
      </w:pPr>
      <w:r>
        <w:rPr>
          <w:b/>
        </w:rPr>
        <w:t xml:space="preserve">3.  </w:t>
      </w:r>
      <w:r>
        <w:t>Run all local validation commands.</w:t>
      </w:r>
    </w:p>
    <w:p>
      <w:pPr>
        <w:ind w:left="259" w:hanging="259"/>
      </w:pPr>
      <w:r>
        <w:rPr>
          <w:b/>
        </w:rPr>
        <w:t xml:space="preserve">4.  </w:t>
      </w:r>
      <w:r>
        <w:t>Commit and push the release preparation to main through the protected branch flow.</w:t>
      </w:r>
    </w:p>
    <w:p>
      <w:pPr>
        <w:ind w:left="259" w:hanging="259"/>
      </w:pPr>
      <w:r>
        <w:rPr>
          <w:b/>
        </w:rPr>
        <w:t xml:space="preserve">5.  </w:t>
      </w:r>
      <w:r>
        <w:t>Create an annotated tag that matches the pubspec visible version.</w:t>
      </w:r>
    </w:p>
    <w:p>
      <w:pPr>
        <w:ind w:left="259" w:hanging="259"/>
      </w:pPr>
      <w:r>
        <w:rPr>
          <w:b/>
        </w:rPr>
        <w:t xml:space="preserve">6.  </w:t>
      </w:r>
      <w:r>
        <w:t>Push only the release tag and watch Flutter Release Preparation.</w:t>
      </w:r>
    </w:p>
    <w:p>
      <w:pPr>
        <w:ind w:left="259" w:hanging="259"/>
      </w:pPr>
      <w:r>
        <w:rPr>
          <w:b/>
        </w:rPr>
        <w:t xml:space="preserve">7.  </w:t>
      </w:r>
      <w:r>
        <w:t>Approve the production Environment when the source and version are correct.</w:t>
      </w:r>
    </w:p>
    <w:p>
      <w:pPr>
        <w:ind w:left="259" w:hanging="259"/>
      </w:pPr>
      <w:r>
        <w:rPr>
          <w:b/>
        </w:rPr>
        <w:t xml:space="preserve">8.  </w:t>
      </w:r>
      <w:r>
        <w:t>Download and manually test the signed artifact package.</w:t>
      </w:r>
    </w:p>
    <w:p>
      <w:pPr>
        <w:pStyle w:val="CodeBlock"/>
        <w:keepLines/>
      </w:pPr>
      <w:r>
        <w:t>dart format lib test tool</w:t>
      </w:r>
      <w:r>
        <w:br/>
      </w:r>
      <w:r>
        <w:t>flutter analyze</w:t>
      </w:r>
      <w:r>
        <w:br/>
      </w:r>
      <w:r>
        <w:t>flutter test --coverage --reporter expanded</w:t>
      </w:r>
      <w:r>
        <w:br/>
      </w:r>
      <w:r>
        <w:t>dart run tool/check_coverage.dart 50</w:t>
      </w:r>
      <w:r>
        <w:br/>
      </w:r>
      <w:r/>
      <w:r>
        <w:br/>
      </w:r>
      <w:r>
        <w:t>git status</w:t>
      </w:r>
      <w:r>
        <w:br/>
      </w:r>
      <w:r>
        <w:t>git add pubspec.yaml CHANGELOG.md</w:t>
      </w:r>
      <w:r>
        <w:br/>
      </w:r>
      <w:r>
        <w:t>git commit -m "chore(release): prepare version 1.0.1"</w:t>
      </w:r>
      <w:r>
        <w:br/>
      </w:r>
      <w:r>
        <w:t>git push origin main</w:t>
      </w:r>
      <w:r>
        <w:br/>
      </w:r>
      <w:r/>
      <w:r>
        <w:br/>
      </w:r>
      <w:r>
        <w:t>git tag -a v1.0.1 -m "Release version 1.0.1"</w:t>
      </w:r>
      <w:r>
        <w:br/>
      </w:r>
      <w:r>
        <w:t>git tag</w:t>
      </w:r>
      <w:r>
        <w:br/>
      </w:r>
      <w:r>
        <w:t>git push origin v1.0.1</w:t>
      </w:r>
    </w:p>
    <w:p>
      <w:r>
        <w:rPr>
          <w:b/>
        </w:rPr>
        <w:t xml:space="preserve">Git commit style: </w:t>
      </w:r>
      <w:r>
        <w:rPr>
          <w:b w:val="0"/>
        </w:rPr>
        <w:t>Use short imperative messages such as test: add controller timeout coverage, ci: separate testing APK workflow, or chore(release): prepare version 1.0.1.</w:t>
      </w:r>
    </w:p>
    <w:p>
      <w:r>
        <w:rPr>
          <w:b/>
        </w:rPr>
        <w:t xml:space="preserve">Do not: </w:t>
      </w:r>
      <w:r>
        <w:rPr>
          <w:b w:val="0"/>
        </w:rPr>
        <w:t>Do not tag a feature branch or change the tag after publishing. Correct the source, create a new version, and create a new tag.</w:t>
      </w:r>
    </w:p>
    <w:p>
      <w:pPr>
        <w:pStyle w:val="Heading1"/>
        <w:keepNext/>
      </w:pPr>
      <w:r>
        <w:t>Future Google Play Internal Testing</w:t>
      </w:r>
    </w:p>
    <w:p>
      <w:r>
        <w:t>The next deployment stage should reuse the already tested signed AAB. It should not rebuild a different binary after approval.</w:t>
      </w:r>
    </w:p>
    <w:p>
      <w:pPr>
        <w:pStyle w:val="Heading2"/>
        <w:keepNext/>
      </w:pPr>
      <w:r>
        <w:t>Prerequisites</w:t>
      </w:r>
    </w:p>
    <w:p>
      <w:pPr>
        <w:pStyle w:val="ListBullet"/>
      </w:pPr>
      <w:r>
        <w:t>Replace com.example.flutter_ci_cd with a permanent unique application ID.</w:t>
      </w:r>
    </w:p>
    <w:p>
      <w:pPr>
        <w:pStyle w:val="ListBullet"/>
      </w:pPr>
      <w:r>
        <w:t>Create the application in Google Play Console.</w:t>
      </w:r>
    </w:p>
    <w:p>
      <w:pPr>
        <w:pStyle w:val="ListBullet"/>
      </w:pPr>
      <w:r>
        <w:t>Configure Play App Signing.</w:t>
      </w:r>
    </w:p>
    <w:p>
      <w:pPr>
        <w:pStyle w:val="ListBullet"/>
      </w:pPr>
      <w:r>
        <w:t>Create a least-privilege service account and enable the Android Publisher API.</w:t>
      </w:r>
    </w:p>
    <w:p>
      <w:pPr>
        <w:pStyle w:val="ListBullet"/>
      </w:pPr>
      <w:r>
        <w:t>Store the service-account JSON as a protected GitHub secret.</w:t>
      </w:r>
    </w:p>
    <w:p>
      <w:pPr>
        <w:pStyle w:val="ListBullet"/>
      </w:pPr>
      <w:r>
        <w:t>Start with the internal testing track and a manual approval.</w:t>
      </w:r>
    </w:p>
    <w:p>
      <w:pPr>
        <w:pStyle w:val="CodeBlock"/>
        <w:keepLines/>
      </w:pPr>
      <w:r>
        <w:t>signed release artifact</w:t>
      </w:r>
      <w:r>
        <w:br/>
      </w:r>
      <w:r>
        <w:t xml:space="preserve">  -&gt; production approval</w:t>
      </w:r>
      <w:r>
        <w:br/>
      </w:r>
      <w:r>
        <w:t xml:space="preserve">  -&gt; download the existing AAB</w:t>
      </w:r>
      <w:r>
        <w:br/>
      </w:r>
      <w:r>
        <w:t xml:space="preserve">  -&gt; upload to Google Play Internal Testing</w:t>
      </w:r>
      <w:r>
        <w:br/>
      </w:r>
      <w:r>
        <w:t xml:space="preserve">  -&gt; record Play release result</w:t>
      </w:r>
    </w:p>
    <w:p>
      <w:r>
        <w:rPr>
          <w:b/>
        </w:rPr>
        <w:t xml:space="preserve">Security principle: </w:t>
      </w:r>
      <w:r>
        <w:rPr>
          <w:b w:val="0"/>
        </w:rPr>
        <w:t>The Play upload job should receive only the permissions and secret needed to upload the existing AAB.</w:t>
      </w:r>
    </w:p>
    <w:p>
      <w:pPr>
        <w:pStyle w:val="Heading1"/>
        <w:keepNext/>
      </w:pPr>
      <w:r>
        <w:t>Troubleshooting quick reference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88"/>
            <w:shd w:fill="18324A"/>
            <w:tcBorders>
              <w:top w:val="single" w:sz="6" w:color="D9D9D9"/>
              <w:left w:val="single" w:sz="6" w:color="D9D9D9"/>
              <w:bottom w:val="single" w:sz="6" w:color="D9D9D9"/>
              <w:right w:val="single" w:sz="6" w:color="D9D9D9"/>
              <w:insideH w:val="single" w:sz="6" w:color="D9D9D9"/>
              <w:insideV w:val="single" w:sz="6" w:color="D9D9D9"/>
            </w:tcBorders>
            <w:vAlign w:val="center"/>
          </w:tcPr>
          <w:p>
            <w:r>
              <w:rPr>
                <w:b/>
                <w:color w:val="FFFFFF"/>
                <w:sz w:val="18"/>
              </w:rPr>
              <w:t>Failure</w:t>
            </w:r>
          </w:p>
        </w:tc>
        <w:tc>
          <w:tcPr>
            <w:tcW w:type="dxa" w:w="4176"/>
            <w:shd w:fill="18324A"/>
            <w:tcBorders>
              <w:top w:val="single" w:sz="6" w:color="D9D9D9"/>
              <w:left w:val="single" w:sz="6" w:color="D9D9D9"/>
              <w:bottom w:val="single" w:sz="6" w:color="D9D9D9"/>
              <w:right w:val="single" w:sz="6" w:color="D9D9D9"/>
              <w:insideH w:val="single" w:sz="6" w:color="D9D9D9"/>
              <w:insideV w:val="single" w:sz="6" w:color="D9D9D9"/>
            </w:tcBorders>
            <w:vAlign w:val="center"/>
          </w:tcPr>
          <w:p>
            <w:r>
              <w:rPr>
                <w:b/>
                <w:color w:val="FFFFFF"/>
                <w:sz w:val="18"/>
              </w:rPr>
              <w:t>Likely cause</w:t>
            </w:r>
          </w:p>
        </w:tc>
        <w:tc>
          <w:tcPr>
            <w:tcW w:type="dxa" w:w="3672"/>
            <w:shd w:fill="18324A"/>
            <w:tcBorders>
              <w:top w:val="single" w:sz="6" w:color="D9D9D9"/>
              <w:left w:val="single" w:sz="6" w:color="D9D9D9"/>
              <w:bottom w:val="single" w:sz="6" w:color="D9D9D9"/>
              <w:right w:val="single" w:sz="6" w:color="D9D9D9"/>
              <w:insideH w:val="single" w:sz="6" w:color="D9D9D9"/>
              <w:insideV w:val="single" w:sz="6" w:color="D9D9D9"/>
            </w:tcBorders>
            <w:vAlign w:val="center"/>
          </w:tcPr>
          <w:p>
            <w:r>
              <w:rPr>
                <w:b/>
                <w:color w:val="FFFFFF"/>
                <w:sz w:val="18"/>
              </w:rPr>
              <w:t>First action</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sz w:val="18"/>
              </w:rPr>
              <w:t>Format</w:t>
            </w:r>
          </w:p>
        </w:tc>
        <w:tc>
          <w:tcPr>
            <w:tcW w:type="dxa" w:w="417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sz w:val="18"/>
              </w:rPr>
              <w:t>Dart files changed format</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sz w:val="18"/>
              </w:rPr>
              <w:t>Run dart format lib test tool</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shd w:fill="EEF4F8"/>
          </w:tcPr>
          <w:p>
            <w:pPr>
              <w:spacing w:after="40" w:before="40"/>
            </w:pPr>
            <w:r>
              <w:rPr>
                <w:sz w:val="18"/>
              </w:rPr>
              <w:t>Analyze</w:t>
            </w:r>
          </w:p>
        </w:tc>
        <w:tc>
          <w:tcPr>
            <w:tcW w:type="dxa" w:w="4176"/>
            <w:vAlign w:val="center"/>
            <w:tcBorders>
              <w:top w:val="single" w:sz="6" w:color="D9D9D9"/>
              <w:left w:val="single" w:sz="6" w:color="D9D9D9"/>
              <w:bottom w:val="single" w:sz="6" w:color="D9D9D9"/>
              <w:right w:val="single" w:sz="6" w:color="D9D9D9"/>
              <w:insideH w:val="single" w:sz="6" w:color="D9D9D9"/>
              <w:insideV w:val="single" w:sz="6" w:color="D9D9D9"/>
            </w:tcBorders>
            <w:shd w:fill="EEF4F8"/>
          </w:tcPr>
          <w:p>
            <w:pPr>
              <w:spacing w:after="40" w:before="40"/>
            </w:pPr>
            <w:r>
              <w:rPr>
                <w:sz w:val="18"/>
              </w:rPr>
              <w:t>Type, import, or lint issue</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shd w:fill="EEF4F8"/>
          </w:tcPr>
          <w:p>
            <w:pPr>
              <w:spacing w:after="40" w:before="40"/>
            </w:pPr>
            <w:r>
              <w:rPr>
                <w:sz w:val="18"/>
              </w:rPr>
              <w:t>Run flutter analyze locally</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sz w:val="18"/>
              </w:rPr>
              <w:t>Coverage</w:t>
            </w:r>
          </w:p>
        </w:tc>
        <w:tc>
          <w:tcPr>
            <w:tcW w:type="dxa" w:w="417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sz w:val="18"/>
              </w:rPr>
              <w:t>Meaningful paths are untested</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sz w:val="18"/>
              </w:rPr>
              <w:t>Add behavior tests; rerun coverage</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shd w:fill="EEF4F8"/>
          </w:tcPr>
          <w:p>
            <w:pPr>
              <w:spacing w:after="40" w:before="40"/>
            </w:pPr>
            <w:r>
              <w:rPr>
                <w:sz w:val="18"/>
              </w:rPr>
              <w:t>Gitleaks</w:t>
            </w:r>
          </w:p>
        </w:tc>
        <w:tc>
          <w:tcPr>
            <w:tcW w:type="dxa" w:w="4176"/>
            <w:vAlign w:val="center"/>
            <w:tcBorders>
              <w:top w:val="single" w:sz="6" w:color="D9D9D9"/>
              <w:left w:val="single" w:sz="6" w:color="D9D9D9"/>
              <w:bottom w:val="single" w:sz="6" w:color="D9D9D9"/>
              <w:right w:val="single" w:sz="6" w:color="D9D9D9"/>
              <w:insideH w:val="single" w:sz="6" w:color="D9D9D9"/>
              <w:insideV w:val="single" w:sz="6" w:color="D9D9D9"/>
            </w:tcBorders>
            <w:shd w:fill="EEF4F8"/>
          </w:tcPr>
          <w:p>
            <w:pPr>
              <w:spacing w:after="40" w:before="40"/>
            </w:pPr>
            <w:r>
              <w:rPr>
                <w:sz w:val="18"/>
              </w:rPr>
              <w:t>Credential-like value exists in history</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shd w:fill="EEF4F8"/>
          </w:tcPr>
          <w:p>
            <w:pPr>
              <w:spacing w:after="40" w:before="40"/>
            </w:pPr>
            <w:r>
              <w:rPr>
                <w:sz w:val="18"/>
              </w:rPr>
              <w:t>Rotate a real secret, then inspect finding</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sz w:val="18"/>
              </w:rPr>
              <w:t>Dependency review</w:t>
            </w:r>
          </w:p>
        </w:tc>
        <w:tc>
          <w:tcPr>
            <w:tcW w:type="dxa" w:w="417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sz w:val="18"/>
              </w:rPr>
              <w:t>PR adds a known vulnerable package</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sz w:val="18"/>
              </w:rPr>
              <w:t>Upgrade, remove, or review an exception</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shd w:fill="EEF4F8"/>
          </w:tcPr>
          <w:p>
            <w:pPr>
              <w:spacing w:after="40" w:before="40"/>
            </w:pPr>
            <w:r>
              <w:rPr>
                <w:sz w:val="18"/>
              </w:rPr>
              <w:t>Environment</w:t>
            </w:r>
          </w:p>
        </w:tc>
        <w:tc>
          <w:tcPr>
            <w:tcW w:type="dxa" w:w="4176"/>
            <w:vAlign w:val="center"/>
            <w:tcBorders>
              <w:top w:val="single" w:sz="6" w:color="D9D9D9"/>
              <w:left w:val="single" w:sz="6" w:color="D9D9D9"/>
              <w:bottom w:val="single" w:sz="6" w:color="D9D9D9"/>
              <w:right w:val="single" w:sz="6" w:color="D9D9D9"/>
              <w:insideH w:val="single" w:sz="6" w:color="D9D9D9"/>
              <w:insideV w:val="single" w:sz="6" w:color="D9D9D9"/>
            </w:tcBorders>
            <w:shd w:fill="EEF4F8"/>
          </w:tcPr>
          <w:p>
            <w:pPr>
              <w:spacing w:after="40" w:before="40"/>
            </w:pPr>
            <w:r>
              <w:rPr>
                <w:sz w:val="18"/>
              </w:rPr>
              <w:t>API variables are missing</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shd w:fill="EEF4F8"/>
          </w:tcPr>
          <w:p>
            <w:pPr>
              <w:spacing w:after="40" w:before="40"/>
            </w:pPr>
            <w:r>
              <w:rPr>
                <w:sz w:val="18"/>
              </w:rPr>
              <w:t>Check selected GitHub Environment variables</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sz w:val="18"/>
              </w:rPr>
              <w:t>Signing restore</w:t>
            </w:r>
          </w:p>
        </w:tc>
        <w:tc>
          <w:tcPr>
            <w:tcW w:type="dxa" w:w="417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sz w:val="18"/>
              </w:rPr>
              <w:t>Base64 or password is wrong</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sz w:val="18"/>
              </w:rPr>
              <w:t>Recreate production Environment secrets</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shd w:fill="EEF4F8"/>
          </w:tcPr>
          <w:p>
            <w:pPr>
              <w:spacing w:after="40" w:before="40"/>
            </w:pPr>
            <w:r>
              <w:rPr>
                <w:sz w:val="18"/>
              </w:rPr>
              <w:t>Tag validation</w:t>
            </w:r>
          </w:p>
        </w:tc>
        <w:tc>
          <w:tcPr>
            <w:tcW w:type="dxa" w:w="4176"/>
            <w:vAlign w:val="center"/>
            <w:tcBorders>
              <w:top w:val="single" w:sz="6" w:color="D9D9D9"/>
              <w:left w:val="single" w:sz="6" w:color="D9D9D9"/>
              <w:bottom w:val="single" w:sz="6" w:color="D9D9D9"/>
              <w:right w:val="single" w:sz="6" w:color="D9D9D9"/>
              <w:insideH w:val="single" w:sz="6" w:color="D9D9D9"/>
              <w:insideV w:val="single" w:sz="6" w:color="D9D9D9"/>
            </w:tcBorders>
            <w:shd w:fill="EEF4F8"/>
          </w:tcPr>
          <w:p>
            <w:pPr>
              <w:spacing w:after="40" w:before="40"/>
            </w:pPr>
            <w:r>
              <w:rPr>
                <w:sz w:val="18"/>
              </w:rPr>
              <w:t>Tag differs from pubspec version</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shd w:fill="EEF4F8"/>
          </w:tcPr>
          <w:p>
            <w:pPr>
              <w:spacing w:after="40" w:before="40"/>
            </w:pPr>
            <w:r>
              <w:rPr>
                <w:sz w:val="18"/>
              </w:rPr>
              <w:t>Match vX.Y.Z to X.Y.Z+N</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sz w:val="18"/>
              </w:rPr>
              <w:t>Main verification</w:t>
            </w:r>
          </w:p>
        </w:tc>
        <w:tc>
          <w:tcPr>
            <w:tcW w:type="dxa" w:w="417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sz w:val="18"/>
              </w:rPr>
              <w:t>Tagged commit is outside main history</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sz w:val="18"/>
              </w:rPr>
              <w:t>Merge to main before tagging</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shd w:fill="EEF4F8"/>
          </w:tcPr>
          <w:p>
            <w:pPr>
              <w:spacing w:after="40" w:before="40"/>
            </w:pPr>
            <w:r>
              <w:rPr>
                <w:sz w:val="18"/>
              </w:rPr>
              <w:t>Gradle cache</w:t>
            </w:r>
          </w:p>
        </w:tc>
        <w:tc>
          <w:tcPr>
            <w:tcW w:type="dxa" w:w="4176"/>
            <w:vAlign w:val="center"/>
            <w:tcBorders>
              <w:top w:val="single" w:sz="6" w:color="D9D9D9"/>
              <w:left w:val="single" w:sz="6" w:color="D9D9D9"/>
              <w:bottom w:val="single" w:sz="6" w:color="D9D9D9"/>
              <w:right w:val="single" w:sz="6" w:color="D9D9D9"/>
              <w:insideH w:val="single" w:sz="6" w:color="D9D9D9"/>
              <w:insideV w:val="single" w:sz="6" w:color="D9D9D9"/>
            </w:tcBorders>
            <w:shd w:fill="EEF4F8"/>
          </w:tcPr>
          <w:p>
            <w:pPr>
              <w:spacing w:after="40" w:before="40"/>
            </w:pPr>
            <w:r>
              <w:rPr>
                <w:sz w:val="18"/>
              </w:rPr>
              <w:t>Corruption or disk pressure</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shd w:fill="EEF4F8"/>
          </w:tcPr>
          <w:p>
            <w:pPr>
              <w:spacing w:after="40" w:before="40"/>
            </w:pPr>
            <w:r>
              <w:rPr>
                <w:sz w:val="18"/>
              </w:rPr>
              <w:t>Inspect disk; clear only targeted recoverable caches</w:t>
            </w:r>
          </w:p>
        </w:tc>
      </w:tr>
    </w:tbl>
    <w:p>
      <w:pPr>
        <w:spacing w:after="0"/>
      </w:pPr>
    </w:p>
    <w:p>
      <w:pPr>
        <w:pStyle w:val="Heading1"/>
        <w:keepNext/>
      </w:pPr>
      <w:r>
        <w:t>Final revision checklist</w:t>
      </w:r>
    </w:p>
    <w:p>
      <w:pPr>
        <w:pStyle w:val="ListBullet"/>
      </w:pPr>
      <w:r>
        <w:t>I can explain CI, CD, workflow, trigger, runner, job, step, action, gate, secret, environment, flavor, Dart Define, and artifact.</w:t>
      </w:r>
    </w:p>
    <w:p>
      <w:pPr>
        <w:pStyle w:val="ListBullet"/>
      </w:pPr>
      <w:r>
        <w:t>I know why the Gulf URLs live as safe defaults in AppConfig and how CI overrides them.</w:t>
      </w:r>
    </w:p>
    <w:p>
      <w:pPr>
        <w:pStyle w:val="ListBullet"/>
      </w:pPr>
      <w:r>
        <w:t>I can trace configuration through ApiEndPoint, ApiService, GetX controller, and Obx.</w:t>
      </w:r>
    </w:p>
    <w:p>
      <w:pPr>
        <w:pStyle w:val="ListBullet"/>
      </w:pPr>
      <w:r>
        <w:t>I can choose between CI validation, a manual testing APK, and a production release.</w:t>
      </w:r>
    </w:p>
    <w:p>
      <w:pPr>
        <w:pStyle w:val="ListBullet"/>
      </w:pPr>
      <w:r>
        <w:t>I can explain why a release tag must match pubspec.yaml and belong to main.</w:t>
      </w:r>
    </w:p>
    <w:p>
      <w:pPr>
        <w:pStyle w:val="ListBullet"/>
      </w:pPr>
      <w:r>
        <w:t>I know how signing files are restored, verified, cleaned, and never committed.</w:t>
      </w:r>
    </w:p>
    <w:p>
      <w:pPr>
        <w:pStyle w:val="ListBullet"/>
      </w:pPr>
      <w:r>
        <w:t>I understand why coverage, secret scanning, dependency review, and action pinning are separate controls.</w:t>
      </w:r>
    </w:p>
    <w:p>
      <w:pPr>
        <w:pStyle w:val="ListBullet"/>
      </w:pPr>
      <w:r>
        <w:t>I know the current workflow stops before Google Play and what is required to add Internal Testing safely.</w:t>
      </w:r>
    </w:p>
    <w:p>
      <w:pPr>
        <w:pStyle w:val="Heading2"/>
        <w:keepNext/>
      </w:pPr>
      <w:r>
        <w:t>One minute summary</w:t>
      </w:r>
    </w:p>
    <w:p>
      <w:r>
        <w:t>The project uses Dart Defines for compile-time public configuration, Android flavors for native variants, and GitHub Environments for CI variables, secrets, and approval policy. GetX keeps configuration, HTTP work, observable state, and rendering in separate layers. Pull requests and protected-branch pushes run parallel quality and security checks. Developers request dev or staging APKs manually. A matching v* tag on main triggers fresh validation, production approval, temporary signing restoration, signed APK/AAB generation, signature verification, checksums, and a retained artifact. Google Play deployment remains a deliberate future stage.</w:t>
      </w:r>
    </w:p>
    <w:sectPr w:rsidR="00FC693F" w:rsidRPr="0006063C" w:rsidSect="00034616">
      <w:footerReference w:type="default" r:id="rId9"/>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5A5A5A"/>
        <w:sz w:val="16"/>
      </w:rPr>
      <w:t>Flutter CI CD Study Guide   |   flutter_ci_cd</w:t>
    </w:r>
  </w:p>
  <w:p>
    <w:pPr>
      <w:jc w:val="right"/>
    </w:pPr>
    <w:r>
      <w:rPr>
        <w:sz w:val="18"/>
      </w:rPr>
      <w:t xml:space="preserve">Page </w:t>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40" w:lineRule="auto"/>
      <w:ind w:left="360" w:right="216"/>
      <w:shd w:fill="F6F7F9"/>
    </w:pPr>
    <w:rPr>
      <w:rFonts w:ascii="Consolas" w:hAnsi="Consolas"/>
      <w:color w:val="00000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Flutter CI CD Twelve Stage Study Guide</dc:title>
  <dc:subject>Flutter CI CD environments testing security signing and artifacts</dc:subject>
  <dc:creator>flutter_ci_cd learning project</dc:creator>
  <cp:keywords>Flutter, CI/CD, GitHub Actions, Dart Defines, flavors, GetX, signing</cp:keywords>
  <dc:description>generated by python-docx</dc:description>
  <cp:lastModifiedBy/>
  <cp:revision>1</cp:revision>
  <dcterms:created xsi:type="dcterms:W3CDTF">2013-12-23T23:15:00Z</dcterms:created>
  <dcterms:modified xsi:type="dcterms:W3CDTF">2013-12-23T23:15:00Z</dcterms:modified>
  <cp:category/>
</cp:coreProperties>
</file>