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1165B" w14:textId="77777777" w:rsidR="003F5D50" w:rsidRPr="004247AD" w:rsidRDefault="003F5D50" w:rsidP="006B3D69">
      <w:pPr>
        <w:jc w:val="center"/>
        <w:rPr>
          <w:rFonts w:ascii="Tw Cen MT" w:eastAsia="Yu Gothic UI Light" w:hAnsi="Tw Cen MT" w:cs="Dubai Light"/>
          <w:b/>
          <w:sz w:val="24"/>
          <w:szCs w:val="24"/>
          <w:lang w:val="en-GB"/>
        </w:rPr>
      </w:pPr>
    </w:p>
    <w:p w14:paraId="2D69982E" w14:textId="77777777" w:rsidR="003F5D50" w:rsidRPr="004247AD" w:rsidRDefault="003F5D50" w:rsidP="006B3D69">
      <w:pPr>
        <w:jc w:val="center"/>
        <w:rPr>
          <w:rFonts w:ascii="Tw Cen MT" w:eastAsia="Yu Gothic UI Light" w:hAnsi="Tw Cen MT" w:cs="Dubai Light"/>
          <w:b/>
          <w:sz w:val="24"/>
          <w:szCs w:val="24"/>
          <w:lang w:val="en-GB"/>
        </w:rPr>
      </w:pPr>
    </w:p>
    <w:p w14:paraId="63F018E9" w14:textId="77777777" w:rsidR="003F5D50" w:rsidRPr="004247AD" w:rsidRDefault="003F5D50" w:rsidP="006B3D69">
      <w:pPr>
        <w:jc w:val="center"/>
        <w:rPr>
          <w:rFonts w:ascii="Tw Cen MT" w:eastAsia="Yu Gothic UI Light" w:hAnsi="Tw Cen MT" w:cs="Dubai Light"/>
          <w:b/>
          <w:sz w:val="24"/>
          <w:szCs w:val="24"/>
          <w:lang w:val="en-GB"/>
        </w:rPr>
      </w:pPr>
    </w:p>
    <w:p w14:paraId="701D1B7A" w14:textId="000FF21F" w:rsidR="006B3D69" w:rsidRPr="004247AD" w:rsidRDefault="006B3D69" w:rsidP="006B3D69">
      <w:pPr>
        <w:jc w:val="center"/>
        <w:rPr>
          <w:rFonts w:ascii="Tw Cen MT" w:eastAsia="Yu Gothic UI Light" w:hAnsi="Tw Cen MT" w:cs="Dubai Light"/>
          <w:b/>
          <w:sz w:val="24"/>
          <w:szCs w:val="24"/>
          <w:lang w:val="en-GB"/>
        </w:rPr>
      </w:pPr>
      <w:r w:rsidRPr="004247AD">
        <w:rPr>
          <w:rFonts w:ascii="Tw Cen MT" w:eastAsia="Yu Gothic UI Light" w:hAnsi="Tw Cen MT" w:cs="Dubai Light"/>
          <w:b/>
          <w:sz w:val="24"/>
          <w:szCs w:val="24"/>
          <w:lang w:val="en-GB"/>
        </w:rPr>
        <w:t>Dated</w:t>
      </w:r>
      <w:r w:rsidR="000C0DA0" w:rsidRPr="004247AD">
        <w:rPr>
          <w:rFonts w:ascii="Tw Cen MT" w:eastAsia="Yu Gothic UI Light" w:hAnsi="Tw Cen MT" w:cs="Dubai Light"/>
          <w:b/>
          <w:sz w:val="24"/>
          <w:szCs w:val="24"/>
          <w:lang w:val="en-GB"/>
        </w:rPr>
        <w:t>________________</w:t>
      </w:r>
      <w:r w:rsidR="00DE02F7" w:rsidRPr="004247AD">
        <w:rPr>
          <w:rFonts w:ascii="Tw Cen MT" w:eastAsia="Yu Gothic UI Light" w:hAnsi="Tw Cen MT" w:cs="Dubai Light"/>
          <w:b/>
          <w:sz w:val="24"/>
          <w:szCs w:val="24"/>
          <w:lang w:val="en-GB"/>
        </w:rPr>
        <w:t xml:space="preserve"> </w:t>
      </w:r>
      <w:r w:rsidRPr="004247AD">
        <w:rPr>
          <w:rFonts w:ascii="Tw Cen MT" w:eastAsia="Yu Gothic UI Light" w:hAnsi="Tw Cen MT" w:cs="Dubai Light"/>
          <w:b/>
          <w:sz w:val="24"/>
          <w:szCs w:val="24"/>
          <w:lang w:val="en-GB"/>
        </w:rPr>
        <w:t>this day</w:t>
      </w:r>
      <w:r w:rsidR="000C0DA0" w:rsidRPr="004247AD">
        <w:rPr>
          <w:rFonts w:ascii="Tw Cen MT" w:eastAsia="Yu Gothic UI Light" w:hAnsi="Tw Cen MT" w:cs="Dubai Light"/>
          <w:b/>
          <w:sz w:val="24"/>
          <w:szCs w:val="24"/>
          <w:lang w:val="en-GB"/>
        </w:rPr>
        <w:t xml:space="preserve"> _________________________</w:t>
      </w:r>
      <w:r w:rsidRPr="004247AD">
        <w:rPr>
          <w:rFonts w:ascii="Tw Cen MT" w:eastAsia="Yu Gothic UI Light" w:hAnsi="Tw Cen MT" w:cs="Dubai Light"/>
          <w:b/>
          <w:sz w:val="24"/>
          <w:szCs w:val="24"/>
          <w:lang w:val="en-GB"/>
        </w:rPr>
        <w:t xml:space="preserve"> of   20</w:t>
      </w:r>
      <w:r w:rsidR="00CF7F1C" w:rsidRPr="004247AD">
        <w:rPr>
          <w:rFonts w:ascii="Tw Cen MT" w:eastAsia="Yu Gothic UI Light" w:hAnsi="Tw Cen MT" w:cs="Dubai Light"/>
          <w:b/>
          <w:sz w:val="24"/>
          <w:szCs w:val="24"/>
          <w:lang w:val="en-GB"/>
        </w:rPr>
        <w:t>2</w:t>
      </w:r>
      <w:r w:rsidR="003E5377">
        <w:rPr>
          <w:rFonts w:ascii="Tw Cen MT" w:eastAsia="Yu Gothic UI Light" w:hAnsi="Tw Cen MT" w:cs="Dubai Light"/>
          <w:b/>
          <w:sz w:val="24"/>
          <w:szCs w:val="24"/>
          <w:lang w:val="en-GB"/>
        </w:rPr>
        <w:t>5</w:t>
      </w:r>
      <w:r w:rsidR="00CF7F1C" w:rsidRPr="004247AD">
        <w:rPr>
          <w:rFonts w:ascii="Tw Cen MT" w:eastAsia="Yu Gothic UI Light" w:hAnsi="Tw Cen MT" w:cs="Dubai Light"/>
          <w:b/>
          <w:sz w:val="24"/>
          <w:szCs w:val="24"/>
          <w:lang w:val="en-GB"/>
        </w:rPr>
        <w:t>.</w:t>
      </w:r>
    </w:p>
    <w:p w14:paraId="27B40791" w14:textId="77777777" w:rsidR="006B3D69" w:rsidRPr="004247AD" w:rsidRDefault="006B3D69" w:rsidP="006B3D69">
      <w:pPr>
        <w:jc w:val="center"/>
        <w:rPr>
          <w:rFonts w:ascii="Tw Cen MT" w:eastAsia="Yu Gothic UI Light" w:hAnsi="Tw Cen MT" w:cs="Dubai Light"/>
          <w:b/>
          <w:sz w:val="24"/>
          <w:szCs w:val="24"/>
          <w:lang w:val="en-GB"/>
        </w:rPr>
      </w:pPr>
    </w:p>
    <w:p w14:paraId="57B908BD" w14:textId="77777777" w:rsidR="003F5D50" w:rsidRPr="004247AD" w:rsidRDefault="003F5D50" w:rsidP="006B3D69">
      <w:pPr>
        <w:jc w:val="center"/>
        <w:rPr>
          <w:rFonts w:ascii="Tw Cen MT" w:eastAsia="Yu Gothic UI Light" w:hAnsi="Tw Cen MT" w:cs="Dubai Light"/>
          <w:b/>
          <w:sz w:val="24"/>
          <w:szCs w:val="24"/>
          <w:lang w:val="en-GB"/>
        </w:rPr>
      </w:pPr>
    </w:p>
    <w:p w14:paraId="4092FD0C" w14:textId="375F2271" w:rsidR="006B3D69" w:rsidRPr="004247AD" w:rsidRDefault="005305B0" w:rsidP="006B3D69">
      <w:pPr>
        <w:jc w:val="center"/>
        <w:rPr>
          <w:rFonts w:ascii="Tw Cen MT" w:eastAsia="Yu Gothic UI Light" w:hAnsi="Tw Cen MT" w:cs="Dubai Light"/>
          <w:b/>
          <w:sz w:val="24"/>
          <w:szCs w:val="24"/>
          <w:lang w:val="en-GB"/>
        </w:rPr>
      </w:pPr>
      <w:r w:rsidRPr="004247AD">
        <w:rPr>
          <w:rFonts w:ascii="Tw Cen MT" w:eastAsia="Yu Gothic UI Light" w:hAnsi="Tw Cen MT" w:cs="Dubai Light"/>
          <w:b/>
          <w:sz w:val="24"/>
          <w:szCs w:val="24"/>
          <w:lang w:val="en-GB"/>
        </w:rPr>
        <w:t>ROYAL SUBURB</w:t>
      </w:r>
      <w:r w:rsidR="006B3D69" w:rsidRPr="004247AD">
        <w:rPr>
          <w:rFonts w:ascii="Tw Cen MT" w:eastAsia="Yu Gothic UI Light" w:hAnsi="Tw Cen MT" w:cs="Dubai Light"/>
          <w:b/>
          <w:sz w:val="24"/>
          <w:szCs w:val="24"/>
          <w:lang w:val="en-GB"/>
        </w:rPr>
        <w:t xml:space="preserve"> APARTMENTS LIMITED</w:t>
      </w:r>
    </w:p>
    <w:p w14:paraId="6202981D" w14:textId="101732C0" w:rsidR="006B3D69" w:rsidRPr="004247AD" w:rsidRDefault="006B3D69" w:rsidP="005A7E60">
      <w:pPr>
        <w:spacing w:before="240"/>
        <w:jc w:val="center"/>
        <w:rPr>
          <w:rFonts w:ascii="Tw Cen MT" w:eastAsia="Yu Gothic UI Light" w:hAnsi="Tw Cen MT" w:cs="Dubai Light"/>
          <w:b/>
          <w:sz w:val="24"/>
          <w:szCs w:val="24"/>
          <w:lang w:val="en-GB"/>
        </w:rPr>
      </w:pPr>
      <w:r w:rsidRPr="004247AD">
        <w:rPr>
          <w:rFonts w:ascii="Tw Cen MT" w:eastAsia="Yu Gothic UI Light" w:hAnsi="Tw Cen MT" w:cs="Dubai Light"/>
          <w:b/>
          <w:sz w:val="24"/>
          <w:szCs w:val="24"/>
          <w:lang w:val="en-GB"/>
        </w:rPr>
        <w:t>(as “Vendor”)</w:t>
      </w:r>
    </w:p>
    <w:p w14:paraId="6502ADCA" w14:textId="77777777" w:rsidR="006A62F5" w:rsidRPr="004247AD" w:rsidRDefault="006A62F5" w:rsidP="005A7E60">
      <w:pPr>
        <w:spacing w:before="240"/>
        <w:jc w:val="center"/>
        <w:rPr>
          <w:rFonts w:ascii="Tw Cen MT" w:eastAsia="Yu Gothic UI Light" w:hAnsi="Tw Cen MT" w:cs="Dubai Light"/>
          <w:b/>
          <w:sz w:val="24"/>
          <w:szCs w:val="24"/>
          <w:lang w:val="en-GB"/>
        </w:rPr>
      </w:pPr>
    </w:p>
    <w:p w14:paraId="20DC6E47" w14:textId="62DD1717" w:rsidR="00122CD7" w:rsidRPr="004247AD" w:rsidRDefault="006B3D69" w:rsidP="0017780A">
      <w:pPr>
        <w:spacing w:before="240"/>
        <w:jc w:val="center"/>
        <w:rPr>
          <w:rFonts w:ascii="Tw Cen MT" w:eastAsia="Yu Gothic UI Light" w:hAnsi="Tw Cen MT" w:cs="Dubai Light"/>
          <w:b/>
          <w:sz w:val="24"/>
          <w:szCs w:val="24"/>
          <w:lang w:val="en-GB"/>
        </w:rPr>
      </w:pPr>
      <w:r w:rsidRPr="004247AD">
        <w:rPr>
          <w:rFonts w:ascii="Tw Cen MT" w:eastAsia="Yu Gothic UI Light" w:hAnsi="Tw Cen MT" w:cs="Dubai Light"/>
          <w:b/>
          <w:sz w:val="24"/>
          <w:szCs w:val="24"/>
          <w:lang w:val="en-GB"/>
        </w:rPr>
        <w:t xml:space="preserve">- a n d </w:t>
      </w:r>
      <w:r w:rsidR="0017780A" w:rsidRPr="004247AD">
        <w:rPr>
          <w:rFonts w:ascii="Tw Cen MT" w:eastAsia="Yu Gothic UI Light" w:hAnsi="Tw Cen MT" w:cs="Dubai Light"/>
          <w:b/>
          <w:sz w:val="24"/>
          <w:szCs w:val="24"/>
          <w:lang w:val="en-GB"/>
        </w:rPr>
        <w:t>–</w:t>
      </w:r>
    </w:p>
    <w:p w14:paraId="2F52133A" w14:textId="7256CD26" w:rsidR="002E6E56" w:rsidRPr="004247AD" w:rsidRDefault="00B2249D" w:rsidP="00B2249D">
      <w:pPr>
        <w:spacing w:before="240"/>
        <w:jc w:val="center"/>
        <w:rPr>
          <w:rFonts w:ascii="Tw Cen MT" w:eastAsia="Yu Gothic UI Light" w:hAnsi="Tw Cen MT" w:cs="Dubai Light"/>
          <w:b/>
          <w:sz w:val="24"/>
          <w:szCs w:val="24"/>
          <w:lang w:val="en-GB"/>
        </w:rPr>
      </w:pPr>
      <w:r w:rsidRPr="004247AD">
        <w:rPr>
          <w:rFonts w:ascii="Tw Cen MT" w:hAnsi="Tw Cen MT" w:cs="Arial"/>
          <w:b/>
          <w:bCs/>
          <w:sz w:val="24"/>
          <w:szCs w:val="24"/>
          <w:lang w:val="en-GB"/>
        </w:rPr>
        <w:t>[*]</w:t>
      </w:r>
    </w:p>
    <w:p w14:paraId="339C27BA" w14:textId="709123A2" w:rsidR="006B3D69" w:rsidRPr="004247AD" w:rsidRDefault="00625F5B" w:rsidP="00625F5B">
      <w:pPr>
        <w:ind w:left="3600"/>
        <w:rPr>
          <w:rFonts w:ascii="Tw Cen MT" w:eastAsia="Yu Gothic UI Light" w:hAnsi="Tw Cen MT" w:cs="Dubai Light"/>
          <w:b/>
          <w:sz w:val="24"/>
          <w:szCs w:val="24"/>
          <w:lang w:val="en-GB"/>
        </w:rPr>
      </w:pPr>
      <w:r w:rsidRPr="004247AD">
        <w:rPr>
          <w:rFonts w:ascii="Tw Cen MT" w:eastAsia="Yu Gothic UI Light" w:hAnsi="Tw Cen MT" w:cs="Dubai Light"/>
          <w:b/>
          <w:sz w:val="24"/>
          <w:szCs w:val="24"/>
          <w:lang w:val="en-GB"/>
        </w:rPr>
        <w:t xml:space="preserve">       </w:t>
      </w:r>
      <w:r w:rsidR="006B3D69" w:rsidRPr="004247AD">
        <w:rPr>
          <w:rFonts w:ascii="Tw Cen MT" w:eastAsia="Yu Gothic UI Light" w:hAnsi="Tw Cen MT" w:cs="Dubai Light"/>
          <w:b/>
          <w:sz w:val="24"/>
          <w:szCs w:val="24"/>
          <w:lang w:val="en-GB"/>
        </w:rPr>
        <w:t>(as “Purchaser”)</w:t>
      </w:r>
    </w:p>
    <w:p w14:paraId="0B10EA0D" w14:textId="77777777" w:rsidR="003F5D50" w:rsidRPr="004247AD" w:rsidRDefault="003F5D50" w:rsidP="00625F5B">
      <w:pPr>
        <w:ind w:left="3600"/>
        <w:rPr>
          <w:rFonts w:ascii="Tw Cen MT" w:eastAsia="Yu Gothic UI Light" w:hAnsi="Tw Cen MT" w:cs="Dubai Light"/>
          <w:b/>
          <w:sz w:val="24"/>
          <w:szCs w:val="24"/>
          <w:lang w:val="en-GB"/>
        </w:rPr>
      </w:pPr>
    </w:p>
    <w:p w14:paraId="5EA7C3FE" w14:textId="77777777" w:rsidR="00370577" w:rsidRPr="004247AD" w:rsidRDefault="00370577" w:rsidP="00370577">
      <w:pPr>
        <w:jc w:val="center"/>
        <w:rPr>
          <w:rFonts w:ascii="Tw Cen MT" w:eastAsia="Yu Gothic UI Light" w:hAnsi="Tw Cen MT" w:cs="Dubai Light"/>
          <w:b/>
          <w:sz w:val="24"/>
          <w:szCs w:val="24"/>
          <w:lang w:val="en-GB"/>
        </w:rPr>
      </w:pPr>
      <w:r w:rsidRPr="004247AD">
        <w:rPr>
          <w:rFonts w:ascii="Tw Cen MT" w:eastAsia="Yu Gothic UI Light" w:hAnsi="Tw Cen MT" w:cs="Dubai Light"/>
          <w:b/>
          <w:sz w:val="24"/>
          <w:szCs w:val="24"/>
          <w:lang w:val="en-GB"/>
        </w:rPr>
        <w:t>___________________________________________________________________</w:t>
      </w:r>
    </w:p>
    <w:p w14:paraId="0B904E7A" w14:textId="77777777" w:rsidR="006A62F5" w:rsidRPr="004247AD" w:rsidRDefault="006A62F5" w:rsidP="001F77CE">
      <w:pPr>
        <w:jc w:val="center"/>
        <w:rPr>
          <w:rFonts w:ascii="Tw Cen MT" w:eastAsia="Yu Gothic UI Light" w:hAnsi="Tw Cen MT" w:cs="Dubai Light"/>
          <w:b/>
          <w:sz w:val="24"/>
          <w:szCs w:val="24"/>
          <w:lang w:val="en-GB"/>
        </w:rPr>
      </w:pPr>
    </w:p>
    <w:p w14:paraId="08ACD940" w14:textId="001A32C8" w:rsidR="006B3D69" w:rsidRPr="004247AD" w:rsidRDefault="007404D2" w:rsidP="006B3D69">
      <w:pPr>
        <w:jc w:val="center"/>
        <w:rPr>
          <w:rFonts w:ascii="Tw Cen MT" w:eastAsia="Yu Gothic UI Light" w:hAnsi="Tw Cen MT" w:cs="Dubai Light"/>
          <w:b/>
          <w:sz w:val="24"/>
          <w:szCs w:val="24"/>
          <w:lang w:val="en-GB"/>
        </w:rPr>
      </w:pPr>
      <w:r w:rsidRPr="004247AD">
        <w:rPr>
          <w:rFonts w:ascii="Tw Cen MT" w:eastAsia="Yu Gothic UI Light" w:hAnsi="Tw Cen MT" w:cs="Dubai Light"/>
          <w:b/>
          <w:sz w:val="24"/>
          <w:szCs w:val="24"/>
          <w:lang w:val="en-GB"/>
        </w:rPr>
        <w:t xml:space="preserve">   </w:t>
      </w:r>
      <w:r w:rsidR="006B3D69" w:rsidRPr="004247AD">
        <w:rPr>
          <w:rFonts w:ascii="Tw Cen MT" w:eastAsia="Yu Gothic UI Light" w:hAnsi="Tw Cen MT" w:cs="Dubai Light"/>
          <w:b/>
          <w:sz w:val="24"/>
          <w:szCs w:val="24"/>
          <w:lang w:val="en-GB"/>
        </w:rPr>
        <w:t>AGREEMENT FOR SALE</w:t>
      </w:r>
    </w:p>
    <w:p w14:paraId="60354FD7" w14:textId="77777777" w:rsidR="006A62F5" w:rsidRPr="004247AD" w:rsidRDefault="006A62F5" w:rsidP="006B3D69">
      <w:pPr>
        <w:jc w:val="center"/>
        <w:rPr>
          <w:rFonts w:ascii="Tw Cen MT" w:eastAsia="Yu Gothic UI Light" w:hAnsi="Tw Cen MT" w:cs="Dubai Light"/>
          <w:b/>
          <w:sz w:val="24"/>
          <w:szCs w:val="24"/>
          <w:lang w:val="en-GB"/>
        </w:rPr>
      </w:pPr>
    </w:p>
    <w:p w14:paraId="1290C69C" w14:textId="77777777" w:rsidR="006B3D69" w:rsidRPr="004247AD" w:rsidRDefault="006B3D69" w:rsidP="006B3D69">
      <w:pPr>
        <w:jc w:val="center"/>
        <w:rPr>
          <w:rFonts w:ascii="Tw Cen MT" w:eastAsia="Yu Gothic UI Light" w:hAnsi="Tw Cen MT" w:cs="Dubai Light"/>
          <w:b/>
          <w:sz w:val="24"/>
          <w:szCs w:val="24"/>
          <w:lang w:val="en-GB"/>
        </w:rPr>
      </w:pPr>
      <w:r w:rsidRPr="004247AD">
        <w:rPr>
          <w:rFonts w:ascii="Tw Cen MT" w:eastAsia="Yu Gothic UI Light" w:hAnsi="Tw Cen MT" w:cs="Dubai Light"/>
          <w:b/>
          <w:sz w:val="24"/>
          <w:szCs w:val="24"/>
          <w:lang w:val="en-GB"/>
        </w:rPr>
        <w:t>in respect of</w:t>
      </w:r>
    </w:p>
    <w:p w14:paraId="31C3CF7D" w14:textId="10674E8E" w:rsidR="006B3D69" w:rsidRPr="004247AD" w:rsidRDefault="006B3D69" w:rsidP="000817C4">
      <w:pPr>
        <w:suppressAutoHyphens/>
        <w:ind w:right="119"/>
        <w:contextualSpacing/>
        <w:jc w:val="center"/>
        <w:rPr>
          <w:rFonts w:ascii="Tw Cen MT" w:eastAsia="Yu Gothic UI Light" w:hAnsi="Tw Cen MT" w:cs="Dubai Light"/>
          <w:sz w:val="24"/>
          <w:szCs w:val="24"/>
        </w:rPr>
      </w:pPr>
    </w:p>
    <w:p w14:paraId="59D45F0D" w14:textId="77777777" w:rsidR="00370577" w:rsidRPr="004247AD" w:rsidRDefault="00370577" w:rsidP="00370577">
      <w:pPr>
        <w:ind w:right="-185"/>
        <w:jc w:val="center"/>
        <w:rPr>
          <w:rFonts w:ascii="Tw Cen MT" w:hAnsi="Tw Cen MT" w:cs="Arial"/>
          <w:b/>
          <w:bCs/>
          <w:sz w:val="24"/>
          <w:szCs w:val="24"/>
          <w:lang w:val="en-GB"/>
        </w:rPr>
      </w:pPr>
    </w:p>
    <w:p w14:paraId="14CDF300" w14:textId="77777777" w:rsidR="00370577" w:rsidRPr="004247AD" w:rsidRDefault="00370577" w:rsidP="00370577">
      <w:pPr>
        <w:jc w:val="center"/>
        <w:rPr>
          <w:rFonts w:ascii="Tw Cen MT" w:eastAsia="Yu Gothic UI Light" w:hAnsi="Tw Cen MT" w:cs="Dubai Light"/>
          <w:b/>
          <w:sz w:val="24"/>
          <w:szCs w:val="24"/>
          <w:lang w:val="en-GB"/>
        </w:rPr>
      </w:pPr>
      <w:r w:rsidRPr="004247AD">
        <w:rPr>
          <w:rFonts w:ascii="Tw Cen MT" w:hAnsi="Tw Cen MT" w:cs="Arial"/>
          <w:b/>
          <w:bCs/>
          <w:sz w:val="24"/>
          <w:szCs w:val="24"/>
        </w:rPr>
        <w:t>Apartment(s)</w:t>
      </w:r>
      <w:r w:rsidRPr="004247AD">
        <w:rPr>
          <w:rFonts w:ascii="Tw Cen MT" w:hAnsi="Tw Cen MT" w:cs="Arial"/>
          <w:b/>
          <w:sz w:val="24"/>
          <w:szCs w:val="24"/>
        </w:rPr>
        <w:t xml:space="preserve"> Number</w:t>
      </w:r>
      <w:r w:rsidRPr="004247AD">
        <w:rPr>
          <w:rFonts w:ascii="Tw Cen MT" w:hAnsi="Tw Cen MT" w:cs="Arial"/>
          <w:b/>
          <w:bCs/>
          <w:sz w:val="24"/>
          <w:szCs w:val="24"/>
        </w:rPr>
        <w:t xml:space="preserve">(s) {*}, </w:t>
      </w:r>
    </w:p>
    <w:p w14:paraId="663D5435" w14:textId="2CD573E1" w:rsidR="00370577" w:rsidRPr="004247AD" w:rsidRDefault="00370577" w:rsidP="00370577">
      <w:pPr>
        <w:jc w:val="center"/>
        <w:rPr>
          <w:rFonts w:ascii="Tw Cen MT" w:eastAsia="Yu Gothic UI Light" w:hAnsi="Tw Cen MT" w:cs="Dubai Light"/>
          <w:b/>
          <w:sz w:val="24"/>
          <w:szCs w:val="24"/>
          <w:lang w:val="en-GB"/>
        </w:rPr>
      </w:pPr>
      <w:r w:rsidRPr="004247AD">
        <w:rPr>
          <w:rFonts w:ascii="Tw Cen MT" w:eastAsia="Yu Gothic UI Light" w:hAnsi="Tw Cen MT" w:cs="Dubai Light"/>
          <w:b/>
          <w:sz w:val="24"/>
          <w:szCs w:val="24"/>
          <w:lang w:val="en-GB"/>
        </w:rPr>
        <w:t>ROYAL SUBURB APARTMENTS LIMITED</w:t>
      </w:r>
    </w:p>
    <w:p w14:paraId="34EE4295" w14:textId="77777777" w:rsidR="006B3D69" w:rsidRPr="004247AD" w:rsidRDefault="006B3D69" w:rsidP="006B3D69">
      <w:pPr>
        <w:jc w:val="center"/>
        <w:rPr>
          <w:rFonts w:ascii="Tw Cen MT" w:eastAsia="Yu Gothic UI Light" w:hAnsi="Tw Cen MT" w:cs="Dubai Light"/>
          <w:b/>
          <w:sz w:val="24"/>
          <w:szCs w:val="24"/>
          <w:lang w:val="en-GB"/>
        </w:rPr>
      </w:pPr>
      <w:r w:rsidRPr="004247AD">
        <w:rPr>
          <w:rFonts w:ascii="Tw Cen MT" w:eastAsia="Yu Gothic UI Light" w:hAnsi="Tw Cen MT" w:cs="Dubai Light"/>
          <w:b/>
          <w:sz w:val="24"/>
          <w:szCs w:val="24"/>
          <w:lang w:val="en-GB"/>
        </w:rPr>
        <w:t>___________________________________________________________________</w:t>
      </w:r>
    </w:p>
    <w:p w14:paraId="1D6F49BC" w14:textId="2CFB34AA" w:rsidR="006A62F5" w:rsidRPr="004247AD" w:rsidRDefault="005D1042" w:rsidP="00A5690D">
      <w:pPr>
        <w:rPr>
          <w:rFonts w:ascii="Tw Cen MT" w:eastAsia="Yu Gothic UI Light" w:hAnsi="Tw Cen MT" w:cs="Dubai Light"/>
          <w:b/>
          <w:sz w:val="24"/>
          <w:szCs w:val="24"/>
          <w:lang w:val="en-GB"/>
        </w:rPr>
      </w:pPr>
      <w:r w:rsidRPr="004247AD">
        <w:rPr>
          <w:rFonts w:ascii="Tw Cen MT" w:eastAsia="Yu Gothic UI Light" w:hAnsi="Tw Cen MT" w:cs="Dubai Light"/>
          <w:b/>
          <w:sz w:val="24"/>
          <w:szCs w:val="24"/>
          <w:lang w:val="en-GB"/>
        </w:rPr>
        <w:tab/>
      </w:r>
      <w:r w:rsidRPr="004247AD">
        <w:rPr>
          <w:rFonts w:ascii="Tw Cen MT" w:eastAsia="Yu Gothic UI Light" w:hAnsi="Tw Cen MT" w:cs="Dubai Light"/>
          <w:b/>
          <w:sz w:val="24"/>
          <w:szCs w:val="24"/>
          <w:lang w:val="en-GB"/>
        </w:rPr>
        <w:tab/>
      </w:r>
      <w:r w:rsidRPr="004247AD">
        <w:rPr>
          <w:rFonts w:ascii="Tw Cen MT" w:eastAsia="Yu Gothic UI Light" w:hAnsi="Tw Cen MT" w:cs="Dubai Light"/>
          <w:b/>
          <w:sz w:val="24"/>
          <w:szCs w:val="24"/>
          <w:lang w:val="en-GB"/>
        </w:rPr>
        <w:tab/>
      </w:r>
      <w:r w:rsidRPr="004247AD">
        <w:rPr>
          <w:rFonts w:ascii="Tw Cen MT" w:eastAsia="Yu Gothic UI Light" w:hAnsi="Tw Cen MT" w:cs="Dubai Light"/>
          <w:b/>
          <w:sz w:val="24"/>
          <w:szCs w:val="24"/>
          <w:lang w:val="en-GB"/>
        </w:rPr>
        <w:tab/>
      </w:r>
      <w:r w:rsidRPr="004247AD">
        <w:rPr>
          <w:rFonts w:ascii="Tw Cen MT" w:eastAsia="Yu Gothic UI Light" w:hAnsi="Tw Cen MT" w:cs="Dubai Light"/>
          <w:b/>
          <w:sz w:val="24"/>
          <w:szCs w:val="24"/>
          <w:lang w:val="en-GB"/>
        </w:rPr>
        <w:tab/>
      </w:r>
    </w:p>
    <w:p w14:paraId="63B60A3C" w14:textId="77777777" w:rsidR="005D1042" w:rsidRPr="004247AD" w:rsidRDefault="005D1042" w:rsidP="005D1042">
      <w:pPr>
        <w:pStyle w:val="Default"/>
        <w:rPr>
          <w:rFonts w:ascii="Tw Cen MT" w:hAnsi="Tw Cen MT" w:cs="Garamond"/>
        </w:rPr>
      </w:pPr>
      <w:r w:rsidRPr="004247AD">
        <w:rPr>
          <w:rFonts w:ascii="Tw Cen MT" w:eastAsia="Yu Gothic UI Light" w:hAnsi="Tw Cen MT" w:cs="Dubai Light"/>
          <w:b/>
          <w:lang w:val="en-GB"/>
        </w:rPr>
        <w:tab/>
      </w:r>
      <w:r w:rsidRPr="004247AD">
        <w:rPr>
          <w:rFonts w:ascii="Tw Cen MT" w:eastAsia="Yu Gothic UI Light" w:hAnsi="Tw Cen MT" w:cs="Dubai Light"/>
          <w:b/>
          <w:lang w:val="en-GB"/>
        </w:rPr>
        <w:tab/>
      </w:r>
      <w:r w:rsidRPr="004247AD">
        <w:rPr>
          <w:rFonts w:ascii="Tw Cen MT" w:eastAsia="Yu Gothic UI Light" w:hAnsi="Tw Cen MT" w:cs="Dubai Light"/>
          <w:b/>
          <w:lang w:val="en-GB"/>
        </w:rPr>
        <w:tab/>
      </w:r>
      <w:r w:rsidRPr="004247AD">
        <w:rPr>
          <w:rFonts w:ascii="Tw Cen MT" w:eastAsia="Yu Gothic UI Light" w:hAnsi="Tw Cen MT" w:cs="Dubai Light"/>
          <w:b/>
          <w:lang w:val="en-GB"/>
        </w:rPr>
        <w:tab/>
      </w:r>
      <w:r w:rsidRPr="004247AD">
        <w:rPr>
          <w:rFonts w:ascii="Tw Cen MT" w:eastAsia="Yu Gothic UI Light" w:hAnsi="Tw Cen MT" w:cs="Dubai Light"/>
          <w:b/>
          <w:lang w:val="en-GB"/>
        </w:rPr>
        <w:tab/>
      </w:r>
      <w:bookmarkStart w:id="0" w:name="_Hlk23261147"/>
    </w:p>
    <w:p w14:paraId="60BDEB0F" w14:textId="77777777" w:rsidR="003F5D50" w:rsidRPr="004247AD" w:rsidRDefault="003F5D50" w:rsidP="00A34F91">
      <w:pPr>
        <w:autoSpaceDE w:val="0"/>
        <w:autoSpaceDN w:val="0"/>
        <w:adjustRightInd w:val="0"/>
        <w:spacing w:line="360" w:lineRule="auto"/>
        <w:ind w:left="2880" w:firstLine="720"/>
        <w:rPr>
          <w:rFonts w:ascii="Tw Cen MT" w:hAnsi="Tw Cen MT" w:cs="Garamond"/>
          <w:color w:val="000000"/>
          <w:sz w:val="24"/>
          <w:szCs w:val="24"/>
        </w:rPr>
      </w:pPr>
      <w:bookmarkStart w:id="1" w:name="_Hlk23254151"/>
    </w:p>
    <w:p w14:paraId="2E6ABA9B" w14:textId="77777777" w:rsidR="003F5D50" w:rsidRPr="004247AD" w:rsidRDefault="003F5D50" w:rsidP="00A34F91">
      <w:pPr>
        <w:autoSpaceDE w:val="0"/>
        <w:autoSpaceDN w:val="0"/>
        <w:adjustRightInd w:val="0"/>
        <w:spacing w:line="360" w:lineRule="auto"/>
        <w:ind w:left="2880" w:firstLine="720"/>
        <w:rPr>
          <w:rFonts w:ascii="Tw Cen MT" w:hAnsi="Tw Cen MT" w:cs="Garamond"/>
          <w:color w:val="000000"/>
          <w:sz w:val="24"/>
          <w:szCs w:val="24"/>
        </w:rPr>
      </w:pPr>
    </w:p>
    <w:p w14:paraId="7448F5CA" w14:textId="70EF7BBB" w:rsidR="00A34F91" w:rsidRPr="004247AD" w:rsidRDefault="005D1042" w:rsidP="00A34F91">
      <w:pPr>
        <w:autoSpaceDE w:val="0"/>
        <w:autoSpaceDN w:val="0"/>
        <w:adjustRightInd w:val="0"/>
        <w:spacing w:line="360" w:lineRule="auto"/>
        <w:ind w:left="2880" w:firstLine="720"/>
        <w:rPr>
          <w:rFonts w:ascii="Tw Cen MT" w:hAnsi="Tw Cen MT" w:cs="Garamond"/>
          <w:sz w:val="24"/>
          <w:szCs w:val="24"/>
          <w:u w:val="single"/>
        </w:rPr>
      </w:pPr>
      <w:r w:rsidRPr="004247AD">
        <w:rPr>
          <w:rFonts w:ascii="Tw Cen MT" w:hAnsi="Tw Cen MT" w:cs="Garamond"/>
          <w:color w:val="000000"/>
          <w:sz w:val="24"/>
          <w:szCs w:val="24"/>
        </w:rPr>
        <w:t xml:space="preserve"> </w:t>
      </w:r>
      <w:bookmarkStart w:id="2" w:name="_Hlk23255080"/>
      <w:bookmarkStart w:id="3" w:name="_Hlk21618309"/>
      <w:r w:rsidR="00CF7F1C" w:rsidRPr="004247AD">
        <w:rPr>
          <w:rFonts w:ascii="Tw Cen MT" w:hAnsi="Tw Cen MT" w:cs="Garamond"/>
          <w:color w:val="000000"/>
          <w:sz w:val="24"/>
          <w:szCs w:val="24"/>
        </w:rPr>
        <w:t xml:space="preserve">  </w:t>
      </w:r>
      <w:r w:rsidR="00A34F91" w:rsidRPr="004247AD">
        <w:rPr>
          <w:rFonts w:ascii="Tw Cen MT" w:hAnsi="Tw Cen MT" w:cs="Garamond"/>
          <w:b/>
          <w:sz w:val="24"/>
          <w:szCs w:val="24"/>
          <w:u w:val="single"/>
        </w:rPr>
        <w:t xml:space="preserve">DRAWN BY: </w:t>
      </w:r>
    </w:p>
    <w:p w14:paraId="2E0A3547" w14:textId="77777777" w:rsidR="00A34F91" w:rsidRPr="004247AD" w:rsidRDefault="00A34F91" w:rsidP="00A34F91">
      <w:pPr>
        <w:spacing w:line="360" w:lineRule="auto"/>
        <w:rPr>
          <w:rFonts w:ascii="Tw Cen MT" w:hAnsi="Tw Cen MT"/>
          <w:sz w:val="24"/>
          <w:szCs w:val="24"/>
        </w:rPr>
      </w:pPr>
      <w:r w:rsidRPr="004247AD">
        <w:rPr>
          <w:rFonts w:ascii="Tw Cen MT" w:hAnsi="Tw Cen MT"/>
          <w:noProof/>
          <w:sz w:val="24"/>
          <w:szCs w:val="24"/>
        </w:rPr>
        <w:drawing>
          <wp:anchor distT="0" distB="0" distL="114300" distR="114300" simplePos="0" relativeHeight="251658245" behindDoc="1" locked="0" layoutInCell="1" allowOverlap="1" wp14:anchorId="43954FF1" wp14:editId="5228A8BE">
            <wp:simplePos x="0" y="0"/>
            <wp:positionH relativeFrom="margin">
              <wp:align>center</wp:align>
            </wp:positionH>
            <wp:positionV relativeFrom="paragraph">
              <wp:posOffset>8255</wp:posOffset>
            </wp:positionV>
            <wp:extent cx="1577975" cy="653415"/>
            <wp:effectExtent l="0" t="0" r="3175" b="0"/>
            <wp:wrapNone/>
            <wp:docPr id="6" name="Picture 6"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7975" cy="653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AAB80A" w14:textId="77777777" w:rsidR="00A34F91" w:rsidRPr="004247AD" w:rsidRDefault="00A34F91" w:rsidP="00A34F91">
      <w:pPr>
        <w:spacing w:line="360" w:lineRule="auto"/>
        <w:rPr>
          <w:rFonts w:ascii="Tw Cen MT" w:hAnsi="Tw Cen MT"/>
          <w:sz w:val="24"/>
          <w:szCs w:val="24"/>
        </w:rPr>
      </w:pPr>
    </w:p>
    <w:p w14:paraId="286329E8" w14:textId="77777777" w:rsidR="00A34F91" w:rsidRPr="004247AD" w:rsidRDefault="00A34F91" w:rsidP="00A34F91">
      <w:pPr>
        <w:pStyle w:val="NoSpacing"/>
        <w:spacing w:line="360" w:lineRule="auto"/>
        <w:rPr>
          <w:rFonts w:ascii="Tw Cen MT" w:hAnsi="Tw Cen MT"/>
          <w:b/>
          <w:sz w:val="24"/>
          <w:szCs w:val="24"/>
        </w:rPr>
      </w:pPr>
    </w:p>
    <w:p w14:paraId="7F4B6DB0" w14:textId="245D4AAD" w:rsidR="00A34F91" w:rsidRPr="004247AD" w:rsidRDefault="00F6121B" w:rsidP="00A34F91">
      <w:pPr>
        <w:ind w:left="2160" w:firstLine="720"/>
        <w:rPr>
          <w:rFonts w:ascii="Tw Cen MT" w:hAnsi="Tw Cen MT"/>
          <w:b/>
          <w:bCs/>
          <w:sz w:val="24"/>
          <w:szCs w:val="24"/>
        </w:rPr>
      </w:pPr>
      <w:r w:rsidRPr="004247AD">
        <w:rPr>
          <w:rFonts w:ascii="Tw Cen MT" w:hAnsi="Tw Cen MT"/>
          <w:b/>
          <w:bCs/>
          <w:sz w:val="24"/>
          <w:szCs w:val="24"/>
        </w:rPr>
        <w:t xml:space="preserve">     </w:t>
      </w:r>
      <w:r w:rsidR="00A34F91" w:rsidRPr="004247AD">
        <w:rPr>
          <w:rFonts w:ascii="Tw Cen MT" w:hAnsi="Tw Cen MT"/>
          <w:b/>
          <w:bCs/>
          <w:sz w:val="24"/>
          <w:szCs w:val="24"/>
        </w:rPr>
        <w:t>4</w:t>
      </w:r>
      <w:r w:rsidR="00A34F91" w:rsidRPr="004247AD">
        <w:rPr>
          <w:rFonts w:ascii="Tw Cen MT" w:hAnsi="Tw Cen MT"/>
          <w:b/>
          <w:bCs/>
          <w:sz w:val="24"/>
          <w:szCs w:val="24"/>
          <w:vertAlign w:val="superscript"/>
        </w:rPr>
        <w:t>th</w:t>
      </w:r>
      <w:r w:rsidR="00A34F91" w:rsidRPr="004247AD">
        <w:rPr>
          <w:rFonts w:ascii="Tw Cen MT" w:hAnsi="Tw Cen MT"/>
          <w:b/>
          <w:bCs/>
          <w:sz w:val="24"/>
          <w:szCs w:val="24"/>
        </w:rPr>
        <w:t xml:space="preserve"> Floor, Victoria at Two Rivers, </w:t>
      </w:r>
    </w:p>
    <w:p w14:paraId="0BBBF2ED" w14:textId="77777777" w:rsidR="00A34F91" w:rsidRPr="004247AD" w:rsidRDefault="00A34F91" w:rsidP="00A34F91">
      <w:pPr>
        <w:ind w:left="2160" w:firstLine="720"/>
        <w:rPr>
          <w:rFonts w:ascii="Tw Cen MT" w:hAnsi="Tw Cen MT"/>
          <w:b/>
          <w:bCs/>
          <w:sz w:val="24"/>
          <w:szCs w:val="24"/>
        </w:rPr>
      </w:pPr>
      <w:r w:rsidRPr="004247AD">
        <w:rPr>
          <w:rFonts w:ascii="Tw Cen MT" w:hAnsi="Tw Cen MT"/>
          <w:b/>
          <w:bCs/>
          <w:sz w:val="24"/>
          <w:szCs w:val="24"/>
        </w:rPr>
        <w:t xml:space="preserve">Two Rivers Development, Limuru Road, </w:t>
      </w:r>
    </w:p>
    <w:p w14:paraId="4463167C" w14:textId="00EF6587" w:rsidR="00A34F91" w:rsidRPr="004247AD" w:rsidRDefault="00A34F91" w:rsidP="00A34F91">
      <w:pPr>
        <w:pStyle w:val="NoSpacing"/>
        <w:jc w:val="center"/>
        <w:rPr>
          <w:rFonts w:ascii="Tw Cen MT" w:hAnsi="Tw Cen MT"/>
          <w:b/>
          <w:sz w:val="24"/>
          <w:szCs w:val="24"/>
        </w:rPr>
      </w:pPr>
      <w:r w:rsidRPr="004247AD">
        <w:rPr>
          <w:rFonts w:ascii="Tw Cen MT" w:hAnsi="Tw Cen MT"/>
          <w:b/>
          <w:sz w:val="24"/>
          <w:szCs w:val="24"/>
        </w:rPr>
        <w:t>P.O Box</w:t>
      </w:r>
      <w:r w:rsidR="00BF2571" w:rsidRPr="004247AD">
        <w:rPr>
          <w:rFonts w:ascii="Tw Cen MT" w:hAnsi="Tw Cen MT"/>
          <w:b/>
          <w:sz w:val="24"/>
          <w:szCs w:val="24"/>
        </w:rPr>
        <w:t>10644 - 00100</w:t>
      </w:r>
      <w:r w:rsidRPr="004247AD">
        <w:rPr>
          <w:rFonts w:ascii="Tw Cen MT" w:hAnsi="Tw Cen MT"/>
          <w:b/>
          <w:sz w:val="24"/>
          <w:szCs w:val="24"/>
        </w:rPr>
        <w:t>, Nairobi, Kenya</w:t>
      </w:r>
    </w:p>
    <w:p w14:paraId="28626937" w14:textId="77777777" w:rsidR="00A34F91" w:rsidRPr="004247AD" w:rsidRDefault="00A34F91" w:rsidP="00A34F91">
      <w:pPr>
        <w:pStyle w:val="NoSpacing"/>
        <w:jc w:val="center"/>
        <w:rPr>
          <w:rFonts w:ascii="Tw Cen MT" w:hAnsi="Tw Cen MT"/>
          <w:b/>
          <w:sz w:val="24"/>
          <w:szCs w:val="24"/>
        </w:rPr>
      </w:pPr>
      <w:r w:rsidRPr="004247AD">
        <w:rPr>
          <w:rFonts w:ascii="Tw Cen MT" w:hAnsi="Tw Cen MT"/>
          <w:b/>
          <w:sz w:val="24"/>
          <w:szCs w:val="24"/>
        </w:rPr>
        <w:t>E: mak@makadvocates.com</w:t>
      </w:r>
    </w:p>
    <w:p w14:paraId="626B3879" w14:textId="77777777" w:rsidR="00A34F91" w:rsidRPr="004247AD" w:rsidRDefault="00A34F91" w:rsidP="00A34F91">
      <w:pPr>
        <w:jc w:val="center"/>
        <w:rPr>
          <w:rFonts w:ascii="Tw Cen MT" w:hAnsi="Tw Cen MT"/>
          <w:b/>
          <w:sz w:val="24"/>
          <w:szCs w:val="24"/>
        </w:rPr>
      </w:pPr>
      <w:r w:rsidRPr="004247AD">
        <w:rPr>
          <w:rFonts w:ascii="Tw Cen MT" w:hAnsi="Tw Cen MT"/>
          <w:b/>
          <w:sz w:val="24"/>
          <w:szCs w:val="24"/>
        </w:rPr>
        <w:t>www.makadvocates.com</w:t>
      </w:r>
    </w:p>
    <w:p w14:paraId="46625D76" w14:textId="77777777" w:rsidR="00A34F91" w:rsidRPr="004247AD" w:rsidRDefault="00A34F91" w:rsidP="00A34F91">
      <w:pPr>
        <w:jc w:val="center"/>
        <w:rPr>
          <w:rFonts w:ascii="Tw Cen MT" w:hAnsi="Tw Cen MT" w:cs="Arial"/>
          <w:sz w:val="24"/>
          <w:szCs w:val="24"/>
        </w:rPr>
      </w:pPr>
    </w:p>
    <w:p w14:paraId="6FD11859" w14:textId="46A85A19" w:rsidR="00A34F91" w:rsidRPr="004247AD" w:rsidRDefault="00A34F91" w:rsidP="00A34F91">
      <w:pPr>
        <w:autoSpaceDE w:val="0"/>
        <w:autoSpaceDN w:val="0"/>
        <w:adjustRightInd w:val="0"/>
        <w:spacing w:line="360" w:lineRule="auto"/>
        <w:ind w:left="2880" w:firstLine="720"/>
        <w:rPr>
          <w:rFonts w:ascii="Tw Cen MT" w:eastAsia="Yu Gothic UI Light" w:hAnsi="Tw Cen MT" w:cs="Dubai Light"/>
          <w:b/>
          <w:sz w:val="24"/>
          <w:szCs w:val="24"/>
          <w:lang w:val="en-GB"/>
        </w:rPr>
      </w:pPr>
    </w:p>
    <w:p w14:paraId="3C20161B" w14:textId="12331736" w:rsidR="005D1042" w:rsidRPr="004247AD" w:rsidRDefault="005D1042" w:rsidP="00CF7F1C">
      <w:pPr>
        <w:autoSpaceDE w:val="0"/>
        <w:autoSpaceDN w:val="0"/>
        <w:adjustRightInd w:val="0"/>
        <w:spacing w:line="360" w:lineRule="auto"/>
        <w:ind w:left="2880"/>
        <w:rPr>
          <w:rFonts w:ascii="Tw Cen MT" w:eastAsia="Yu Gothic UI Light" w:hAnsi="Tw Cen MT" w:cs="Dubai Light"/>
          <w:b/>
          <w:sz w:val="24"/>
          <w:szCs w:val="24"/>
          <w:lang w:val="en-GB"/>
        </w:rPr>
      </w:pPr>
    </w:p>
    <w:bookmarkEnd w:id="0"/>
    <w:bookmarkEnd w:id="1"/>
    <w:bookmarkEnd w:id="2"/>
    <w:p w14:paraId="22634A83" w14:textId="052F9CD2" w:rsidR="00324BB3" w:rsidRPr="004247AD" w:rsidRDefault="00146782" w:rsidP="00F210C3">
      <w:pPr>
        <w:spacing w:line="276" w:lineRule="auto"/>
        <w:rPr>
          <w:rFonts w:ascii="Tw Cen MT" w:eastAsia="Yu Gothic UI Light" w:hAnsi="Tw Cen MT" w:cs="Dubai Light"/>
          <w:b/>
          <w:sz w:val="24"/>
          <w:szCs w:val="24"/>
          <w:u w:val="single"/>
          <w:lang w:val="en-GB"/>
        </w:rPr>
      </w:pPr>
      <w:r w:rsidRPr="004247AD">
        <w:rPr>
          <w:rFonts w:ascii="Tw Cen MT" w:eastAsia="Yu Gothic UI Light" w:hAnsi="Tw Cen MT" w:cs="Dubai Light"/>
          <w:b/>
          <w:sz w:val="24"/>
          <w:szCs w:val="24"/>
          <w:lang w:val="en-GB"/>
        </w:rPr>
        <w:br w:type="page"/>
      </w:r>
      <w:bookmarkEnd w:id="3"/>
      <w:r w:rsidR="005305B0" w:rsidRPr="004247AD">
        <w:rPr>
          <w:rFonts w:ascii="Tw Cen MT" w:eastAsia="Yu Gothic UI Light" w:hAnsi="Tw Cen MT" w:cs="Dubai Light"/>
          <w:b/>
          <w:sz w:val="24"/>
          <w:szCs w:val="24"/>
          <w:u w:val="single"/>
          <w:lang w:val="en-GB"/>
        </w:rPr>
        <w:t>AGREEMENT FOR SALE</w:t>
      </w:r>
    </w:p>
    <w:p w14:paraId="4AAF230C" w14:textId="7445E38D" w:rsidR="00324BB3" w:rsidRPr="004247AD" w:rsidRDefault="00324BB3" w:rsidP="52C51B9A">
      <w:pPr>
        <w:suppressAutoHyphens/>
        <w:spacing w:after="240"/>
        <w:jc w:val="both"/>
        <w:rPr>
          <w:rFonts w:ascii="Tw Cen MT" w:eastAsia="Yu Gothic UI Light" w:hAnsi="Tw Cen MT" w:cs="Dubai Light"/>
          <w:sz w:val="24"/>
          <w:szCs w:val="24"/>
        </w:rPr>
      </w:pPr>
      <w:r w:rsidRPr="52C51B9A">
        <w:rPr>
          <w:rFonts w:ascii="Tw Cen MT" w:eastAsia="Yu Gothic UI Light" w:hAnsi="Tw Cen MT" w:cs="Dubai Light"/>
          <w:sz w:val="24"/>
          <w:szCs w:val="24"/>
        </w:rPr>
        <w:t>This Agreement</w:t>
      </w:r>
      <w:r w:rsidR="00697E88" w:rsidRPr="52C51B9A">
        <w:rPr>
          <w:rFonts w:ascii="Tw Cen MT" w:eastAsia="Yu Gothic UI Light" w:hAnsi="Tw Cen MT" w:cs="Dubai Light"/>
          <w:sz w:val="24"/>
          <w:szCs w:val="24"/>
        </w:rPr>
        <w:t xml:space="preserve"> is made on the….....day of………………………………</w:t>
      </w:r>
      <w:r w:rsidRPr="52C51B9A">
        <w:rPr>
          <w:rFonts w:ascii="Tw Cen MT" w:eastAsia="Yu Gothic UI Light" w:hAnsi="Tw Cen MT" w:cs="Dubai Light"/>
          <w:sz w:val="24"/>
          <w:szCs w:val="24"/>
        </w:rPr>
        <w:t>20</w:t>
      </w:r>
      <w:r w:rsidR="00697E88" w:rsidRPr="52C51B9A">
        <w:rPr>
          <w:rFonts w:ascii="Tw Cen MT" w:eastAsia="Yu Gothic UI Light" w:hAnsi="Tw Cen MT" w:cs="Dubai Light"/>
          <w:sz w:val="24"/>
          <w:szCs w:val="24"/>
        </w:rPr>
        <w:t>….</w:t>
      </w:r>
      <w:r w:rsidR="00A3597D" w:rsidRPr="52C51B9A">
        <w:rPr>
          <w:rFonts w:ascii="Tw Cen MT" w:eastAsia="Yu Gothic UI Light" w:hAnsi="Tw Cen MT" w:cs="Dubai Light"/>
          <w:sz w:val="24"/>
          <w:szCs w:val="24"/>
        </w:rPr>
        <w:t>.</w:t>
      </w:r>
    </w:p>
    <w:p w14:paraId="3BE068BD" w14:textId="29F486C7" w:rsidR="00324BB3" w:rsidRPr="004247AD" w:rsidRDefault="00324BB3" w:rsidP="00F210C3">
      <w:pPr>
        <w:tabs>
          <w:tab w:val="left" w:pos="-720"/>
        </w:tabs>
        <w:suppressAutoHyphens/>
        <w:spacing w:line="276" w:lineRule="auto"/>
        <w:jc w:val="both"/>
        <w:rPr>
          <w:rFonts w:ascii="Tw Cen MT" w:eastAsia="Yu Gothic UI Light" w:hAnsi="Tw Cen MT" w:cs="Dubai Light"/>
          <w:b/>
          <w:sz w:val="24"/>
          <w:szCs w:val="24"/>
          <w:lang w:val="en-GB"/>
        </w:rPr>
      </w:pPr>
      <w:r w:rsidRPr="004247AD">
        <w:rPr>
          <w:rFonts w:ascii="Tw Cen MT" w:eastAsia="Yu Gothic UI Light" w:hAnsi="Tw Cen MT" w:cs="Dubai Light"/>
          <w:b/>
          <w:sz w:val="24"/>
          <w:szCs w:val="24"/>
          <w:u w:val="single"/>
          <w:lang w:val="en-GB"/>
        </w:rPr>
        <w:t>BETWEEN</w:t>
      </w:r>
      <w:r w:rsidRPr="004247AD">
        <w:rPr>
          <w:rFonts w:ascii="Tw Cen MT" w:eastAsia="Yu Gothic UI Light" w:hAnsi="Tw Cen MT" w:cs="Dubai Light"/>
          <w:b/>
          <w:sz w:val="24"/>
          <w:szCs w:val="24"/>
          <w:lang w:val="en-GB"/>
        </w:rPr>
        <w:t>:</w:t>
      </w:r>
    </w:p>
    <w:p w14:paraId="24E34EF8" w14:textId="77777777" w:rsidR="00F647A1" w:rsidRPr="004247AD" w:rsidRDefault="00F647A1" w:rsidP="00F210C3">
      <w:pPr>
        <w:tabs>
          <w:tab w:val="left" w:pos="-720"/>
        </w:tabs>
        <w:suppressAutoHyphens/>
        <w:spacing w:line="276" w:lineRule="auto"/>
        <w:jc w:val="both"/>
        <w:rPr>
          <w:rFonts w:ascii="Tw Cen MT" w:eastAsia="Yu Gothic UI Light" w:hAnsi="Tw Cen MT" w:cs="Dubai Light"/>
          <w:sz w:val="24"/>
          <w:szCs w:val="24"/>
          <w:lang w:val="en-GB"/>
        </w:rPr>
      </w:pPr>
    </w:p>
    <w:p w14:paraId="0CFA4DCC" w14:textId="2A3E031F" w:rsidR="00F647A1" w:rsidRPr="004247AD" w:rsidRDefault="005305B0" w:rsidP="00F647A1">
      <w:pPr>
        <w:pStyle w:val="ListParagraph"/>
        <w:numPr>
          <w:ilvl w:val="0"/>
          <w:numId w:val="33"/>
        </w:numPr>
        <w:tabs>
          <w:tab w:val="left" w:pos="-720"/>
          <w:tab w:val="left" w:pos="0"/>
          <w:tab w:val="left" w:pos="720"/>
        </w:tabs>
        <w:suppressAutoHyphens/>
        <w:spacing w:after="240"/>
        <w:jc w:val="both"/>
        <w:rPr>
          <w:rFonts w:ascii="Tw Cen MT" w:eastAsia="Yu Gothic UI Light" w:hAnsi="Tw Cen MT" w:cs="Dubai Light"/>
          <w:sz w:val="24"/>
          <w:szCs w:val="24"/>
          <w:lang w:val="en-GB"/>
        </w:rPr>
      </w:pPr>
      <w:r w:rsidRPr="004247AD">
        <w:rPr>
          <w:rFonts w:ascii="Tw Cen MT" w:eastAsia="Yu Gothic UI Light" w:hAnsi="Tw Cen MT" w:cs="Dubai Light"/>
          <w:b/>
          <w:sz w:val="24"/>
          <w:szCs w:val="24"/>
          <w:lang w:val="en-GB"/>
        </w:rPr>
        <w:t>ROYAL SUBURB</w:t>
      </w:r>
      <w:r w:rsidR="001148E1" w:rsidRPr="004247AD">
        <w:rPr>
          <w:rFonts w:ascii="Tw Cen MT" w:eastAsia="Yu Gothic UI Light" w:hAnsi="Tw Cen MT" w:cs="Dubai Light"/>
          <w:b/>
          <w:sz w:val="24"/>
          <w:szCs w:val="24"/>
          <w:lang w:val="en-GB"/>
        </w:rPr>
        <w:t xml:space="preserve"> APARTMENTS LIMITED</w:t>
      </w:r>
      <w:r w:rsidR="001148E1" w:rsidRPr="004247AD">
        <w:rPr>
          <w:rFonts w:ascii="Tw Cen MT" w:eastAsia="Yu Gothic UI Light" w:hAnsi="Tw Cen MT" w:cs="Dubai Light"/>
          <w:sz w:val="24"/>
          <w:szCs w:val="24"/>
          <w:lang w:val="en-GB"/>
        </w:rPr>
        <w:t xml:space="preserve"> </w:t>
      </w:r>
      <w:r w:rsidR="001148E1" w:rsidRPr="004247AD">
        <w:rPr>
          <w:rFonts w:ascii="Tw Cen MT" w:eastAsia="Yu Gothic UI Light" w:hAnsi="Tw Cen MT" w:cs="Dubai Light"/>
          <w:sz w:val="24"/>
          <w:szCs w:val="24"/>
        </w:rPr>
        <w:t>(Company Registration Number PVT-D</w:t>
      </w:r>
      <w:r w:rsidR="007D6492" w:rsidRPr="004247AD">
        <w:rPr>
          <w:rFonts w:ascii="Tw Cen MT" w:eastAsia="Yu Gothic UI Light" w:hAnsi="Tw Cen MT" w:cs="Dubai Light"/>
          <w:sz w:val="24"/>
          <w:szCs w:val="24"/>
        </w:rPr>
        <w:t>L</w:t>
      </w:r>
      <w:r w:rsidR="001148E1" w:rsidRPr="004247AD">
        <w:rPr>
          <w:rFonts w:ascii="Tw Cen MT" w:eastAsia="Yu Gothic UI Light" w:hAnsi="Tw Cen MT" w:cs="Dubai Light"/>
          <w:sz w:val="24"/>
          <w:szCs w:val="24"/>
        </w:rPr>
        <w:t xml:space="preserve">UQBE7), </w:t>
      </w:r>
      <w:r w:rsidR="00324BB3" w:rsidRPr="004247AD">
        <w:rPr>
          <w:rFonts w:ascii="Tw Cen MT" w:eastAsia="Yu Gothic UI Light" w:hAnsi="Tw Cen MT" w:cs="Dubai Light"/>
          <w:sz w:val="24"/>
          <w:szCs w:val="24"/>
          <w:lang w:val="en-GB"/>
        </w:rPr>
        <w:t>a limited liability company incorporated in the Republic of Kenya having its registered office at Nairobi aforesaid whose postal add</w:t>
      </w:r>
      <w:r w:rsidR="00A3597D" w:rsidRPr="004247AD">
        <w:rPr>
          <w:rFonts w:ascii="Tw Cen MT" w:eastAsia="Yu Gothic UI Light" w:hAnsi="Tw Cen MT" w:cs="Dubai Light"/>
          <w:sz w:val="24"/>
          <w:szCs w:val="24"/>
          <w:lang w:val="en-GB"/>
        </w:rPr>
        <w:t xml:space="preserve">ress is Post </w:t>
      </w:r>
      <w:r w:rsidR="009F51B0" w:rsidRPr="004247AD">
        <w:rPr>
          <w:rFonts w:ascii="Tw Cen MT" w:eastAsia="Yu Gothic UI Light" w:hAnsi="Tw Cen MT" w:cs="Dubai Light"/>
          <w:sz w:val="24"/>
          <w:szCs w:val="24"/>
          <w:lang w:val="en-GB"/>
        </w:rPr>
        <w:t xml:space="preserve">15854 – 00509 </w:t>
      </w:r>
      <w:r w:rsidR="00EB6898" w:rsidRPr="004247AD">
        <w:rPr>
          <w:rFonts w:ascii="Tw Cen MT" w:eastAsia="Yu Gothic UI Light" w:hAnsi="Tw Cen MT" w:cs="Dubai Light"/>
          <w:sz w:val="24"/>
          <w:szCs w:val="24"/>
          <w:lang w:val="en-GB"/>
        </w:rPr>
        <w:t xml:space="preserve">Nairobi </w:t>
      </w:r>
      <w:r w:rsidR="00324BB3" w:rsidRPr="004247AD">
        <w:rPr>
          <w:rFonts w:ascii="Tw Cen MT" w:eastAsia="Yu Gothic UI Light" w:hAnsi="Tw Cen MT" w:cs="Dubai Light"/>
          <w:spacing w:val="-3"/>
          <w:sz w:val="24"/>
          <w:szCs w:val="24"/>
          <w:lang w:val="en-GB"/>
        </w:rPr>
        <w:t xml:space="preserve">(hereinafter called "the </w:t>
      </w:r>
      <w:r w:rsidR="00324BB3" w:rsidRPr="004247AD">
        <w:rPr>
          <w:rFonts w:ascii="Tw Cen MT" w:eastAsia="Yu Gothic UI Light" w:hAnsi="Tw Cen MT" w:cs="Dubai Light"/>
          <w:b/>
          <w:spacing w:val="-3"/>
          <w:sz w:val="24"/>
          <w:szCs w:val="24"/>
          <w:lang w:val="en-GB"/>
        </w:rPr>
        <w:t>Vendor</w:t>
      </w:r>
      <w:r w:rsidR="00324BB3" w:rsidRPr="004247AD">
        <w:rPr>
          <w:rFonts w:ascii="Tw Cen MT" w:eastAsia="Yu Gothic UI Light" w:hAnsi="Tw Cen MT" w:cs="Dubai Light"/>
          <w:spacing w:val="-3"/>
          <w:sz w:val="24"/>
          <w:szCs w:val="24"/>
          <w:lang w:val="en-GB"/>
        </w:rPr>
        <w:t>" which expression shall where the context so admits include its successors and assigns) of the first part;</w:t>
      </w:r>
      <w:r w:rsidR="004A453E" w:rsidRPr="004247AD">
        <w:rPr>
          <w:rFonts w:ascii="Tw Cen MT" w:eastAsia="Yu Gothic UI Light" w:hAnsi="Tw Cen MT" w:cs="Dubai Light"/>
          <w:spacing w:val="-3"/>
          <w:sz w:val="24"/>
          <w:szCs w:val="24"/>
          <w:lang w:val="en-GB"/>
        </w:rPr>
        <w:t xml:space="preserve"> </w:t>
      </w:r>
      <w:r w:rsidR="00645297" w:rsidRPr="004247AD">
        <w:rPr>
          <w:rFonts w:ascii="Tw Cen MT" w:eastAsia="Yu Gothic UI Light" w:hAnsi="Tw Cen MT" w:cs="Dubai Light"/>
          <w:sz w:val="24"/>
          <w:szCs w:val="24"/>
          <w:lang w:val="en-GB"/>
        </w:rPr>
        <w:t>a</w:t>
      </w:r>
      <w:r w:rsidR="00BE0649" w:rsidRPr="004247AD">
        <w:rPr>
          <w:rFonts w:ascii="Tw Cen MT" w:eastAsia="Yu Gothic UI Light" w:hAnsi="Tw Cen MT" w:cs="Dubai Light"/>
          <w:sz w:val="24"/>
          <w:szCs w:val="24"/>
          <w:lang w:val="en-GB"/>
        </w:rPr>
        <w:t xml:space="preserve">nd </w:t>
      </w:r>
    </w:p>
    <w:p w14:paraId="280A7DE7" w14:textId="77777777" w:rsidR="00F647A1" w:rsidRPr="004247AD" w:rsidRDefault="00F647A1" w:rsidP="00F647A1">
      <w:pPr>
        <w:pStyle w:val="ListParagraph"/>
        <w:tabs>
          <w:tab w:val="left" w:pos="-720"/>
          <w:tab w:val="left" w:pos="0"/>
          <w:tab w:val="left" w:pos="720"/>
        </w:tabs>
        <w:suppressAutoHyphens/>
        <w:spacing w:after="240"/>
        <w:ind w:left="1080"/>
        <w:jc w:val="both"/>
        <w:rPr>
          <w:rFonts w:ascii="Tw Cen MT" w:eastAsia="Yu Gothic UI Light" w:hAnsi="Tw Cen MT" w:cs="Dubai Light"/>
          <w:sz w:val="24"/>
          <w:szCs w:val="24"/>
          <w:lang w:val="en-GB"/>
        </w:rPr>
      </w:pPr>
    </w:p>
    <w:p w14:paraId="0A3E58AC" w14:textId="2C849DD0" w:rsidR="00F647A1" w:rsidRPr="004247AD" w:rsidRDefault="00F647A1" w:rsidP="00F647A1">
      <w:pPr>
        <w:pStyle w:val="ListParagraph"/>
        <w:numPr>
          <w:ilvl w:val="0"/>
          <w:numId w:val="33"/>
        </w:numPr>
        <w:tabs>
          <w:tab w:val="left" w:pos="-720"/>
          <w:tab w:val="left" w:pos="0"/>
          <w:tab w:val="left" w:pos="720"/>
        </w:tabs>
        <w:suppressAutoHyphens/>
        <w:spacing w:after="240"/>
        <w:jc w:val="both"/>
        <w:rPr>
          <w:rFonts w:ascii="Tw Cen MT" w:eastAsia="Yu Gothic UI Light" w:hAnsi="Tw Cen MT" w:cs="Dubai Light"/>
          <w:sz w:val="24"/>
          <w:szCs w:val="24"/>
          <w:lang w:val="en-GB"/>
        </w:rPr>
      </w:pPr>
      <w:r w:rsidRPr="004247AD">
        <w:rPr>
          <w:rFonts w:ascii="Tw Cen MT" w:hAnsi="Tw Cen MT" w:cs="Arial"/>
          <w:spacing w:val="-3"/>
          <w:sz w:val="24"/>
          <w:szCs w:val="24"/>
        </w:rPr>
        <w:t xml:space="preserve">The </w:t>
      </w:r>
      <w:r w:rsidRPr="004247AD">
        <w:rPr>
          <w:rFonts w:ascii="Tw Cen MT" w:hAnsi="Tw Cen MT" w:cs="Arial"/>
          <w:b/>
          <w:spacing w:val="-3"/>
          <w:sz w:val="24"/>
          <w:szCs w:val="24"/>
        </w:rPr>
        <w:t>Purchaser</w:t>
      </w:r>
      <w:r w:rsidRPr="004247AD">
        <w:rPr>
          <w:rFonts w:ascii="Tw Cen MT" w:hAnsi="Tw Cen MT" w:cs="Arial"/>
          <w:spacing w:val="-3"/>
          <w:sz w:val="24"/>
          <w:szCs w:val="24"/>
        </w:rPr>
        <w:t>, being the person(s), whose particulars are set out in Section I of the Schedule of Particulars (which shall, where context allows, include the Purchaser’s successors in title, personal representatives, heirs and permitted assigns (as may be applicable) and where the Purchaser is more than one person, the Purchaser’s obligation shall be joint and several).</w:t>
      </w:r>
    </w:p>
    <w:p w14:paraId="02DA4F1C" w14:textId="1407CC89" w:rsidR="004713DA" w:rsidRPr="004247AD" w:rsidRDefault="004713DA" w:rsidP="00645297">
      <w:pPr>
        <w:tabs>
          <w:tab w:val="left" w:pos="-720"/>
          <w:tab w:val="left" w:pos="720"/>
        </w:tabs>
        <w:suppressAutoHyphens/>
        <w:spacing w:after="240"/>
        <w:ind w:left="720" w:hanging="720"/>
        <w:jc w:val="both"/>
        <w:rPr>
          <w:rFonts w:ascii="Tw Cen MT" w:eastAsia="Yu Gothic UI Light" w:hAnsi="Tw Cen MT" w:cs="Dubai Light"/>
          <w:sz w:val="24"/>
          <w:szCs w:val="24"/>
          <w:lang w:val="en-GB"/>
        </w:rPr>
      </w:pPr>
    </w:p>
    <w:p w14:paraId="6A7309E1" w14:textId="4EB55303" w:rsidR="00324BB3" w:rsidRPr="004247AD" w:rsidRDefault="00F647A1" w:rsidP="00F210C3">
      <w:pPr>
        <w:tabs>
          <w:tab w:val="left" w:pos="-720"/>
        </w:tabs>
        <w:suppressAutoHyphens/>
        <w:spacing w:line="276" w:lineRule="auto"/>
        <w:jc w:val="both"/>
        <w:rPr>
          <w:rFonts w:ascii="Tw Cen MT" w:eastAsia="Yu Gothic UI Light" w:hAnsi="Tw Cen MT" w:cs="Dubai Light"/>
          <w:b/>
          <w:sz w:val="24"/>
          <w:szCs w:val="24"/>
          <w:u w:val="single"/>
          <w:lang w:val="en-GB"/>
        </w:rPr>
      </w:pPr>
      <w:r w:rsidRPr="004247AD">
        <w:rPr>
          <w:rFonts w:ascii="Tw Cen MT" w:eastAsia="Yu Gothic UI Light" w:hAnsi="Tw Cen MT" w:cs="Dubai Light"/>
          <w:b/>
          <w:sz w:val="24"/>
          <w:szCs w:val="24"/>
          <w:u w:val="single"/>
          <w:lang w:val="en-GB"/>
        </w:rPr>
        <w:t>WHEREAS: -</w:t>
      </w:r>
    </w:p>
    <w:p w14:paraId="462AD5EB" w14:textId="3A8F785E" w:rsidR="00DE5397" w:rsidRPr="004247AD" w:rsidRDefault="00FE52ED" w:rsidP="00F647A1">
      <w:pPr>
        <w:numPr>
          <w:ilvl w:val="0"/>
          <w:numId w:val="1"/>
        </w:numPr>
        <w:tabs>
          <w:tab w:val="left" w:pos="-720"/>
        </w:tabs>
        <w:suppressAutoHyphens/>
        <w:spacing w:after="240"/>
        <w:jc w:val="both"/>
        <w:rPr>
          <w:rFonts w:ascii="Tw Cen MT" w:eastAsia="Yu Gothic UI Light" w:hAnsi="Tw Cen MT" w:cs="Dubai Light"/>
          <w:b/>
          <w:sz w:val="24"/>
          <w:szCs w:val="24"/>
          <w:lang w:val="en-GB"/>
        </w:rPr>
      </w:pPr>
      <w:bookmarkStart w:id="4" w:name="_Hlk35337747"/>
      <w:bookmarkStart w:id="5" w:name="_Hlk31802193"/>
      <w:r w:rsidRPr="004247AD">
        <w:rPr>
          <w:rFonts w:ascii="Tw Cen MT" w:eastAsia="Yu Gothic UI Light" w:hAnsi="Tw Cen MT" w:cs="Dubai Light"/>
          <w:spacing w:val="-3"/>
          <w:sz w:val="24"/>
          <w:szCs w:val="24"/>
          <w:lang w:val="en-GB"/>
        </w:rPr>
        <w:t xml:space="preserve">The Vendor is the legal owner of </w:t>
      </w:r>
      <w:r w:rsidRPr="004247AD">
        <w:rPr>
          <w:rFonts w:ascii="Tw Cen MT" w:eastAsia="Yu Gothic UI Light" w:hAnsi="Tw Cen MT" w:cs="Dubai Light"/>
          <w:b/>
          <w:sz w:val="24"/>
          <w:szCs w:val="24"/>
          <w:u w:val="single"/>
          <w:lang w:val="en-GB"/>
        </w:rPr>
        <w:t xml:space="preserve">ALL THAT </w:t>
      </w:r>
      <w:r w:rsidRPr="004247AD">
        <w:rPr>
          <w:rFonts w:ascii="Tw Cen MT" w:eastAsia="Yu Gothic UI Light" w:hAnsi="Tw Cen MT" w:cs="Dubai Light"/>
          <w:sz w:val="24"/>
          <w:szCs w:val="24"/>
          <w:lang w:val="en-GB"/>
        </w:rPr>
        <w:t xml:space="preserve">parcel of land situate in the city of Nairobi in Nairobi County of the Republic of Kenya known as </w:t>
      </w:r>
      <w:r w:rsidR="00680886" w:rsidRPr="004247AD">
        <w:rPr>
          <w:rFonts w:ascii="Tw Cen MT" w:eastAsia="Yu Gothic UI Light" w:hAnsi="Tw Cen MT" w:cs="Dubai Light"/>
          <w:b/>
          <w:sz w:val="24"/>
          <w:szCs w:val="24"/>
          <w:lang w:val="en-GB"/>
        </w:rPr>
        <w:t xml:space="preserve">Nairobi/ Block </w:t>
      </w:r>
      <w:r w:rsidR="00077086" w:rsidRPr="004247AD">
        <w:rPr>
          <w:rFonts w:ascii="Tw Cen MT" w:eastAsia="Yu Gothic UI Light" w:hAnsi="Tw Cen MT" w:cs="Dubai Light"/>
          <w:b/>
          <w:sz w:val="24"/>
          <w:szCs w:val="24"/>
          <w:lang w:val="en-GB"/>
        </w:rPr>
        <w:t xml:space="preserve">138/841 </w:t>
      </w:r>
      <w:r w:rsidRPr="004247AD">
        <w:rPr>
          <w:rFonts w:ascii="Tw Cen MT" w:eastAsia="Yu Gothic UI Light" w:hAnsi="Tw Cen MT" w:cs="Dubai Light"/>
          <w:spacing w:val="-3"/>
          <w:sz w:val="24"/>
          <w:szCs w:val="24"/>
          <w:lang w:val="en-GB"/>
        </w:rPr>
        <w:t>(hereinafter collectively referred to as "the Land").</w:t>
      </w:r>
    </w:p>
    <w:p w14:paraId="43023F10" w14:textId="4E2CC9FC" w:rsidR="00F647A1" w:rsidRPr="004247AD" w:rsidRDefault="00DE5397" w:rsidP="00F647A1">
      <w:pPr>
        <w:widowControl w:val="0"/>
        <w:numPr>
          <w:ilvl w:val="0"/>
          <w:numId w:val="1"/>
        </w:numPr>
        <w:autoSpaceDE w:val="0"/>
        <w:autoSpaceDN w:val="0"/>
        <w:adjustRightInd w:val="0"/>
        <w:ind w:right="99"/>
        <w:jc w:val="both"/>
        <w:rPr>
          <w:rFonts w:ascii="Tw Cen MT" w:eastAsia="Yu Gothic UI Light" w:hAnsi="Tw Cen MT" w:cs="Dubai Light"/>
          <w:sz w:val="24"/>
          <w:szCs w:val="24"/>
        </w:rPr>
      </w:pPr>
      <w:r w:rsidRPr="004247AD">
        <w:rPr>
          <w:rFonts w:ascii="Tw Cen MT" w:eastAsia="Yu Gothic UI Light" w:hAnsi="Tw Cen MT" w:cs="Dubai Light"/>
          <w:spacing w:val="-3"/>
          <w:sz w:val="24"/>
          <w:szCs w:val="24"/>
          <w:lang w:val="en-GB"/>
        </w:rPr>
        <w:t xml:space="preserve">The Vendor </w:t>
      </w:r>
      <w:r w:rsidR="00D31D4D" w:rsidRPr="004247AD">
        <w:rPr>
          <w:rFonts w:ascii="Tw Cen MT" w:eastAsia="Yu Gothic UI Light" w:hAnsi="Tw Cen MT" w:cs="Dubai Light"/>
          <w:spacing w:val="-3"/>
          <w:sz w:val="24"/>
          <w:szCs w:val="24"/>
          <w:lang w:val="en-GB"/>
        </w:rPr>
        <w:t>has constructed on the Land a development</w:t>
      </w:r>
      <w:r w:rsidRPr="004247AD">
        <w:rPr>
          <w:rFonts w:ascii="Tw Cen MT" w:eastAsia="Yu Gothic UI Light" w:hAnsi="Tw Cen MT" w:cs="Dubai Light"/>
          <w:spacing w:val="-3"/>
          <w:sz w:val="24"/>
          <w:szCs w:val="24"/>
          <w:lang w:val="en-GB"/>
        </w:rPr>
        <w:t xml:space="preserve"> known as “</w:t>
      </w:r>
      <w:r w:rsidRPr="004247AD">
        <w:rPr>
          <w:rFonts w:ascii="Tw Cen MT" w:eastAsia="Yu Gothic UI Light" w:hAnsi="Tw Cen MT" w:cs="Dubai Light"/>
          <w:b/>
          <w:spacing w:val="-3"/>
          <w:sz w:val="24"/>
          <w:szCs w:val="24"/>
          <w:lang w:val="en-GB"/>
        </w:rPr>
        <w:t xml:space="preserve">Royal Suburb” </w:t>
      </w:r>
      <w:r w:rsidRPr="004247AD">
        <w:rPr>
          <w:rFonts w:ascii="Tw Cen MT" w:eastAsia="Yu Gothic UI Light" w:hAnsi="Tw Cen MT" w:cs="Dubai Light"/>
          <w:sz w:val="24"/>
          <w:szCs w:val="24"/>
        </w:rPr>
        <w:t>(hereinafter referred to as “the Development”) in accordance with the Building Plans which are available for inspection at the Vendor’s offices</w:t>
      </w:r>
      <w:bookmarkEnd w:id="4"/>
      <w:r w:rsidRPr="004247AD">
        <w:rPr>
          <w:rFonts w:ascii="Tw Cen MT" w:eastAsia="Yu Gothic UI Light" w:hAnsi="Tw Cen MT" w:cs="Dubai Light"/>
          <w:sz w:val="24"/>
          <w:szCs w:val="24"/>
        </w:rPr>
        <w:t xml:space="preserve">. </w:t>
      </w:r>
      <w:bookmarkEnd w:id="5"/>
      <w:r w:rsidR="005550CE" w:rsidRPr="004247AD">
        <w:rPr>
          <w:rFonts w:ascii="Tw Cen MT" w:eastAsia="Yu Gothic UI Light" w:hAnsi="Tw Cen MT" w:cs="Dubai Light"/>
          <w:sz w:val="24"/>
          <w:szCs w:val="24"/>
        </w:rPr>
        <w:t xml:space="preserve"> </w:t>
      </w:r>
    </w:p>
    <w:p w14:paraId="274D9B32" w14:textId="77777777" w:rsidR="00F647A1" w:rsidRPr="004247AD" w:rsidRDefault="00F647A1" w:rsidP="00F647A1">
      <w:pPr>
        <w:widowControl w:val="0"/>
        <w:autoSpaceDE w:val="0"/>
        <w:autoSpaceDN w:val="0"/>
        <w:adjustRightInd w:val="0"/>
        <w:ind w:left="720" w:right="99"/>
        <w:jc w:val="both"/>
        <w:rPr>
          <w:rFonts w:ascii="Tw Cen MT" w:eastAsia="Yu Gothic UI Light" w:hAnsi="Tw Cen MT" w:cs="Dubai Light"/>
          <w:sz w:val="24"/>
          <w:szCs w:val="24"/>
        </w:rPr>
      </w:pPr>
    </w:p>
    <w:p w14:paraId="37F38BC1" w14:textId="77777777" w:rsidR="00F647A1" w:rsidRPr="004247AD" w:rsidRDefault="00F647A1" w:rsidP="00F647A1">
      <w:pPr>
        <w:widowControl w:val="0"/>
        <w:numPr>
          <w:ilvl w:val="0"/>
          <w:numId w:val="1"/>
        </w:numPr>
        <w:autoSpaceDE w:val="0"/>
        <w:autoSpaceDN w:val="0"/>
        <w:adjustRightInd w:val="0"/>
        <w:ind w:right="99"/>
        <w:jc w:val="both"/>
        <w:rPr>
          <w:rFonts w:ascii="Tw Cen MT" w:eastAsia="Yu Gothic UI Light" w:hAnsi="Tw Cen MT" w:cs="Dubai Light"/>
          <w:sz w:val="24"/>
          <w:szCs w:val="24"/>
        </w:rPr>
      </w:pPr>
      <w:r w:rsidRPr="004247AD">
        <w:rPr>
          <w:rFonts w:ascii="Tw Cen MT" w:eastAsia="Yu Gothic UI Light" w:hAnsi="Tw Cen MT" w:cs="Dubai Light"/>
          <w:spacing w:val="-3"/>
          <w:sz w:val="24"/>
          <w:szCs w:val="24"/>
        </w:rPr>
        <w:t>Pending the process of subdivision and transfer of a portion of the Land as contemplated above, the Vendor has commenced and shall undertake the construction of the Development (as defined below) and the Change of User (as defined below) on the Land.</w:t>
      </w:r>
    </w:p>
    <w:p w14:paraId="400ED29C" w14:textId="77777777" w:rsidR="00F647A1" w:rsidRPr="004247AD" w:rsidRDefault="00F647A1" w:rsidP="00F647A1">
      <w:pPr>
        <w:pStyle w:val="ListParagraph"/>
        <w:rPr>
          <w:rFonts w:ascii="Tw Cen MT" w:eastAsia="Yu Gothic UI Light" w:hAnsi="Tw Cen MT" w:cs="Dubai Light"/>
          <w:spacing w:val="-3"/>
          <w:sz w:val="24"/>
          <w:szCs w:val="24"/>
        </w:rPr>
      </w:pPr>
    </w:p>
    <w:p w14:paraId="2E6B5A28" w14:textId="247FA524" w:rsidR="00F647A1" w:rsidRPr="004247AD" w:rsidRDefault="00F647A1" w:rsidP="00F647A1">
      <w:pPr>
        <w:widowControl w:val="0"/>
        <w:numPr>
          <w:ilvl w:val="0"/>
          <w:numId w:val="1"/>
        </w:numPr>
        <w:autoSpaceDE w:val="0"/>
        <w:autoSpaceDN w:val="0"/>
        <w:adjustRightInd w:val="0"/>
        <w:ind w:right="99"/>
        <w:jc w:val="both"/>
        <w:rPr>
          <w:rFonts w:ascii="Tw Cen MT" w:eastAsia="Yu Gothic UI Light" w:hAnsi="Tw Cen MT" w:cs="Dubai Light"/>
          <w:sz w:val="24"/>
          <w:szCs w:val="24"/>
        </w:rPr>
      </w:pPr>
      <w:r w:rsidRPr="004247AD">
        <w:rPr>
          <w:rFonts w:ascii="Tw Cen MT" w:eastAsia="Yu Gothic UI Light" w:hAnsi="Tw Cen MT" w:cs="Dubai Light"/>
          <w:spacing w:val="-3"/>
          <w:sz w:val="24"/>
          <w:szCs w:val="24"/>
        </w:rPr>
        <w:t xml:space="preserve">Subject to this Agreement, the Vendor has agreed to sell, and the Purchaser has agreed to purchase the Apartment(s) whose particulars are set out in Section II of the Schedule of Particulars, which is part of the Development in consideration of the Purchase Price whose particulars are set out in Section III of the Schedule of Particulars, upon the terms and conditions set out below. </w:t>
      </w:r>
    </w:p>
    <w:p w14:paraId="4FEF1039" w14:textId="74856992" w:rsidR="00F647A1" w:rsidRPr="004247AD" w:rsidRDefault="00F647A1" w:rsidP="00F647A1">
      <w:pPr>
        <w:widowControl w:val="0"/>
        <w:autoSpaceDE w:val="0"/>
        <w:autoSpaceDN w:val="0"/>
        <w:adjustRightInd w:val="0"/>
        <w:ind w:right="99"/>
        <w:jc w:val="both"/>
        <w:rPr>
          <w:rFonts w:ascii="Tw Cen MT" w:eastAsia="Yu Gothic UI Light" w:hAnsi="Tw Cen MT" w:cs="Dubai Light"/>
          <w:sz w:val="24"/>
          <w:szCs w:val="24"/>
        </w:rPr>
      </w:pPr>
    </w:p>
    <w:p w14:paraId="3FD40FBC" w14:textId="77777777" w:rsidR="00324BB3" w:rsidRPr="004247AD" w:rsidRDefault="00324BB3" w:rsidP="00EB7769">
      <w:pPr>
        <w:spacing w:line="360" w:lineRule="auto"/>
        <w:jc w:val="both"/>
        <w:rPr>
          <w:rFonts w:ascii="Tw Cen MT" w:eastAsia="Yu Gothic UI Light" w:hAnsi="Tw Cen MT" w:cs="Dubai Light"/>
          <w:sz w:val="24"/>
          <w:szCs w:val="24"/>
          <w:lang w:val="en-GB"/>
        </w:rPr>
      </w:pPr>
      <w:r w:rsidRPr="004247AD">
        <w:rPr>
          <w:rFonts w:ascii="Tw Cen MT" w:eastAsia="Yu Gothic UI Light" w:hAnsi="Tw Cen MT" w:cs="Dubai Light"/>
          <w:b/>
          <w:sz w:val="24"/>
          <w:szCs w:val="24"/>
          <w:u w:val="single"/>
          <w:lang w:val="en-GB"/>
        </w:rPr>
        <w:t>IT IS HEREBY AGREED AND CONFIRMED</w:t>
      </w:r>
      <w:r w:rsidRPr="004247AD">
        <w:rPr>
          <w:rFonts w:ascii="Tw Cen MT" w:eastAsia="Yu Gothic UI Light" w:hAnsi="Tw Cen MT" w:cs="Dubai Light"/>
          <w:sz w:val="24"/>
          <w:szCs w:val="24"/>
          <w:lang w:val="en-GB"/>
        </w:rPr>
        <w:t xml:space="preserve"> by and between the parties hereto as follows:-</w:t>
      </w:r>
    </w:p>
    <w:p w14:paraId="6F2D9157" w14:textId="751A4741" w:rsidR="0023003F" w:rsidRPr="004247AD" w:rsidRDefault="00CD18B3" w:rsidP="00F24A67">
      <w:pPr>
        <w:pStyle w:val="BodyText"/>
        <w:numPr>
          <w:ilvl w:val="0"/>
          <w:numId w:val="9"/>
        </w:numPr>
        <w:spacing w:after="0"/>
        <w:rPr>
          <w:rFonts w:ascii="Tw Cen MT" w:eastAsia="Yu Gothic UI Light" w:hAnsi="Tw Cen MT" w:cs="Dubai Light"/>
          <w:b/>
          <w:bCs/>
          <w:sz w:val="24"/>
          <w:szCs w:val="24"/>
          <w:u w:val="single"/>
        </w:rPr>
      </w:pPr>
      <w:r w:rsidRPr="004247AD">
        <w:rPr>
          <w:rFonts w:ascii="Tw Cen MT" w:eastAsia="Yu Gothic UI Light" w:hAnsi="Tw Cen MT" w:cs="Dubai Light"/>
          <w:b/>
          <w:bCs/>
          <w:sz w:val="24"/>
          <w:szCs w:val="24"/>
        </w:rPr>
        <w:tab/>
      </w:r>
      <w:r w:rsidRPr="004247AD">
        <w:rPr>
          <w:rFonts w:ascii="Tw Cen MT" w:eastAsia="Yu Gothic UI Light" w:hAnsi="Tw Cen MT" w:cs="Dubai Light"/>
          <w:b/>
          <w:bCs/>
          <w:sz w:val="24"/>
          <w:szCs w:val="24"/>
          <w:u w:val="single"/>
        </w:rPr>
        <w:t>DEFINITIONS AND INTERPRETATION</w:t>
      </w:r>
      <w:r w:rsidR="00560B5A" w:rsidRPr="004247AD">
        <w:rPr>
          <w:rFonts w:ascii="Tw Cen MT" w:eastAsia="Yu Gothic UI Light" w:hAnsi="Tw Cen MT" w:cs="Dubai Light"/>
          <w:b/>
          <w:bCs/>
          <w:sz w:val="24"/>
          <w:szCs w:val="24"/>
          <w:u w:val="single"/>
        </w:rPr>
        <w:t>S</w:t>
      </w:r>
    </w:p>
    <w:p w14:paraId="73E2AF77" w14:textId="32B077DF" w:rsidR="0057108C" w:rsidRPr="004247AD" w:rsidRDefault="0023003F" w:rsidP="00F24A67">
      <w:pPr>
        <w:pStyle w:val="PlainText"/>
        <w:widowControl w:val="0"/>
        <w:numPr>
          <w:ilvl w:val="1"/>
          <w:numId w:val="3"/>
        </w:numPr>
        <w:spacing w:after="120"/>
        <w:ind w:hanging="540"/>
        <w:jc w:val="both"/>
        <w:rPr>
          <w:rFonts w:ascii="Tw Cen MT" w:eastAsia="Yu Gothic UI Light" w:hAnsi="Tw Cen MT" w:cs="Dubai Light"/>
          <w:spacing w:val="-3"/>
          <w:sz w:val="24"/>
          <w:szCs w:val="24"/>
          <w:lang w:val="en-US"/>
        </w:rPr>
      </w:pPr>
      <w:r w:rsidRPr="004247AD">
        <w:rPr>
          <w:rFonts w:ascii="Tw Cen MT" w:eastAsia="Yu Gothic UI Light" w:hAnsi="Tw Cen MT" w:cs="Dubai Light"/>
          <w:spacing w:val="-3"/>
          <w:sz w:val="24"/>
          <w:szCs w:val="24"/>
          <w:lang w:val="en-US"/>
        </w:rPr>
        <w:t xml:space="preserve">In this Agreement and in the Schedule hereto the following words and expressions (save where the context requires otherwise) bear the following </w:t>
      </w:r>
      <w:r w:rsidR="000C1D04" w:rsidRPr="004247AD">
        <w:rPr>
          <w:rFonts w:ascii="Tw Cen MT" w:eastAsia="Yu Gothic UI Light" w:hAnsi="Tw Cen MT" w:cs="Dubai Light"/>
          <w:spacing w:val="-3"/>
          <w:sz w:val="24"/>
          <w:szCs w:val="24"/>
          <w:lang w:val="en-US"/>
        </w:rPr>
        <w:t>meanings: -</w:t>
      </w:r>
    </w:p>
    <w:p w14:paraId="4535EC10" w14:textId="69A91F74" w:rsidR="0016440C" w:rsidRPr="004247AD" w:rsidRDefault="0057108C" w:rsidP="00F24A67">
      <w:pPr>
        <w:pStyle w:val="ListParagraph"/>
        <w:numPr>
          <w:ilvl w:val="2"/>
          <w:numId w:val="22"/>
        </w:numPr>
        <w:spacing w:after="120"/>
        <w:jc w:val="both"/>
        <w:rPr>
          <w:rFonts w:ascii="Tw Cen MT" w:eastAsia="Yu Gothic UI Light" w:hAnsi="Tw Cen MT" w:cs="Dubai Light"/>
          <w:spacing w:val="-3"/>
          <w:sz w:val="24"/>
          <w:szCs w:val="24"/>
        </w:rPr>
      </w:pPr>
      <w:r w:rsidRPr="004247AD">
        <w:rPr>
          <w:rFonts w:ascii="Tw Cen MT" w:eastAsia="Yu Gothic UI Light" w:hAnsi="Tw Cen MT" w:cs="Dubai Light"/>
          <w:b/>
          <w:spacing w:val="-3"/>
          <w:sz w:val="24"/>
          <w:szCs w:val="24"/>
        </w:rPr>
        <w:t>Architect</w:t>
      </w:r>
      <w:r w:rsidRPr="004247AD">
        <w:rPr>
          <w:rFonts w:ascii="Tw Cen MT" w:eastAsia="Yu Gothic UI Light" w:hAnsi="Tw Cen MT" w:cs="Dubai Light"/>
          <w:spacing w:val="-3"/>
          <w:sz w:val="24"/>
          <w:szCs w:val="24"/>
        </w:rPr>
        <w:t xml:space="preserve"> means </w:t>
      </w:r>
      <w:r w:rsidRPr="004247AD">
        <w:rPr>
          <w:rFonts w:ascii="Tw Cen MT" w:eastAsia="Yu Gothic UI Light" w:hAnsi="Tw Cen MT" w:cs="Dubai Light"/>
          <w:b/>
          <w:spacing w:val="-3"/>
          <w:sz w:val="24"/>
          <w:szCs w:val="24"/>
        </w:rPr>
        <w:t>TSAVO ARCHITECTS LIMITED</w:t>
      </w:r>
      <w:r w:rsidRPr="004247AD">
        <w:rPr>
          <w:rFonts w:ascii="Tw Cen MT" w:eastAsia="Yu Gothic UI Light" w:hAnsi="Tw Cen MT" w:cs="Dubai Light"/>
          <w:sz w:val="24"/>
          <w:szCs w:val="24"/>
        </w:rPr>
        <w:t xml:space="preserve">, a private limited liability company incorporated in the Republic of Kenya for the purposes hereof of </w:t>
      </w:r>
      <w:r w:rsidRPr="004247AD">
        <w:rPr>
          <w:rFonts w:ascii="Tw Cen MT" w:eastAsia="Yu Gothic UI Light" w:hAnsi="Tw Cen MT" w:cs="Dubai Light"/>
          <w:color w:val="000000"/>
          <w:sz w:val="24"/>
          <w:szCs w:val="24"/>
        </w:rPr>
        <w:t>Post Office Box Number 15854-00509, Nairobi</w:t>
      </w:r>
      <w:r w:rsidRPr="004247AD">
        <w:rPr>
          <w:rFonts w:ascii="Tw Cen MT" w:eastAsia="Yu Gothic UI Light" w:hAnsi="Tw Cen MT" w:cs="Dubai Light"/>
          <w:spacing w:val="-3"/>
          <w:sz w:val="24"/>
          <w:szCs w:val="24"/>
        </w:rPr>
        <w:t>;</w:t>
      </w:r>
      <w:r w:rsidR="00D31D4D" w:rsidRPr="004247AD">
        <w:rPr>
          <w:rFonts w:ascii="Tw Cen MT" w:eastAsia="Yu Gothic UI Light" w:hAnsi="Tw Cen MT" w:cs="Garamond"/>
          <w:spacing w:val="-3"/>
          <w:sz w:val="24"/>
          <w:szCs w:val="24"/>
        </w:rPr>
        <w:t xml:space="preserve"> Coral Bells, Thindigua, Kiambu Road, Nairobi;</w:t>
      </w:r>
      <w:r w:rsidR="00D31D4D" w:rsidRPr="004247AD">
        <w:rPr>
          <w:rFonts w:ascii="Tw Cen MT" w:hAnsi="Tw Cen MT"/>
          <w:sz w:val="24"/>
          <w:szCs w:val="24"/>
        </w:rPr>
        <w:t xml:space="preserve"> </w:t>
      </w:r>
      <w:hyperlink r:id="rId9" w:history="1">
        <w:r w:rsidR="00D31D4D" w:rsidRPr="004247AD">
          <w:rPr>
            <w:rStyle w:val="Hyperlink"/>
            <w:rFonts w:ascii="Tw Cen MT" w:hAnsi="Tw Cen MT"/>
            <w:sz w:val="24"/>
            <w:szCs w:val="24"/>
          </w:rPr>
          <w:t>Invest@tsavo.ke</w:t>
        </w:r>
      </w:hyperlink>
      <w:r w:rsidR="00D31D4D" w:rsidRPr="004247AD">
        <w:rPr>
          <w:rFonts w:ascii="Tw Cen MT" w:hAnsi="Tw Cen MT"/>
          <w:sz w:val="24"/>
          <w:szCs w:val="24"/>
        </w:rPr>
        <w:t xml:space="preserve">; </w:t>
      </w:r>
    </w:p>
    <w:p w14:paraId="182881C1" w14:textId="77777777" w:rsidR="0016440C" w:rsidRPr="004247AD" w:rsidRDefault="0016440C" w:rsidP="0016440C">
      <w:pPr>
        <w:pStyle w:val="ListParagraph"/>
        <w:spacing w:after="120"/>
        <w:ind w:left="1440"/>
        <w:jc w:val="both"/>
        <w:rPr>
          <w:rFonts w:ascii="Tw Cen MT" w:eastAsia="Yu Gothic UI Light" w:hAnsi="Tw Cen MT" w:cs="Dubai Light"/>
          <w:spacing w:val="-3"/>
          <w:sz w:val="24"/>
          <w:szCs w:val="24"/>
        </w:rPr>
      </w:pPr>
    </w:p>
    <w:p w14:paraId="2E97FA00" w14:textId="4FDCB838" w:rsidR="0016440C" w:rsidRPr="004247AD" w:rsidRDefault="0057108C" w:rsidP="00F24A67">
      <w:pPr>
        <w:pStyle w:val="ListParagraph"/>
        <w:numPr>
          <w:ilvl w:val="2"/>
          <w:numId w:val="22"/>
        </w:numPr>
        <w:spacing w:after="120"/>
        <w:jc w:val="both"/>
        <w:rPr>
          <w:rFonts w:ascii="Tw Cen MT" w:eastAsia="Yu Gothic UI Light" w:hAnsi="Tw Cen MT" w:cs="Dubai Light"/>
          <w:spacing w:val="-3"/>
          <w:sz w:val="24"/>
          <w:szCs w:val="24"/>
        </w:rPr>
      </w:pPr>
      <w:r w:rsidRPr="004247AD">
        <w:rPr>
          <w:rFonts w:ascii="Tw Cen MT" w:eastAsia="Yu Gothic UI Light" w:hAnsi="Tw Cen MT" w:cs="Dubai Light"/>
          <w:b/>
          <w:spacing w:val="-3"/>
          <w:sz w:val="24"/>
          <w:szCs w:val="24"/>
        </w:rPr>
        <w:t>Architect's Building Plans’</w:t>
      </w:r>
      <w:r w:rsidRPr="004247AD">
        <w:rPr>
          <w:rFonts w:ascii="Tw Cen MT" w:eastAsia="Yu Gothic UI Light" w:hAnsi="Tw Cen MT" w:cs="Dubai Light"/>
          <w:spacing w:val="-3"/>
          <w:sz w:val="24"/>
          <w:szCs w:val="24"/>
        </w:rPr>
        <w:t xml:space="preserve"> means the Vendor’</w:t>
      </w:r>
      <w:r w:rsidR="000C1D04" w:rsidRPr="004247AD">
        <w:rPr>
          <w:rFonts w:ascii="Tw Cen MT" w:eastAsia="Yu Gothic UI Light" w:hAnsi="Tw Cen MT" w:cs="Dubai Light"/>
          <w:spacing w:val="-3"/>
          <w:sz w:val="24"/>
          <w:szCs w:val="24"/>
        </w:rPr>
        <w:t xml:space="preserve">s appointed Architect’s designs </w:t>
      </w:r>
      <w:r w:rsidR="00505ECE" w:rsidRPr="004247AD">
        <w:rPr>
          <w:rFonts w:ascii="Tw Cen MT" w:eastAsia="Yu Gothic UI Light" w:hAnsi="Tw Cen MT" w:cs="Dubai Light"/>
          <w:spacing w:val="-3"/>
          <w:sz w:val="24"/>
          <w:szCs w:val="24"/>
        </w:rPr>
        <w:t xml:space="preserve">including floor plans, drawings and </w:t>
      </w:r>
      <w:r w:rsidRPr="004247AD">
        <w:rPr>
          <w:rFonts w:ascii="Tw Cen MT" w:eastAsia="Yu Gothic UI Light" w:hAnsi="Tw Cen MT" w:cs="Dubai Light"/>
          <w:spacing w:val="-3"/>
          <w:sz w:val="24"/>
          <w:szCs w:val="24"/>
        </w:rPr>
        <w:t>specifications relating to t</w:t>
      </w:r>
      <w:r w:rsidR="00505ECE" w:rsidRPr="004247AD">
        <w:rPr>
          <w:rFonts w:ascii="Tw Cen MT" w:eastAsia="Yu Gothic UI Light" w:hAnsi="Tw Cen MT" w:cs="Dubai Light"/>
          <w:spacing w:val="-3"/>
          <w:sz w:val="24"/>
          <w:szCs w:val="24"/>
        </w:rPr>
        <w:t>he construction of the Property</w:t>
      </w:r>
      <w:r w:rsidRPr="004247AD">
        <w:rPr>
          <w:rFonts w:ascii="Tw Cen MT" w:eastAsia="Yu Gothic UI Light" w:hAnsi="Tw Cen MT" w:cs="Dubai Light"/>
          <w:spacing w:val="-3"/>
          <w:sz w:val="24"/>
          <w:szCs w:val="24"/>
        </w:rPr>
        <w:t xml:space="preserve"> prepared by the Vendor and the Vendor’s Architect and approved by the appropriate County authority(ies) as the same may be supplemented, replaced, added to or revised by the Vendor from time to time as provided herein</w:t>
      </w:r>
      <w:r w:rsidR="008411FB" w:rsidRPr="004247AD">
        <w:rPr>
          <w:rFonts w:ascii="Tw Cen MT" w:eastAsia="Yu Gothic UI Light" w:hAnsi="Tw Cen MT" w:cs="Dubai Light"/>
          <w:spacing w:val="-3"/>
          <w:sz w:val="24"/>
          <w:szCs w:val="24"/>
        </w:rPr>
        <w:t>,</w:t>
      </w:r>
      <w:r w:rsidRPr="004247AD">
        <w:rPr>
          <w:rFonts w:ascii="Tw Cen MT" w:eastAsia="Yu Gothic UI Light" w:hAnsi="Tw Cen MT" w:cs="Dubai Light"/>
          <w:spacing w:val="-3"/>
          <w:sz w:val="24"/>
          <w:szCs w:val="24"/>
        </w:rPr>
        <w:t xml:space="preserve"> are available for inspection by the Purchaser at the offices of the Vendor and upon the execution of this Agreement, the Purchaser shall be deemed to have duly inspected and understood the said Architect’s Building Plans to the complete satisfaction of the Purchaser;</w:t>
      </w:r>
    </w:p>
    <w:p w14:paraId="6B443CB5" w14:textId="77777777" w:rsidR="00F647A1" w:rsidRPr="004247AD" w:rsidRDefault="00F647A1" w:rsidP="00F647A1">
      <w:pPr>
        <w:pStyle w:val="ListParagraph"/>
        <w:rPr>
          <w:rFonts w:ascii="Tw Cen MT" w:eastAsia="Yu Gothic UI Light" w:hAnsi="Tw Cen MT" w:cs="Dubai Light"/>
          <w:spacing w:val="-3"/>
          <w:sz w:val="24"/>
          <w:szCs w:val="24"/>
        </w:rPr>
      </w:pPr>
    </w:p>
    <w:p w14:paraId="47D1DCE7" w14:textId="7A616317" w:rsidR="0016440C" w:rsidRPr="004247AD" w:rsidRDefault="00F647A1" w:rsidP="00F647A1">
      <w:pPr>
        <w:pStyle w:val="ListParagraph"/>
        <w:numPr>
          <w:ilvl w:val="2"/>
          <w:numId w:val="22"/>
        </w:numPr>
        <w:rPr>
          <w:rFonts w:ascii="Tw Cen MT" w:eastAsia="Yu Gothic UI Light" w:hAnsi="Tw Cen MT" w:cs="Dubai Light"/>
          <w:spacing w:val="-3"/>
          <w:sz w:val="24"/>
          <w:szCs w:val="24"/>
        </w:rPr>
      </w:pPr>
      <w:r w:rsidRPr="004247AD">
        <w:rPr>
          <w:rFonts w:ascii="Tw Cen MT" w:eastAsia="Yu Gothic UI Light" w:hAnsi="Tw Cen MT" w:cs="Dubai Light"/>
          <w:b/>
          <w:spacing w:val="-3"/>
          <w:sz w:val="24"/>
          <w:szCs w:val="24"/>
        </w:rPr>
        <w:t>Ardhisasa</w:t>
      </w:r>
      <w:r w:rsidRPr="004247AD">
        <w:rPr>
          <w:rFonts w:ascii="Tw Cen MT" w:eastAsia="Yu Gothic UI Light" w:hAnsi="Tw Cen MT" w:cs="Dubai Light"/>
          <w:spacing w:val="-3"/>
          <w:sz w:val="24"/>
          <w:szCs w:val="24"/>
        </w:rPr>
        <w:t xml:space="preserve"> means the National Land Information System, being an online Government platform operated by the Ministry of Lands and Physical Planning and responsible for management of online land transactions;</w:t>
      </w:r>
    </w:p>
    <w:p w14:paraId="0523601F" w14:textId="28C60462" w:rsidR="00F647A1" w:rsidRPr="004247AD" w:rsidRDefault="00F647A1" w:rsidP="00F647A1">
      <w:pPr>
        <w:rPr>
          <w:rFonts w:ascii="Tw Cen MT" w:eastAsia="Yu Gothic UI Light" w:hAnsi="Tw Cen MT" w:cs="Dubai Light"/>
          <w:spacing w:val="-3"/>
          <w:sz w:val="24"/>
          <w:szCs w:val="24"/>
        </w:rPr>
      </w:pPr>
    </w:p>
    <w:p w14:paraId="22320833" w14:textId="3B5D16F9" w:rsidR="00F647A1" w:rsidRPr="004247AD" w:rsidRDefault="00B52147" w:rsidP="00F647A1">
      <w:pPr>
        <w:pStyle w:val="ListParagraph"/>
        <w:numPr>
          <w:ilvl w:val="2"/>
          <w:numId w:val="22"/>
        </w:numPr>
        <w:spacing w:after="120"/>
        <w:jc w:val="both"/>
        <w:rPr>
          <w:rFonts w:ascii="Tw Cen MT" w:eastAsia="Yu Gothic UI Light" w:hAnsi="Tw Cen MT" w:cs="Dubai Light"/>
          <w:spacing w:val="-3"/>
          <w:sz w:val="24"/>
          <w:szCs w:val="24"/>
        </w:rPr>
      </w:pPr>
      <w:r w:rsidRPr="004247AD">
        <w:rPr>
          <w:rFonts w:ascii="Tw Cen MT" w:eastAsia="Yu Gothic UI Light" w:hAnsi="Tw Cen MT" w:cs="Dubai Light"/>
          <w:b/>
          <w:spacing w:val="-3"/>
          <w:sz w:val="24"/>
          <w:szCs w:val="24"/>
        </w:rPr>
        <w:t>Vendor</w:t>
      </w:r>
      <w:r w:rsidR="0057108C" w:rsidRPr="004247AD">
        <w:rPr>
          <w:rFonts w:ascii="Tw Cen MT" w:eastAsia="Yu Gothic UI Light" w:hAnsi="Tw Cen MT" w:cs="Dubai Light"/>
          <w:b/>
          <w:spacing w:val="-3"/>
          <w:sz w:val="24"/>
          <w:szCs w:val="24"/>
        </w:rPr>
        <w:t>’s Office</w:t>
      </w:r>
      <w:r w:rsidR="0057108C" w:rsidRPr="004247AD">
        <w:rPr>
          <w:rFonts w:ascii="Tw Cen MT" w:eastAsia="Yu Gothic UI Light" w:hAnsi="Tw Cen MT" w:cs="Dubai Light"/>
          <w:spacing w:val="-3"/>
          <w:sz w:val="24"/>
          <w:szCs w:val="24"/>
        </w:rPr>
        <w:t xml:space="preserve"> means </w:t>
      </w:r>
      <w:r w:rsidR="0025604B" w:rsidRPr="004247AD">
        <w:rPr>
          <w:rFonts w:ascii="Tw Cen MT" w:eastAsia="Yu Gothic UI Light" w:hAnsi="Tw Cen MT" w:cs="Dubai Light"/>
          <w:spacing w:val="-3"/>
          <w:sz w:val="24"/>
          <w:szCs w:val="24"/>
        </w:rPr>
        <w:t xml:space="preserve">Coral Bells, Thindigua, Kiambu </w:t>
      </w:r>
      <w:r w:rsidR="0057108C" w:rsidRPr="004247AD">
        <w:rPr>
          <w:rFonts w:ascii="Tw Cen MT" w:eastAsia="Yu Gothic UI Light" w:hAnsi="Tw Cen MT" w:cs="Dubai Light"/>
          <w:spacing w:val="-3"/>
          <w:sz w:val="24"/>
          <w:szCs w:val="24"/>
        </w:rPr>
        <w:t>Road, Nairobi;</w:t>
      </w:r>
      <w:r w:rsidR="00D31D4D" w:rsidRPr="004247AD">
        <w:rPr>
          <w:rFonts w:ascii="Tw Cen MT" w:hAnsi="Tw Cen MT"/>
          <w:sz w:val="24"/>
          <w:szCs w:val="24"/>
        </w:rPr>
        <w:t xml:space="preserve"> </w:t>
      </w:r>
      <w:hyperlink r:id="rId10" w:history="1">
        <w:r w:rsidR="00D31D4D" w:rsidRPr="004247AD">
          <w:rPr>
            <w:rStyle w:val="Hyperlink"/>
            <w:rFonts w:ascii="Tw Cen MT" w:hAnsi="Tw Cen MT"/>
            <w:sz w:val="24"/>
            <w:szCs w:val="24"/>
          </w:rPr>
          <w:t>Invest@tsavo.ke</w:t>
        </w:r>
      </w:hyperlink>
      <w:r w:rsidR="00D31D4D" w:rsidRPr="004247AD">
        <w:rPr>
          <w:rFonts w:ascii="Tw Cen MT" w:hAnsi="Tw Cen MT"/>
          <w:sz w:val="24"/>
          <w:szCs w:val="24"/>
        </w:rPr>
        <w:t>;</w:t>
      </w:r>
    </w:p>
    <w:p w14:paraId="7D470F1E" w14:textId="77777777" w:rsidR="00F647A1" w:rsidRPr="004247AD" w:rsidRDefault="00F647A1" w:rsidP="00F647A1">
      <w:pPr>
        <w:pStyle w:val="ListParagraph"/>
        <w:spacing w:after="120"/>
        <w:ind w:left="1440"/>
        <w:jc w:val="both"/>
        <w:rPr>
          <w:rFonts w:ascii="Tw Cen MT" w:eastAsia="Yu Gothic UI Light" w:hAnsi="Tw Cen MT" w:cs="Dubai Light"/>
          <w:spacing w:val="-3"/>
          <w:sz w:val="24"/>
          <w:szCs w:val="24"/>
        </w:rPr>
      </w:pPr>
    </w:p>
    <w:p w14:paraId="131FF68F" w14:textId="761E8497" w:rsidR="005E4FFC" w:rsidRPr="004247AD" w:rsidRDefault="0057108C" w:rsidP="00F24A67">
      <w:pPr>
        <w:pStyle w:val="ListParagraph"/>
        <w:numPr>
          <w:ilvl w:val="2"/>
          <w:numId w:val="22"/>
        </w:numPr>
        <w:spacing w:after="120"/>
        <w:jc w:val="both"/>
        <w:rPr>
          <w:rFonts w:ascii="Tw Cen MT" w:eastAsia="Yu Gothic UI Light" w:hAnsi="Tw Cen MT" w:cs="Dubai Light"/>
          <w:spacing w:val="-3"/>
          <w:sz w:val="24"/>
          <w:szCs w:val="24"/>
        </w:rPr>
      </w:pPr>
      <w:r w:rsidRPr="004247AD">
        <w:rPr>
          <w:rFonts w:ascii="Tw Cen MT" w:eastAsia="Yu Gothic UI Light" w:hAnsi="Tw Cen MT" w:cs="Dubai Light"/>
          <w:b/>
          <w:spacing w:val="-3"/>
          <w:sz w:val="24"/>
          <w:szCs w:val="24"/>
        </w:rPr>
        <w:t xml:space="preserve">Business Day </w:t>
      </w:r>
      <w:r w:rsidRPr="004247AD">
        <w:rPr>
          <w:rFonts w:ascii="Tw Cen MT" w:eastAsia="Yu Gothic UI Light" w:hAnsi="Tw Cen MT" w:cs="Dubai Light"/>
          <w:spacing w:val="-3"/>
          <w:sz w:val="24"/>
          <w:szCs w:val="24"/>
        </w:rPr>
        <w:t>means any day (other than Saturday, Sunday, national day or gazetted public holiday) on which banking institutions in Kenya are generally open for the conduct of banking business;</w:t>
      </w:r>
    </w:p>
    <w:p w14:paraId="0BD179DD" w14:textId="77777777" w:rsidR="005E4FFC" w:rsidRPr="004247AD" w:rsidRDefault="005E4FFC" w:rsidP="005E4FFC">
      <w:pPr>
        <w:pStyle w:val="ListParagraph"/>
        <w:spacing w:after="120"/>
        <w:ind w:left="1440"/>
        <w:jc w:val="both"/>
        <w:rPr>
          <w:rFonts w:ascii="Tw Cen MT" w:eastAsia="Yu Gothic UI Light" w:hAnsi="Tw Cen MT" w:cs="Dubai Light"/>
          <w:spacing w:val="-3"/>
          <w:sz w:val="24"/>
          <w:szCs w:val="24"/>
        </w:rPr>
      </w:pPr>
    </w:p>
    <w:p w14:paraId="15F5353F" w14:textId="5320C5E6" w:rsidR="005E4FFC" w:rsidRPr="004247AD" w:rsidRDefault="0057108C" w:rsidP="00F24A67">
      <w:pPr>
        <w:pStyle w:val="ListParagraph"/>
        <w:numPr>
          <w:ilvl w:val="2"/>
          <w:numId w:val="22"/>
        </w:numPr>
        <w:spacing w:after="12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 xml:space="preserve"> </w:t>
      </w:r>
      <w:r w:rsidR="000553F2" w:rsidRPr="004247AD">
        <w:rPr>
          <w:rFonts w:ascii="Tw Cen MT" w:hAnsi="Tw Cen MT" w:cs="Arial"/>
          <w:b/>
          <w:sz w:val="24"/>
          <w:szCs w:val="24"/>
        </w:rPr>
        <w:t>Common</w:t>
      </w:r>
      <w:r w:rsidR="000553F2" w:rsidRPr="004247AD">
        <w:rPr>
          <w:rFonts w:ascii="Tw Cen MT" w:hAnsi="Tw Cen MT" w:cs="Arial"/>
          <w:sz w:val="24"/>
          <w:szCs w:val="24"/>
        </w:rPr>
        <w:t xml:space="preserve"> </w:t>
      </w:r>
      <w:r w:rsidR="000553F2" w:rsidRPr="004247AD">
        <w:rPr>
          <w:rFonts w:ascii="Tw Cen MT" w:hAnsi="Tw Cen MT" w:cs="Arial"/>
          <w:b/>
          <w:bCs/>
          <w:sz w:val="24"/>
          <w:szCs w:val="24"/>
        </w:rPr>
        <w:t xml:space="preserve">Property </w:t>
      </w:r>
      <w:r w:rsidR="000553F2" w:rsidRPr="004247AD">
        <w:rPr>
          <w:rFonts w:ascii="Tw Cen MT" w:hAnsi="Tw Cen MT" w:cs="Arial"/>
          <w:sz w:val="24"/>
          <w:szCs w:val="24"/>
        </w:rPr>
        <w:t>means all parts halls staircases and other access ways and areas on the Land and on the Development and includes the common parking areas, gardens and other amenities that are provided for the common use of the Purchaser and other occupiers or persons expressly or by implication authorized by them residing at the Development;</w:t>
      </w:r>
    </w:p>
    <w:p w14:paraId="2B54FA99" w14:textId="77777777" w:rsidR="005E4FFC" w:rsidRPr="004247AD" w:rsidRDefault="005E4FFC" w:rsidP="005E4FFC">
      <w:pPr>
        <w:pStyle w:val="ListParagraph"/>
        <w:spacing w:after="120"/>
        <w:ind w:left="1440"/>
        <w:jc w:val="both"/>
        <w:rPr>
          <w:rFonts w:ascii="Tw Cen MT" w:eastAsia="Yu Gothic UI Light" w:hAnsi="Tw Cen MT" w:cs="Dubai Light"/>
          <w:spacing w:val="-3"/>
          <w:sz w:val="24"/>
          <w:szCs w:val="24"/>
        </w:rPr>
      </w:pPr>
    </w:p>
    <w:p w14:paraId="04018FB4" w14:textId="7C169E9A" w:rsidR="005E4FFC" w:rsidRPr="004247AD" w:rsidRDefault="000553F2" w:rsidP="00F24A67">
      <w:pPr>
        <w:pStyle w:val="ListParagraph"/>
        <w:numPr>
          <w:ilvl w:val="2"/>
          <w:numId w:val="22"/>
        </w:numPr>
        <w:spacing w:after="120"/>
        <w:jc w:val="both"/>
        <w:rPr>
          <w:rFonts w:ascii="Tw Cen MT" w:eastAsia="Yu Gothic UI Light" w:hAnsi="Tw Cen MT" w:cs="Dubai Light"/>
          <w:spacing w:val="-3"/>
          <w:sz w:val="24"/>
          <w:szCs w:val="24"/>
        </w:rPr>
      </w:pPr>
      <w:r w:rsidRPr="004247AD">
        <w:rPr>
          <w:rFonts w:ascii="Tw Cen MT" w:hAnsi="Tw Cen MT" w:cs="Arial"/>
          <w:b/>
          <w:bCs/>
          <w:spacing w:val="-3"/>
          <w:sz w:val="24"/>
          <w:szCs w:val="24"/>
        </w:rPr>
        <w:t xml:space="preserve">Corporation </w:t>
      </w:r>
      <w:r w:rsidRPr="004247AD">
        <w:rPr>
          <w:rFonts w:ascii="Tw Cen MT" w:hAnsi="Tw Cen MT" w:cs="Arial"/>
          <w:spacing w:val="-3"/>
          <w:sz w:val="24"/>
          <w:szCs w:val="24"/>
        </w:rPr>
        <w:t xml:space="preserve">means the body corporate to be incorporated under the Sectional Properties Act to manage the Development and </w:t>
      </w:r>
      <w:r w:rsidRPr="004247AD">
        <w:rPr>
          <w:rFonts w:ascii="Tw Cen MT" w:hAnsi="Tw Cen MT" w:cs="Arial"/>
          <w:b/>
          <w:bCs/>
          <w:spacing w:val="-3"/>
          <w:sz w:val="24"/>
          <w:szCs w:val="24"/>
        </w:rPr>
        <w:t>Corporation</w:t>
      </w:r>
      <w:r w:rsidRPr="004247AD">
        <w:rPr>
          <w:rFonts w:ascii="Tw Cen MT" w:hAnsi="Tw Cen MT" w:cs="Arial"/>
          <w:spacing w:val="-3"/>
          <w:sz w:val="24"/>
          <w:szCs w:val="24"/>
        </w:rPr>
        <w:t xml:space="preserve"> shall be construed to include the members of the Corporation;</w:t>
      </w:r>
    </w:p>
    <w:p w14:paraId="0ACF70A3" w14:textId="77777777" w:rsidR="005E4FFC" w:rsidRPr="004247AD" w:rsidRDefault="005E4FFC" w:rsidP="005E4FFC">
      <w:pPr>
        <w:pStyle w:val="ListParagraph"/>
        <w:spacing w:after="120"/>
        <w:ind w:left="1440"/>
        <w:jc w:val="both"/>
        <w:rPr>
          <w:rFonts w:ascii="Tw Cen MT" w:eastAsia="Yu Gothic UI Light" w:hAnsi="Tw Cen MT" w:cs="Dubai Light"/>
          <w:spacing w:val="-3"/>
          <w:sz w:val="24"/>
          <w:szCs w:val="24"/>
        </w:rPr>
      </w:pPr>
    </w:p>
    <w:p w14:paraId="0CAFE1C0" w14:textId="52743E51" w:rsidR="005E4FFC" w:rsidRPr="004247AD" w:rsidRDefault="000553F2" w:rsidP="00F24A67">
      <w:pPr>
        <w:pStyle w:val="ListParagraph"/>
        <w:numPr>
          <w:ilvl w:val="2"/>
          <w:numId w:val="22"/>
        </w:numPr>
        <w:spacing w:after="120"/>
        <w:jc w:val="both"/>
        <w:rPr>
          <w:rFonts w:ascii="Tw Cen MT" w:eastAsia="Yu Gothic UI Light" w:hAnsi="Tw Cen MT" w:cs="Dubai Light"/>
          <w:spacing w:val="-3"/>
          <w:sz w:val="24"/>
          <w:szCs w:val="24"/>
        </w:rPr>
      </w:pPr>
      <w:r w:rsidRPr="004247AD">
        <w:rPr>
          <w:rFonts w:ascii="Tw Cen MT" w:hAnsi="Tw Cen MT" w:cs="Arial"/>
          <w:b/>
          <w:bCs/>
          <w:spacing w:val="-3"/>
          <w:sz w:val="24"/>
          <w:szCs w:val="24"/>
        </w:rPr>
        <w:t xml:space="preserve">Data Protection Act </w:t>
      </w:r>
      <w:r w:rsidRPr="004247AD">
        <w:rPr>
          <w:rFonts w:ascii="Tw Cen MT" w:hAnsi="Tw Cen MT" w:cs="Arial"/>
          <w:spacing w:val="-3"/>
          <w:sz w:val="24"/>
          <w:szCs w:val="24"/>
        </w:rPr>
        <w:t>means the Data Protection Act No. 24 of 2019.</w:t>
      </w:r>
    </w:p>
    <w:p w14:paraId="508792C6" w14:textId="77777777" w:rsidR="005E4FFC" w:rsidRPr="004247AD" w:rsidRDefault="005E4FFC" w:rsidP="005E4FFC">
      <w:pPr>
        <w:pStyle w:val="ListParagraph"/>
        <w:spacing w:after="120"/>
        <w:ind w:left="1440"/>
        <w:jc w:val="both"/>
        <w:rPr>
          <w:rFonts w:ascii="Tw Cen MT" w:eastAsia="Yu Gothic UI Light" w:hAnsi="Tw Cen MT" w:cs="Dubai Light"/>
          <w:spacing w:val="-3"/>
          <w:sz w:val="24"/>
          <w:szCs w:val="24"/>
        </w:rPr>
      </w:pPr>
    </w:p>
    <w:p w14:paraId="273904E4" w14:textId="77777777" w:rsidR="008020B4" w:rsidRPr="004247AD" w:rsidRDefault="000553F2" w:rsidP="00F24A67">
      <w:pPr>
        <w:pStyle w:val="ListParagraph"/>
        <w:numPr>
          <w:ilvl w:val="2"/>
          <w:numId w:val="22"/>
        </w:numPr>
        <w:spacing w:after="120"/>
        <w:jc w:val="both"/>
        <w:rPr>
          <w:rFonts w:ascii="Tw Cen MT" w:eastAsia="Yu Gothic UI Light" w:hAnsi="Tw Cen MT" w:cs="Dubai Light"/>
          <w:spacing w:val="-3"/>
          <w:sz w:val="24"/>
          <w:szCs w:val="24"/>
        </w:rPr>
      </w:pPr>
      <w:r w:rsidRPr="004247AD">
        <w:rPr>
          <w:rFonts w:ascii="Tw Cen MT" w:hAnsi="Tw Cen MT" w:cs="Arial"/>
          <w:b/>
          <w:bCs/>
          <w:spacing w:val="-3"/>
          <w:sz w:val="24"/>
          <w:szCs w:val="24"/>
        </w:rPr>
        <w:t xml:space="preserve">Data Protection Laws </w:t>
      </w:r>
      <w:r w:rsidRPr="004247AD">
        <w:rPr>
          <w:rFonts w:ascii="Tw Cen MT" w:hAnsi="Tw Cen MT" w:cs="Arial"/>
          <w:spacing w:val="-3"/>
          <w:sz w:val="24"/>
          <w:szCs w:val="24"/>
        </w:rPr>
        <w:t xml:space="preserve">together the Data Protection Act and the Data Protection Regulations (defined below). </w:t>
      </w:r>
    </w:p>
    <w:p w14:paraId="517D664F" w14:textId="77777777" w:rsidR="008020B4" w:rsidRPr="004247AD" w:rsidRDefault="008020B4" w:rsidP="008020B4">
      <w:pPr>
        <w:pStyle w:val="ListParagraph"/>
        <w:rPr>
          <w:rFonts w:ascii="Tw Cen MT" w:hAnsi="Tw Cen MT" w:cs="Arial"/>
          <w:b/>
          <w:bCs/>
          <w:spacing w:val="-3"/>
          <w:sz w:val="24"/>
          <w:szCs w:val="24"/>
        </w:rPr>
      </w:pPr>
    </w:p>
    <w:p w14:paraId="3E635553" w14:textId="77777777" w:rsidR="008020B4" w:rsidRPr="004247AD" w:rsidRDefault="000553F2" w:rsidP="00F24A67">
      <w:pPr>
        <w:pStyle w:val="ListParagraph"/>
        <w:numPr>
          <w:ilvl w:val="2"/>
          <w:numId w:val="22"/>
        </w:numPr>
        <w:spacing w:after="120"/>
        <w:jc w:val="both"/>
        <w:rPr>
          <w:rFonts w:ascii="Tw Cen MT" w:eastAsia="Yu Gothic UI Light" w:hAnsi="Tw Cen MT" w:cs="Dubai Light"/>
          <w:spacing w:val="-3"/>
          <w:sz w:val="24"/>
          <w:szCs w:val="24"/>
        </w:rPr>
      </w:pPr>
      <w:r w:rsidRPr="004247AD">
        <w:rPr>
          <w:rFonts w:ascii="Tw Cen MT" w:hAnsi="Tw Cen MT" w:cs="Arial"/>
          <w:b/>
          <w:bCs/>
          <w:spacing w:val="-3"/>
          <w:sz w:val="24"/>
          <w:szCs w:val="24"/>
        </w:rPr>
        <w:t xml:space="preserve">Data Protection Regulations </w:t>
      </w:r>
      <w:r w:rsidRPr="004247AD">
        <w:rPr>
          <w:rFonts w:ascii="Tw Cen MT" w:hAnsi="Tw Cen MT" w:cs="Arial"/>
          <w:spacing w:val="-3"/>
          <w:sz w:val="24"/>
          <w:szCs w:val="24"/>
        </w:rPr>
        <w:t>together</w:t>
      </w:r>
      <w:r w:rsidRPr="004247AD">
        <w:rPr>
          <w:rFonts w:ascii="Tw Cen MT" w:hAnsi="Tw Cen MT" w:cs="Arial"/>
          <w:b/>
          <w:bCs/>
          <w:spacing w:val="-3"/>
          <w:sz w:val="24"/>
          <w:szCs w:val="24"/>
        </w:rPr>
        <w:t xml:space="preserve"> </w:t>
      </w:r>
      <w:r w:rsidRPr="004247AD">
        <w:rPr>
          <w:rFonts w:ascii="Tw Cen MT" w:hAnsi="Tw Cen MT" w:cs="Arial"/>
          <w:spacing w:val="-3"/>
          <w:sz w:val="24"/>
          <w:szCs w:val="24"/>
        </w:rPr>
        <w:t xml:space="preserve">means the Data Protection (General) Regulations 2021, the Data Protection (Complaints Handling Procedure and Enforcement) Regulations 2021 and the Data Protection (Registration of Data Controllers and Processors) Regulations 2021. </w:t>
      </w:r>
    </w:p>
    <w:p w14:paraId="03CD1F4E" w14:textId="77777777" w:rsidR="008020B4" w:rsidRPr="004247AD" w:rsidRDefault="008020B4" w:rsidP="008020B4">
      <w:pPr>
        <w:pStyle w:val="ListParagraph"/>
        <w:rPr>
          <w:rFonts w:ascii="Tw Cen MT" w:eastAsia="Yu Gothic UI Light" w:hAnsi="Tw Cen MT" w:cs="Dubai Light"/>
          <w:b/>
          <w:spacing w:val="-3"/>
          <w:sz w:val="24"/>
          <w:szCs w:val="24"/>
        </w:rPr>
      </w:pPr>
    </w:p>
    <w:p w14:paraId="7863D0DF" w14:textId="7AFE20F9" w:rsidR="008020B4" w:rsidRPr="004247AD" w:rsidRDefault="0057108C" w:rsidP="00F24A67">
      <w:pPr>
        <w:pStyle w:val="ListParagraph"/>
        <w:numPr>
          <w:ilvl w:val="2"/>
          <w:numId w:val="22"/>
        </w:numPr>
        <w:spacing w:after="120"/>
        <w:jc w:val="both"/>
        <w:rPr>
          <w:rFonts w:ascii="Tw Cen MT" w:eastAsia="Yu Gothic UI Light" w:hAnsi="Tw Cen MT" w:cs="Dubai Light"/>
          <w:spacing w:val="-3"/>
          <w:sz w:val="24"/>
          <w:szCs w:val="24"/>
        </w:rPr>
      </w:pPr>
      <w:r w:rsidRPr="004247AD">
        <w:rPr>
          <w:rFonts w:ascii="Tw Cen MT" w:eastAsia="Yu Gothic UI Light" w:hAnsi="Tw Cen MT" w:cs="Dubai Light"/>
          <w:b/>
          <w:spacing w:val="-3"/>
          <w:sz w:val="24"/>
          <w:szCs w:val="24"/>
        </w:rPr>
        <w:t>Development</w:t>
      </w:r>
      <w:r w:rsidR="00DE5397" w:rsidRPr="004247AD">
        <w:rPr>
          <w:rFonts w:ascii="Tw Cen MT" w:eastAsia="Yu Gothic UI Light" w:hAnsi="Tw Cen MT" w:cs="Dubai Light"/>
          <w:spacing w:val="-3"/>
          <w:sz w:val="24"/>
          <w:szCs w:val="24"/>
        </w:rPr>
        <w:t xml:space="preserve"> means the Vendor’s proposed development known as “Royal Suburb” comprised of 403 units of which 200 are One-Bedroom Apartments, 177 are Studio Apartments and 26 are Two Bedroom </w:t>
      </w:r>
      <w:r w:rsidR="00204A7D" w:rsidRPr="004247AD">
        <w:rPr>
          <w:rFonts w:ascii="Tw Cen MT" w:eastAsia="Yu Gothic UI Light" w:hAnsi="Tw Cen MT" w:cs="Dubai Light"/>
          <w:spacing w:val="-3"/>
          <w:sz w:val="24"/>
          <w:szCs w:val="24"/>
        </w:rPr>
        <w:t>Apartments constructed</w:t>
      </w:r>
      <w:r w:rsidR="00DE5397" w:rsidRPr="004247AD">
        <w:rPr>
          <w:rFonts w:ascii="Tw Cen MT" w:eastAsia="Yu Gothic UI Light" w:hAnsi="Tw Cen MT" w:cs="Dubai Light"/>
          <w:spacing w:val="-3"/>
          <w:sz w:val="24"/>
          <w:szCs w:val="24"/>
        </w:rPr>
        <w:t xml:space="preserve"> and maintained on the Land and identified in the Plans;</w:t>
      </w:r>
      <w:r w:rsidR="00F866E5" w:rsidRPr="004247AD">
        <w:rPr>
          <w:rFonts w:ascii="Tw Cen MT" w:hAnsi="Tw Cen MT" w:cs="Arial"/>
          <w:b/>
          <w:sz w:val="24"/>
          <w:szCs w:val="24"/>
        </w:rPr>
        <w:t xml:space="preserve"> </w:t>
      </w:r>
    </w:p>
    <w:p w14:paraId="2850F2F9" w14:textId="77777777" w:rsidR="008020B4" w:rsidRPr="004247AD" w:rsidRDefault="008020B4" w:rsidP="008020B4">
      <w:pPr>
        <w:pStyle w:val="ListParagraph"/>
        <w:rPr>
          <w:rFonts w:ascii="Tw Cen MT" w:hAnsi="Tw Cen MT" w:cs="Arial"/>
          <w:b/>
          <w:sz w:val="24"/>
          <w:szCs w:val="24"/>
        </w:rPr>
      </w:pPr>
    </w:p>
    <w:p w14:paraId="69DA0F3E" w14:textId="77777777" w:rsidR="008020B4" w:rsidRPr="004247AD" w:rsidRDefault="00F866E5" w:rsidP="00F24A67">
      <w:pPr>
        <w:pStyle w:val="ListParagraph"/>
        <w:numPr>
          <w:ilvl w:val="2"/>
          <w:numId w:val="22"/>
        </w:numPr>
        <w:spacing w:after="120"/>
        <w:jc w:val="both"/>
        <w:rPr>
          <w:rFonts w:ascii="Tw Cen MT" w:eastAsia="Yu Gothic UI Light" w:hAnsi="Tw Cen MT" w:cs="Dubai Light"/>
          <w:spacing w:val="-3"/>
          <w:sz w:val="24"/>
          <w:szCs w:val="24"/>
        </w:rPr>
      </w:pPr>
      <w:r w:rsidRPr="004247AD">
        <w:rPr>
          <w:rFonts w:ascii="Tw Cen MT" w:hAnsi="Tw Cen MT" w:cs="Arial"/>
          <w:b/>
          <w:sz w:val="24"/>
          <w:szCs w:val="24"/>
        </w:rPr>
        <w:t>Land Laws</w:t>
      </w:r>
      <w:r w:rsidRPr="004247AD">
        <w:rPr>
          <w:rFonts w:ascii="Tw Cen MT" w:hAnsi="Tw Cen MT" w:cs="Arial"/>
          <w:sz w:val="24"/>
          <w:szCs w:val="24"/>
        </w:rPr>
        <w:t xml:space="preserve"> means together the Land Registration Act, the Land Act, the Sectional Properties Laws, any subsidiary legislation, rules and regulations promulgated thereunder, and any practice directions issued pursuant to the Land Act and the Land Registration Act;</w:t>
      </w:r>
    </w:p>
    <w:p w14:paraId="6D87A17A" w14:textId="77777777" w:rsidR="008020B4" w:rsidRPr="004247AD" w:rsidRDefault="008020B4" w:rsidP="008020B4">
      <w:pPr>
        <w:pStyle w:val="ListParagraph"/>
        <w:rPr>
          <w:rFonts w:ascii="Tw Cen MT" w:hAnsi="Tw Cen MT" w:cs="Arial"/>
          <w:b/>
          <w:sz w:val="24"/>
          <w:szCs w:val="24"/>
        </w:rPr>
      </w:pPr>
    </w:p>
    <w:p w14:paraId="51F96652" w14:textId="77777777" w:rsidR="008020B4" w:rsidRPr="004247AD" w:rsidRDefault="00F866E5" w:rsidP="00F24A67">
      <w:pPr>
        <w:pStyle w:val="ListParagraph"/>
        <w:numPr>
          <w:ilvl w:val="2"/>
          <w:numId w:val="22"/>
        </w:numPr>
        <w:spacing w:after="120"/>
        <w:jc w:val="both"/>
        <w:rPr>
          <w:rFonts w:ascii="Tw Cen MT" w:eastAsia="Yu Gothic UI Light" w:hAnsi="Tw Cen MT" w:cs="Dubai Light"/>
          <w:spacing w:val="-3"/>
          <w:sz w:val="24"/>
          <w:szCs w:val="24"/>
        </w:rPr>
      </w:pPr>
      <w:r w:rsidRPr="004247AD">
        <w:rPr>
          <w:rFonts w:ascii="Tw Cen MT" w:hAnsi="Tw Cen MT" w:cs="Arial"/>
          <w:b/>
          <w:sz w:val="24"/>
          <w:szCs w:val="24"/>
        </w:rPr>
        <w:t>Land Registration Act</w:t>
      </w:r>
      <w:r w:rsidRPr="004247AD">
        <w:rPr>
          <w:rFonts w:ascii="Tw Cen MT" w:hAnsi="Tw Cen MT" w:cs="Arial"/>
          <w:sz w:val="24"/>
          <w:szCs w:val="24"/>
        </w:rPr>
        <w:t xml:space="preserve"> means the Land Registration Act (Act No. 3 of 2012);</w:t>
      </w:r>
    </w:p>
    <w:p w14:paraId="67D743AF" w14:textId="77777777" w:rsidR="008020B4" w:rsidRPr="004247AD" w:rsidRDefault="008020B4" w:rsidP="008020B4">
      <w:pPr>
        <w:pStyle w:val="ListParagraph"/>
        <w:rPr>
          <w:rFonts w:ascii="Tw Cen MT" w:hAnsi="Tw Cen MT" w:cs="Arial"/>
          <w:b/>
          <w:bCs/>
          <w:spacing w:val="-3"/>
          <w:sz w:val="24"/>
          <w:szCs w:val="24"/>
        </w:rPr>
      </w:pPr>
    </w:p>
    <w:p w14:paraId="3F41855F" w14:textId="77777777" w:rsidR="008020B4" w:rsidRPr="004247AD" w:rsidRDefault="00F866E5" w:rsidP="00F24A67">
      <w:pPr>
        <w:pStyle w:val="ListParagraph"/>
        <w:numPr>
          <w:ilvl w:val="2"/>
          <w:numId w:val="22"/>
        </w:numPr>
        <w:spacing w:after="120"/>
        <w:jc w:val="both"/>
        <w:rPr>
          <w:rFonts w:ascii="Tw Cen MT" w:eastAsia="Yu Gothic UI Light" w:hAnsi="Tw Cen MT" w:cs="Dubai Light"/>
          <w:spacing w:val="-3"/>
          <w:sz w:val="24"/>
          <w:szCs w:val="24"/>
        </w:rPr>
      </w:pPr>
      <w:r w:rsidRPr="004247AD">
        <w:rPr>
          <w:rFonts w:ascii="Tw Cen MT" w:hAnsi="Tw Cen MT" w:cs="Arial"/>
          <w:b/>
          <w:bCs/>
          <w:spacing w:val="-3"/>
          <w:sz w:val="24"/>
          <w:szCs w:val="24"/>
        </w:rPr>
        <w:t>Registrar</w:t>
      </w:r>
      <w:r w:rsidRPr="004247AD">
        <w:rPr>
          <w:rFonts w:ascii="Tw Cen MT" w:hAnsi="Tw Cen MT" w:cs="Arial"/>
          <w:spacing w:val="-3"/>
          <w:sz w:val="24"/>
          <w:szCs w:val="24"/>
        </w:rPr>
        <w:t xml:space="preserve"> means the relevant Land Registrar at the Lands Office, Nairobi;</w:t>
      </w:r>
      <w:bookmarkStart w:id="6" w:name="_Hlk72270902"/>
    </w:p>
    <w:p w14:paraId="4FA659A3" w14:textId="77777777" w:rsidR="008020B4" w:rsidRPr="004247AD" w:rsidRDefault="008020B4" w:rsidP="008020B4">
      <w:pPr>
        <w:pStyle w:val="ListParagraph"/>
        <w:rPr>
          <w:rFonts w:ascii="Tw Cen MT" w:hAnsi="Tw Cen MT" w:cs="Arial"/>
          <w:b/>
          <w:sz w:val="24"/>
          <w:szCs w:val="24"/>
        </w:rPr>
      </w:pPr>
    </w:p>
    <w:p w14:paraId="76D1747E" w14:textId="4AD3ED40" w:rsidR="00F866E5" w:rsidRPr="004247AD" w:rsidRDefault="00F866E5" w:rsidP="00F24A67">
      <w:pPr>
        <w:pStyle w:val="ListParagraph"/>
        <w:numPr>
          <w:ilvl w:val="2"/>
          <w:numId w:val="22"/>
        </w:numPr>
        <w:spacing w:after="120"/>
        <w:jc w:val="both"/>
        <w:rPr>
          <w:rFonts w:ascii="Tw Cen MT" w:eastAsia="Yu Gothic UI Light" w:hAnsi="Tw Cen MT" w:cs="Dubai Light"/>
          <w:spacing w:val="-3"/>
          <w:sz w:val="24"/>
          <w:szCs w:val="24"/>
        </w:rPr>
      </w:pPr>
      <w:r w:rsidRPr="004247AD">
        <w:rPr>
          <w:rFonts w:ascii="Tw Cen MT" w:hAnsi="Tw Cen MT" w:cs="Arial"/>
          <w:b/>
          <w:sz w:val="24"/>
          <w:szCs w:val="24"/>
        </w:rPr>
        <w:t>Sale</w:t>
      </w:r>
      <w:bookmarkEnd w:id="6"/>
      <w:r w:rsidRPr="004247AD">
        <w:rPr>
          <w:rFonts w:ascii="Tw Cen MT" w:hAnsi="Tw Cen MT" w:cs="Arial"/>
          <w:b/>
          <w:sz w:val="24"/>
          <w:szCs w:val="24"/>
        </w:rPr>
        <w:t xml:space="preserve"> Completion Date</w:t>
      </w:r>
      <w:r w:rsidRPr="004247AD">
        <w:rPr>
          <w:rFonts w:ascii="Tw Cen MT" w:hAnsi="Tw Cen MT" w:cs="Arial"/>
          <w:sz w:val="24"/>
          <w:szCs w:val="24"/>
        </w:rPr>
        <w:t xml:space="preserve"> means the date falling at least ninety (90) Business Days following the Anticipated Practical Completion Date (as defined above) </w:t>
      </w:r>
      <w:r w:rsidRPr="004247AD">
        <w:rPr>
          <w:rFonts w:ascii="Tw Cen MT" w:hAnsi="Tw Cen MT" w:cs="Arial"/>
          <w:sz w:val="24"/>
          <w:szCs w:val="24"/>
          <w:u w:val="single"/>
        </w:rPr>
        <w:t>subject to</w:t>
      </w:r>
      <w:r w:rsidRPr="004247AD">
        <w:rPr>
          <w:rFonts w:ascii="Tw Cen MT" w:hAnsi="Tw Cen MT" w:cs="Arial"/>
          <w:sz w:val="24"/>
          <w:szCs w:val="24"/>
        </w:rPr>
        <w:t>:</w:t>
      </w:r>
    </w:p>
    <w:p w14:paraId="5C6EED53" w14:textId="77777777" w:rsidR="00F866E5" w:rsidRPr="004247AD" w:rsidRDefault="00F866E5" w:rsidP="00F866E5">
      <w:pPr>
        <w:pStyle w:val="ListParagraph"/>
        <w:ind w:left="1440" w:right="-185"/>
        <w:jc w:val="both"/>
        <w:rPr>
          <w:rFonts w:ascii="Tw Cen MT" w:hAnsi="Tw Cen MT" w:cs="Arial"/>
          <w:spacing w:val="-3"/>
          <w:sz w:val="24"/>
          <w:szCs w:val="24"/>
        </w:rPr>
      </w:pPr>
    </w:p>
    <w:p w14:paraId="26936431" w14:textId="77777777" w:rsidR="00F866E5" w:rsidRPr="004247AD" w:rsidRDefault="00F866E5" w:rsidP="00F24A67">
      <w:pPr>
        <w:pStyle w:val="ListParagraph"/>
        <w:numPr>
          <w:ilvl w:val="0"/>
          <w:numId w:val="21"/>
        </w:numPr>
        <w:ind w:left="1854" w:right="-185" w:hanging="425"/>
        <w:jc w:val="both"/>
        <w:rPr>
          <w:rFonts w:ascii="Tw Cen MT" w:hAnsi="Tw Cen MT" w:cs="Arial"/>
          <w:spacing w:val="-3"/>
          <w:sz w:val="24"/>
          <w:szCs w:val="24"/>
        </w:rPr>
      </w:pPr>
      <w:r w:rsidRPr="004247AD">
        <w:rPr>
          <w:rFonts w:ascii="Tw Cen MT" w:hAnsi="Tw Cen MT" w:cs="Arial"/>
          <w:spacing w:val="-3"/>
          <w:sz w:val="24"/>
          <w:szCs w:val="24"/>
        </w:rPr>
        <w:t>all payment obligations of the Purchaser under this Agreement being satisfied in full;</w:t>
      </w:r>
    </w:p>
    <w:p w14:paraId="7F7779DF" w14:textId="77777777" w:rsidR="00F866E5" w:rsidRPr="004247AD" w:rsidRDefault="00F866E5" w:rsidP="00F866E5">
      <w:pPr>
        <w:pStyle w:val="ListParagraph"/>
        <w:ind w:left="1854" w:right="-185"/>
        <w:jc w:val="both"/>
        <w:rPr>
          <w:rFonts w:ascii="Tw Cen MT" w:hAnsi="Tw Cen MT" w:cs="Arial"/>
          <w:spacing w:val="-3"/>
          <w:sz w:val="24"/>
          <w:szCs w:val="24"/>
        </w:rPr>
      </w:pPr>
    </w:p>
    <w:p w14:paraId="258B6A8E" w14:textId="77777777" w:rsidR="00F866E5" w:rsidRPr="004247AD" w:rsidRDefault="00F866E5" w:rsidP="00F24A67">
      <w:pPr>
        <w:pStyle w:val="ListParagraph"/>
        <w:numPr>
          <w:ilvl w:val="0"/>
          <w:numId w:val="21"/>
        </w:numPr>
        <w:ind w:left="1854" w:right="-185" w:hanging="425"/>
        <w:jc w:val="both"/>
        <w:rPr>
          <w:rFonts w:ascii="Tw Cen MT" w:hAnsi="Tw Cen MT" w:cs="Arial"/>
          <w:spacing w:val="-3"/>
          <w:sz w:val="24"/>
          <w:szCs w:val="24"/>
        </w:rPr>
      </w:pPr>
      <w:r w:rsidRPr="004247AD">
        <w:rPr>
          <w:rFonts w:ascii="Tw Cen MT" w:hAnsi="Tw Cen MT" w:cs="Arial"/>
          <w:spacing w:val="-3"/>
          <w:sz w:val="24"/>
          <w:szCs w:val="24"/>
        </w:rPr>
        <w:t xml:space="preserve">the Sectional Plan being duly registered at the Land Registry; </w:t>
      </w:r>
    </w:p>
    <w:p w14:paraId="70839DE1" w14:textId="77777777" w:rsidR="00F866E5" w:rsidRPr="004247AD" w:rsidRDefault="00F866E5" w:rsidP="00F866E5">
      <w:pPr>
        <w:pStyle w:val="ListParagraph"/>
        <w:ind w:right="-185"/>
        <w:rPr>
          <w:rFonts w:ascii="Tw Cen MT" w:hAnsi="Tw Cen MT" w:cs="Arial"/>
          <w:spacing w:val="-3"/>
          <w:sz w:val="24"/>
          <w:szCs w:val="24"/>
        </w:rPr>
      </w:pPr>
    </w:p>
    <w:p w14:paraId="044CA7D8" w14:textId="77777777" w:rsidR="00F866E5" w:rsidRPr="004247AD" w:rsidRDefault="00F866E5" w:rsidP="00F24A67">
      <w:pPr>
        <w:pStyle w:val="ListParagraph"/>
        <w:numPr>
          <w:ilvl w:val="0"/>
          <w:numId w:val="21"/>
        </w:numPr>
        <w:ind w:left="1854" w:right="-185" w:hanging="425"/>
        <w:jc w:val="both"/>
        <w:rPr>
          <w:rFonts w:ascii="Tw Cen MT" w:hAnsi="Tw Cen MT" w:cs="Arial"/>
          <w:sz w:val="24"/>
          <w:szCs w:val="24"/>
        </w:rPr>
      </w:pPr>
      <w:r w:rsidRPr="004247AD">
        <w:rPr>
          <w:rFonts w:ascii="Tw Cen MT" w:hAnsi="Tw Cen MT" w:cs="Arial"/>
          <w:spacing w:val="-3"/>
          <w:sz w:val="24"/>
          <w:szCs w:val="24"/>
        </w:rPr>
        <w:t>the Sectional Title being issued in favour of the Vendor by the Land Registry with the Unit Factor endorsed thereon;</w:t>
      </w:r>
    </w:p>
    <w:p w14:paraId="0BCFBA8D" w14:textId="77777777" w:rsidR="00F866E5" w:rsidRPr="004247AD" w:rsidRDefault="00F866E5" w:rsidP="00F866E5">
      <w:pPr>
        <w:pStyle w:val="ListParagraph"/>
        <w:ind w:left="1854" w:right="-185" w:hanging="425"/>
        <w:jc w:val="both"/>
        <w:rPr>
          <w:rFonts w:ascii="Tw Cen MT" w:hAnsi="Tw Cen MT" w:cs="Arial"/>
          <w:sz w:val="24"/>
          <w:szCs w:val="24"/>
        </w:rPr>
      </w:pPr>
    </w:p>
    <w:p w14:paraId="3B3465BA" w14:textId="77777777" w:rsidR="00F866E5" w:rsidRPr="004247AD" w:rsidRDefault="00F866E5" w:rsidP="00F24A67">
      <w:pPr>
        <w:pStyle w:val="ListParagraph"/>
        <w:numPr>
          <w:ilvl w:val="0"/>
          <w:numId w:val="21"/>
        </w:numPr>
        <w:ind w:left="1854" w:right="-185" w:hanging="425"/>
        <w:jc w:val="both"/>
        <w:rPr>
          <w:rFonts w:ascii="Tw Cen MT" w:hAnsi="Tw Cen MT" w:cs="Arial"/>
          <w:spacing w:val="-3"/>
          <w:sz w:val="24"/>
          <w:szCs w:val="24"/>
        </w:rPr>
      </w:pPr>
      <w:r w:rsidRPr="004247AD">
        <w:rPr>
          <w:rFonts w:ascii="Tw Cen MT" w:hAnsi="Tw Cen MT" w:cs="Arial"/>
          <w:spacing w:val="-3"/>
          <w:sz w:val="24"/>
          <w:szCs w:val="24"/>
        </w:rPr>
        <w:t>the Change of User being completed by the Vendor; and</w:t>
      </w:r>
    </w:p>
    <w:p w14:paraId="642F5461" w14:textId="77777777" w:rsidR="00F866E5" w:rsidRPr="004247AD" w:rsidRDefault="00F866E5" w:rsidP="00F866E5">
      <w:pPr>
        <w:ind w:right="-185"/>
        <w:jc w:val="both"/>
        <w:rPr>
          <w:rFonts w:ascii="Tw Cen MT" w:hAnsi="Tw Cen MT" w:cs="Arial"/>
          <w:spacing w:val="-3"/>
          <w:sz w:val="24"/>
          <w:szCs w:val="24"/>
        </w:rPr>
      </w:pPr>
    </w:p>
    <w:p w14:paraId="06C4F5D8" w14:textId="77777777" w:rsidR="00F866E5" w:rsidRPr="004247AD" w:rsidRDefault="00F866E5" w:rsidP="00F24A67">
      <w:pPr>
        <w:pStyle w:val="ListParagraph"/>
        <w:numPr>
          <w:ilvl w:val="0"/>
          <w:numId w:val="21"/>
        </w:numPr>
        <w:ind w:left="1854" w:right="-185" w:hanging="425"/>
        <w:jc w:val="both"/>
        <w:rPr>
          <w:rFonts w:ascii="Tw Cen MT" w:hAnsi="Tw Cen MT" w:cs="Arial"/>
          <w:spacing w:val="-3"/>
          <w:sz w:val="24"/>
          <w:szCs w:val="24"/>
        </w:rPr>
      </w:pPr>
      <w:r w:rsidRPr="004247AD">
        <w:rPr>
          <w:rFonts w:ascii="Tw Cen MT" w:hAnsi="Tw Cen MT" w:cs="Arial"/>
          <w:spacing w:val="-3"/>
          <w:sz w:val="24"/>
          <w:szCs w:val="24"/>
        </w:rPr>
        <w:t>the provisions of Condition 12 (Change in Law or Circumstances);</w:t>
      </w:r>
    </w:p>
    <w:p w14:paraId="4D180276" w14:textId="77777777" w:rsidR="00F866E5" w:rsidRPr="004247AD" w:rsidRDefault="00F866E5" w:rsidP="00F866E5">
      <w:pPr>
        <w:pStyle w:val="ListParagraph"/>
        <w:tabs>
          <w:tab w:val="left" w:pos="-720"/>
          <w:tab w:val="left" w:pos="0"/>
        </w:tabs>
        <w:suppressAutoHyphens/>
        <w:ind w:left="1418" w:right="-185"/>
        <w:jc w:val="both"/>
        <w:rPr>
          <w:rFonts w:ascii="Tw Cen MT" w:hAnsi="Tw Cen MT" w:cs="Arial"/>
          <w:spacing w:val="-3"/>
          <w:sz w:val="24"/>
          <w:szCs w:val="24"/>
        </w:rPr>
      </w:pPr>
    </w:p>
    <w:p w14:paraId="007E5752" w14:textId="77777777" w:rsidR="00F05BB4" w:rsidRPr="004247AD" w:rsidRDefault="00F866E5" w:rsidP="00F24A67">
      <w:pPr>
        <w:pStyle w:val="ListParagraph"/>
        <w:numPr>
          <w:ilvl w:val="2"/>
          <w:numId w:val="22"/>
        </w:numPr>
        <w:tabs>
          <w:tab w:val="left" w:pos="-720"/>
          <w:tab w:val="left" w:pos="0"/>
        </w:tabs>
        <w:suppressAutoHyphens/>
        <w:ind w:right="-185"/>
        <w:jc w:val="both"/>
        <w:rPr>
          <w:rFonts w:ascii="Tw Cen MT" w:hAnsi="Tw Cen MT" w:cs="Arial"/>
          <w:spacing w:val="-3"/>
          <w:sz w:val="24"/>
          <w:szCs w:val="24"/>
        </w:rPr>
      </w:pPr>
      <w:r w:rsidRPr="004247AD">
        <w:rPr>
          <w:rFonts w:ascii="Tw Cen MT" w:hAnsi="Tw Cen MT" w:cs="Arial"/>
          <w:b/>
          <w:bCs/>
          <w:spacing w:val="-3"/>
          <w:sz w:val="24"/>
          <w:szCs w:val="24"/>
        </w:rPr>
        <w:t xml:space="preserve">Sectional Plan </w:t>
      </w:r>
      <w:r w:rsidRPr="004247AD">
        <w:rPr>
          <w:rFonts w:ascii="Tw Cen MT" w:hAnsi="Tw Cen MT" w:cs="Arial"/>
          <w:spacing w:val="-3"/>
          <w:sz w:val="24"/>
          <w:szCs w:val="24"/>
        </w:rPr>
        <w:t xml:space="preserve">means a geo-referenced plan of the Apartment prepared by a duly licensed </w:t>
      </w:r>
      <w:r w:rsidR="00012394" w:rsidRPr="004247AD">
        <w:rPr>
          <w:rFonts w:ascii="Tw Cen MT" w:hAnsi="Tw Cen MT" w:cs="Arial"/>
          <w:spacing w:val="-3"/>
          <w:sz w:val="24"/>
          <w:szCs w:val="24"/>
        </w:rPr>
        <w:t xml:space="preserve">   </w:t>
      </w:r>
      <w:r w:rsidRPr="004247AD">
        <w:rPr>
          <w:rFonts w:ascii="Tw Cen MT" w:hAnsi="Tw Cen MT" w:cs="Arial"/>
          <w:spacing w:val="-3"/>
          <w:sz w:val="24"/>
          <w:szCs w:val="24"/>
        </w:rPr>
        <w:t>surveyor, approved by the relevant County Government and registered with the relevant Land Registry;</w:t>
      </w:r>
    </w:p>
    <w:p w14:paraId="290CCBE1" w14:textId="103E60E0" w:rsidR="00F05BB4" w:rsidRPr="004247AD" w:rsidRDefault="00F866E5" w:rsidP="00F24A67">
      <w:pPr>
        <w:pStyle w:val="ListParagraph"/>
        <w:numPr>
          <w:ilvl w:val="2"/>
          <w:numId w:val="22"/>
        </w:numPr>
        <w:tabs>
          <w:tab w:val="left" w:pos="-720"/>
          <w:tab w:val="left" w:pos="0"/>
        </w:tabs>
        <w:suppressAutoHyphens/>
        <w:ind w:right="-185"/>
        <w:jc w:val="both"/>
        <w:rPr>
          <w:rFonts w:ascii="Tw Cen MT" w:hAnsi="Tw Cen MT" w:cs="Arial"/>
          <w:spacing w:val="-3"/>
          <w:sz w:val="24"/>
          <w:szCs w:val="24"/>
        </w:rPr>
      </w:pPr>
      <w:r w:rsidRPr="004247AD">
        <w:rPr>
          <w:rFonts w:ascii="Tw Cen MT" w:hAnsi="Tw Cen MT" w:cs="Arial"/>
          <w:b/>
          <w:bCs/>
          <w:spacing w:val="-3"/>
          <w:sz w:val="24"/>
          <w:szCs w:val="24"/>
        </w:rPr>
        <w:t>Sectional Properties Act</w:t>
      </w:r>
      <w:r w:rsidRPr="004247AD">
        <w:rPr>
          <w:rFonts w:ascii="Tw Cen MT" w:hAnsi="Tw Cen MT" w:cs="Arial"/>
          <w:spacing w:val="-3"/>
          <w:sz w:val="24"/>
          <w:szCs w:val="24"/>
        </w:rPr>
        <w:t xml:space="preserve"> means the Sectional Properties Act (No.21 of 2020), Laws of Kenya;</w:t>
      </w:r>
    </w:p>
    <w:p w14:paraId="44173869" w14:textId="104F3910" w:rsidR="00F05BB4" w:rsidRPr="004247AD" w:rsidRDefault="00A62E62" w:rsidP="00A62E62">
      <w:pPr>
        <w:pStyle w:val="ListParagraph"/>
        <w:tabs>
          <w:tab w:val="left" w:pos="-720"/>
          <w:tab w:val="left" w:pos="0"/>
          <w:tab w:val="left" w:pos="8655"/>
        </w:tabs>
        <w:suppressAutoHyphens/>
        <w:ind w:left="1440" w:right="-185"/>
        <w:jc w:val="both"/>
        <w:rPr>
          <w:rFonts w:ascii="Tw Cen MT" w:hAnsi="Tw Cen MT" w:cs="Arial"/>
          <w:spacing w:val="-3"/>
          <w:sz w:val="24"/>
          <w:szCs w:val="24"/>
        </w:rPr>
      </w:pPr>
      <w:r w:rsidRPr="004247AD">
        <w:rPr>
          <w:rFonts w:ascii="Tw Cen MT" w:hAnsi="Tw Cen MT" w:cs="Arial"/>
          <w:spacing w:val="-3"/>
          <w:sz w:val="24"/>
          <w:szCs w:val="24"/>
        </w:rPr>
        <w:tab/>
      </w:r>
    </w:p>
    <w:p w14:paraId="7CD1267C" w14:textId="77777777" w:rsidR="00A62E62" w:rsidRPr="004247AD" w:rsidRDefault="00F866E5" w:rsidP="00F24A67">
      <w:pPr>
        <w:pStyle w:val="ListParagraph"/>
        <w:numPr>
          <w:ilvl w:val="2"/>
          <w:numId w:val="22"/>
        </w:numPr>
        <w:tabs>
          <w:tab w:val="left" w:pos="-720"/>
          <w:tab w:val="left" w:pos="0"/>
        </w:tabs>
        <w:suppressAutoHyphens/>
        <w:ind w:right="-185"/>
        <w:jc w:val="both"/>
        <w:rPr>
          <w:rFonts w:ascii="Tw Cen MT" w:hAnsi="Tw Cen MT" w:cs="Arial"/>
          <w:spacing w:val="-3"/>
          <w:sz w:val="24"/>
          <w:szCs w:val="24"/>
        </w:rPr>
      </w:pPr>
      <w:r w:rsidRPr="004247AD">
        <w:rPr>
          <w:rFonts w:ascii="Tw Cen MT" w:hAnsi="Tw Cen MT" w:cs="Arial"/>
          <w:b/>
          <w:bCs/>
          <w:spacing w:val="-3"/>
          <w:sz w:val="24"/>
          <w:szCs w:val="24"/>
        </w:rPr>
        <w:t xml:space="preserve">Sectional Properties Regulations </w:t>
      </w:r>
      <w:r w:rsidRPr="004247AD">
        <w:rPr>
          <w:rFonts w:ascii="Tw Cen MT" w:hAnsi="Tw Cen MT" w:cs="Arial"/>
          <w:spacing w:val="-3"/>
          <w:sz w:val="24"/>
          <w:szCs w:val="24"/>
        </w:rPr>
        <w:t>means the Sectional Properties Regulations, 2021 promulgated under the Sectional Properties Act;</w:t>
      </w:r>
    </w:p>
    <w:p w14:paraId="7EBE553C" w14:textId="77777777" w:rsidR="00A62E62" w:rsidRPr="004247AD" w:rsidRDefault="00A62E62" w:rsidP="00A62E62">
      <w:pPr>
        <w:pStyle w:val="ListParagraph"/>
        <w:rPr>
          <w:rFonts w:ascii="Tw Cen MT" w:hAnsi="Tw Cen MT" w:cs="Arial"/>
          <w:b/>
          <w:bCs/>
          <w:spacing w:val="-3"/>
          <w:sz w:val="24"/>
          <w:szCs w:val="24"/>
        </w:rPr>
      </w:pPr>
    </w:p>
    <w:p w14:paraId="638FB64A" w14:textId="77777777" w:rsidR="00A62E62" w:rsidRPr="004247AD" w:rsidRDefault="00F866E5" w:rsidP="00F24A67">
      <w:pPr>
        <w:pStyle w:val="ListParagraph"/>
        <w:numPr>
          <w:ilvl w:val="2"/>
          <w:numId w:val="22"/>
        </w:numPr>
        <w:tabs>
          <w:tab w:val="left" w:pos="-720"/>
          <w:tab w:val="left" w:pos="0"/>
        </w:tabs>
        <w:suppressAutoHyphens/>
        <w:ind w:right="-185"/>
        <w:jc w:val="both"/>
        <w:rPr>
          <w:rFonts w:ascii="Tw Cen MT" w:hAnsi="Tw Cen MT" w:cs="Arial"/>
          <w:spacing w:val="-3"/>
          <w:sz w:val="24"/>
          <w:szCs w:val="24"/>
        </w:rPr>
      </w:pPr>
      <w:r w:rsidRPr="004247AD">
        <w:rPr>
          <w:rFonts w:ascii="Tw Cen MT" w:hAnsi="Tw Cen MT" w:cs="Arial"/>
          <w:b/>
          <w:bCs/>
          <w:spacing w:val="-3"/>
          <w:sz w:val="24"/>
          <w:szCs w:val="24"/>
        </w:rPr>
        <w:t xml:space="preserve">Sectional Properties Laws </w:t>
      </w:r>
      <w:r w:rsidRPr="004247AD">
        <w:rPr>
          <w:rFonts w:ascii="Tw Cen MT" w:hAnsi="Tw Cen MT" w:cs="Arial"/>
          <w:spacing w:val="-3"/>
          <w:sz w:val="24"/>
          <w:szCs w:val="24"/>
        </w:rPr>
        <w:t>means together the Sectional Properties Act and the Sectional Properties Regulations as amended from time to time;</w:t>
      </w:r>
    </w:p>
    <w:p w14:paraId="1B5111CC" w14:textId="77777777" w:rsidR="00A62E62" w:rsidRPr="004247AD" w:rsidRDefault="00A62E62" w:rsidP="00A62E62">
      <w:pPr>
        <w:pStyle w:val="ListParagraph"/>
        <w:rPr>
          <w:rFonts w:ascii="Tw Cen MT" w:hAnsi="Tw Cen MT" w:cs="Arial"/>
          <w:b/>
          <w:bCs/>
          <w:spacing w:val="-3"/>
          <w:sz w:val="24"/>
          <w:szCs w:val="24"/>
        </w:rPr>
      </w:pPr>
    </w:p>
    <w:p w14:paraId="6D1921F1" w14:textId="77777777" w:rsidR="00A62E62" w:rsidRPr="004247AD" w:rsidRDefault="00F866E5" w:rsidP="00F24A67">
      <w:pPr>
        <w:pStyle w:val="ListParagraph"/>
        <w:numPr>
          <w:ilvl w:val="2"/>
          <w:numId w:val="22"/>
        </w:numPr>
        <w:tabs>
          <w:tab w:val="left" w:pos="-720"/>
          <w:tab w:val="left" w:pos="0"/>
        </w:tabs>
        <w:suppressAutoHyphens/>
        <w:ind w:right="-185"/>
        <w:jc w:val="both"/>
        <w:rPr>
          <w:rFonts w:ascii="Tw Cen MT" w:hAnsi="Tw Cen MT" w:cs="Arial"/>
          <w:spacing w:val="-3"/>
          <w:sz w:val="24"/>
          <w:szCs w:val="24"/>
        </w:rPr>
      </w:pPr>
      <w:r w:rsidRPr="004247AD">
        <w:rPr>
          <w:rFonts w:ascii="Tw Cen MT" w:hAnsi="Tw Cen MT" w:cs="Arial"/>
          <w:b/>
          <w:bCs/>
          <w:spacing w:val="-3"/>
          <w:sz w:val="24"/>
          <w:szCs w:val="24"/>
        </w:rPr>
        <w:t xml:space="preserve">Sectional Title(s) </w:t>
      </w:r>
      <w:r w:rsidRPr="004247AD">
        <w:rPr>
          <w:rFonts w:ascii="Tw Cen MT" w:hAnsi="Tw Cen MT" w:cs="Arial"/>
          <w:spacing w:val="-3"/>
          <w:sz w:val="24"/>
          <w:szCs w:val="24"/>
        </w:rPr>
        <w:t>means a certificate of lease/title in respect to the Apartment registered under the Sectional Properties Laws;</w:t>
      </w:r>
    </w:p>
    <w:p w14:paraId="783813DB" w14:textId="77777777" w:rsidR="00A62E62" w:rsidRPr="004247AD" w:rsidRDefault="00A62E62" w:rsidP="00A62E62">
      <w:pPr>
        <w:pStyle w:val="ListParagraph"/>
        <w:rPr>
          <w:rFonts w:ascii="Tw Cen MT" w:hAnsi="Tw Cen MT" w:cs="Arial"/>
          <w:b/>
          <w:bCs/>
          <w:spacing w:val="-3"/>
          <w:sz w:val="24"/>
          <w:szCs w:val="24"/>
        </w:rPr>
      </w:pPr>
    </w:p>
    <w:p w14:paraId="035367E4" w14:textId="77777777" w:rsidR="00A62E62" w:rsidRPr="004247AD" w:rsidRDefault="00F866E5" w:rsidP="00F24A67">
      <w:pPr>
        <w:pStyle w:val="ListParagraph"/>
        <w:numPr>
          <w:ilvl w:val="2"/>
          <w:numId w:val="22"/>
        </w:numPr>
        <w:tabs>
          <w:tab w:val="left" w:pos="-720"/>
          <w:tab w:val="left" w:pos="0"/>
        </w:tabs>
        <w:suppressAutoHyphens/>
        <w:ind w:right="-185"/>
        <w:jc w:val="both"/>
        <w:rPr>
          <w:rFonts w:ascii="Tw Cen MT" w:hAnsi="Tw Cen MT" w:cs="Arial"/>
          <w:spacing w:val="-3"/>
          <w:sz w:val="24"/>
          <w:szCs w:val="24"/>
        </w:rPr>
      </w:pPr>
      <w:r w:rsidRPr="004247AD">
        <w:rPr>
          <w:rFonts w:ascii="Tw Cen MT" w:hAnsi="Tw Cen MT" w:cs="Arial"/>
          <w:b/>
          <w:bCs/>
          <w:spacing w:val="-3"/>
          <w:sz w:val="24"/>
          <w:szCs w:val="24"/>
        </w:rPr>
        <w:t xml:space="preserve">Service Charge </w:t>
      </w:r>
      <w:r w:rsidRPr="004247AD">
        <w:rPr>
          <w:rFonts w:ascii="Tw Cen MT" w:hAnsi="Tw Cen MT" w:cs="Arial"/>
          <w:spacing w:val="-3"/>
          <w:sz w:val="24"/>
          <w:szCs w:val="24"/>
        </w:rPr>
        <w:t xml:space="preserve">means a monthly sum that shall be payable after the Anticipated Practical Completion Date by the Purchaser to the Corporation subject to Condition 5.1 and the By-Laws, which Service Charge shall be utilized for purposes of managing the Development; </w:t>
      </w:r>
    </w:p>
    <w:p w14:paraId="31C557B1" w14:textId="77777777" w:rsidR="00A62E62" w:rsidRPr="004247AD" w:rsidRDefault="00A62E62" w:rsidP="00A62E62">
      <w:pPr>
        <w:pStyle w:val="ListParagraph"/>
        <w:rPr>
          <w:rFonts w:ascii="Tw Cen MT" w:hAnsi="Tw Cen MT" w:cs="Arial"/>
          <w:b/>
          <w:bCs/>
          <w:spacing w:val="-3"/>
          <w:sz w:val="24"/>
          <w:szCs w:val="24"/>
        </w:rPr>
      </w:pPr>
    </w:p>
    <w:p w14:paraId="38C504F8" w14:textId="77777777" w:rsidR="00A62E62" w:rsidRPr="004247AD" w:rsidRDefault="00F866E5" w:rsidP="00F24A67">
      <w:pPr>
        <w:pStyle w:val="ListParagraph"/>
        <w:numPr>
          <w:ilvl w:val="2"/>
          <w:numId w:val="22"/>
        </w:numPr>
        <w:tabs>
          <w:tab w:val="left" w:pos="-720"/>
          <w:tab w:val="left" w:pos="0"/>
        </w:tabs>
        <w:suppressAutoHyphens/>
        <w:ind w:right="-185"/>
        <w:jc w:val="both"/>
        <w:rPr>
          <w:rFonts w:ascii="Tw Cen MT" w:hAnsi="Tw Cen MT" w:cs="Arial"/>
          <w:spacing w:val="-3"/>
          <w:sz w:val="24"/>
          <w:szCs w:val="24"/>
        </w:rPr>
      </w:pPr>
      <w:r w:rsidRPr="004247AD">
        <w:rPr>
          <w:rFonts w:ascii="Tw Cen MT" w:hAnsi="Tw Cen MT" w:cs="Arial"/>
          <w:b/>
          <w:bCs/>
          <w:spacing w:val="-3"/>
          <w:sz w:val="24"/>
          <w:szCs w:val="24"/>
        </w:rPr>
        <w:t xml:space="preserve">Unit Factor </w:t>
      </w:r>
      <w:r w:rsidRPr="004247AD">
        <w:rPr>
          <w:rFonts w:ascii="Tw Cen MT" w:hAnsi="Tw Cen MT" w:cs="Arial"/>
          <w:spacing w:val="-3"/>
          <w:sz w:val="24"/>
          <w:szCs w:val="24"/>
        </w:rPr>
        <w:t>means a proportionate factor of ownership in the Corporation, determined in accordance with the Sectional Properties Laws; and</w:t>
      </w:r>
    </w:p>
    <w:p w14:paraId="795C759B" w14:textId="77777777" w:rsidR="00A62E62" w:rsidRPr="004247AD" w:rsidRDefault="00A62E62" w:rsidP="00A62E62">
      <w:pPr>
        <w:pStyle w:val="ListParagraph"/>
        <w:rPr>
          <w:rFonts w:ascii="Tw Cen MT" w:eastAsia="Yu Gothic UI Light" w:hAnsi="Tw Cen MT" w:cs="Dubai Light"/>
          <w:b/>
          <w:spacing w:val="-3"/>
          <w:sz w:val="24"/>
          <w:szCs w:val="24"/>
        </w:rPr>
      </w:pPr>
    </w:p>
    <w:p w14:paraId="6A6BB4D2" w14:textId="40452C65" w:rsidR="0057108C" w:rsidRPr="004247AD" w:rsidRDefault="0057108C" w:rsidP="00F24A67">
      <w:pPr>
        <w:pStyle w:val="ListParagraph"/>
        <w:numPr>
          <w:ilvl w:val="2"/>
          <w:numId w:val="22"/>
        </w:numPr>
        <w:tabs>
          <w:tab w:val="left" w:pos="-720"/>
          <w:tab w:val="left" w:pos="0"/>
        </w:tabs>
        <w:suppressAutoHyphens/>
        <w:ind w:right="-185"/>
        <w:jc w:val="both"/>
        <w:rPr>
          <w:rFonts w:ascii="Tw Cen MT" w:hAnsi="Tw Cen MT" w:cs="Arial"/>
          <w:spacing w:val="-3"/>
          <w:sz w:val="24"/>
          <w:szCs w:val="24"/>
        </w:rPr>
      </w:pPr>
      <w:r w:rsidRPr="004247AD">
        <w:rPr>
          <w:rFonts w:ascii="Tw Cen MT" w:eastAsia="Yu Gothic UI Light" w:hAnsi="Tw Cen MT" w:cs="Dubai Light"/>
          <w:b/>
          <w:spacing w:val="-3"/>
          <w:sz w:val="24"/>
          <w:szCs w:val="24"/>
        </w:rPr>
        <w:t>Vendor's Advocates</w:t>
      </w:r>
      <w:bookmarkStart w:id="7" w:name="_Hlk23255118"/>
      <w:r w:rsidR="005D1042" w:rsidRPr="004247AD">
        <w:rPr>
          <w:rFonts w:ascii="Tw Cen MT" w:hAnsi="Tw Cen MT" w:cs="Garamond"/>
          <w:color w:val="000000"/>
          <w:sz w:val="24"/>
          <w:szCs w:val="24"/>
        </w:rPr>
        <w:t xml:space="preserve"> </w:t>
      </w:r>
      <w:bookmarkEnd w:id="7"/>
      <w:r w:rsidR="005378A6" w:rsidRPr="004247AD">
        <w:rPr>
          <w:rFonts w:ascii="Tw Cen MT" w:hAnsi="Tw Cen MT" w:cs="Arial"/>
          <w:sz w:val="24"/>
          <w:szCs w:val="24"/>
        </w:rPr>
        <w:t xml:space="preserve">means the law firm of </w:t>
      </w:r>
      <w:r w:rsidR="005378A6" w:rsidRPr="004247AD">
        <w:rPr>
          <w:rFonts w:ascii="Tw Cen MT" w:hAnsi="Tw Cen MT" w:cs="Arial"/>
          <w:b/>
          <w:bCs/>
          <w:sz w:val="24"/>
          <w:szCs w:val="24"/>
        </w:rPr>
        <w:t>MAK &amp; PARTNERS ADVOCATES</w:t>
      </w:r>
      <w:r w:rsidR="005378A6" w:rsidRPr="004247AD">
        <w:rPr>
          <w:rFonts w:ascii="Tw Cen MT" w:hAnsi="Tw Cen MT" w:cs="Arial"/>
          <w:sz w:val="24"/>
          <w:szCs w:val="24"/>
        </w:rPr>
        <w:t xml:space="preserve"> </w:t>
      </w:r>
      <w:r w:rsidR="005378A6" w:rsidRPr="004247AD">
        <w:rPr>
          <w:rFonts w:ascii="Tw Cen MT" w:hAnsi="Tw Cen MT"/>
          <w:b/>
          <w:bCs/>
          <w:sz w:val="24"/>
          <w:szCs w:val="24"/>
        </w:rPr>
        <w:t>4</w:t>
      </w:r>
      <w:r w:rsidR="005378A6" w:rsidRPr="004247AD">
        <w:rPr>
          <w:rFonts w:ascii="Tw Cen MT" w:hAnsi="Tw Cen MT"/>
          <w:b/>
          <w:bCs/>
          <w:sz w:val="24"/>
          <w:szCs w:val="24"/>
          <w:vertAlign w:val="superscript"/>
        </w:rPr>
        <w:t>th</w:t>
      </w:r>
      <w:r w:rsidR="005378A6" w:rsidRPr="004247AD">
        <w:rPr>
          <w:rFonts w:ascii="Tw Cen MT" w:hAnsi="Tw Cen MT"/>
          <w:b/>
          <w:bCs/>
          <w:sz w:val="24"/>
          <w:szCs w:val="24"/>
        </w:rPr>
        <w:t xml:space="preserve"> Floor, Victoria at Two Rivers, Two Rivers Development, Limuru Road, </w:t>
      </w:r>
      <w:r w:rsidR="005378A6" w:rsidRPr="004247AD">
        <w:rPr>
          <w:rFonts w:ascii="Tw Cen MT" w:hAnsi="Tw Cen MT"/>
          <w:b/>
          <w:sz w:val="24"/>
          <w:szCs w:val="24"/>
        </w:rPr>
        <w:t xml:space="preserve">P.O Box </w:t>
      </w:r>
      <w:r w:rsidR="00BF2571" w:rsidRPr="004247AD">
        <w:rPr>
          <w:rFonts w:ascii="Tw Cen MT" w:hAnsi="Tw Cen MT"/>
          <w:b/>
          <w:sz w:val="24"/>
          <w:szCs w:val="24"/>
        </w:rPr>
        <w:t>10644 - 00100</w:t>
      </w:r>
      <w:r w:rsidR="005378A6" w:rsidRPr="004247AD">
        <w:rPr>
          <w:rFonts w:ascii="Tw Cen MT" w:hAnsi="Tw Cen MT"/>
          <w:b/>
          <w:sz w:val="24"/>
          <w:szCs w:val="24"/>
        </w:rPr>
        <w:t>, Nairobi, Kenya.</w:t>
      </w:r>
    </w:p>
    <w:p w14:paraId="72778059" w14:textId="27893558" w:rsidR="00E0643A" w:rsidRPr="004247AD" w:rsidRDefault="00374DFB" w:rsidP="00F24A67">
      <w:pPr>
        <w:pStyle w:val="PlainText"/>
        <w:widowControl w:val="0"/>
        <w:numPr>
          <w:ilvl w:val="1"/>
          <w:numId w:val="3"/>
        </w:numPr>
        <w:spacing w:after="120"/>
        <w:ind w:hanging="540"/>
        <w:jc w:val="both"/>
        <w:rPr>
          <w:rFonts w:ascii="Tw Cen MT" w:eastAsia="Yu Gothic UI Light" w:hAnsi="Tw Cen MT" w:cs="Dubai Light"/>
          <w:spacing w:val="-3"/>
          <w:sz w:val="24"/>
          <w:szCs w:val="24"/>
        </w:rPr>
      </w:pPr>
      <w:r w:rsidRPr="004247AD">
        <w:rPr>
          <w:rFonts w:ascii="Tw Cen MT" w:eastAsia="Yu Gothic UI Light" w:hAnsi="Tw Cen MT" w:cs="Dubai Light"/>
          <w:b/>
          <w:spacing w:val="-3"/>
          <w:sz w:val="24"/>
          <w:szCs w:val="24"/>
        </w:rPr>
        <w:t>In t</w:t>
      </w:r>
      <w:r w:rsidR="00E72177" w:rsidRPr="004247AD">
        <w:rPr>
          <w:rFonts w:ascii="Tw Cen MT" w:eastAsia="Yu Gothic UI Light" w:hAnsi="Tw Cen MT" w:cs="Dubai Light"/>
          <w:b/>
          <w:bCs/>
          <w:spacing w:val="-3"/>
          <w:sz w:val="24"/>
          <w:szCs w:val="24"/>
        </w:rPr>
        <w:t>h</w:t>
      </w:r>
      <w:r w:rsidRPr="004247AD">
        <w:rPr>
          <w:rFonts w:ascii="Tw Cen MT" w:eastAsia="Yu Gothic UI Light" w:hAnsi="Tw Cen MT" w:cs="Dubai Light"/>
          <w:b/>
          <w:spacing w:val="-3"/>
          <w:sz w:val="24"/>
          <w:szCs w:val="24"/>
        </w:rPr>
        <w:t xml:space="preserve">is </w:t>
      </w:r>
      <w:r w:rsidR="00CF787C" w:rsidRPr="004247AD">
        <w:rPr>
          <w:rFonts w:ascii="Tw Cen MT" w:eastAsia="Yu Gothic UI Light" w:hAnsi="Tw Cen MT" w:cs="Dubai Light"/>
          <w:b/>
          <w:spacing w:val="-3"/>
          <w:sz w:val="24"/>
          <w:szCs w:val="24"/>
        </w:rPr>
        <w:t>agreement:</w:t>
      </w:r>
      <w:r w:rsidR="00E72602" w:rsidRPr="004247AD" w:rsidDel="00E72602">
        <w:rPr>
          <w:rFonts w:ascii="Tw Cen MT" w:eastAsia="Yu Gothic UI Light" w:hAnsi="Tw Cen MT" w:cs="Dubai Light"/>
          <w:b/>
          <w:spacing w:val="-3"/>
          <w:sz w:val="24"/>
          <w:szCs w:val="24"/>
        </w:rPr>
        <w:t xml:space="preserve"> </w:t>
      </w:r>
    </w:p>
    <w:p w14:paraId="744BC8CA" w14:textId="77777777" w:rsidR="0023003F" w:rsidRPr="004247AD" w:rsidRDefault="0023003F" w:rsidP="00F24A67">
      <w:pPr>
        <w:widowControl w:val="0"/>
        <w:numPr>
          <w:ilvl w:val="0"/>
          <w:numId w:val="8"/>
        </w:numPr>
        <w:autoSpaceDE w:val="0"/>
        <w:autoSpaceDN w:val="0"/>
        <w:adjustRightInd w:val="0"/>
        <w:spacing w:after="120"/>
        <w:ind w:left="1350" w:hanging="99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Words importing the singular meaning where the context so admits include the plural meaning and vice versa.</w:t>
      </w:r>
    </w:p>
    <w:p w14:paraId="1A62DFCD" w14:textId="77777777" w:rsidR="0023003F" w:rsidRPr="004247AD" w:rsidRDefault="0023003F" w:rsidP="00F24A67">
      <w:pPr>
        <w:widowControl w:val="0"/>
        <w:numPr>
          <w:ilvl w:val="0"/>
          <w:numId w:val="8"/>
        </w:numPr>
        <w:autoSpaceDE w:val="0"/>
        <w:autoSpaceDN w:val="0"/>
        <w:adjustRightInd w:val="0"/>
        <w:spacing w:after="120"/>
        <w:ind w:left="1440" w:hanging="108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Words of the neuter gender include the feminine and masculine genders and words denoting natural persons include corporations and firms and all such words shall be construed interchangeably in that manner.</w:t>
      </w:r>
    </w:p>
    <w:p w14:paraId="053999A4" w14:textId="77777777" w:rsidR="0023003F" w:rsidRPr="004247AD" w:rsidRDefault="0023003F" w:rsidP="00F24A67">
      <w:pPr>
        <w:widowControl w:val="0"/>
        <w:numPr>
          <w:ilvl w:val="0"/>
          <w:numId w:val="8"/>
        </w:numPr>
        <w:autoSpaceDE w:val="0"/>
        <w:autoSpaceDN w:val="0"/>
        <w:adjustRightInd w:val="0"/>
        <w:spacing w:after="120"/>
        <w:ind w:left="1350" w:hanging="99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 xml:space="preserve">the expression “person” shall include any legal or natural person, partnership, trust company, joint venture, agency, government or local authority department or other body (whether corporate or </w:t>
      </w:r>
      <w:r w:rsidR="002A2750" w:rsidRPr="004247AD">
        <w:rPr>
          <w:rFonts w:ascii="Tw Cen MT" w:eastAsia="Yu Gothic UI Light" w:hAnsi="Tw Cen MT" w:cs="Dubai Light"/>
          <w:spacing w:val="-3"/>
          <w:sz w:val="24"/>
          <w:szCs w:val="24"/>
        </w:rPr>
        <w:t>non-corporate</w:t>
      </w:r>
      <w:r w:rsidRPr="004247AD">
        <w:rPr>
          <w:rFonts w:ascii="Tw Cen MT" w:eastAsia="Yu Gothic UI Light" w:hAnsi="Tw Cen MT" w:cs="Dubai Light"/>
          <w:spacing w:val="-3"/>
          <w:sz w:val="24"/>
          <w:szCs w:val="24"/>
        </w:rPr>
        <w:t>);</w:t>
      </w:r>
    </w:p>
    <w:p w14:paraId="0DC7D41D" w14:textId="77777777" w:rsidR="0023003F" w:rsidRPr="004247AD" w:rsidRDefault="0023003F" w:rsidP="00F24A67">
      <w:pPr>
        <w:widowControl w:val="0"/>
        <w:numPr>
          <w:ilvl w:val="0"/>
          <w:numId w:val="8"/>
        </w:numPr>
        <w:autoSpaceDE w:val="0"/>
        <w:autoSpaceDN w:val="0"/>
        <w:adjustRightInd w:val="0"/>
        <w:spacing w:after="120"/>
        <w:ind w:left="1350" w:hanging="99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any statute or any provision of any statute shall be deemed to refer to any statutory modification or re-enactment thereof and to any statutory instrument, order or regulation made thereunder or under any such re-enactment;</w:t>
      </w:r>
    </w:p>
    <w:p w14:paraId="46212477" w14:textId="77777777" w:rsidR="0023003F" w:rsidRPr="004247AD" w:rsidRDefault="0023003F" w:rsidP="00F24A67">
      <w:pPr>
        <w:widowControl w:val="0"/>
        <w:numPr>
          <w:ilvl w:val="0"/>
          <w:numId w:val="8"/>
        </w:numPr>
        <w:autoSpaceDE w:val="0"/>
        <w:autoSpaceDN w:val="0"/>
        <w:adjustRightInd w:val="0"/>
        <w:spacing w:after="120"/>
        <w:ind w:left="1350" w:hanging="99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a document “in the agreed terms” or in “agreed form” shall mean in the form agreed by or on be</w:t>
      </w:r>
      <w:r w:rsidR="0081666E" w:rsidRPr="004247AD">
        <w:rPr>
          <w:rFonts w:ascii="Tw Cen MT" w:eastAsia="Yu Gothic UI Light" w:hAnsi="Tw Cen MT" w:cs="Dubai Light"/>
          <w:spacing w:val="-3"/>
          <w:sz w:val="24"/>
          <w:szCs w:val="24"/>
        </w:rPr>
        <w:t>half of the parties and initialize</w:t>
      </w:r>
      <w:r w:rsidRPr="004247AD">
        <w:rPr>
          <w:rFonts w:ascii="Tw Cen MT" w:eastAsia="Yu Gothic UI Light" w:hAnsi="Tw Cen MT" w:cs="Dubai Light"/>
          <w:spacing w:val="-3"/>
          <w:sz w:val="24"/>
          <w:szCs w:val="24"/>
        </w:rPr>
        <w:t>d by or on their behalf;</w:t>
      </w:r>
    </w:p>
    <w:p w14:paraId="0080D176" w14:textId="77777777" w:rsidR="0023003F" w:rsidRPr="004247AD" w:rsidRDefault="0023003F" w:rsidP="00F24A67">
      <w:pPr>
        <w:widowControl w:val="0"/>
        <w:numPr>
          <w:ilvl w:val="0"/>
          <w:numId w:val="8"/>
        </w:numPr>
        <w:autoSpaceDE w:val="0"/>
        <w:autoSpaceDN w:val="0"/>
        <w:adjustRightInd w:val="0"/>
        <w:spacing w:after="120"/>
        <w:ind w:left="1350" w:hanging="99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In this Agreement any reference to any document (including this Agreement) means that document as is supplemented, amended or varied from time to time in accordance with the terms thereof and (if applicable) hereof.</w:t>
      </w:r>
    </w:p>
    <w:p w14:paraId="68F04261" w14:textId="77777777" w:rsidR="0023003F" w:rsidRPr="004247AD" w:rsidRDefault="0023003F" w:rsidP="00F24A67">
      <w:pPr>
        <w:widowControl w:val="0"/>
        <w:numPr>
          <w:ilvl w:val="0"/>
          <w:numId w:val="8"/>
        </w:numPr>
        <w:autoSpaceDE w:val="0"/>
        <w:autoSpaceDN w:val="0"/>
        <w:adjustRightInd w:val="0"/>
        <w:spacing w:after="120"/>
        <w:ind w:left="1350" w:hanging="99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 xml:space="preserve">If the </w:t>
      </w:r>
      <w:r w:rsidR="00BB22BD" w:rsidRPr="004247AD">
        <w:rPr>
          <w:rFonts w:ascii="Tw Cen MT" w:eastAsia="Yu Gothic UI Light" w:hAnsi="Tw Cen MT" w:cs="Dubai Light"/>
          <w:spacing w:val="-3"/>
          <w:sz w:val="24"/>
          <w:szCs w:val="24"/>
        </w:rPr>
        <w:t>Purchaser</w:t>
      </w:r>
      <w:r w:rsidR="00786E39" w:rsidRPr="004247AD">
        <w:rPr>
          <w:rFonts w:ascii="Tw Cen MT" w:eastAsia="Yu Gothic UI Light" w:hAnsi="Tw Cen MT" w:cs="Dubai Light"/>
          <w:spacing w:val="-3"/>
          <w:sz w:val="24"/>
          <w:szCs w:val="24"/>
        </w:rPr>
        <w:t xml:space="preserve"> are</w:t>
      </w:r>
      <w:r w:rsidRPr="004247AD">
        <w:rPr>
          <w:rFonts w:ascii="Tw Cen MT" w:eastAsia="Yu Gothic UI Light" w:hAnsi="Tw Cen MT" w:cs="Dubai Light"/>
          <w:spacing w:val="-3"/>
          <w:sz w:val="24"/>
          <w:szCs w:val="24"/>
        </w:rPr>
        <w:t xml:space="preserve"> at any time more than one person their obligations shall be joint and several.</w:t>
      </w:r>
    </w:p>
    <w:p w14:paraId="642F6B03" w14:textId="77777777" w:rsidR="0023003F" w:rsidRPr="004247AD" w:rsidRDefault="0023003F" w:rsidP="00F24A67">
      <w:pPr>
        <w:widowControl w:val="0"/>
        <w:numPr>
          <w:ilvl w:val="0"/>
          <w:numId w:val="8"/>
        </w:numPr>
        <w:autoSpaceDE w:val="0"/>
        <w:autoSpaceDN w:val="0"/>
        <w:adjustRightInd w:val="0"/>
        <w:spacing w:after="120"/>
        <w:ind w:left="1350" w:hanging="99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For the purposes of this Agreement, if a definition imposes substantive rights on a party to this Agreement, such rights and obligations shall be given effect to and shall be enforceable, notwithstanding that they are contained in a definition.</w:t>
      </w:r>
    </w:p>
    <w:p w14:paraId="0A294D5A" w14:textId="77777777" w:rsidR="0023003F" w:rsidRPr="004247AD" w:rsidRDefault="0023003F" w:rsidP="00F24A67">
      <w:pPr>
        <w:widowControl w:val="0"/>
        <w:numPr>
          <w:ilvl w:val="0"/>
          <w:numId w:val="8"/>
        </w:numPr>
        <w:autoSpaceDE w:val="0"/>
        <w:autoSpaceDN w:val="0"/>
        <w:adjustRightInd w:val="0"/>
        <w:spacing w:after="120"/>
        <w:ind w:left="1350" w:hanging="99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The recitals form an integral part of this Agreement and shall have the same force and effect as if expressly set out in the body of this Agreement and any reference to this Agreement shall include the recitals.</w:t>
      </w:r>
    </w:p>
    <w:p w14:paraId="05D03374" w14:textId="403630F1" w:rsidR="00637625" w:rsidRPr="004247AD" w:rsidRDefault="00605141" w:rsidP="00F24A67">
      <w:pPr>
        <w:widowControl w:val="0"/>
        <w:numPr>
          <w:ilvl w:val="0"/>
          <w:numId w:val="8"/>
        </w:numPr>
        <w:autoSpaceDE w:val="0"/>
        <w:autoSpaceDN w:val="0"/>
        <w:adjustRightInd w:val="0"/>
        <w:spacing w:after="240"/>
        <w:ind w:left="1349" w:hanging="992"/>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 xml:space="preserve">The </w:t>
      </w:r>
      <w:r w:rsidR="00D52C26" w:rsidRPr="004247AD">
        <w:rPr>
          <w:rFonts w:ascii="Tw Cen MT" w:eastAsia="Yu Gothic UI Light" w:hAnsi="Tw Cen MT" w:cs="Dubai Light"/>
          <w:spacing w:val="-3"/>
          <w:sz w:val="24"/>
          <w:szCs w:val="24"/>
        </w:rPr>
        <w:t xml:space="preserve">parties </w:t>
      </w:r>
      <w:r w:rsidR="008411FB" w:rsidRPr="004247AD">
        <w:rPr>
          <w:rFonts w:ascii="Tw Cen MT" w:eastAsia="Yu Gothic UI Light" w:hAnsi="Tw Cen MT" w:cs="Dubai Light"/>
          <w:spacing w:val="-3"/>
          <w:sz w:val="24"/>
          <w:szCs w:val="24"/>
        </w:rPr>
        <w:t>acknowledge</w:t>
      </w:r>
      <w:r w:rsidR="001E6A15" w:rsidRPr="004247AD">
        <w:rPr>
          <w:rFonts w:ascii="Tw Cen MT" w:eastAsia="Yu Gothic UI Light" w:hAnsi="Tw Cen MT" w:cs="Dubai Light"/>
          <w:spacing w:val="-3"/>
          <w:sz w:val="24"/>
          <w:szCs w:val="24"/>
        </w:rPr>
        <w:t xml:space="preserve"> and agree that this Agreement ha</w:t>
      </w:r>
      <w:r w:rsidR="005A6978" w:rsidRPr="004247AD">
        <w:rPr>
          <w:rFonts w:ascii="Tw Cen MT" w:eastAsia="Yu Gothic UI Light" w:hAnsi="Tw Cen MT" w:cs="Dubai Light"/>
          <w:spacing w:val="-3"/>
          <w:sz w:val="24"/>
          <w:szCs w:val="24"/>
        </w:rPr>
        <w:t>s</w:t>
      </w:r>
      <w:r w:rsidR="00F210C3" w:rsidRPr="004247AD">
        <w:rPr>
          <w:rFonts w:ascii="Tw Cen MT" w:eastAsia="Yu Gothic UI Light" w:hAnsi="Tw Cen MT" w:cs="Dubai Light"/>
          <w:spacing w:val="-3"/>
          <w:sz w:val="24"/>
          <w:szCs w:val="24"/>
        </w:rPr>
        <w:t xml:space="preserve"> </w:t>
      </w:r>
      <w:r w:rsidR="00637625" w:rsidRPr="004247AD">
        <w:rPr>
          <w:rFonts w:ascii="Tw Cen MT" w:eastAsia="Yu Gothic UI Light" w:hAnsi="Tw Cen MT" w:cs="Dubai Light"/>
          <w:spacing w:val="-3"/>
          <w:sz w:val="24"/>
          <w:szCs w:val="24"/>
        </w:rPr>
        <w:t xml:space="preserve">been </w:t>
      </w:r>
      <w:r w:rsidR="0023003F" w:rsidRPr="004247AD">
        <w:rPr>
          <w:rFonts w:ascii="Tw Cen MT" w:eastAsia="Yu Gothic UI Light" w:hAnsi="Tw Cen MT" w:cs="Dubai Light"/>
          <w:spacing w:val="-3"/>
          <w:sz w:val="24"/>
          <w:szCs w:val="24"/>
        </w:rPr>
        <w:t>jointly negotiated and drafted by all of the parties to it and that it</w:t>
      </w:r>
      <w:r w:rsidR="009F51B0" w:rsidRPr="004247AD">
        <w:rPr>
          <w:rFonts w:ascii="Tw Cen MT" w:eastAsia="Yu Gothic UI Light" w:hAnsi="Tw Cen MT" w:cs="Dubai Light"/>
          <w:spacing w:val="-3"/>
          <w:sz w:val="24"/>
          <w:szCs w:val="24"/>
        </w:rPr>
        <w:t xml:space="preserve"> is intended to benefit all of </w:t>
      </w:r>
      <w:r w:rsidR="0023003F" w:rsidRPr="004247AD">
        <w:rPr>
          <w:rFonts w:ascii="Tw Cen MT" w:eastAsia="Yu Gothic UI Light" w:hAnsi="Tw Cen MT" w:cs="Dubai Light"/>
          <w:spacing w:val="-3"/>
          <w:sz w:val="24"/>
          <w:szCs w:val="24"/>
        </w:rPr>
        <w:t xml:space="preserve">the </w:t>
      </w:r>
      <w:r w:rsidR="008411FB" w:rsidRPr="004247AD">
        <w:rPr>
          <w:rFonts w:ascii="Tw Cen MT" w:eastAsia="Yu Gothic UI Light" w:hAnsi="Tw Cen MT" w:cs="Dubai Light"/>
          <w:spacing w:val="-3"/>
          <w:sz w:val="24"/>
          <w:szCs w:val="24"/>
        </w:rPr>
        <w:t>parties equally</w:t>
      </w:r>
      <w:r w:rsidR="0023003F" w:rsidRPr="004247AD">
        <w:rPr>
          <w:rFonts w:ascii="Tw Cen MT" w:eastAsia="Yu Gothic UI Light" w:hAnsi="Tw Cen MT" w:cs="Dubai Light"/>
          <w:spacing w:val="-3"/>
          <w:sz w:val="24"/>
          <w:szCs w:val="24"/>
        </w:rPr>
        <w:t>.  Accordingly, neither this Agreement nor any of the provisions thereof shall be construed strictly against any of the parties.</w:t>
      </w:r>
    </w:p>
    <w:p w14:paraId="39E48D4D" w14:textId="04881E06" w:rsidR="0017189B" w:rsidRPr="004247AD" w:rsidRDefault="0017189B" w:rsidP="0004316C">
      <w:pPr>
        <w:widowControl w:val="0"/>
        <w:spacing w:after="240"/>
        <w:ind w:right="3716" w:firstLine="1170"/>
        <w:jc w:val="both"/>
        <w:rPr>
          <w:rFonts w:ascii="Tw Cen MT" w:hAnsi="Tw Cen MT"/>
          <w:sz w:val="24"/>
          <w:szCs w:val="24"/>
        </w:rPr>
      </w:pPr>
      <w:r w:rsidRPr="004247AD">
        <w:rPr>
          <w:rFonts w:ascii="Tw Cen MT" w:eastAsia="Yu Gothic UI Light" w:hAnsi="Tw Cen MT" w:cs="Garamond"/>
          <w:b/>
          <w:spacing w:val="2"/>
          <w:sz w:val="24"/>
          <w:szCs w:val="24"/>
          <w:u w:val="single"/>
        </w:rPr>
        <w:t>AGREEMENT TO SELL</w:t>
      </w:r>
    </w:p>
    <w:p w14:paraId="7A005268" w14:textId="7D7A77C3" w:rsidR="0017189B" w:rsidRPr="004247AD" w:rsidRDefault="0017189B" w:rsidP="0004316C">
      <w:pPr>
        <w:widowControl w:val="0"/>
        <w:spacing w:after="240"/>
        <w:ind w:left="990" w:right="619"/>
        <w:jc w:val="both"/>
        <w:rPr>
          <w:rFonts w:ascii="Tw Cen MT" w:eastAsia="Yu Gothic UI Light" w:hAnsi="Tw Cen MT" w:cs="Garamond"/>
          <w:b/>
          <w:spacing w:val="2"/>
          <w:sz w:val="24"/>
          <w:szCs w:val="24"/>
          <w:u w:val="single"/>
        </w:rPr>
      </w:pPr>
      <w:r w:rsidRPr="004247AD">
        <w:rPr>
          <w:rFonts w:ascii="Tw Cen MT" w:eastAsia="Yu Gothic UI Light" w:hAnsi="Tw Cen MT" w:cs="Garamond"/>
          <w:spacing w:val="2"/>
          <w:sz w:val="24"/>
          <w:szCs w:val="24"/>
        </w:rPr>
        <w:t>Subject to the terms of this Agreement, the Vendor agrees to sell and the Purchaser agrees to buy the Apartment free from encumbrances.</w:t>
      </w:r>
    </w:p>
    <w:p w14:paraId="40D53BFA" w14:textId="5895770F" w:rsidR="005B34D4" w:rsidRPr="004247AD" w:rsidRDefault="005B34D4" w:rsidP="00F24A67">
      <w:pPr>
        <w:pStyle w:val="BodyText"/>
        <w:numPr>
          <w:ilvl w:val="0"/>
          <w:numId w:val="9"/>
        </w:numPr>
        <w:spacing w:after="0"/>
        <w:rPr>
          <w:rFonts w:ascii="Tw Cen MT" w:eastAsia="Yu Gothic UI Light" w:hAnsi="Tw Cen MT" w:cs="Dubai Light"/>
          <w:b/>
          <w:color w:val="000000"/>
          <w:spacing w:val="2"/>
          <w:sz w:val="24"/>
          <w:szCs w:val="24"/>
          <w:u w:val="single"/>
        </w:rPr>
      </w:pPr>
      <w:r w:rsidRPr="004247AD">
        <w:rPr>
          <w:rFonts w:ascii="Tw Cen MT" w:eastAsia="Yu Gothic UI Light" w:hAnsi="Tw Cen MT" w:cs="Dubai Light"/>
          <w:b/>
          <w:color w:val="000000"/>
          <w:spacing w:val="2"/>
          <w:sz w:val="24"/>
          <w:szCs w:val="24"/>
          <w:u w:val="single"/>
        </w:rPr>
        <w:t>T</w:t>
      </w:r>
      <w:r w:rsidRPr="004247AD">
        <w:rPr>
          <w:rFonts w:ascii="Tw Cen MT" w:eastAsia="Yu Gothic UI Light" w:hAnsi="Tw Cen MT" w:cs="Dubai Light"/>
          <w:b/>
          <w:sz w:val="24"/>
          <w:szCs w:val="24"/>
          <w:u w:val="single"/>
          <w:lang w:val="en-GB"/>
        </w:rPr>
        <w:t>H</w:t>
      </w:r>
      <w:r w:rsidRPr="004247AD">
        <w:rPr>
          <w:rFonts w:ascii="Tw Cen MT" w:eastAsia="Yu Gothic UI Light" w:hAnsi="Tw Cen MT" w:cs="Dubai Light"/>
          <w:b/>
          <w:color w:val="000000"/>
          <w:spacing w:val="2"/>
          <w:sz w:val="24"/>
          <w:szCs w:val="24"/>
          <w:u w:val="single"/>
        </w:rPr>
        <w:t>E VENDOR</w:t>
      </w:r>
      <w:r w:rsidR="00030C93" w:rsidRPr="004247AD">
        <w:rPr>
          <w:rFonts w:ascii="Tw Cen MT" w:eastAsia="Yu Gothic UI Light" w:hAnsi="Tw Cen MT" w:cs="Dubai Light"/>
          <w:b/>
          <w:color w:val="000000"/>
          <w:spacing w:val="2"/>
          <w:sz w:val="24"/>
          <w:szCs w:val="24"/>
          <w:u w:val="single"/>
        </w:rPr>
        <w:t>’</w:t>
      </w:r>
      <w:r w:rsidRPr="004247AD">
        <w:rPr>
          <w:rFonts w:ascii="Tw Cen MT" w:eastAsia="Yu Gothic UI Light" w:hAnsi="Tw Cen MT" w:cs="Dubai Light"/>
          <w:b/>
          <w:color w:val="000000"/>
          <w:spacing w:val="2"/>
          <w:sz w:val="24"/>
          <w:szCs w:val="24"/>
          <w:u w:val="single"/>
        </w:rPr>
        <w:t>S WORK</w:t>
      </w:r>
    </w:p>
    <w:p w14:paraId="4F6AC1C2" w14:textId="77777777" w:rsidR="005B34D4" w:rsidRPr="004247AD" w:rsidRDefault="005B34D4" w:rsidP="00F24A67">
      <w:pPr>
        <w:pStyle w:val="ListParagraph"/>
        <w:widowControl w:val="0"/>
        <w:numPr>
          <w:ilvl w:val="0"/>
          <w:numId w:val="3"/>
        </w:numPr>
        <w:spacing w:after="120"/>
        <w:contextualSpacing w:val="0"/>
        <w:jc w:val="both"/>
        <w:rPr>
          <w:rFonts w:ascii="Tw Cen MT" w:eastAsia="Yu Gothic UI Light" w:hAnsi="Tw Cen MT" w:cs="Dubai Light"/>
          <w:vanish/>
          <w:sz w:val="24"/>
          <w:szCs w:val="24"/>
          <w:lang w:val="en-GB"/>
        </w:rPr>
      </w:pPr>
    </w:p>
    <w:p w14:paraId="5BA29B60" w14:textId="58FC6425" w:rsidR="0017189B" w:rsidRPr="004247AD" w:rsidRDefault="0017189B" w:rsidP="0017189B">
      <w:pPr>
        <w:pStyle w:val="PlainText"/>
        <w:widowControl w:val="0"/>
        <w:tabs>
          <w:tab w:val="left" w:pos="180"/>
        </w:tabs>
        <w:suppressAutoHyphens/>
        <w:spacing w:after="120"/>
        <w:ind w:left="180"/>
        <w:jc w:val="both"/>
        <w:rPr>
          <w:rFonts w:ascii="Tw Cen MT" w:hAnsi="Tw Cen MT"/>
          <w:sz w:val="24"/>
          <w:szCs w:val="24"/>
        </w:rPr>
      </w:pPr>
    </w:p>
    <w:p w14:paraId="4A03F0F4" w14:textId="44C5E1D0" w:rsidR="005F0DE9" w:rsidRPr="004247AD" w:rsidRDefault="002763FC" w:rsidP="00F24A67">
      <w:pPr>
        <w:pStyle w:val="ListParagraph"/>
        <w:numPr>
          <w:ilvl w:val="1"/>
          <w:numId w:val="3"/>
        </w:numPr>
        <w:tabs>
          <w:tab w:val="left" w:pos="-720"/>
          <w:tab w:val="left" w:pos="0"/>
          <w:tab w:val="left" w:pos="810"/>
        </w:tabs>
        <w:suppressAutoHyphens/>
        <w:ind w:right="-185"/>
        <w:jc w:val="both"/>
        <w:rPr>
          <w:rFonts w:ascii="Tw Cen MT" w:hAnsi="Tw Cen MT" w:cs="Arial"/>
          <w:sz w:val="24"/>
          <w:szCs w:val="24"/>
        </w:rPr>
      </w:pPr>
      <w:r w:rsidRPr="004247AD">
        <w:rPr>
          <w:rFonts w:ascii="Tw Cen MT" w:hAnsi="Tw Cen MT" w:cs="Arial"/>
          <w:sz w:val="24"/>
          <w:szCs w:val="24"/>
        </w:rPr>
        <w:t xml:space="preserve">       </w:t>
      </w:r>
      <w:r w:rsidR="005F0DE9" w:rsidRPr="004247AD">
        <w:rPr>
          <w:rFonts w:ascii="Tw Cen MT" w:hAnsi="Tw Cen MT" w:cs="Arial"/>
          <w:sz w:val="24"/>
          <w:szCs w:val="24"/>
        </w:rPr>
        <w:t>The Development has been constructed substantially in accordance with the approved Building Plans and the Architectural Drawings.</w:t>
      </w:r>
    </w:p>
    <w:p w14:paraId="3A3F1F8F" w14:textId="0E21A536" w:rsidR="00620FD0" w:rsidRPr="004247AD" w:rsidRDefault="00620FD0" w:rsidP="00620FD0">
      <w:pPr>
        <w:tabs>
          <w:tab w:val="left" w:pos="-720"/>
          <w:tab w:val="left" w:pos="0"/>
        </w:tabs>
        <w:suppressAutoHyphens/>
        <w:ind w:right="-185"/>
        <w:contextualSpacing/>
        <w:jc w:val="both"/>
        <w:rPr>
          <w:rFonts w:ascii="Tw Cen MT" w:hAnsi="Tw Cen MT" w:cs="Arial"/>
          <w:spacing w:val="-3"/>
          <w:sz w:val="24"/>
          <w:szCs w:val="24"/>
        </w:rPr>
      </w:pPr>
    </w:p>
    <w:p w14:paraId="3B4730D3" w14:textId="184013DD" w:rsidR="00324BB3" w:rsidRPr="004247AD" w:rsidRDefault="00620FD0" w:rsidP="00F24A67">
      <w:pPr>
        <w:pStyle w:val="ListParagraph"/>
        <w:numPr>
          <w:ilvl w:val="0"/>
          <w:numId w:val="9"/>
        </w:numPr>
        <w:tabs>
          <w:tab w:val="left" w:pos="-720"/>
          <w:tab w:val="left" w:pos="0"/>
        </w:tabs>
        <w:suppressAutoHyphens/>
        <w:ind w:right="-185"/>
        <w:jc w:val="both"/>
        <w:rPr>
          <w:rFonts w:ascii="Tw Cen MT" w:hAnsi="Tw Cen MT" w:cs="Arial"/>
          <w:b/>
          <w:bCs/>
          <w:sz w:val="24"/>
          <w:szCs w:val="24"/>
          <w:u w:val="single"/>
        </w:rPr>
      </w:pPr>
      <w:r w:rsidRPr="004247AD">
        <w:rPr>
          <w:rFonts w:ascii="Tw Cen MT" w:hAnsi="Tw Cen MT" w:cs="Arial"/>
          <w:b/>
          <w:bCs/>
          <w:sz w:val="24"/>
          <w:szCs w:val="24"/>
          <w:u w:val="single"/>
        </w:rPr>
        <w:t>GRANT OF POSSESSION, SALE COMPLETION REGISTRATION AND PROPERTY MANAGEMENT</w:t>
      </w:r>
    </w:p>
    <w:p w14:paraId="146F98A8" w14:textId="77777777" w:rsidR="002763FC" w:rsidRPr="004247AD" w:rsidRDefault="002763FC" w:rsidP="002763FC">
      <w:pPr>
        <w:pStyle w:val="ListParagraph"/>
        <w:tabs>
          <w:tab w:val="left" w:pos="-720"/>
          <w:tab w:val="left" w:pos="0"/>
        </w:tabs>
        <w:suppressAutoHyphens/>
        <w:ind w:left="1077" w:right="-185"/>
        <w:jc w:val="both"/>
        <w:rPr>
          <w:rFonts w:ascii="Tw Cen MT" w:hAnsi="Tw Cen MT" w:cs="Arial"/>
          <w:b/>
          <w:bCs/>
          <w:sz w:val="24"/>
          <w:szCs w:val="24"/>
          <w:u w:val="single"/>
        </w:rPr>
      </w:pPr>
    </w:p>
    <w:p w14:paraId="3528EBA4" w14:textId="77777777" w:rsidR="009874A3" w:rsidRPr="004247AD" w:rsidRDefault="009874A3" w:rsidP="00F24A67">
      <w:pPr>
        <w:pStyle w:val="ListParagraph"/>
        <w:widowControl w:val="0"/>
        <w:numPr>
          <w:ilvl w:val="0"/>
          <w:numId w:val="3"/>
        </w:numPr>
        <w:spacing w:after="120" w:line="360" w:lineRule="auto"/>
        <w:contextualSpacing w:val="0"/>
        <w:jc w:val="both"/>
        <w:rPr>
          <w:rFonts w:ascii="Tw Cen MT" w:eastAsia="Yu Gothic UI Light" w:hAnsi="Tw Cen MT"/>
          <w:vanish/>
          <w:sz w:val="24"/>
          <w:szCs w:val="24"/>
          <w:lang w:val="en-GB"/>
        </w:rPr>
      </w:pPr>
    </w:p>
    <w:p w14:paraId="1E51203E" w14:textId="77777777" w:rsidR="002763FC" w:rsidRPr="004247AD" w:rsidRDefault="002763FC" w:rsidP="00F24A67">
      <w:pPr>
        <w:pStyle w:val="PlainText"/>
        <w:widowControl w:val="0"/>
        <w:numPr>
          <w:ilvl w:val="1"/>
          <w:numId w:val="3"/>
        </w:numPr>
        <w:tabs>
          <w:tab w:val="clear" w:pos="360"/>
        </w:tabs>
        <w:spacing w:after="120"/>
        <w:ind w:left="173" w:hanging="173"/>
        <w:rPr>
          <w:rFonts w:ascii="Tw Cen MT" w:eastAsia="Yu Gothic UI Light" w:hAnsi="Tw Cen MT" w:cs="Dubai Light"/>
          <w:i/>
          <w:iCs/>
          <w:spacing w:val="-3"/>
          <w:sz w:val="24"/>
          <w:szCs w:val="24"/>
        </w:rPr>
      </w:pPr>
      <w:r w:rsidRPr="004247AD">
        <w:rPr>
          <w:rFonts w:ascii="Tw Cen MT" w:eastAsia="Yu Gothic UI Light" w:hAnsi="Tw Cen MT" w:cs="Dubai Light"/>
          <w:i/>
          <w:iCs/>
          <w:spacing w:val="-3"/>
          <w:sz w:val="24"/>
          <w:szCs w:val="24"/>
          <w:u w:val="single"/>
        </w:rPr>
        <w:t>Conditions for Possession</w:t>
      </w:r>
    </w:p>
    <w:p w14:paraId="478BFD9F" w14:textId="0807D7B6" w:rsidR="002763FC" w:rsidRPr="004247AD" w:rsidRDefault="002763FC" w:rsidP="009A76AE">
      <w:pPr>
        <w:pStyle w:val="PlainText"/>
        <w:widowControl w:val="0"/>
        <w:spacing w:after="120"/>
        <w:ind w:left="81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 xml:space="preserve">Subject to payment of (i) the Purchase Price in full as provided for in Condition </w:t>
      </w:r>
      <w:r w:rsidR="00981D82" w:rsidRPr="004247AD">
        <w:rPr>
          <w:rFonts w:ascii="Tw Cen MT" w:eastAsia="Yu Gothic UI Light" w:hAnsi="Tw Cen MT" w:cs="Dubai Light"/>
          <w:spacing w:val="-3"/>
          <w:sz w:val="24"/>
          <w:szCs w:val="24"/>
        </w:rPr>
        <w:t>4</w:t>
      </w:r>
      <w:r w:rsidRPr="004247AD">
        <w:rPr>
          <w:rFonts w:ascii="Tw Cen MT" w:eastAsia="Yu Gothic UI Light" w:hAnsi="Tw Cen MT" w:cs="Dubai Light"/>
          <w:spacing w:val="-3"/>
          <w:sz w:val="24"/>
          <w:szCs w:val="24"/>
        </w:rPr>
        <w:t xml:space="preserve">.1 and (ii) Stage 1 costs and Stage 2 costs in full as provided in Condition </w:t>
      </w:r>
      <w:r w:rsidR="00981D82" w:rsidRPr="004247AD">
        <w:rPr>
          <w:rFonts w:ascii="Tw Cen MT" w:eastAsia="Yu Gothic UI Light" w:hAnsi="Tw Cen MT" w:cs="Dubai Light"/>
          <w:spacing w:val="-3"/>
          <w:sz w:val="24"/>
          <w:szCs w:val="24"/>
        </w:rPr>
        <w:t>4.</w:t>
      </w:r>
      <w:r w:rsidRPr="004247AD">
        <w:rPr>
          <w:rFonts w:ascii="Tw Cen MT" w:eastAsia="Yu Gothic UI Light" w:hAnsi="Tw Cen MT" w:cs="Dubai Light"/>
          <w:spacing w:val="-3"/>
          <w:sz w:val="24"/>
          <w:szCs w:val="24"/>
        </w:rPr>
        <w:t xml:space="preserve">1.4, the Vendor shall grant possession of the Apartment to the Purchaser upon the issuance of the Practical Completion Certificate and, for </w:t>
      </w:r>
      <w:r w:rsidR="00BA06C6" w:rsidRPr="004247AD">
        <w:rPr>
          <w:rFonts w:ascii="Tw Cen MT" w:eastAsia="Yu Gothic UI Light" w:hAnsi="Tw Cen MT" w:cs="Dubai Light"/>
          <w:spacing w:val="-3"/>
          <w:sz w:val="24"/>
          <w:szCs w:val="24"/>
        </w:rPr>
        <w:t xml:space="preserve">the </w:t>
      </w:r>
      <w:r w:rsidRPr="004247AD">
        <w:rPr>
          <w:rFonts w:ascii="Tw Cen MT" w:eastAsia="Yu Gothic UI Light" w:hAnsi="Tw Cen MT" w:cs="Dubai Light"/>
          <w:spacing w:val="-3"/>
          <w:sz w:val="24"/>
          <w:szCs w:val="24"/>
        </w:rPr>
        <w:t xml:space="preserve">avoidance of doubt, in case the Purchaser is paying the Balance in </w:t>
      </w:r>
      <w:r w:rsidR="00981D82" w:rsidRPr="004247AD">
        <w:rPr>
          <w:rFonts w:ascii="Tw Cen MT" w:eastAsia="Yu Gothic UI Light" w:hAnsi="Tw Cen MT" w:cs="Dubai Light"/>
          <w:spacing w:val="-3"/>
          <w:sz w:val="24"/>
          <w:szCs w:val="24"/>
        </w:rPr>
        <w:t>instalments</w:t>
      </w:r>
      <w:r w:rsidRPr="004247AD">
        <w:rPr>
          <w:rFonts w:ascii="Tw Cen MT" w:eastAsia="Yu Gothic UI Light" w:hAnsi="Tw Cen MT" w:cs="Dubai Light"/>
          <w:spacing w:val="-3"/>
          <w:sz w:val="24"/>
          <w:szCs w:val="24"/>
        </w:rPr>
        <w:t xml:space="preserve"> extending beyond the Anticipated Practical Completion Date, the Purchaser shall </w:t>
      </w:r>
      <w:r w:rsidRPr="004247AD">
        <w:rPr>
          <w:rFonts w:ascii="Tw Cen MT" w:eastAsia="Yu Gothic UI Light" w:hAnsi="Tw Cen MT" w:cs="Dubai Light"/>
          <w:b/>
          <w:spacing w:val="-3"/>
          <w:sz w:val="24"/>
          <w:szCs w:val="24"/>
          <w:u w:val="single"/>
        </w:rPr>
        <w:t>not</w:t>
      </w:r>
      <w:r w:rsidRPr="004247AD">
        <w:rPr>
          <w:rFonts w:ascii="Tw Cen MT" w:eastAsia="Yu Gothic UI Light" w:hAnsi="Tw Cen MT" w:cs="Dubai Light"/>
          <w:spacing w:val="-3"/>
          <w:sz w:val="24"/>
          <w:szCs w:val="24"/>
        </w:rPr>
        <w:t xml:space="preserve"> be entitled to possession of the Apartment or any rental income accruing from the Apartment until full payment of the Balance is received by the Vendor in accordance with this Agreement.</w:t>
      </w:r>
      <w:bookmarkStart w:id="8" w:name="_Hlk80279176"/>
      <w:r w:rsidRPr="004247AD">
        <w:rPr>
          <w:rFonts w:ascii="Tw Cen MT" w:eastAsia="Yu Gothic UI Light" w:hAnsi="Tw Cen MT" w:cs="Dubai Light"/>
          <w:spacing w:val="-3"/>
          <w:sz w:val="24"/>
          <w:szCs w:val="24"/>
        </w:rPr>
        <w:t xml:space="preserve"> Upon the handover of possession of the Apartment by the Vendor to the Purchaser (whether directly to the Purchaser or indirectly to the Purchaser’s tenant), the Purchaser shall with effect from the first calendar month of receiving possession of the Apartment be responsible and ensure to remit to the Vendor and/or the Corporation (as the case may be) the monthly Service Charge for the Apartment as and when it shall become due, whether formally demanded or not.</w:t>
      </w:r>
      <w:bookmarkEnd w:id="8"/>
    </w:p>
    <w:p w14:paraId="608D93E7" w14:textId="77777777" w:rsidR="002763FC" w:rsidRPr="004247AD" w:rsidRDefault="002763FC" w:rsidP="008944D7">
      <w:pPr>
        <w:pStyle w:val="PlainText"/>
        <w:widowControl w:val="0"/>
        <w:spacing w:after="120"/>
        <w:ind w:left="173"/>
        <w:rPr>
          <w:rFonts w:ascii="Tw Cen MT" w:eastAsia="Yu Gothic UI Light" w:hAnsi="Tw Cen MT" w:cs="Dubai Light"/>
          <w:spacing w:val="-3"/>
          <w:sz w:val="24"/>
          <w:szCs w:val="24"/>
        </w:rPr>
      </w:pPr>
    </w:p>
    <w:p w14:paraId="76466211" w14:textId="75E9FCCE" w:rsidR="008331D5" w:rsidRPr="004247AD" w:rsidRDefault="002763FC" w:rsidP="00F24A67">
      <w:pPr>
        <w:pStyle w:val="PlainText"/>
        <w:widowControl w:val="0"/>
        <w:numPr>
          <w:ilvl w:val="1"/>
          <w:numId w:val="3"/>
        </w:numPr>
        <w:tabs>
          <w:tab w:val="clear" w:pos="360"/>
        </w:tabs>
        <w:spacing w:after="12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 xml:space="preserve">Where the Purchaser is granted possession of the Apartment by the Vendor </w:t>
      </w:r>
      <w:r w:rsidRPr="004247AD">
        <w:rPr>
          <w:rFonts w:ascii="Tw Cen MT" w:eastAsia="Yu Gothic UI Light" w:hAnsi="Tw Cen MT" w:cs="Dubai Light"/>
          <w:b/>
          <w:bCs/>
          <w:spacing w:val="-3"/>
          <w:sz w:val="24"/>
          <w:szCs w:val="24"/>
          <w:u w:val="single"/>
        </w:rPr>
        <w:t>after</w:t>
      </w:r>
      <w:r w:rsidRPr="004247AD">
        <w:rPr>
          <w:rFonts w:ascii="Tw Cen MT" w:eastAsia="Yu Gothic UI Light" w:hAnsi="Tw Cen MT" w:cs="Dubai Light"/>
          <w:spacing w:val="-3"/>
          <w:sz w:val="24"/>
          <w:szCs w:val="24"/>
        </w:rPr>
        <w:t xml:space="preserve"> the Defect Liability Period, then the Purchaser shall be afforded a period of thirty (30) days from the time of handover of the Apartment(s) to carry out an inspection of the Apartment(s) with the Vendor so as to agree on any reasonable repairs that may be required (if any) as a result of occupation by any tenant to return the Apartment(s) to a reasonable state of repair and condition, save for ordinary wear and tear.</w:t>
      </w:r>
    </w:p>
    <w:p w14:paraId="7016E11D" w14:textId="48E27663" w:rsidR="008331D5" w:rsidRPr="004247AD" w:rsidRDefault="002763FC" w:rsidP="00F24A67">
      <w:pPr>
        <w:pStyle w:val="PlainText"/>
        <w:widowControl w:val="0"/>
        <w:numPr>
          <w:ilvl w:val="1"/>
          <w:numId w:val="3"/>
        </w:numPr>
        <w:tabs>
          <w:tab w:val="clear" w:pos="360"/>
        </w:tabs>
        <w:spacing w:after="12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 xml:space="preserve">Subject to Condition </w:t>
      </w:r>
      <w:r w:rsidR="001F3478" w:rsidRPr="004247AD">
        <w:rPr>
          <w:rFonts w:ascii="Tw Cen MT" w:eastAsia="Yu Gothic UI Light" w:hAnsi="Tw Cen MT" w:cs="Dubai Light"/>
          <w:spacing w:val="-3"/>
          <w:sz w:val="24"/>
          <w:szCs w:val="24"/>
        </w:rPr>
        <w:t>3</w:t>
      </w:r>
      <w:r w:rsidRPr="004247AD">
        <w:rPr>
          <w:rFonts w:ascii="Tw Cen MT" w:eastAsia="Yu Gothic UI Light" w:hAnsi="Tw Cen MT" w:cs="Dubai Light"/>
          <w:spacing w:val="-3"/>
          <w:sz w:val="24"/>
          <w:szCs w:val="24"/>
        </w:rPr>
        <w:t>.1 and Condition 1</w:t>
      </w:r>
      <w:r w:rsidR="00F32B16" w:rsidRPr="004247AD">
        <w:rPr>
          <w:rFonts w:ascii="Tw Cen MT" w:eastAsia="Yu Gothic UI Light" w:hAnsi="Tw Cen MT" w:cs="Dubai Light"/>
          <w:spacing w:val="-3"/>
          <w:sz w:val="24"/>
          <w:szCs w:val="24"/>
        </w:rPr>
        <w:t>4</w:t>
      </w:r>
      <w:r w:rsidRPr="004247AD">
        <w:rPr>
          <w:rFonts w:ascii="Tw Cen MT" w:eastAsia="Yu Gothic UI Light" w:hAnsi="Tw Cen MT" w:cs="Dubai Light"/>
          <w:spacing w:val="-3"/>
          <w:sz w:val="24"/>
          <w:szCs w:val="24"/>
        </w:rPr>
        <w:t xml:space="preserve">, the Purchaser hereby acknowledges, confirms and agrees that the Apartment(s) will be deemed sold upon the terms and conditions of this Agreement, the Land Laws and any legal requirements under Kenyan law as at the Sale Completion Date. </w:t>
      </w:r>
    </w:p>
    <w:p w14:paraId="0D960DB2" w14:textId="77777777" w:rsidR="008331D5" w:rsidRPr="004247AD" w:rsidRDefault="002763FC" w:rsidP="00F24A67">
      <w:pPr>
        <w:pStyle w:val="PlainText"/>
        <w:widowControl w:val="0"/>
        <w:numPr>
          <w:ilvl w:val="1"/>
          <w:numId w:val="3"/>
        </w:numPr>
        <w:tabs>
          <w:tab w:val="clear" w:pos="360"/>
        </w:tabs>
        <w:spacing w:after="12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The Purchaser agrees and acknowledges that subject to the conditions set in the By- Laws, the Purchaser shall use the Apartment for the purposes of a private residence and for no other purpose whatsoever.</w:t>
      </w:r>
    </w:p>
    <w:p w14:paraId="56C11818" w14:textId="77777777" w:rsidR="008331D5" w:rsidRPr="004247AD" w:rsidRDefault="002763FC" w:rsidP="00F24A67">
      <w:pPr>
        <w:pStyle w:val="PlainText"/>
        <w:widowControl w:val="0"/>
        <w:numPr>
          <w:ilvl w:val="1"/>
          <w:numId w:val="3"/>
        </w:numPr>
        <w:tabs>
          <w:tab w:val="clear" w:pos="360"/>
        </w:tabs>
        <w:spacing w:after="12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The sale of the Apartment(s) shall be completed at the offices of the Vendor’s Advocates on the Sale Completion Date.</w:t>
      </w:r>
    </w:p>
    <w:p w14:paraId="1952B637" w14:textId="1224B7EC" w:rsidR="002763FC" w:rsidRPr="004247AD" w:rsidRDefault="002763FC" w:rsidP="00F24A67">
      <w:pPr>
        <w:pStyle w:val="PlainText"/>
        <w:widowControl w:val="0"/>
        <w:numPr>
          <w:ilvl w:val="1"/>
          <w:numId w:val="3"/>
        </w:numPr>
        <w:tabs>
          <w:tab w:val="clear" w:pos="360"/>
        </w:tabs>
        <w:spacing w:after="12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 xml:space="preserve">On the Sale Completion Date subject to Conditions </w:t>
      </w:r>
      <w:r w:rsidR="00E95A37" w:rsidRPr="004247AD">
        <w:rPr>
          <w:rFonts w:ascii="Tw Cen MT" w:eastAsia="Yu Gothic UI Light" w:hAnsi="Tw Cen MT" w:cs="Dubai Light"/>
          <w:spacing w:val="-3"/>
          <w:sz w:val="24"/>
          <w:szCs w:val="24"/>
        </w:rPr>
        <w:t>3</w:t>
      </w:r>
      <w:r w:rsidRPr="004247AD">
        <w:rPr>
          <w:rFonts w:ascii="Tw Cen MT" w:eastAsia="Yu Gothic UI Light" w:hAnsi="Tw Cen MT" w:cs="Dubai Light"/>
          <w:spacing w:val="-3"/>
          <w:sz w:val="24"/>
          <w:szCs w:val="24"/>
        </w:rPr>
        <w:t xml:space="preserve">.7 and </w:t>
      </w:r>
      <w:r w:rsidR="00E95A37" w:rsidRPr="004247AD">
        <w:rPr>
          <w:rFonts w:ascii="Tw Cen MT" w:eastAsia="Yu Gothic UI Light" w:hAnsi="Tw Cen MT" w:cs="Dubai Light"/>
          <w:spacing w:val="-3"/>
          <w:sz w:val="24"/>
          <w:szCs w:val="24"/>
        </w:rPr>
        <w:t>3</w:t>
      </w:r>
      <w:r w:rsidRPr="004247AD">
        <w:rPr>
          <w:rFonts w:ascii="Tw Cen MT" w:eastAsia="Yu Gothic UI Light" w:hAnsi="Tw Cen MT" w:cs="Dubai Light"/>
          <w:spacing w:val="-3"/>
          <w:sz w:val="24"/>
          <w:szCs w:val="24"/>
        </w:rPr>
        <w:t xml:space="preserve">.8 below, the Vendor shall issue an instrument of transfer (the </w:t>
      </w:r>
      <w:r w:rsidRPr="004247AD">
        <w:rPr>
          <w:rFonts w:ascii="Tw Cen MT" w:eastAsia="Yu Gothic UI Light" w:hAnsi="Tw Cen MT" w:cs="Dubai Light"/>
          <w:b/>
          <w:bCs/>
          <w:spacing w:val="-3"/>
          <w:sz w:val="24"/>
          <w:szCs w:val="24"/>
        </w:rPr>
        <w:t>Transfer</w:t>
      </w:r>
      <w:r w:rsidRPr="004247AD">
        <w:rPr>
          <w:rFonts w:ascii="Tw Cen MT" w:eastAsia="Yu Gothic UI Light" w:hAnsi="Tw Cen MT" w:cs="Dubai Light"/>
          <w:spacing w:val="-3"/>
          <w:sz w:val="24"/>
          <w:szCs w:val="24"/>
        </w:rPr>
        <w:t>) to the Purchaser (in a form drawn by the Vendor’s Advocates and provided to the Purchaser for review prior to the Sale Completion Date) and the Purchaser shall execute the Transfer and return the same to the Vendor’s Advocates together with:</w:t>
      </w:r>
    </w:p>
    <w:p w14:paraId="15252470" w14:textId="77777777" w:rsidR="002763FC" w:rsidRPr="004247AD" w:rsidRDefault="002763FC" w:rsidP="00F24A67">
      <w:pPr>
        <w:pStyle w:val="PlainText"/>
        <w:widowControl w:val="0"/>
        <w:numPr>
          <w:ilvl w:val="1"/>
          <w:numId w:val="3"/>
        </w:numPr>
        <w:tabs>
          <w:tab w:val="clear" w:pos="360"/>
        </w:tabs>
        <w:spacing w:after="120"/>
        <w:ind w:left="173"/>
        <w:rPr>
          <w:rFonts w:ascii="Tw Cen MT" w:eastAsia="Yu Gothic UI Light" w:hAnsi="Tw Cen MT" w:cs="Dubai Light"/>
          <w:vanish/>
          <w:spacing w:val="-3"/>
          <w:sz w:val="24"/>
          <w:szCs w:val="24"/>
        </w:rPr>
      </w:pPr>
    </w:p>
    <w:p w14:paraId="4CF3A8F7" w14:textId="77777777" w:rsidR="002763FC" w:rsidRPr="004247AD" w:rsidRDefault="002763FC" w:rsidP="00F24A67">
      <w:pPr>
        <w:pStyle w:val="PlainText"/>
        <w:widowControl w:val="0"/>
        <w:numPr>
          <w:ilvl w:val="1"/>
          <w:numId w:val="3"/>
        </w:numPr>
        <w:tabs>
          <w:tab w:val="clear" w:pos="360"/>
        </w:tabs>
        <w:spacing w:after="120"/>
        <w:ind w:left="173"/>
        <w:rPr>
          <w:rFonts w:ascii="Tw Cen MT" w:eastAsia="Yu Gothic UI Light" w:hAnsi="Tw Cen MT" w:cs="Dubai Light"/>
          <w:vanish/>
          <w:spacing w:val="-3"/>
          <w:sz w:val="24"/>
          <w:szCs w:val="24"/>
        </w:rPr>
      </w:pPr>
    </w:p>
    <w:p w14:paraId="08E0A9AA" w14:textId="2C39BFEF" w:rsidR="002763FC" w:rsidRPr="004247AD" w:rsidRDefault="002763FC" w:rsidP="00F24A67">
      <w:pPr>
        <w:pStyle w:val="PlainText"/>
        <w:widowControl w:val="0"/>
        <w:numPr>
          <w:ilvl w:val="2"/>
          <w:numId w:val="23"/>
        </w:numPr>
        <w:spacing w:after="120"/>
        <w:ind w:firstLine="33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copy of the National Identity Card or valid Passport or a Certificate of Incorporation (as the case maybe) of the Purchaser;</w:t>
      </w:r>
    </w:p>
    <w:p w14:paraId="0E645E21" w14:textId="4B24725C" w:rsidR="002763FC" w:rsidRPr="004247AD" w:rsidRDefault="002763FC" w:rsidP="00F24A67">
      <w:pPr>
        <w:pStyle w:val="PlainText"/>
        <w:widowControl w:val="0"/>
        <w:numPr>
          <w:ilvl w:val="2"/>
          <w:numId w:val="23"/>
        </w:numPr>
        <w:spacing w:after="120"/>
        <w:ind w:firstLine="33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copy of a current dated CR12 company search of the Purchaser (if applicable);</w:t>
      </w:r>
    </w:p>
    <w:p w14:paraId="1664AF7A" w14:textId="2774CE23" w:rsidR="002763FC" w:rsidRPr="004247AD" w:rsidRDefault="002763FC" w:rsidP="00F24A67">
      <w:pPr>
        <w:pStyle w:val="PlainText"/>
        <w:widowControl w:val="0"/>
        <w:numPr>
          <w:ilvl w:val="2"/>
          <w:numId w:val="23"/>
        </w:numPr>
        <w:spacing w:after="120"/>
        <w:ind w:firstLine="33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copy of the tax PIN Certificate of the Purchaser; and</w:t>
      </w:r>
    </w:p>
    <w:p w14:paraId="2FAC8C66" w14:textId="606F7F99" w:rsidR="002763FC" w:rsidRPr="004247AD" w:rsidRDefault="002763FC" w:rsidP="00F24A67">
      <w:pPr>
        <w:pStyle w:val="PlainText"/>
        <w:widowControl w:val="0"/>
        <w:numPr>
          <w:ilvl w:val="2"/>
          <w:numId w:val="23"/>
        </w:numPr>
        <w:spacing w:after="120"/>
        <w:ind w:firstLine="33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three (3) coloured passport photos of the Purchaser or the Director(s) and Secretary of the Purchaser (as the case maybe).</w:t>
      </w:r>
    </w:p>
    <w:p w14:paraId="0992FDEC" w14:textId="77777777" w:rsidR="002763FC" w:rsidRPr="004247AD" w:rsidRDefault="002763FC" w:rsidP="00325DFC">
      <w:pPr>
        <w:pStyle w:val="PlainText"/>
        <w:widowControl w:val="0"/>
        <w:spacing w:after="120"/>
        <w:ind w:left="173"/>
        <w:rPr>
          <w:rFonts w:ascii="Tw Cen MT" w:eastAsia="Yu Gothic UI Light" w:hAnsi="Tw Cen MT" w:cs="Dubai Light"/>
          <w:b/>
          <w:spacing w:val="-3"/>
          <w:sz w:val="24"/>
          <w:szCs w:val="24"/>
        </w:rPr>
      </w:pPr>
    </w:p>
    <w:p w14:paraId="67240A8B" w14:textId="77777777" w:rsidR="002763FC" w:rsidRPr="004247AD" w:rsidRDefault="002763FC" w:rsidP="00F24A67">
      <w:pPr>
        <w:pStyle w:val="PlainText"/>
        <w:widowControl w:val="0"/>
        <w:numPr>
          <w:ilvl w:val="1"/>
          <w:numId w:val="23"/>
        </w:numPr>
        <w:spacing w:after="120"/>
        <w:ind w:left="173" w:hanging="353"/>
        <w:rPr>
          <w:rFonts w:ascii="Tw Cen MT" w:eastAsia="Yu Gothic UI Light" w:hAnsi="Tw Cen MT" w:cs="Dubai Light"/>
          <w:b/>
          <w:spacing w:val="-3"/>
          <w:sz w:val="24"/>
          <w:szCs w:val="24"/>
        </w:rPr>
      </w:pPr>
      <w:r w:rsidRPr="004247AD">
        <w:rPr>
          <w:rFonts w:ascii="Tw Cen MT" w:eastAsia="Yu Gothic UI Light" w:hAnsi="Tw Cen MT" w:cs="Dubai Light"/>
          <w:spacing w:val="-3"/>
          <w:sz w:val="24"/>
          <w:szCs w:val="24"/>
        </w:rPr>
        <w:t>The Vendor shall be responsible for the registration of the Sectional Plan and upon completion of construction of the Development, the Vendor shall:</w:t>
      </w:r>
    </w:p>
    <w:p w14:paraId="6CB55F18" w14:textId="77777777" w:rsidR="002763FC" w:rsidRPr="004247AD" w:rsidRDefault="002763FC" w:rsidP="008F50B7">
      <w:pPr>
        <w:pStyle w:val="PlainText"/>
        <w:widowControl w:val="0"/>
        <w:spacing w:after="120"/>
        <w:ind w:left="173"/>
        <w:rPr>
          <w:rFonts w:ascii="Tw Cen MT" w:eastAsia="Yu Gothic UI Light" w:hAnsi="Tw Cen MT" w:cs="Dubai Light"/>
          <w:spacing w:val="-3"/>
          <w:sz w:val="24"/>
          <w:szCs w:val="24"/>
        </w:rPr>
      </w:pPr>
    </w:p>
    <w:p w14:paraId="06D99AF0" w14:textId="5FEAF999" w:rsidR="002763FC" w:rsidRPr="004247AD" w:rsidRDefault="002763FC" w:rsidP="00F24A67">
      <w:pPr>
        <w:pStyle w:val="PlainText"/>
        <w:widowControl w:val="0"/>
        <w:numPr>
          <w:ilvl w:val="2"/>
          <w:numId w:val="23"/>
        </w:numPr>
        <w:spacing w:after="120"/>
        <w:ind w:firstLine="33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procure a duly licensed surveyor to undertake the process of geo-referencing and preparation of the Sectional Plan;</w:t>
      </w:r>
    </w:p>
    <w:p w14:paraId="65199518" w14:textId="1D858EE0" w:rsidR="002763FC" w:rsidRPr="004247AD" w:rsidRDefault="002763FC" w:rsidP="00F24A67">
      <w:pPr>
        <w:pStyle w:val="PlainText"/>
        <w:widowControl w:val="0"/>
        <w:numPr>
          <w:ilvl w:val="2"/>
          <w:numId w:val="23"/>
        </w:numPr>
        <w:spacing w:after="120"/>
        <w:ind w:firstLine="24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 xml:space="preserve">apply for registration of the Sectional Plan in accordance with the provisions of the Sectional Properties Laws; and </w:t>
      </w:r>
    </w:p>
    <w:p w14:paraId="52A84965" w14:textId="6B7B600D" w:rsidR="002763FC" w:rsidRPr="004247AD" w:rsidRDefault="002763FC" w:rsidP="00F24A67">
      <w:pPr>
        <w:pStyle w:val="PlainText"/>
        <w:widowControl w:val="0"/>
        <w:numPr>
          <w:ilvl w:val="2"/>
          <w:numId w:val="23"/>
        </w:numPr>
        <w:spacing w:after="120"/>
        <w:ind w:firstLine="24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apply for registration of the Corporation in accordance with the Sectional Properties Laws.</w:t>
      </w:r>
    </w:p>
    <w:p w14:paraId="1D147672" w14:textId="77777777" w:rsidR="002763FC" w:rsidRPr="004247AD" w:rsidRDefault="002763FC" w:rsidP="00057A64">
      <w:pPr>
        <w:pStyle w:val="PlainText"/>
        <w:widowControl w:val="0"/>
        <w:spacing w:after="120"/>
        <w:ind w:left="173"/>
        <w:rPr>
          <w:rFonts w:ascii="Tw Cen MT" w:eastAsia="Yu Gothic UI Light" w:hAnsi="Tw Cen MT" w:cs="Dubai Light"/>
          <w:spacing w:val="-3"/>
          <w:sz w:val="24"/>
          <w:szCs w:val="24"/>
        </w:rPr>
      </w:pPr>
    </w:p>
    <w:p w14:paraId="3510A338" w14:textId="77777777" w:rsidR="002763FC" w:rsidRPr="004247AD" w:rsidRDefault="002763FC" w:rsidP="00F24A67">
      <w:pPr>
        <w:pStyle w:val="PlainText"/>
        <w:widowControl w:val="0"/>
        <w:numPr>
          <w:ilvl w:val="1"/>
          <w:numId w:val="23"/>
        </w:numPr>
        <w:spacing w:after="120"/>
        <w:ind w:left="173" w:hanging="353"/>
        <w:rPr>
          <w:rFonts w:ascii="Tw Cen MT" w:eastAsia="Yu Gothic UI Light" w:hAnsi="Tw Cen MT" w:cs="Dubai Light"/>
          <w:spacing w:val="-3"/>
          <w:sz w:val="24"/>
          <w:szCs w:val="24"/>
          <w:u w:val="single"/>
        </w:rPr>
      </w:pPr>
      <w:r w:rsidRPr="004247AD">
        <w:rPr>
          <w:rFonts w:ascii="Tw Cen MT" w:eastAsia="Yu Gothic UI Light" w:hAnsi="Tw Cen MT" w:cs="Dubai Light"/>
          <w:i/>
          <w:iCs/>
          <w:spacing w:val="-3"/>
          <w:sz w:val="24"/>
          <w:szCs w:val="24"/>
          <w:u w:val="single"/>
        </w:rPr>
        <w:t>The Corporation</w:t>
      </w:r>
    </w:p>
    <w:p w14:paraId="5A5270D6" w14:textId="77777777" w:rsidR="002763FC" w:rsidRPr="004247AD" w:rsidRDefault="002763FC" w:rsidP="00057A64">
      <w:pPr>
        <w:pStyle w:val="PlainText"/>
        <w:widowControl w:val="0"/>
        <w:spacing w:after="120"/>
        <w:ind w:left="173"/>
        <w:rPr>
          <w:rFonts w:ascii="Tw Cen MT" w:eastAsia="Yu Gothic UI Light" w:hAnsi="Tw Cen MT" w:cs="Dubai Light"/>
          <w:spacing w:val="-3"/>
          <w:sz w:val="24"/>
          <w:szCs w:val="24"/>
        </w:rPr>
      </w:pPr>
    </w:p>
    <w:p w14:paraId="27BFA540" w14:textId="458EF29C" w:rsidR="002763FC" w:rsidRPr="004247AD" w:rsidRDefault="002763FC" w:rsidP="00F24A67">
      <w:pPr>
        <w:pStyle w:val="PlainText"/>
        <w:widowControl w:val="0"/>
        <w:numPr>
          <w:ilvl w:val="2"/>
          <w:numId w:val="23"/>
        </w:numPr>
        <w:spacing w:after="120"/>
        <w:ind w:firstLine="6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 xml:space="preserve">The Corporation shall be responsible for the management and administration of the Development and the Common Property subject to the provisions of the By-Laws. The membership rights in the Corporation shall be determined by the Unit Factor and upon registration of the Corporation, the Unit Factor shall be endorsed on the Sectional Title(s) as evidence of membership in the Corporation. </w:t>
      </w:r>
    </w:p>
    <w:p w14:paraId="7E33441D" w14:textId="77777777" w:rsidR="002763FC" w:rsidRPr="004247AD" w:rsidRDefault="002763FC" w:rsidP="005A3114">
      <w:pPr>
        <w:pStyle w:val="PlainText"/>
        <w:widowControl w:val="0"/>
        <w:spacing w:after="120"/>
        <w:rPr>
          <w:rFonts w:ascii="Tw Cen MT" w:eastAsia="Yu Gothic UI Light" w:hAnsi="Tw Cen MT" w:cs="Dubai Light"/>
          <w:spacing w:val="-3"/>
          <w:sz w:val="24"/>
          <w:szCs w:val="24"/>
        </w:rPr>
      </w:pPr>
    </w:p>
    <w:p w14:paraId="2FBB17D1" w14:textId="57E9614E" w:rsidR="002763FC" w:rsidRPr="004247AD" w:rsidRDefault="002763FC" w:rsidP="00F24A67">
      <w:pPr>
        <w:pStyle w:val="PlainText"/>
        <w:widowControl w:val="0"/>
        <w:numPr>
          <w:ilvl w:val="2"/>
          <w:numId w:val="23"/>
        </w:numPr>
        <w:spacing w:after="120"/>
        <w:ind w:firstLine="6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 xml:space="preserve">Subject to Condition </w:t>
      </w:r>
      <w:r w:rsidR="005A3114" w:rsidRPr="004247AD">
        <w:rPr>
          <w:rFonts w:ascii="Tw Cen MT" w:eastAsia="Yu Gothic UI Light" w:hAnsi="Tw Cen MT" w:cs="Dubai Light"/>
          <w:spacing w:val="-3"/>
          <w:sz w:val="24"/>
          <w:szCs w:val="24"/>
        </w:rPr>
        <w:t>3</w:t>
      </w:r>
      <w:r w:rsidRPr="004247AD">
        <w:rPr>
          <w:rFonts w:ascii="Tw Cen MT" w:eastAsia="Yu Gothic UI Light" w:hAnsi="Tw Cen MT" w:cs="Dubai Light"/>
          <w:spacing w:val="-3"/>
          <w:sz w:val="24"/>
          <w:szCs w:val="24"/>
        </w:rPr>
        <w:t xml:space="preserve">.8.3, upon the initial registration of the Corporation, the Corporation shall adopt the By-Laws. Any amendments to the By-Laws of the Corporation (as the case may be) shall be made in accordance with the provisions of Sectional Properties Laws. </w:t>
      </w:r>
    </w:p>
    <w:p w14:paraId="378D8CAF" w14:textId="222BF38B" w:rsidR="002763FC" w:rsidRPr="004247AD" w:rsidRDefault="002763FC" w:rsidP="004755DD">
      <w:pPr>
        <w:pStyle w:val="PlainText"/>
        <w:widowControl w:val="0"/>
        <w:numPr>
          <w:ilvl w:val="2"/>
          <w:numId w:val="23"/>
        </w:numPr>
        <w:spacing w:after="120"/>
        <w:ind w:firstLine="6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The Purchaser hereby acknowledges that they shall be bound by the provisions of the By-Laws.</w:t>
      </w:r>
    </w:p>
    <w:p w14:paraId="4C5AF4A8" w14:textId="77777777" w:rsidR="002763FC" w:rsidRPr="004247AD" w:rsidRDefault="002763FC" w:rsidP="005A3114">
      <w:pPr>
        <w:pStyle w:val="PlainText"/>
        <w:widowControl w:val="0"/>
        <w:spacing w:after="120"/>
        <w:jc w:val="both"/>
        <w:rPr>
          <w:rFonts w:ascii="Tw Cen MT" w:eastAsia="Yu Gothic UI Light" w:hAnsi="Tw Cen MT" w:cs="Dubai Light"/>
          <w:spacing w:val="-3"/>
          <w:sz w:val="24"/>
          <w:szCs w:val="24"/>
        </w:rPr>
      </w:pPr>
    </w:p>
    <w:p w14:paraId="4552BD72" w14:textId="409643A1" w:rsidR="002763FC" w:rsidRPr="004247AD" w:rsidRDefault="002763FC" w:rsidP="004755DD">
      <w:pPr>
        <w:pStyle w:val="PlainText"/>
        <w:widowControl w:val="0"/>
        <w:numPr>
          <w:ilvl w:val="2"/>
          <w:numId w:val="23"/>
        </w:numPr>
        <w:spacing w:after="120"/>
        <w:ind w:firstLine="6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 xml:space="preserve">Subject to Condition </w:t>
      </w:r>
      <w:r w:rsidR="005A3114" w:rsidRPr="004247AD">
        <w:rPr>
          <w:rFonts w:ascii="Tw Cen MT" w:eastAsia="Yu Gothic UI Light" w:hAnsi="Tw Cen MT" w:cs="Dubai Light"/>
          <w:spacing w:val="-3"/>
          <w:sz w:val="24"/>
          <w:szCs w:val="24"/>
        </w:rPr>
        <w:t>3.</w:t>
      </w:r>
      <w:r w:rsidRPr="004247AD">
        <w:rPr>
          <w:rFonts w:ascii="Tw Cen MT" w:eastAsia="Yu Gothic UI Light" w:hAnsi="Tw Cen MT" w:cs="Dubai Light"/>
          <w:spacing w:val="-3"/>
          <w:sz w:val="24"/>
          <w:szCs w:val="24"/>
        </w:rPr>
        <w:t xml:space="preserve">7.3, the Purchaser hereby acknowledges that they shall bear a proportionate share of the costs for registering the Corporation and its By-Laws. </w:t>
      </w:r>
    </w:p>
    <w:p w14:paraId="123AA6DE" w14:textId="1179E461" w:rsidR="002763FC" w:rsidRPr="004247AD" w:rsidRDefault="002763FC" w:rsidP="004755DD">
      <w:pPr>
        <w:pStyle w:val="PlainText"/>
        <w:widowControl w:val="0"/>
        <w:numPr>
          <w:ilvl w:val="2"/>
          <w:numId w:val="23"/>
        </w:numPr>
        <w:spacing w:after="120"/>
        <w:ind w:firstLine="60"/>
        <w:rPr>
          <w:rFonts w:ascii="Tw Cen MT" w:eastAsia="Yu Gothic UI Light" w:hAnsi="Tw Cen MT" w:cs="Dubai Light"/>
          <w:spacing w:val="-3"/>
          <w:sz w:val="24"/>
          <w:szCs w:val="24"/>
        </w:rPr>
      </w:pPr>
      <w:bookmarkStart w:id="9" w:name="_Hlk94084500"/>
      <w:r w:rsidRPr="004247AD">
        <w:rPr>
          <w:rFonts w:ascii="Tw Cen MT" w:eastAsia="Yu Gothic UI Light" w:hAnsi="Tw Cen MT" w:cs="Dubai Light"/>
          <w:spacing w:val="-3"/>
          <w:sz w:val="24"/>
          <w:szCs w:val="24"/>
        </w:rPr>
        <w:t>Subject to registration of the Sectional Plan, issuance of the Sectional Title(s) in favour of the Vendor and payment of “</w:t>
      </w:r>
      <w:r w:rsidRPr="004247AD">
        <w:rPr>
          <w:rFonts w:ascii="Tw Cen MT" w:eastAsia="Yu Gothic UI Light" w:hAnsi="Tw Cen MT" w:cs="Dubai Light"/>
          <w:b/>
          <w:bCs/>
          <w:spacing w:val="-3"/>
          <w:sz w:val="24"/>
          <w:szCs w:val="24"/>
        </w:rPr>
        <w:t>Stage 3 costs</w:t>
      </w:r>
      <w:r w:rsidRPr="004247AD">
        <w:rPr>
          <w:rFonts w:ascii="Tw Cen MT" w:eastAsia="Yu Gothic UI Light" w:hAnsi="Tw Cen MT" w:cs="Dubai Light"/>
          <w:spacing w:val="-3"/>
          <w:sz w:val="24"/>
          <w:szCs w:val="24"/>
        </w:rPr>
        <w:t xml:space="preserve">” which are due on the Sale Completion Date, the Vendor’s Advocates shall undertake the registration of the Transfer </w:t>
      </w:r>
      <w:bookmarkEnd w:id="9"/>
      <w:r w:rsidRPr="004247AD">
        <w:rPr>
          <w:rFonts w:ascii="Tw Cen MT" w:eastAsia="Yu Gothic UI Light" w:hAnsi="Tw Cen MT" w:cs="Dubai Light"/>
          <w:spacing w:val="-3"/>
          <w:sz w:val="24"/>
          <w:szCs w:val="24"/>
        </w:rPr>
        <w:t>within a reasonable period of time taking into account any delays in registration that may occur at the Lands Office, Survey of Kenya or any other relevant national or county government office.</w:t>
      </w:r>
    </w:p>
    <w:p w14:paraId="6F204E10" w14:textId="77777777" w:rsidR="002763FC" w:rsidRPr="004247AD" w:rsidRDefault="002763FC" w:rsidP="005A3114">
      <w:pPr>
        <w:pStyle w:val="PlainText"/>
        <w:widowControl w:val="0"/>
        <w:spacing w:after="120"/>
        <w:ind w:left="173"/>
        <w:jc w:val="both"/>
        <w:rPr>
          <w:rFonts w:ascii="Tw Cen MT" w:eastAsia="Yu Gothic UI Light" w:hAnsi="Tw Cen MT" w:cs="Dubai Light"/>
          <w:i/>
          <w:spacing w:val="-3"/>
          <w:sz w:val="24"/>
          <w:szCs w:val="24"/>
        </w:rPr>
      </w:pPr>
    </w:p>
    <w:p w14:paraId="455FBD97" w14:textId="77777777" w:rsidR="002763FC" w:rsidRPr="004247AD" w:rsidRDefault="002763FC" w:rsidP="00F24A67">
      <w:pPr>
        <w:pStyle w:val="PlainText"/>
        <w:widowControl w:val="0"/>
        <w:numPr>
          <w:ilvl w:val="1"/>
          <w:numId w:val="23"/>
        </w:numPr>
        <w:spacing w:after="120"/>
        <w:ind w:left="173"/>
        <w:rPr>
          <w:rFonts w:ascii="Tw Cen MT" w:eastAsia="Yu Gothic UI Light" w:hAnsi="Tw Cen MT" w:cs="Dubai Light"/>
          <w:i/>
          <w:iCs/>
          <w:spacing w:val="-3"/>
          <w:sz w:val="24"/>
          <w:szCs w:val="24"/>
          <w:u w:val="single"/>
        </w:rPr>
      </w:pPr>
      <w:r w:rsidRPr="004247AD">
        <w:rPr>
          <w:rFonts w:ascii="Tw Cen MT" w:eastAsia="Yu Gothic UI Light" w:hAnsi="Tw Cen MT" w:cs="Dubai Light"/>
          <w:i/>
          <w:iCs/>
          <w:spacing w:val="-3"/>
          <w:sz w:val="24"/>
          <w:szCs w:val="24"/>
        </w:rPr>
        <w:tab/>
      </w:r>
      <w:r w:rsidRPr="004247AD">
        <w:rPr>
          <w:rFonts w:ascii="Tw Cen MT" w:eastAsia="Yu Gothic UI Light" w:hAnsi="Tw Cen MT" w:cs="Dubai Light"/>
          <w:i/>
          <w:iCs/>
          <w:spacing w:val="-3"/>
          <w:sz w:val="24"/>
          <w:szCs w:val="24"/>
          <w:u w:val="single"/>
        </w:rPr>
        <w:t>Completion Documents</w:t>
      </w:r>
    </w:p>
    <w:p w14:paraId="04F9146A" w14:textId="77777777" w:rsidR="002763FC" w:rsidRPr="004247AD" w:rsidRDefault="002763FC" w:rsidP="005A3114">
      <w:pPr>
        <w:pStyle w:val="PlainText"/>
        <w:widowControl w:val="0"/>
        <w:spacing w:after="120"/>
        <w:ind w:left="-547"/>
        <w:rPr>
          <w:rFonts w:ascii="Tw Cen MT" w:eastAsia="Yu Gothic UI Light" w:hAnsi="Tw Cen MT" w:cs="Dubai Light"/>
          <w:i/>
          <w:iCs/>
          <w:spacing w:val="-3"/>
          <w:sz w:val="24"/>
          <w:szCs w:val="24"/>
        </w:rPr>
      </w:pPr>
    </w:p>
    <w:p w14:paraId="6290CFB7" w14:textId="77777777" w:rsidR="002763FC" w:rsidRPr="004247AD" w:rsidRDefault="002763FC" w:rsidP="005A3114">
      <w:pPr>
        <w:pStyle w:val="PlainText"/>
        <w:widowControl w:val="0"/>
        <w:spacing w:after="120"/>
        <w:ind w:left="173"/>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Upon registration, the Vendor’s Advocates shall release to the Purchaser the following:</w:t>
      </w:r>
    </w:p>
    <w:p w14:paraId="687D9BEF" w14:textId="77777777" w:rsidR="002763FC" w:rsidRPr="004247AD" w:rsidRDefault="002763FC" w:rsidP="00F24A67">
      <w:pPr>
        <w:pStyle w:val="PlainText"/>
        <w:widowControl w:val="0"/>
        <w:numPr>
          <w:ilvl w:val="1"/>
          <w:numId w:val="23"/>
        </w:numPr>
        <w:spacing w:after="120"/>
        <w:ind w:left="173"/>
        <w:rPr>
          <w:rFonts w:ascii="Tw Cen MT" w:eastAsia="Yu Gothic UI Light" w:hAnsi="Tw Cen MT" w:cs="Dubai Light"/>
          <w:vanish/>
          <w:spacing w:val="-3"/>
          <w:sz w:val="24"/>
          <w:szCs w:val="24"/>
        </w:rPr>
      </w:pPr>
    </w:p>
    <w:p w14:paraId="31B767E2" w14:textId="05935016" w:rsidR="002763FC" w:rsidRPr="004247AD" w:rsidRDefault="002763FC" w:rsidP="00F24A67">
      <w:pPr>
        <w:pStyle w:val="PlainText"/>
        <w:widowControl w:val="0"/>
        <w:numPr>
          <w:ilvl w:val="2"/>
          <w:numId w:val="24"/>
        </w:numPr>
        <w:spacing w:after="12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original Sectional Title(s) for the Apartment(s) duly registered in favour of the Purchaser;</w:t>
      </w:r>
    </w:p>
    <w:p w14:paraId="2EE63CB2" w14:textId="14363AE3" w:rsidR="002763FC" w:rsidRPr="004247AD" w:rsidRDefault="005A3114" w:rsidP="00F24A67">
      <w:pPr>
        <w:pStyle w:val="PlainText"/>
        <w:widowControl w:val="0"/>
        <w:numPr>
          <w:ilvl w:val="2"/>
          <w:numId w:val="24"/>
        </w:numPr>
        <w:spacing w:after="120"/>
        <w:ind w:left="720" w:hanging="548"/>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 xml:space="preserve">   </w:t>
      </w:r>
      <w:r w:rsidR="002763FC" w:rsidRPr="004247AD">
        <w:rPr>
          <w:rFonts w:ascii="Tw Cen MT" w:eastAsia="Yu Gothic UI Light" w:hAnsi="Tw Cen MT" w:cs="Dubai Light"/>
          <w:spacing w:val="-3"/>
          <w:sz w:val="24"/>
          <w:szCs w:val="24"/>
        </w:rPr>
        <w:t>stamped and registered Transfer(s) of the Apartment(s) in favour of the Purchaser;</w:t>
      </w:r>
    </w:p>
    <w:p w14:paraId="65F5819B" w14:textId="0467E0FF" w:rsidR="002763FC" w:rsidRPr="004247AD" w:rsidRDefault="002763FC" w:rsidP="00F24A67">
      <w:pPr>
        <w:pStyle w:val="PlainText"/>
        <w:widowControl w:val="0"/>
        <w:numPr>
          <w:ilvl w:val="2"/>
          <w:numId w:val="24"/>
        </w:numPr>
        <w:spacing w:after="12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KRA payment e-slip in respect to payment of stamp duty on the Transfer(s);</w:t>
      </w:r>
    </w:p>
    <w:p w14:paraId="601C455A" w14:textId="5A7EE118" w:rsidR="002763FC" w:rsidRPr="004247AD" w:rsidRDefault="00D8049C" w:rsidP="00D8049C">
      <w:pPr>
        <w:pStyle w:val="PlainText"/>
        <w:widowControl w:val="0"/>
        <w:spacing w:after="120"/>
        <w:ind w:left="173"/>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 xml:space="preserve">3.9.4 </w:t>
      </w:r>
      <w:r w:rsidR="002763FC" w:rsidRPr="004247AD">
        <w:rPr>
          <w:rFonts w:ascii="Tw Cen MT" w:eastAsia="Yu Gothic UI Light" w:hAnsi="Tw Cen MT" w:cs="Dubai Light"/>
          <w:spacing w:val="-3"/>
          <w:sz w:val="24"/>
          <w:szCs w:val="24"/>
        </w:rPr>
        <w:t>certified copy of the Valuation for Stamp Duty Form (approved by the Government Valuer) for the Apartment(s);</w:t>
      </w:r>
    </w:p>
    <w:p w14:paraId="30E992C8" w14:textId="50F60501" w:rsidR="002763FC" w:rsidRPr="004247AD" w:rsidRDefault="002763FC" w:rsidP="00F24A67">
      <w:pPr>
        <w:pStyle w:val="PlainText"/>
        <w:widowControl w:val="0"/>
        <w:numPr>
          <w:ilvl w:val="2"/>
          <w:numId w:val="25"/>
        </w:numPr>
        <w:spacing w:after="12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certified copy of the Practical Completion Certificate;</w:t>
      </w:r>
    </w:p>
    <w:p w14:paraId="19869724" w14:textId="6A5F6ED6" w:rsidR="002763FC" w:rsidRPr="004247AD" w:rsidRDefault="002763FC" w:rsidP="00F24A67">
      <w:pPr>
        <w:pStyle w:val="PlainText"/>
        <w:widowControl w:val="0"/>
        <w:numPr>
          <w:ilvl w:val="2"/>
          <w:numId w:val="25"/>
        </w:numPr>
        <w:spacing w:after="12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certified copy of the certificate of registration of the Corporation;</w:t>
      </w:r>
    </w:p>
    <w:p w14:paraId="339FC6E9" w14:textId="5FE5ED12" w:rsidR="002763FC" w:rsidRPr="004247AD" w:rsidRDefault="002763FC" w:rsidP="00F24A67">
      <w:pPr>
        <w:pStyle w:val="PlainText"/>
        <w:widowControl w:val="0"/>
        <w:numPr>
          <w:ilvl w:val="2"/>
          <w:numId w:val="25"/>
        </w:numPr>
        <w:spacing w:after="12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certified copy of the registered By-Laws;</w:t>
      </w:r>
    </w:p>
    <w:p w14:paraId="49D0551E" w14:textId="73813FD9" w:rsidR="002763FC" w:rsidRPr="004247AD" w:rsidRDefault="002763FC" w:rsidP="00F24A67">
      <w:pPr>
        <w:pStyle w:val="PlainText"/>
        <w:widowControl w:val="0"/>
        <w:numPr>
          <w:ilvl w:val="2"/>
          <w:numId w:val="25"/>
        </w:numPr>
        <w:spacing w:after="12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certified copy of the license from National Construction Authority in respect to the development;</w:t>
      </w:r>
    </w:p>
    <w:p w14:paraId="2FC8F121" w14:textId="61324830" w:rsidR="002763FC" w:rsidRPr="004247AD" w:rsidRDefault="002763FC" w:rsidP="00F24A67">
      <w:pPr>
        <w:pStyle w:val="PlainText"/>
        <w:widowControl w:val="0"/>
        <w:numPr>
          <w:ilvl w:val="2"/>
          <w:numId w:val="25"/>
        </w:numPr>
        <w:spacing w:after="12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certified copy of Occupational Certificate from the relevant County Government;</w:t>
      </w:r>
    </w:p>
    <w:p w14:paraId="410D5EFC" w14:textId="4011AA5D" w:rsidR="002763FC" w:rsidRPr="004247AD" w:rsidRDefault="002763FC" w:rsidP="00F24A67">
      <w:pPr>
        <w:pStyle w:val="PlainText"/>
        <w:widowControl w:val="0"/>
        <w:numPr>
          <w:ilvl w:val="2"/>
          <w:numId w:val="25"/>
        </w:numPr>
        <w:spacing w:after="120"/>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certified copy of the duly registered Sectional Plan in respect to the Apartment; and</w:t>
      </w:r>
    </w:p>
    <w:p w14:paraId="3901B11B" w14:textId="40AFCEFD" w:rsidR="002763FC" w:rsidRPr="004247AD" w:rsidRDefault="00886608" w:rsidP="00886608">
      <w:pPr>
        <w:pStyle w:val="PlainText"/>
        <w:widowControl w:val="0"/>
        <w:spacing w:after="120"/>
        <w:ind w:left="173"/>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 xml:space="preserve">3.9.11 </w:t>
      </w:r>
      <w:r w:rsidR="002763FC" w:rsidRPr="004247AD">
        <w:rPr>
          <w:rFonts w:ascii="Tw Cen MT" w:eastAsia="Yu Gothic UI Light" w:hAnsi="Tw Cen MT" w:cs="Dubai Light"/>
          <w:spacing w:val="-3"/>
          <w:sz w:val="24"/>
          <w:szCs w:val="24"/>
        </w:rPr>
        <w:t>certified copy of the licence from the National Environmental Management Authority for the Development.</w:t>
      </w:r>
    </w:p>
    <w:p w14:paraId="10F41E32" w14:textId="77777777" w:rsidR="002763FC" w:rsidRPr="004247AD" w:rsidRDefault="002763FC" w:rsidP="00886608">
      <w:pPr>
        <w:pStyle w:val="PlainText"/>
        <w:widowControl w:val="0"/>
        <w:spacing w:after="120"/>
        <w:ind w:left="173"/>
        <w:rPr>
          <w:rFonts w:ascii="Tw Cen MT" w:eastAsia="Yu Gothic UI Light" w:hAnsi="Tw Cen MT" w:cs="Dubai Light"/>
          <w:b/>
          <w:bCs/>
          <w:spacing w:val="-3"/>
          <w:sz w:val="24"/>
          <w:szCs w:val="24"/>
        </w:rPr>
      </w:pPr>
    </w:p>
    <w:p w14:paraId="00371F49" w14:textId="77777777" w:rsidR="002763FC" w:rsidRPr="004247AD" w:rsidRDefault="002763FC" w:rsidP="00F24A67">
      <w:pPr>
        <w:pStyle w:val="PlainText"/>
        <w:widowControl w:val="0"/>
        <w:numPr>
          <w:ilvl w:val="1"/>
          <w:numId w:val="25"/>
        </w:numPr>
        <w:spacing w:after="120"/>
        <w:ind w:left="173"/>
        <w:rPr>
          <w:rFonts w:ascii="Tw Cen MT" w:eastAsia="Yu Gothic UI Light" w:hAnsi="Tw Cen MT" w:cs="Dubai Light"/>
          <w:i/>
          <w:iCs/>
          <w:spacing w:val="-3"/>
          <w:sz w:val="24"/>
          <w:szCs w:val="24"/>
          <w:u w:val="single"/>
        </w:rPr>
      </w:pPr>
      <w:r w:rsidRPr="004247AD">
        <w:rPr>
          <w:rFonts w:ascii="Tw Cen MT" w:eastAsia="Yu Gothic UI Light" w:hAnsi="Tw Cen MT" w:cs="Dubai Light"/>
          <w:i/>
          <w:iCs/>
          <w:spacing w:val="-3"/>
          <w:sz w:val="24"/>
          <w:szCs w:val="24"/>
          <w:u w:val="single"/>
        </w:rPr>
        <w:t>Property Management</w:t>
      </w:r>
    </w:p>
    <w:p w14:paraId="5DB7F30F" w14:textId="77777777" w:rsidR="002763FC" w:rsidRPr="004247AD" w:rsidRDefault="002763FC" w:rsidP="00886608">
      <w:pPr>
        <w:pStyle w:val="PlainText"/>
        <w:widowControl w:val="0"/>
        <w:spacing w:after="120"/>
        <w:ind w:left="173"/>
        <w:rPr>
          <w:rFonts w:ascii="Tw Cen MT" w:eastAsia="Yu Gothic UI Light" w:hAnsi="Tw Cen MT" w:cs="Dubai Light"/>
          <w:spacing w:val="-3"/>
          <w:sz w:val="24"/>
          <w:szCs w:val="24"/>
          <w:u w:val="single"/>
        </w:rPr>
      </w:pPr>
    </w:p>
    <w:p w14:paraId="74F4617C" w14:textId="1CFC5C46" w:rsidR="002763FC" w:rsidRPr="004247AD" w:rsidRDefault="002763FC" w:rsidP="00886608">
      <w:pPr>
        <w:pStyle w:val="PlainText"/>
        <w:widowControl w:val="0"/>
        <w:spacing w:after="120"/>
        <w:ind w:left="173"/>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 xml:space="preserve">Upon grant of possession of the Apartment as provided under Condition </w:t>
      </w:r>
      <w:r w:rsidR="00582242" w:rsidRPr="004247AD">
        <w:rPr>
          <w:rFonts w:ascii="Tw Cen MT" w:eastAsia="Yu Gothic UI Light" w:hAnsi="Tw Cen MT" w:cs="Dubai Light"/>
          <w:spacing w:val="-3"/>
          <w:sz w:val="24"/>
          <w:szCs w:val="24"/>
        </w:rPr>
        <w:t>3</w:t>
      </w:r>
      <w:r w:rsidRPr="004247AD">
        <w:rPr>
          <w:rFonts w:ascii="Tw Cen MT" w:eastAsia="Yu Gothic UI Light" w:hAnsi="Tw Cen MT" w:cs="Dubai Light"/>
          <w:spacing w:val="-3"/>
          <w:sz w:val="24"/>
          <w:szCs w:val="24"/>
        </w:rPr>
        <w:t xml:space="preserve">.1, the Purchaser shall have the option of engaging </w:t>
      </w:r>
      <w:r w:rsidRPr="004247AD">
        <w:rPr>
          <w:rFonts w:ascii="Tw Cen MT" w:eastAsia="Yu Gothic UI Light" w:hAnsi="Tw Cen MT" w:cs="Dubai Light"/>
          <w:b/>
          <w:bCs/>
          <w:spacing w:val="-3"/>
          <w:sz w:val="24"/>
          <w:szCs w:val="24"/>
        </w:rPr>
        <w:t xml:space="preserve">TSAVO LIFESTYLE LIMITED </w:t>
      </w:r>
      <w:r w:rsidRPr="004247AD">
        <w:rPr>
          <w:rFonts w:ascii="Tw Cen MT" w:eastAsia="Yu Gothic UI Light" w:hAnsi="Tw Cen MT" w:cs="Dubai Light"/>
          <w:spacing w:val="-3"/>
          <w:sz w:val="24"/>
          <w:szCs w:val="24"/>
        </w:rPr>
        <w:t>(the</w:t>
      </w:r>
      <w:r w:rsidRPr="004247AD">
        <w:rPr>
          <w:rFonts w:ascii="Tw Cen MT" w:eastAsia="Yu Gothic UI Light" w:hAnsi="Tw Cen MT" w:cs="Dubai Light"/>
          <w:b/>
          <w:bCs/>
          <w:spacing w:val="-3"/>
          <w:sz w:val="24"/>
          <w:szCs w:val="24"/>
        </w:rPr>
        <w:t xml:space="preserve"> Property Manager</w:t>
      </w:r>
      <w:r w:rsidRPr="004247AD">
        <w:rPr>
          <w:rFonts w:ascii="Tw Cen MT" w:eastAsia="Yu Gothic UI Light" w:hAnsi="Tw Cen MT" w:cs="Dubai Light"/>
          <w:spacing w:val="-3"/>
          <w:sz w:val="24"/>
          <w:szCs w:val="24"/>
        </w:rPr>
        <w:t>) for the purposes of managing the Apartment on the Purchaser’s behalf, subject to the Purchaser and the Property Manager entering into a property management agreement.</w:t>
      </w:r>
    </w:p>
    <w:p w14:paraId="3C18E0A8" w14:textId="04F1F6BF" w:rsidR="006622D7" w:rsidRPr="004247AD" w:rsidRDefault="006622D7" w:rsidP="00934863">
      <w:pPr>
        <w:pStyle w:val="PlainText"/>
        <w:widowControl w:val="0"/>
        <w:spacing w:after="240"/>
        <w:jc w:val="both"/>
        <w:rPr>
          <w:rFonts w:ascii="Tw Cen MT" w:eastAsia="Yu Gothic UI Light" w:hAnsi="Tw Cen MT" w:cs="Dubai Light"/>
          <w:spacing w:val="-3"/>
          <w:sz w:val="24"/>
          <w:szCs w:val="24"/>
        </w:rPr>
      </w:pPr>
    </w:p>
    <w:p w14:paraId="216F6646" w14:textId="3CFE9597" w:rsidR="00DF7BCC" w:rsidRPr="004247AD" w:rsidRDefault="0037088D" w:rsidP="00F24A67">
      <w:pPr>
        <w:pStyle w:val="BodyText"/>
        <w:numPr>
          <w:ilvl w:val="0"/>
          <w:numId w:val="9"/>
        </w:numPr>
        <w:spacing w:after="0"/>
        <w:rPr>
          <w:rFonts w:ascii="Tw Cen MT" w:eastAsia="Yu Gothic UI Light" w:hAnsi="Tw Cen MT" w:cs="Dubai Light"/>
          <w:b/>
          <w:color w:val="000000"/>
          <w:spacing w:val="2"/>
          <w:sz w:val="24"/>
          <w:szCs w:val="24"/>
          <w:u w:val="single"/>
        </w:rPr>
      </w:pPr>
      <w:r w:rsidRPr="004247AD">
        <w:rPr>
          <w:rFonts w:ascii="Tw Cen MT" w:eastAsia="Yu Gothic UI Light" w:hAnsi="Tw Cen MT" w:cs="Dubai Light"/>
          <w:b/>
          <w:sz w:val="24"/>
          <w:szCs w:val="24"/>
          <w:u w:val="single"/>
          <w:lang w:val="en-GB"/>
        </w:rPr>
        <w:t>T</w:t>
      </w:r>
      <w:r w:rsidR="006622D7" w:rsidRPr="004247AD">
        <w:rPr>
          <w:rFonts w:ascii="Tw Cen MT" w:eastAsia="Yu Gothic UI Light" w:hAnsi="Tw Cen MT" w:cs="Dubai Light"/>
          <w:b/>
          <w:sz w:val="24"/>
          <w:szCs w:val="24"/>
          <w:u w:val="single"/>
          <w:lang w:val="en-GB"/>
        </w:rPr>
        <w:t>H</w:t>
      </w:r>
      <w:r w:rsidRPr="004247AD">
        <w:rPr>
          <w:rFonts w:ascii="Tw Cen MT" w:eastAsia="Yu Gothic UI Light" w:hAnsi="Tw Cen MT" w:cs="Dubai Light"/>
          <w:b/>
          <w:sz w:val="24"/>
          <w:szCs w:val="24"/>
          <w:u w:val="single"/>
          <w:lang w:val="en-GB"/>
        </w:rPr>
        <w:t>E</w:t>
      </w:r>
      <w:r w:rsidRPr="004247AD">
        <w:rPr>
          <w:rFonts w:ascii="Tw Cen MT" w:eastAsia="Yu Gothic UI Light" w:hAnsi="Tw Cen MT" w:cs="Dubai Light"/>
          <w:b/>
          <w:color w:val="000000"/>
          <w:spacing w:val="2"/>
          <w:sz w:val="24"/>
          <w:szCs w:val="24"/>
          <w:u w:val="single"/>
        </w:rPr>
        <w:t xml:space="preserve"> PURC</w:t>
      </w:r>
      <w:r w:rsidR="006622D7" w:rsidRPr="004247AD">
        <w:rPr>
          <w:rFonts w:ascii="Tw Cen MT" w:eastAsia="Yu Gothic UI Light" w:hAnsi="Tw Cen MT" w:cs="Dubai Light"/>
          <w:b/>
          <w:sz w:val="24"/>
          <w:szCs w:val="24"/>
          <w:u w:val="single"/>
          <w:lang w:val="en-GB"/>
        </w:rPr>
        <w:t>H</w:t>
      </w:r>
      <w:r w:rsidRPr="004247AD">
        <w:rPr>
          <w:rFonts w:ascii="Tw Cen MT" w:eastAsia="Yu Gothic UI Light" w:hAnsi="Tw Cen MT" w:cs="Dubai Light"/>
          <w:b/>
          <w:color w:val="000000"/>
          <w:spacing w:val="2"/>
          <w:sz w:val="24"/>
          <w:szCs w:val="24"/>
          <w:u w:val="single"/>
        </w:rPr>
        <w:t>ASE PRICE</w:t>
      </w:r>
      <w:r w:rsidR="008643DB" w:rsidRPr="004247AD">
        <w:rPr>
          <w:rFonts w:ascii="Tw Cen MT" w:eastAsia="Yu Gothic UI Light" w:hAnsi="Tw Cen MT" w:cs="Dubai Light"/>
          <w:b/>
          <w:color w:val="000000"/>
          <w:spacing w:val="2"/>
          <w:sz w:val="24"/>
          <w:szCs w:val="24"/>
          <w:u w:val="single"/>
        </w:rPr>
        <w:t xml:space="preserve"> AND OTHER PAYMENTS</w:t>
      </w:r>
      <w:r w:rsidR="00C7499A" w:rsidRPr="004247AD">
        <w:rPr>
          <w:rFonts w:ascii="Tw Cen MT" w:eastAsia="Yu Gothic UI Light" w:hAnsi="Tw Cen MT" w:cs="Dubai Light"/>
          <w:b/>
          <w:color w:val="000000"/>
          <w:spacing w:val="2"/>
          <w:sz w:val="24"/>
          <w:szCs w:val="24"/>
          <w:u w:val="single"/>
        </w:rPr>
        <w:t xml:space="preserve"> </w:t>
      </w:r>
    </w:p>
    <w:p w14:paraId="49B34BB8" w14:textId="77777777" w:rsidR="00515BBB" w:rsidRPr="004247AD" w:rsidRDefault="00515BBB" w:rsidP="00F24A67">
      <w:pPr>
        <w:pStyle w:val="ListParagraph"/>
        <w:numPr>
          <w:ilvl w:val="0"/>
          <w:numId w:val="25"/>
        </w:numPr>
        <w:tabs>
          <w:tab w:val="left" w:pos="-720"/>
        </w:tabs>
        <w:suppressAutoHyphens/>
        <w:contextualSpacing w:val="0"/>
        <w:jc w:val="both"/>
        <w:rPr>
          <w:rFonts w:ascii="Tw Cen MT" w:eastAsia="Yu Gothic UI Light" w:hAnsi="Tw Cen MT" w:cs="Dubai Light"/>
          <w:vanish/>
          <w:spacing w:val="-3"/>
          <w:sz w:val="24"/>
          <w:szCs w:val="24"/>
        </w:rPr>
      </w:pPr>
    </w:p>
    <w:p w14:paraId="5E5EEE60" w14:textId="12BDBE8C" w:rsidR="00204A7D" w:rsidRPr="004247AD" w:rsidRDefault="00204A7D" w:rsidP="00204A7D">
      <w:pPr>
        <w:pStyle w:val="ListParagraph"/>
        <w:numPr>
          <w:ilvl w:val="1"/>
          <w:numId w:val="9"/>
        </w:numPr>
        <w:tabs>
          <w:tab w:val="left" w:pos="-720"/>
          <w:tab w:val="left" w:pos="0"/>
          <w:tab w:val="left" w:pos="810"/>
        </w:tabs>
        <w:suppressAutoHyphens/>
        <w:ind w:right="-43"/>
        <w:jc w:val="both"/>
        <w:rPr>
          <w:rFonts w:ascii="Tw Cen MT" w:hAnsi="Tw Cen MT" w:cs="Arial"/>
          <w:sz w:val="24"/>
          <w:szCs w:val="24"/>
        </w:rPr>
      </w:pPr>
      <w:bookmarkStart w:id="10" w:name="_Hlk109812070"/>
      <w:r w:rsidRPr="004247AD">
        <w:rPr>
          <w:rFonts w:ascii="Tw Cen MT" w:hAnsi="Tw Cen MT" w:cs="Arial"/>
          <w:sz w:val="24"/>
          <w:szCs w:val="24"/>
        </w:rPr>
        <w:t xml:space="preserve">The Purchaser shall pay the Purchase Price free of set off, deduction or counterclaim on the terms set out in Section V of the Schedule of Particulars. </w:t>
      </w:r>
      <w:r w:rsidRPr="004247AD">
        <w:rPr>
          <w:rFonts w:ascii="Tw Cen MT" w:hAnsi="Tw Cen MT" w:cs="Arial"/>
          <w:sz w:val="24"/>
          <w:szCs w:val="24"/>
        </w:rPr>
        <w:tab/>
      </w:r>
    </w:p>
    <w:p w14:paraId="1443BBFB" w14:textId="77777777" w:rsidR="00204A7D" w:rsidRPr="004247AD" w:rsidRDefault="00204A7D" w:rsidP="00204A7D">
      <w:pPr>
        <w:pStyle w:val="ListParagraph"/>
        <w:tabs>
          <w:tab w:val="left" w:pos="-720"/>
          <w:tab w:val="left" w:pos="0"/>
          <w:tab w:val="left" w:pos="810"/>
        </w:tabs>
        <w:suppressAutoHyphens/>
        <w:ind w:left="795" w:right="-43"/>
        <w:jc w:val="both"/>
        <w:rPr>
          <w:rFonts w:ascii="Tw Cen MT" w:hAnsi="Tw Cen MT" w:cs="Arial"/>
          <w:sz w:val="24"/>
          <w:szCs w:val="24"/>
        </w:rPr>
      </w:pPr>
    </w:p>
    <w:p w14:paraId="058D93E9" w14:textId="3E71CEAD" w:rsidR="00204A7D" w:rsidRPr="004247AD" w:rsidRDefault="00204A7D" w:rsidP="00204A7D">
      <w:pPr>
        <w:pStyle w:val="ListParagraph"/>
        <w:numPr>
          <w:ilvl w:val="2"/>
          <w:numId w:val="37"/>
        </w:numPr>
        <w:tabs>
          <w:tab w:val="left" w:pos="-720"/>
          <w:tab w:val="left" w:pos="0"/>
          <w:tab w:val="left" w:pos="810"/>
        </w:tabs>
        <w:suppressAutoHyphens/>
        <w:ind w:right="-43"/>
        <w:jc w:val="both"/>
        <w:rPr>
          <w:rFonts w:ascii="Tw Cen MT" w:hAnsi="Tw Cen MT" w:cs="Arial"/>
          <w:sz w:val="24"/>
          <w:szCs w:val="24"/>
        </w:rPr>
      </w:pPr>
      <w:r w:rsidRPr="004247AD">
        <w:rPr>
          <w:rFonts w:ascii="Tw Cen MT" w:hAnsi="Tw Cen MT" w:cs="Arial"/>
          <w:sz w:val="24"/>
          <w:szCs w:val="24"/>
        </w:rPr>
        <w:t>The Purchaser is at liberty to make lump-sum payments to offset the Balance due to the Vendor at any time provided that, at the time of payment of any lump sum amount, the Purchaser is and remains up to date on the Purchaser’s existing payme</w:t>
      </w:r>
      <w:r w:rsidR="004247AD">
        <w:rPr>
          <w:rFonts w:ascii="Tw Cen MT" w:hAnsi="Tw Cen MT" w:cs="Arial"/>
          <w:sz w:val="24"/>
          <w:szCs w:val="24"/>
        </w:rPr>
        <w:t>nt obligations under Condition 4</w:t>
      </w:r>
      <w:r w:rsidRPr="004247AD">
        <w:rPr>
          <w:rFonts w:ascii="Tw Cen MT" w:hAnsi="Tw Cen MT" w:cs="Arial"/>
          <w:sz w:val="24"/>
          <w:szCs w:val="24"/>
        </w:rPr>
        <w:t xml:space="preserve">.1 For the avoidance of doubt, the Purchaser acknowledge that this Condition </w:t>
      </w:r>
      <w:r w:rsidRPr="004247AD">
        <w:rPr>
          <w:rFonts w:ascii="Tw Cen MT" w:hAnsi="Tw Cen MT" w:cs="Arial"/>
          <w:sz w:val="24"/>
          <w:szCs w:val="24"/>
          <w:u w:val="single"/>
        </w:rPr>
        <w:t>does not</w:t>
      </w:r>
      <w:r w:rsidRPr="004247AD">
        <w:rPr>
          <w:rFonts w:ascii="Tw Cen MT" w:hAnsi="Tw Cen MT" w:cs="Arial"/>
          <w:sz w:val="24"/>
          <w:szCs w:val="24"/>
        </w:rPr>
        <w:t xml:space="preserve"> in any way allow for a lump sum payment plan that is subject to finance from a third-party lender with a condition that the Sectional Title and lender’s security be registered prior to payment by such lender; and</w:t>
      </w:r>
    </w:p>
    <w:bookmarkEnd w:id="10"/>
    <w:p w14:paraId="23700233" w14:textId="77777777" w:rsidR="00204A7D" w:rsidRPr="004247AD" w:rsidRDefault="00204A7D" w:rsidP="00204A7D">
      <w:pPr>
        <w:tabs>
          <w:tab w:val="left" w:pos="-720"/>
          <w:tab w:val="left" w:pos="0"/>
          <w:tab w:val="left" w:pos="810"/>
        </w:tabs>
        <w:suppressAutoHyphens/>
        <w:ind w:right="-185"/>
        <w:jc w:val="both"/>
        <w:rPr>
          <w:rFonts w:ascii="Tw Cen MT" w:hAnsi="Tw Cen MT" w:cs="Arial"/>
          <w:sz w:val="24"/>
          <w:szCs w:val="24"/>
          <w:lang w:val="en-GB"/>
        </w:rPr>
      </w:pPr>
    </w:p>
    <w:p w14:paraId="1B112CFB" w14:textId="2E382B97" w:rsidR="00204A7D" w:rsidRPr="004247AD" w:rsidRDefault="00204A7D" w:rsidP="00204A7D">
      <w:pPr>
        <w:pStyle w:val="ListParagraph"/>
        <w:numPr>
          <w:ilvl w:val="2"/>
          <w:numId w:val="37"/>
        </w:numPr>
        <w:tabs>
          <w:tab w:val="left" w:pos="-720"/>
          <w:tab w:val="left" w:pos="0"/>
          <w:tab w:val="left" w:pos="810"/>
        </w:tabs>
        <w:suppressAutoHyphens/>
        <w:ind w:right="-185"/>
        <w:jc w:val="both"/>
        <w:rPr>
          <w:rFonts w:ascii="Tw Cen MT" w:hAnsi="Tw Cen MT" w:cs="Arial"/>
          <w:sz w:val="24"/>
          <w:szCs w:val="24"/>
        </w:rPr>
      </w:pPr>
      <w:r w:rsidRPr="004247AD">
        <w:rPr>
          <w:rFonts w:ascii="Tw Cen MT" w:hAnsi="Tw Cen MT" w:cs="Arial"/>
          <w:sz w:val="24"/>
          <w:szCs w:val="24"/>
        </w:rPr>
        <w:t>the Purchaser shall pay legal fees and costs (as set out in the Schedule to this Agreement), payable in three (3) stages as follows:</w:t>
      </w:r>
    </w:p>
    <w:p w14:paraId="7CF75379" w14:textId="77777777" w:rsidR="00204A7D" w:rsidRPr="004247AD" w:rsidRDefault="00204A7D" w:rsidP="00204A7D">
      <w:pPr>
        <w:pStyle w:val="ListParagraph"/>
        <w:tabs>
          <w:tab w:val="left" w:pos="-720"/>
          <w:tab w:val="left" w:pos="0"/>
          <w:tab w:val="left" w:pos="810"/>
        </w:tabs>
        <w:suppressAutoHyphens/>
        <w:ind w:left="1350" w:right="-185"/>
        <w:jc w:val="both"/>
        <w:rPr>
          <w:rFonts w:ascii="Tw Cen MT" w:hAnsi="Tw Cen MT" w:cs="Arial"/>
          <w:sz w:val="24"/>
          <w:szCs w:val="24"/>
        </w:rPr>
      </w:pPr>
    </w:p>
    <w:p w14:paraId="374A554C" w14:textId="77777777" w:rsidR="00204A7D" w:rsidRPr="004247AD" w:rsidRDefault="00204A7D" w:rsidP="00204A7D">
      <w:pPr>
        <w:pStyle w:val="ListParagraph"/>
        <w:numPr>
          <w:ilvl w:val="3"/>
          <w:numId w:val="35"/>
        </w:numPr>
        <w:tabs>
          <w:tab w:val="left" w:pos="-720"/>
          <w:tab w:val="left" w:pos="0"/>
          <w:tab w:val="left" w:pos="810"/>
        </w:tabs>
        <w:suppressAutoHyphens/>
        <w:ind w:left="1701" w:right="-185"/>
        <w:jc w:val="both"/>
        <w:rPr>
          <w:rFonts w:ascii="Tw Cen MT" w:hAnsi="Tw Cen MT" w:cs="Arial"/>
          <w:sz w:val="24"/>
          <w:szCs w:val="24"/>
        </w:rPr>
      </w:pPr>
      <w:r w:rsidRPr="004247AD">
        <w:rPr>
          <w:rFonts w:ascii="Tw Cen MT" w:hAnsi="Tw Cen MT" w:cs="Arial"/>
          <w:sz w:val="24"/>
          <w:szCs w:val="24"/>
        </w:rPr>
        <w:t>“</w:t>
      </w:r>
      <w:r w:rsidRPr="004247AD">
        <w:rPr>
          <w:rFonts w:ascii="Tw Cen MT" w:hAnsi="Tw Cen MT" w:cs="Arial"/>
          <w:b/>
          <w:bCs/>
          <w:sz w:val="24"/>
          <w:szCs w:val="24"/>
        </w:rPr>
        <w:t>Stage 1 costs</w:t>
      </w:r>
      <w:r w:rsidRPr="004247AD">
        <w:rPr>
          <w:rFonts w:ascii="Tw Cen MT" w:hAnsi="Tw Cen MT" w:cs="Arial"/>
          <w:sz w:val="24"/>
          <w:szCs w:val="24"/>
        </w:rPr>
        <w:t xml:space="preserve">” due and payable on execution of this Agreement;  </w:t>
      </w:r>
    </w:p>
    <w:p w14:paraId="39B726B1" w14:textId="77777777" w:rsidR="00204A7D" w:rsidRPr="004247AD" w:rsidRDefault="00204A7D" w:rsidP="00204A7D">
      <w:pPr>
        <w:pStyle w:val="ListParagraph"/>
        <w:tabs>
          <w:tab w:val="left" w:pos="-720"/>
          <w:tab w:val="left" w:pos="0"/>
          <w:tab w:val="left" w:pos="810"/>
          <w:tab w:val="num" w:pos="2410"/>
        </w:tabs>
        <w:suppressAutoHyphens/>
        <w:ind w:left="1701" w:right="-185"/>
        <w:jc w:val="both"/>
        <w:rPr>
          <w:rFonts w:ascii="Tw Cen MT" w:hAnsi="Tw Cen MT" w:cs="Arial"/>
          <w:sz w:val="24"/>
          <w:szCs w:val="24"/>
        </w:rPr>
      </w:pPr>
    </w:p>
    <w:p w14:paraId="42542539" w14:textId="77777777" w:rsidR="00204A7D" w:rsidRPr="004247AD" w:rsidRDefault="00204A7D" w:rsidP="00204A7D">
      <w:pPr>
        <w:pStyle w:val="ListParagraph"/>
        <w:numPr>
          <w:ilvl w:val="3"/>
          <w:numId w:val="36"/>
        </w:numPr>
        <w:tabs>
          <w:tab w:val="left" w:pos="-720"/>
          <w:tab w:val="left" w:pos="0"/>
          <w:tab w:val="left" w:pos="810"/>
        </w:tabs>
        <w:suppressAutoHyphens/>
        <w:ind w:left="1701" w:right="-185"/>
        <w:jc w:val="both"/>
        <w:rPr>
          <w:rFonts w:ascii="Tw Cen MT" w:hAnsi="Tw Cen MT" w:cs="Arial"/>
          <w:sz w:val="24"/>
          <w:szCs w:val="24"/>
        </w:rPr>
      </w:pPr>
      <w:r w:rsidRPr="004247AD">
        <w:rPr>
          <w:rFonts w:ascii="Tw Cen MT" w:hAnsi="Tw Cen MT" w:cs="Arial"/>
          <w:sz w:val="24"/>
          <w:szCs w:val="24"/>
        </w:rPr>
        <w:t>“</w:t>
      </w:r>
      <w:r w:rsidRPr="004247AD">
        <w:rPr>
          <w:rFonts w:ascii="Tw Cen MT" w:hAnsi="Tw Cen MT" w:cs="Arial"/>
          <w:b/>
          <w:bCs/>
          <w:sz w:val="24"/>
          <w:szCs w:val="24"/>
        </w:rPr>
        <w:t>Stage 2 costs</w:t>
      </w:r>
      <w:r w:rsidRPr="004247AD">
        <w:rPr>
          <w:rFonts w:ascii="Tw Cen MT" w:hAnsi="Tw Cen MT" w:cs="Arial"/>
          <w:sz w:val="24"/>
          <w:szCs w:val="24"/>
        </w:rPr>
        <w:t xml:space="preserve">” due and payable within thirty (30) days of completion of payment of the Purchase Price. </w:t>
      </w:r>
      <w:r w:rsidRPr="004247AD">
        <w:rPr>
          <w:rFonts w:ascii="Tw Cen MT" w:hAnsi="Tw Cen MT"/>
          <w:sz w:val="24"/>
          <w:szCs w:val="24"/>
          <w:lang w:val="en-GB"/>
        </w:rPr>
        <w:t>The Purchaser hereby acknowledges and accepts that the Stage 2 costs indicated in this Agreement are estimated amounts and the Vendor reserves the right to adjust these costs at the time scheduled for payment on the basis of the prevailing rate of inflation and actual expenses being incurred by the Vendor and/or the Corporation after the Anticipated Practical Completion Date and as such the final Stage 2 costs due from the Purchaser will be determined and communicated at the time the Purchaser is due to make payment and;</w:t>
      </w:r>
    </w:p>
    <w:p w14:paraId="3124DC24" w14:textId="77777777" w:rsidR="00204A7D" w:rsidRPr="004247AD" w:rsidRDefault="00204A7D" w:rsidP="00204A7D">
      <w:pPr>
        <w:pStyle w:val="ListParagraph"/>
        <w:tabs>
          <w:tab w:val="num" w:pos="2410"/>
        </w:tabs>
        <w:ind w:left="1701"/>
        <w:rPr>
          <w:rFonts w:ascii="Tw Cen MT" w:hAnsi="Tw Cen MT" w:cs="Arial"/>
          <w:sz w:val="24"/>
          <w:szCs w:val="24"/>
        </w:rPr>
      </w:pPr>
    </w:p>
    <w:p w14:paraId="6E1E2226" w14:textId="77777777" w:rsidR="00204A7D" w:rsidRPr="004247AD" w:rsidRDefault="00204A7D" w:rsidP="00204A7D">
      <w:pPr>
        <w:pStyle w:val="ListParagraph"/>
        <w:numPr>
          <w:ilvl w:val="3"/>
          <w:numId w:val="36"/>
        </w:numPr>
        <w:tabs>
          <w:tab w:val="left" w:pos="-720"/>
          <w:tab w:val="left" w:pos="0"/>
          <w:tab w:val="left" w:pos="810"/>
        </w:tabs>
        <w:suppressAutoHyphens/>
        <w:ind w:left="1701" w:right="-185"/>
        <w:jc w:val="both"/>
        <w:rPr>
          <w:rFonts w:ascii="Tw Cen MT" w:hAnsi="Tw Cen MT" w:cs="Arial"/>
          <w:sz w:val="24"/>
          <w:szCs w:val="24"/>
        </w:rPr>
      </w:pPr>
      <w:r w:rsidRPr="004247AD">
        <w:rPr>
          <w:rFonts w:ascii="Tw Cen MT" w:hAnsi="Tw Cen MT" w:cs="Arial"/>
          <w:sz w:val="24"/>
          <w:szCs w:val="24"/>
        </w:rPr>
        <w:t>“</w:t>
      </w:r>
      <w:r w:rsidRPr="004247AD">
        <w:rPr>
          <w:rFonts w:ascii="Tw Cen MT" w:hAnsi="Tw Cen MT" w:cs="Arial"/>
          <w:b/>
          <w:bCs/>
          <w:sz w:val="24"/>
          <w:szCs w:val="24"/>
        </w:rPr>
        <w:t>Stage 3 costs</w:t>
      </w:r>
      <w:r w:rsidRPr="004247AD">
        <w:rPr>
          <w:rFonts w:ascii="Tw Cen MT" w:hAnsi="Tw Cen MT" w:cs="Arial"/>
          <w:sz w:val="24"/>
          <w:szCs w:val="24"/>
        </w:rPr>
        <w:t>” due and payable on the Sale Completion Date.</w:t>
      </w:r>
      <w:r w:rsidRPr="004247AD">
        <w:rPr>
          <w:rFonts w:ascii="Tw Cen MT" w:hAnsi="Tw Cen MT"/>
          <w:sz w:val="24"/>
          <w:szCs w:val="24"/>
          <w:lang w:val="en-GB"/>
        </w:rPr>
        <w:t xml:space="preserve"> </w:t>
      </w:r>
      <w:r w:rsidRPr="004247AD">
        <w:rPr>
          <w:rFonts w:ascii="Tw Cen MT" w:hAnsi="Tw Cen MT" w:cs="Arial"/>
          <w:sz w:val="24"/>
          <w:szCs w:val="24"/>
        </w:rPr>
        <w:t>It is hereby agreed that:</w:t>
      </w:r>
    </w:p>
    <w:p w14:paraId="1510FA2D" w14:textId="77777777" w:rsidR="00204A7D" w:rsidRPr="004247AD" w:rsidRDefault="00204A7D" w:rsidP="00204A7D">
      <w:pPr>
        <w:tabs>
          <w:tab w:val="left" w:pos="-720"/>
          <w:tab w:val="left" w:pos="0"/>
          <w:tab w:val="left" w:pos="810"/>
        </w:tabs>
        <w:suppressAutoHyphens/>
        <w:ind w:right="-185"/>
        <w:jc w:val="both"/>
        <w:rPr>
          <w:rFonts w:ascii="Tw Cen MT" w:hAnsi="Tw Cen MT" w:cs="Arial"/>
          <w:sz w:val="24"/>
          <w:szCs w:val="24"/>
        </w:rPr>
      </w:pPr>
    </w:p>
    <w:p w14:paraId="7E4D6FC4" w14:textId="60EE11B7" w:rsidR="000F5220" w:rsidRPr="004247AD" w:rsidRDefault="00D74BE3" w:rsidP="00F24A67">
      <w:pPr>
        <w:numPr>
          <w:ilvl w:val="1"/>
          <w:numId w:val="9"/>
        </w:numPr>
        <w:tabs>
          <w:tab w:val="left" w:pos="-720"/>
        </w:tabs>
        <w:suppressAutoHyphens/>
        <w:spacing w:before="240"/>
        <w:ind w:left="810" w:hanging="576"/>
        <w:jc w:val="both"/>
        <w:rPr>
          <w:rFonts w:ascii="Tw Cen MT" w:eastAsia="Yu Gothic UI Light" w:hAnsi="Tw Cen MT" w:cs="Dubai Light"/>
          <w:bCs/>
          <w:spacing w:val="-3"/>
          <w:sz w:val="24"/>
          <w:szCs w:val="24"/>
          <w:lang w:val="en-GB"/>
        </w:rPr>
      </w:pPr>
      <w:r w:rsidRPr="004247AD">
        <w:rPr>
          <w:rFonts w:ascii="Tw Cen MT" w:eastAsia="Yu Gothic UI Light" w:hAnsi="Tw Cen MT" w:cs="Dubai Light"/>
          <w:spacing w:val="-3"/>
          <w:sz w:val="24"/>
          <w:szCs w:val="24"/>
        </w:rPr>
        <w:t>All payments to the Vendor shall be paid to the following bank account:</w:t>
      </w:r>
    </w:p>
    <w:p w14:paraId="2847B75E" w14:textId="67F90F8E" w:rsidR="00D74BE3" w:rsidRPr="004247AD" w:rsidRDefault="00BC5EF2" w:rsidP="00181619">
      <w:pPr>
        <w:pStyle w:val="ListParagraph"/>
        <w:ind w:right="119" w:firstLine="90"/>
        <w:jc w:val="both"/>
        <w:rPr>
          <w:rFonts w:ascii="Tw Cen MT" w:eastAsia="Yu Gothic UI Light" w:hAnsi="Tw Cen MT" w:cs="Dubai Light"/>
          <w:spacing w:val="-3"/>
          <w:sz w:val="24"/>
          <w:szCs w:val="24"/>
          <w:lang w:val="en-GB"/>
        </w:rPr>
      </w:pPr>
      <w:bookmarkStart w:id="11" w:name="_Hlk23254401"/>
      <w:r w:rsidRPr="004247AD">
        <w:rPr>
          <w:rFonts w:ascii="Tw Cen MT" w:eastAsia="Yu Gothic UI Light" w:hAnsi="Tw Cen MT" w:cs="Dubai Light"/>
          <w:bCs/>
          <w:spacing w:val="-3"/>
          <w:sz w:val="24"/>
          <w:szCs w:val="24"/>
          <w:lang w:val="en-GB"/>
        </w:rPr>
        <w:t xml:space="preserve">Name: </w:t>
      </w:r>
      <w:r w:rsidRPr="004247AD">
        <w:rPr>
          <w:rFonts w:ascii="Tw Cen MT" w:eastAsia="Yu Gothic UI Light" w:hAnsi="Tw Cen MT" w:cs="Dubai Light"/>
          <w:bCs/>
          <w:spacing w:val="-3"/>
          <w:sz w:val="24"/>
          <w:szCs w:val="24"/>
          <w:lang w:val="en-GB"/>
        </w:rPr>
        <w:tab/>
      </w:r>
      <w:bookmarkStart w:id="12" w:name="_Hlk64311021"/>
      <w:r w:rsidR="00D74BE3" w:rsidRPr="004247AD">
        <w:rPr>
          <w:rFonts w:ascii="Tw Cen MT" w:eastAsia="Yu Gothic UI Light" w:hAnsi="Tw Cen MT" w:cs="Dubai Light"/>
          <w:bCs/>
          <w:spacing w:val="-3"/>
          <w:sz w:val="24"/>
          <w:szCs w:val="24"/>
          <w:lang w:val="en-GB"/>
        </w:rPr>
        <w:t>ROY</w:t>
      </w:r>
      <w:r w:rsidR="00E569D4" w:rsidRPr="004247AD">
        <w:rPr>
          <w:rFonts w:ascii="Tw Cen MT" w:eastAsia="Yu Gothic UI Light" w:hAnsi="Tw Cen MT" w:cs="Dubai Light"/>
          <w:bCs/>
          <w:spacing w:val="-3"/>
          <w:sz w:val="24"/>
          <w:szCs w:val="24"/>
          <w:lang w:val="en-GB"/>
        </w:rPr>
        <w:t>AL SUBURB</w:t>
      </w:r>
      <w:r w:rsidR="002826BA" w:rsidRPr="004247AD">
        <w:rPr>
          <w:rFonts w:ascii="Tw Cen MT" w:eastAsia="Yu Gothic UI Light" w:hAnsi="Tw Cen MT" w:cs="Dubai Light"/>
          <w:bCs/>
          <w:spacing w:val="-3"/>
          <w:sz w:val="24"/>
          <w:szCs w:val="24"/>
          <w:lang w:val="en-GB"/>
        </w:rPr>
        <w:t xml:space="preserve"> APARTMENTS LIMITED</w:t>
      </w:r>
    </w:p>
    <w:p w14:paraId="62524872" w14:textId="16A77658" w:rsidR="00D74BE3" w:rsidRPr="004247AD" w:rsidRDefault="00D74BE3" w:rsidP="00181619">
      <w:pPr>
        <w:pStyle w:val="ListParagraph"/>
        <w:ind w:right="119" w:firstLine="90"/>
        <w:jc w:val="both"/>
        <w:rPr>
          <w:rFonts w:ascii="Tw Cen MT" w:eastAsia="Yu Gothic UI Light" w:hAnsi="Tw Cen MT" w:cs="Dubai Light"/>
          <w:spacing w:val="-3"/>
          <w:sz w:val="24"/>
          <w:szCs w:val="24"/>
          <w:lang w:val="en-GB"/>
        </w:rPr>
      </w:pPr>
      <w:r w:rsidRPr="004247AD">
        <w:rPr>
          <w:rFonts w:ascii="Tw Cen MT" w:eastAsia="Yu Gothic UI Light" w:hAnsi="Tw Cen MT" w:cs="Dubai Light"/>
          <w:bCs/>
          <w:spacing w:val="-3"/>
          <w:sz w:val="24"/>
          <w:szCs w:val="24"/>
          <w:lang w:val="en-GB"/>
        </w:rPr>
        <w:t xml:space="preserve">Bank </w:t>
      </w:r>
      <w:r w:rsidR="00BC5EF2" w:rsidRPr="004247AD">
        <w:rPr>
          <w:rFonts w:ascii="Tw Cen MT" w:eastAsia="Yu Gothic UI Light" w:hAnsi="Tw Cen MT" w:cs="Dubai Light"/>
          <w:bCs/>
          <w:spacing w:val="-3"/>
          <w:sz w:val="24"/>
          <w:szCs w:val="24"/>
          <w:lang w:val="en-GB"/>
        </w:rPr>
        <w:t xml:space="preserve">Name: </w:t>
      </w:r>
      <w:r w:rsidR="00BC5EF2" w:rsidRPr="004247AD">
        <w:rPr>
          <w:rFonts w:ascii="Tw Cen MT" w:eastAsia="Yu Gothic UI Light" w:hAnsi="Tw Cen MT" w:cs="Dubai Light"/>
          <w:bCs/>
          <w:spacing w:val="-3"/>
          <w:sz w:val="24"/>
          <w:szCs w:val="24"/>
          <w:lang w:val="en-GB"/>
        </w:rPr>
        <w:tab/>
      </w:r>
      <w:r w:rsidR="00FA1BC6" w:rsidRPr="004247AD">
        <w:rPr>
          <w:rFonts w:ascii="Tw Cen MT" w:eastAsia="Yu Gothic UI Light" w:hAnsi="Tw Cen MT" w:cs="Dubai Light"/>
          <w:bCs/>
          <w:spacing w:val="-3"/>
          <w:sz w:val="24"/>
          <w:szCs w:val="24"/>
          <w:lang w:val="en-GB"/>
        </w:rPr>
        <w:t>NCBA BANK KENYA PLC</w:t>
      </w:r>
      <w:r w:rsidRPr="004247AD">
        <w:rPr>
          <w:rFonts w:ascii="Tw Cen MT" w:eastAsia="Yu Gothic UI Light" w:hAnsi="Tw Cen MT" w:cs="Dubai Light"/>
          <w:bCs/>
          <w:spacing w:val="-3"/>
          <w:sz w:val="24"/>
          <w:szCs w:val="24"/>
          <w:lang w:val="en-GB"/>
        </w:rPr>
        <w:t xml:space="preserve"> </w:t>
      </w:r>
    </w:p>
    <w:p w14:paraId="09B21934" w14:textId="21289438" w:rsidR="00D74BE3" w:rsidRPr="004247AD" w:rsidRDefault="00BC5EF2" w:rsidP="00181619">
      <w:pPr>
        <w:pStyle w:val="ListParagraph"/>
        <w:ind w:right="119" w:firstLine="90"/>
        <w:jc w:val="both"/>
        <w:rPr>
          <w:rFonts w:ascii="Tw Cen MT" w:eastAsia="Yu Gothic UI Light" w:hAnsi="Tw Cen MT" w:cs="Dubai Light"/>
          <w:spacing w:val="-3"/>
          <w:sz w:val="24"/>
          <w:szCs w:val="24"/>
          <w:lang w:val="en-GB"/>
        </w:rPr>
      </w:pPr>
      <w:r w:rsidRPr="004247AD">
        <w:rPr>
          <w:rFonts w:ascii="Tw Cen MT" w:eastAsia="Yu Gothic UI Light" w:hAnsi="Tw Cen MT" w:cs="Dubai Light"/>
          <w:bCs/>
          <w:spacing w:val="-3"/>
          <w:sz w:val="24"/>
          <w:szCs w:val="24"/>
          <w:lang w:val="en-GB"/>
        </w:rPr>
        <w:t>Branch: </w:t>
      </w:r>
      <w:r w:rsidR="002A7C27" w:rsidRPr="004247AD">
        <w:rPr>
          <w:rFonts w:ascii="Tw Cen MT" w:eastAsia="Yu Gothic UI Light" w:hAnsi="Tw Cen MT" w:cs="Dubai Light"/>
          <w:bCs/>
          <w:spacing w:val="-3"/>
          <w:sz w:val="24"/>
          <w:szCs w:val="24"/>
          <w:lang w:val="en-GB"/>
        </w:rPr>
        <w:tab/>
      </w:r>
      <w:r w:rsidR="00FA1BC6" w:rsidRPr="004247AD">
        <w:rPr>
          <w:rFonts w:ascii="Tw Cen MT" w:eastAsia="Yu Gothic UI Light" w:hAnsi="Tw Cen MT" w:cs="Dubai Light"/>
          <w:bCs/>
          <w:spacing w:val="-3"/>
          <w:sz w:val="24"/>
          <w:szCs w:val="24"/>
          <w:lang w:val="en-GB"/>
        </w:rPr>
        <w:t>Village Market 2</w:t>
      </w:r>
      <w:r w:rsidR="00D74BE3" w:rsidRPr="004247AD">
        <w:rPr>
          <w:rFonts w:ascii="Tw Cen MT" w:eastAsia="Yu Gothic UI Light" w:hAnsi="Tw Cen MT" w:cs="Dubai Light"/>
          <w:bCs/>
          <w:spacing w:val="-3"/>
          <w:sz w:val="24"/>
          <w:szCs w:val="24"/>
          <w:lang w:val="en-GB"/>
        </w:rPr>
        <w:t xml:space="preserve"> </w:t>
      </w:r>
    </w:p>
    <w:p w14:paraId="107DA6ED" w14:textId="1A07E904" w:rsidR="00D74BE3" w:rsidRPr="004247AD" w:rsidRDefault="00BC5EF2" w:rsidP="00181619">
      <w:pPr>
        <w:ind w:right="119" w:firstLine="810"/>
        <w:jc w:val="both"/>
        <w:rPr>
          <w:rFonts w:ascii="Tw Cen MT" w:eastAsia="Yu Gothic UI Light" w:hAnsi="Tw Cen MT" w:cs="Dubai Light"/>
          <w:spacing w:val="-3"/>
          <w:sz w:val="24"/>
          <w:szCs w:val="24"/>
          <w:lang w:val="en-GB"/>
        </w:rPr>
      </w:pPr>
      <w:r w:rsidRPr="004247AD">
        <w:rPr>
          <w:rFonts w:ascii="Tw Cen MT" w:eastAsia="Yu Gothic UI Light" w:hAnsi="Tw Cen MT" w:cs="Dubai Light"/>
          <w:bCs/>
          <w:spacing w:val="-3"/>
          <w:sz w:val="24"/>
          <w:szCs w:val="24"/>
          <w:lang w:val="en-GB"/>
        </w:rPr>
        <w:t xml:space="preserve">Account No.: </w:t>
      </w:r>
      <w:r w:rsidR="001333D4" w:rsidRPr="004247AD">
        <w:rPr>
          <w:rFonts w:ascii="Tw Cen MT" w:eastAsia="Yu Gothic UI Light" w:hAnsi="Tw Cen MT" w:cs="Dubai Light"/>
          <w:bCs/>
          <w:spacing w:val="-3"/>
          <w:sz w:val="24"/>
          <w:szCs w:val="24"/>
          <w:lang w:val="en-GB"/>
        </w:rPr>
        <w:tab/>
      </w:r>
      <w:r w:rsidR="00FA1BC6" w:rsidRPr="004247AD">
        <w:rPr>
          <w:rFonts w:ascii="Tw Cen MT" w:eastAsia="Yu Gothic UI Light" w:hAnsi="Tw Cen MT" w:cs="Dubai Light"/>
          <w:bCs/>
          <w:spacing w:val="-3"/>
          <w:sz w:val="24"/>
          <w:szCs w:val="24"/>
          <w:lang w:val="en-GB"/>
        </w:rPr>
        <w:t>8429700033</w:t>
      </w:r>
      <w:bookmarkEnd w:id="12"/>
    </w:p>
    <w:p w14:paraId="49193AEC" w14:textId="167A7613" w:rsidR="00350785" w:rsidRPr="004247AD" w:rsidRDefault="00BC5EF2" w:rsidP="00181619">
      <w:pPr>
        <w:pStyle w:val="ListParagraph"/>
        <w:spacing w:after="240"/>
        <w:ind w:right="119" w:firstLine="90"/>
        <w:jc w:val="both"/>
        <w:rPr>
          <w:rFonts w:ascii="Tw Cen MT" w:eastAsia="Yu Gothic UI Light" w:hAnsi="Tw Cen MT" w:cs="Dubai Light"/>
          <w:bCs/>
          <w:spacing w:val="-3"/>
          <w:sz w:val="24"/>
          <w:szCs w:val="24"/>
          <w:lang w:val="en-GB"/>
        </w:rPr>
      </w:pPr>
      <w:r w:rsidRPr="004247AD">
        <w:rPr>
          <w:rFonts w:ascii="Tw Cen MT" w:eastAsia="Yu Gothic UI Light" w:hAnsi="Tw Cen MT" w:cs="Dubai Light"/>
          <w:bCs/>
          <w:spacing w:val="-3"/>
          <w:sz w:val="24"/>
          <w:szCs w:val="24"/>
          <w:lang w:val="en-GB"/>
        </w:rPr>
        <w:t xml:space="preserve">Swift code: </w:t>
      </w:r>
      <w:r w:rsidRPr="004247AD">
        <w:rPr>
          <w:rFonts w:ascii="Tw Cen MT" w:eastAsia="Yu Gothic UI Light" w:hAnsi="Tw Cen MT" w:cs="Dubai Light"/>
          <w:bCs/>
          <w:spacing w:val="-3"/>
          <w:sz w:val="24"/>
          <w:szCs w:val="24"/>
          <w:lang w:val="en-GB"/>
        </w:rPr>
        <w:tab/>
      </w:r>
      <w:r w:rsidR="00282E06" w:rsidRPr="004247AD">
        <w:rPr>
          <w:rFonts w:ascii="Tw Cen MT" w:eastAsia="Yu Gothic UI Light" w:hAnsi="Tw Cen MT" w:cs="Dubai Light"/>
          <w:bCs/>
          <w:spacing w:val="-3"/>
          <w:sz w:val="24"/>
          <w:szCs w:val="24"/>
          <w:lang w:val="en-GB"/>
        </w:rPr>
        <w:t>CBAFKENX</w:t>
      </w:r>
    </w:p>
    <w:bookmarkEnd w:id="11"/>
    <w:p w14:paraId="35259D25" w14:textId="1DE98EB8" w:rsidR="00D74BE3" w:rsidRPr="004247AD" w:rsidRDefault="00D74BE3" w:rsidP="00F24A67">
      <w:pPr>
        <w:pStyle w:val="BodyText"/>
        <w:numPr>
          <w:ilvl w:val="0"/>
          <w:numId w:val="9"/>
        </w:numPr>
        <w:spacing w:after="0"/>
        <w:rPr>
          <w:rFonts w:ascii="Tw Cen MT" w:eastAsia="Yu Gothic UI Light" w:hAnsi="Tw Cen MT" w:cs="Dubai Light"/>
          <w:b/>
          <w:spacing w:val="-3"/>
          <w:sz w:val="24"/>
          <w:szCs w:val="24"/>
          <w:u w:val="single"/>
        </w:rPr>
      </w:pPr>
      <w:r w:rsidRPr="004247AD">
        <w:rPr>
          <w:rFonts w:ascii="Tw Cen MT" w:eastAsia="Yu Gothic UI Light" w:hAnsi="Tw Cen MT" w:cs="Dubai Light"/>
          <w:b/>
          <w:spacing w:val="-3"/>
          <w:sz w:val="24"/>
          <w:szCs w:val="24"/>
          <w:u w:val="single"/>
        </w:rPr>
        <w:t>OVERDUE PAYMENTS</w:t>
      </w:r>
    </w:p>
    <w:p w14:paraId="7F0A515B" w14:textId="77777777" w:rsidR="006D016C" w:rsidRPr="004247AD" w:rsidRDefault="006D016C" w:rsidP="00F24A67">
      <w:pPr>
        <w:pStyle w:val="ListParagraph"/>
        <w:numPr>
          <w:ilvl w:val="0"/>
          <w:numId w:val="9"/>
        </w:numPr>
        <w:tabs>
          <w:tab w:val="left" w:pos="-720"/>
        </w:tabs>
        <w:suppressAutoHyphens/>
        <w:contextualSpacing w:val="0"/>
        <w:jc w:val="both"/>
        <w:rPr>
          <w:rFonts w:ascii="Tw Cen MT" w:eastAsia="Yu Gothic UI Light" w:hAnsi="Tw Cen MT" w:cs="Dubai Light"/>
          <w:vanish/>
          <w:spacing w:val="-3"/>
          <w:sz w:val="24"/>
          <w:szCs w:val="24"/>
          <w:u w:val="single"/>
        </w:rPr>
      </w:pPr>
    </w:p>
    <w:p w14:paraId="62BF4E95" w14:textId="2F596A35" w:rsidR="00493939" w:rsidRPr="004247AD" w:rsidRDefault="00D545D2" w:rsidP="00204A7D">
      <w:pPr>
        <w:pStyle w:val="ListParagraph"/>
        <w:numPr>
          <w:ilvl w:val="1"/>
          <w:numId w:val="15"/>
        </w:numPr>
        <w:tabs>
          <w:tab w:val="left" w:pos="-720"/>
        </w:tabs>
        <w:suppressAutoHyphens/>
        <w:jc w:val="both"/>
        <w:rPr>
          <w:rFonts w:ascii="Tw Cen MT" w:eastAsia="Yu Gothic UI Light" w:hAnsi="Tw Cen MT" w:cs="Dubai Light"/>
          <w:bCs/>
          <w:sz w:val="24"/>
          <w:szCs w:val="24"/>
          <w:lang w:val="en-GB"/>
        </w:rPr>
      </w:pPr>
      <w:r w:rsidRPr="004247AD">
        <w:rPr>
          <w:rFonts w:ascii="Tw Cen MT" w:eastAsia="Yu Gothic UI Light" w:hAnsi="Tw Cen MT" w:cs="Dubai Light"/>
          <w:bCs/>
          <w:sz w:val="24"/>
          <w:szCs w:val="24"/>
          <w:lang w:val="en-GB"/>
        </w:rPr>
        <w:t xml:space="preserve"> </w:t>
      </w:r>
      <w:r w:rsidR="00D74BE3" w:rsidRPr="004247AD">
        <w:rPr>
          <w:rFonts w:ascii="Tw Cen MT" w:eastAsia="Yu Gothic UI Light" w:hAnsi="Tw Cen MT" w:cs="Dubai Light"/>
          <w:bCs/>
          <w:sz w:val="24"/>
          <w:szCs w:val="24"/>
          <w:lang w:val="en-GB"/>
        </w:rPr>
        <w:t>If the Purchaser fails to hono</w:t>
      </w:r>
      <w:r w:rsidR="001A082C" w:rsidRPr="004247AD">
        <w:rPr>
          <w:rFonts w:ascii="Tw Cen MT" w:eastAsia="Yu Gothic UI Light" w:hAnsi="Tw Cen MT" w:cs="Dubai Light"/>
          <w:bCs/>
          <w:sz w:val="24"/>
          <w:szCs w:val="24"/>
          <w:lang w:val="en-GB"/>
        </w:rPr>
        <w:t>u</w:t>
      </w:r>
      <w:r w:rsidR="00D74BE3" w:rsidRPr="004247AD">
        <w:rPr>
          <w:rFonts w:ascii="Tw Cen MT" w:eastAsia="Yu Gothic UI Light" w:hAnsi="Tw Cen MT" w:cs="Dubai Light"/>
          <w:bCs/>
          <w:sz w:val="24"/>
          <w:szCs w:val="24"/>
          <w:lang w:val="en-GB"/>
        </w:rPr>
        <w:t xml:space="preserve">r the Purchaser’s payment obligations to the </w:t>
      </w:r>
      <w:r w:rsidR="00204A7D" w:rsidRPr="004247AD">
        <w:rPr>
          <w:rFonts w:ascii="Tw Cen MT" w:eastAsia="Yu Gothic UI Light" w:hAnsi="Tw Cen MT" w:cs="Dubai Light"/>
          <w:bCs/>
          <w:sz w:val="24"/>
          <w:szCs w:val="24"/>
          <w:lang w:val="en-GB"/>
        </w:rPr>
        <w:t>Vendor,</w:t>
      </w:r>
      <w:r w:rsidR="00D74BE3" w:rsidRPr="004247AD">
        <w:rPr>
          <w:rFonts w:ascii="Tw Cen MT" w:eastAsia="Yu Gothic UI Light" w:hAnsi="Tw Cen MT" w:cs="Dubai Light"/>
          <w:bCs/>
          <w:sz w:val="24"/>
          <w:szCs w:val="24"/>
          <w:lang w:val="en-GB"/>
        </w:rPr>
        <w:t xml:space="preserve"> then:</w:t>
      </w:r>
    </w:p>
    <w:p w14:paraId="144C4E4B" w14:textId="77777777" w:rsidR="00204A7D" w:rsidRPr="004247AD" w:rsidRDefault="00204A7D" w:rsidP="00204A7D">
      <w:pPr>
        <w:pStyle w:val="ListParagraph"/>
        <w:tabs>
          <w:tab w:val="left" w:pos="-720"/>
        </w:tabs>
        <w:suppressAutoHyphens/>
        <w:ind w:left="570"/>
        <w:jc w:val="both"/>
        <w:rPr>
          <w:rFonts w:ascii="Tw Cen MT" w:eastAsia="Yu Gothic UI Light" w:hAnsi="Tw Cen MT" w:cs="Dubai Light"/>
          <w:bCs/>
          <w:sz w:val="24"/>
          <w:szCs w:val="24"/>
          <w:lang w:val="en-GB"/>
        </w:rPr>
      </w:pPr>
    </w:p>
    <w:p w14:paraId="4D487CAA" w14:textId="26779FEF" w:rsidR="00985B52" w:rsidRPr="004247AD" w:rsidRDefault="00D74BE3" w:rsidP="00F24A67">
      <w:pPr>
        <w:pStyle w:val="ListParagraph"/>
        <w:numPr>
          <w:ilvl w:val="2"/>
          <w:numId w:val="15"/>
        </w:numPr>
        <w:tabs>
          <w:tab w:val="left" w:pos="-720"/>
        </w:tabs>
        <w:suppressAutoHyphens/>
        <w:spacing w:after="24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if payment shall not have been effected within</w:t>
      </w:r>
      <w:r w:rsidR="00350785" w:rsidRPr="004247AD">
        <w:rPr>
          <w:rFonts w:ascii="Tw Cen MT" w:eastAsia="Yu Gothic UI Light" w:hAnsi="Tw Cen MT" w:cs="Dubai Light"/>
          <w:spacing w:val="-3"/>
          <w:sz w:val="24"/>
          <w:szCs w:val="24"/>
        </w:rPr>
        <w:t xml:space="preserve"> </w:t>
      </w:r>
      <w:r w:rsidR="000E296D" w:rsidRPr="004247AD">
        <w:rPr>
          <w:rFonts w:ascii="Tw Cen MT" w:eastAsia="Yu Gothic UI Light" w:hAnsi="Tw Cen MT" w:cs="Dubai Light"/>
          <w:spacing w:val="-3"/>
          <w:sz w:val="24"/>
          <w:szCs w:val="24"/>
        </w:rPr>
        <w:t>sixty</w:t>
      </w:r>
      <w:r w:rsidR="00350785" w:rsidRPr="004247AD">
        <w:rPr>
          <w:rFonts w:ascii="Tw Cen MT" w:eastAsia="Yu Gothic UI Light" w:hAnsi="Tw Cen MT" w:cs="Dubai Light"/>
          <w:spacing w:val="-3"/>
          <w:sz w:val="24"/>
          <w:szCs w:val="24"/>
        </w:rPr>
        <w:t xml:space="preserve"> (60</w:t>
      </w:r>
      <w:r w:rsidRPr="004247AD">
        <w:rPr>
          <w:rFonts w:ascii="Tw Cen MT" w:eastAsia="Yu Gothic UI Light" w:hAnsi="Tw Cen MT" w:cs="Dubai Light"/>
          <w:spacing w:val="-3"/>
          <w:sz w:val="24"/>
          <w:szCs w:val="24"/>
        </w:rPr>
        <w:t xml:space="preserve">) days of the due date, then the Vendor may (but without prejudice to any other right or remedy) elect to treat non-payment as a fundamental breach of the Purchaser’s obligations under this Agreement and the provisions of </w:t>
      </w:r>
      <w:r w:rsidR="00873C91" w:rsidRPr="004247AD">
        <w:rPr>
          <w:rFonts w:ascii="Tw Cen MT" w:eastAsia="Yu Gothic UI Light" w:hAnsi="Tw Cen MT" w:cs="Dubai Light"/>
          <w:spacing w:val="-3"/>
          <w:sz w:val="24"/>
          <w:szCs w:val="24"/>
        </w:rPr>
        <w:t>Clause</w:t>
      </w:r>
      <w:r w:rsidRPr="004247AD">
        <w:rPr>
          <w:rFonts w:ascii="Tw Cen MT" w:eastAsia="Yu Gothic UI Light" w:hAnsi="Tw Cen MT" w:cs="Dubai Light"/>
          <w:spacing w:val="-3"/>
          <w:sz w:val="24"/>
          <w:szCs w:val="24"/>
        </w:rPr>
        <w:t xml:space="preserve"> </w:t>
      </w:r>
      <w:r w:rsidR="006301D9" w:rsidRPr="004247AD">
        <w:rPr>
          <w:rFonts w:ascii="Tw Cen MT" w:eastAsia="Yu Gothic UI Light" w:hAnsi="Tw Cen MT" w:cs="Dubai Light"/>
          <w:spacing w:val="-3"/>
          <w:sz w:val="24"/>
          <w:szCs w:val="24"/>
        </w:rPr>
        <w:t>6</w:t>
      </w:r>
      <w:r w:rsidRPr="004247AD">
        <w:rPr>
          <w:rFonts w:ascii="Tw Cen MT" w:eastAsia="Yu Gothic UI Light" w:hAnsi="Tw Cen MT" w:cs="Dubai Light"/>
          <w:spacing w:val="-3"/>
          <w:sz w:val="24"/>
          <w:szCs w:val="24"/>
        </w:rPr>
        <w:t xml:space="preserve"> shall apply.</w:t>
      </w:r>
    </w:p>
    <w:p w14:paraId="563F5250" w14:textId="77777777" w:rsidR="00985B52" w:rsidRPr="004247AD" w:rsidRDefault="00985B52" w:rsidP="00985B52">
      <w:pPr>
        <w:pStyle w:val="ListParagraph"/>
        <w:tabs>
          <w:tab w:val="left" w:pos="-720"/>
        </w:tabs>
        <w:suppressAutoHyphens/>
        <w:spacing w:after="240"/>
        <w:ind w:left="900"/>
        <w:jc w:val="both"/>
        <w:rPr>
          <w:rFonts w:ascii="Tw Cen MT" w:eastAsia="Yu Gothic UI Light" w:hAnsi="Tw Cen MT" w:cs="Dubai Light"/>
          <w:spacing w:val="-3"/>
          <w:sz w:val="24"/>
          <w:szCs w:val="24"/>
        </w:rPr>
      </w:pPr>
    </w:p>
    <w:p w14:paraId="35C00BC7" w14:textId="77777777" w:rsidR="00BD1648" w:rsidRPr="004247AD" w:rsidRDefault="008B1DB8" w:rsidP="00F24A67">
      <w:pPr>
        <w:pStyle w:val="BodyText"/>
        <w:numPr>
          <w:ilvl w:val="0"/>
          <w:numId w:val="17"/>
        </w:numPr>
        <w:spacing w:after="0"/>
        <w:rPr>
          <w:rFonts w:ascii="Tw Cen MT" w:eastAsia="Yu Gothic UI Light" w:hAnsi="Tw Cen MT" w:cs="Dubai Light"/>
          <w:b/>
          <w:spacing w:val="-3"/>
          <w:sz w:val="24"/>
          <w:szCs w:val="24"/>
          <w:u w:val="single"/>
        </w:rPr>
      </w:pPr>
      <w:r w:rsidRPr="004247AD">
        <w:rPr>
          <w:rFonts w:ascii="Tw Cen MT" w:eastAsia="Yu Gothic UI Light" w:hAnsi="Tw Cen MT" w:cs="Dubai Light"/>
          <w:b/>
          <w:spacing w:val="-3"/>
          <w:sz w:val="24"/>
          <w:szCs w:val="24"/>
          <w:u w:val="single"/>
        </w:rPr>
        <w:t>TERMINATION OF THIS AGREEMENT</w:t>
      </w:r>
    </w:p>
    <w:p w14:paraId="239091A9" w14:textId="77777777" w:rsidR="000054B5" w:rsidRPr="004247AD" w:rsidRDefault="000054B5" w:rsidP="00F24A67">
      <w:pPr>
        <w:pStyle w:val="ListParagraph"/>
        <w:numPr>
          <w:ilvl w:val="0"/>
          <w:numId w:val="9"/>
        </w:numPr>
        <w:tabs>
          <w:tab w:val="left" w:pos="-720"/>
        </w:tabs>
        <w:suppressAutoHyphens/>
        <w:spacing w:before="240" w:line="360" w:lineRule="auto"/>
        <w:contextualSpacing w:val="0"/>
        <w:jc w:val="both"/>
        <w:rPr>
          <w:rFonts w:ascii="Tw Cen MT" w:eastAsia="Yu Gothic UI Light" w:hAnsi="Tw Cen MT" w:cs="Dubai Light"/>
          <w:vanish/>
          <w:spacing w:val="-3"/>
          <w:sz w:val="24"/>
          <w:szCs w:val="24"/>
        </w:rPr>
      </w:pPr>
    </w:p>
    <w:p w14:paraId="06D6FF2D" w14:textId="7C82AE41" w:rsidR="00D929D8" w:rsidRPr="004247AD" w:rsidRDefault="00D929D8" w:rsidP="00F24A67">
      <w:pPr>
        <w:pStyle w:val="ListParagraph"/>
        <w:numPr>
          <w:ilvl w:val="1"/>
          <w:numId w:val="29"/>
        </w:numPr>
        <w:tabs>
          <w:tab w:val="left" w:pos="-720"/>
          <w:tab w:val="left" w:pos="0"/>
        </w:tabs>
        <w:suppressAutoHyphens/>
        <w:ind w:left="810" w:right="-185" w:hanging="720"/>
        <w:jc w:val="both"/>
        <w:rPr>
          <w:rFonts w:ascii="Tw Cen MT" w:hAnsi="Tw Cen MT" w:cs="Arial"/>
          <w:spacing w:val="-3"/>
          <w:sz w:val="24"/>
          <w:szCs w:val="24"/>
        </w:rPr>
      </w:pPr>
      <w:r w:rsidRPr="004247AD">
        <w:rPr>
          <w:rFonts w:ascii="Tw Cen MT" w:hAnsi="Tw Cen MT" w:cs="Arial"/>
          <w:spacing w:val="-3"/>
          <w:sz w:val="24"/>
          <w:szCs w:val="24"/>
        </w:rPr>
        <w:t xml:space="preserve">Upon the occurrence of a breach of this Agreement, an injured party shall, prior to exercising their rights against a defaulting party, first attempt to address and resolve the breach with the defaulting party through good-faith negotiations for a period of thirty (30) days (the </w:t>
      </w:r>
      <w:r w:rsidRPr="004247AD">
        <w:rPr>
          <w:rFonts w:ascii="Tw Cen MT" w:hAnsi="Tw Cen MT" w:cs="Arial"/>
          <w:b/>
          <w:spacing w:val="-3"/>
          <w:sz w:val="24"/>
          <w:szCs w:val="24"/>
        </w:rPr>
        <w:t>Negotiation Period</w:t>
      </w:r>
      <w:r w:rsidRPr="004247AD">
        <w:rPr>
          <w:rFonts w:ascii="Tw Cen MT" w:hAnsi="Tw Cen MT" w:cs="Arial"/>
          <w:spacing w:val="-3"/>
          <w:sz w:val="24"/>
          <w:szCs w:val="24"/>
        </w:rPr>
        <w:t>). If for any reason such breach is unable to be resolved within the Negotiation Period then the injured party shall upon expiry of the Negotiation Period, be entitled to exercise their rights under this section.</w:t>
      </w:r>
    </w:p>
    <w:p w14:paraId="01080518" w14:textId="77777777" w:rsidR="00D929D8" w:rsidRPr="004247AD" w:rsidRDefault="00D929D8" w:rsidP="00D929D8">
      <w:pPr>
        <w:pStyle w:val="ListParagraph"/>
        <w:tabs>
          <w:tab w:val="left" w:pos="-720"/>
          <w:tab w:val="left" w:pos="0"/>
        </w:tabs>
        <w:suppressAutoHyphens/>
        <w:ind w:left="630" w:right="-185"/>
        <w:jc w:val="both"/>
        <w:rPr>
          <w:rFonts w:ascii="Tw Cen MT" w:hAnsi="Tw Cen MT" w:cs="Arial"/>
          <w:spacing w:val="-3"/>
          <w:sz w:val="24"/>
          <w:szCs w:val="24"/>
        </w:rPr>
      </w:pPr>
    </w:p>
    <w:p w14:paraId="2BB80F7C" w14:textId="77777777" w:rsidR="00D929D8" w:rsidRPr="004247AD" w:rsidRDefault="00D929D8" w:rsidP="00F24A67">
      <w:pPr>
        <w:pStyle w:val="ListParagraph"/>
        <w:numPr>
          <w:ilvl w:val="1"/>
          <w:numId w:val="29"/>
        </w:numPr>
        <w:tabs>
          <w:tab w:val="left" w:pos="-720"/>
          <w:tab w:val="left" w:pos="0"/>
        </w:tabs>
        <w:suppressAutoHyphens/>
        <w:ind w:left="810" w:right="-185" w:hanging="720"/>
        <w:jc w:val="both"/>
        <w:rPr>
          <w:rFonts w:ascii="Tw Cen MT" w:hAnsi="Tw Cen MT" w:cs="Arial"/>
          <w:spacing w:val="-3"/>
          <w:sz w:val="24"/>
          <w:szCs w:val="24"/>
        </w:rPr>
      </w:pPr>
      <w:r w:rsidRPr="004247AD">
        <w:rPr>
          <w:rFonts w:ascii="Tw Cen MT" w:hAnsi="Tw Cen MT" w:cs="Arial"/>
          <w:spacing w:val="-3"/>
          <w:sz w:val="24"/>
          <w:szCs w:val="24"/>
        </w:rPr>
        <w:t xml:space="preserve">Subject to Condition 6.1, if the Purchaser fails to comply with its obligations under this Agreement, the Vendor may give the Purchaser notice in writing to comply with its obligations (the </w:t>
      </w:r>
      <w:r w:rsidRPr="004247AD">
        <w:rPr>
          <w:rFonts w:ascii="Tw Cen MT" w:hAnsi="Tw Cen MT" w:cs="Arial"/>
          <w:b/>
          <w:spacing w:val="-3"/>
          <w:sz w:val="24"/>
          <w:szCs w:val="24"/>
        </w:rPr>
        <w:t>Vendor’s Default Notice</w:t>
      </w:r>
      <w:r w:rsidRPr="004247AD">
        <w:rPr>
          <w:rFonts w:ascii="Tw Cen MT" w:hAnsi="Tw Cen MT" w:cs="Arial"/>
          <w:spacing w:val="-3"/>
          <w:sz w:val="24"/>
          <w:szCs w:val="24"/>
        </w:rPr>
        <w:t xml:space="preserve">) and require the Purchaser to make good the default within thirty (30) days, time being of the essence. On the failure of the Purchaser to comply with the Vendor’s Default Notice the Vendor may, without prejudice to its other rights or remedies, terminate this Agreement by thirty (30) days’ notice in writing to the Purchaser (the </w:t>
      </w:r>
      <w:r w:rsidRPr="004247AD">
        <w:rPr>
          <w:rFonts w:ascii="Tw Cen MT" w:hAnsi="Tw Cen MT" w:cs="Arial"/>
          <w:b/>
          <w:spacing w:val="-3"/>
          <w:sz w:val="24"/>
          <w:szCs w:val="24"/>
        </w:rPr>
        <w:t>Vendor’s Termination Notice</w:t>
      </w:r>
      <w:r w:rsidRPr="004247AD">
        <w:rPr>
          <w:rFonts w:ascii="Tw Cen MT" w:hAnsi="Tw Cen MT" w:cs="Arial"/>
          <w:spacing w:val="-3"/>
          <w:sz w:val="24"/>
          <w:szCs w:val="24"/>
        </w:rPr>
        <w:t>) and upon expiry of the Vendor’s Termination Notice:</w:t>
      </w:r>
    </w:p>
    <w:p w14:paraId="4F36D081" w14:textId="77777777" w:rsidR="00D929D8" w:rsidRPr="004247AD" w:rsidRDefault="00D929D8" w:rsidP="00D929D8">
      <w:pPr>
        <w:tabs>
          <w:tab w:val="left" w:pos="-720"/>
          <w:tab w:val="left" w:pos="0"/>
        </w:tabs>
        <w:suppressAutoHyphens/>
        <w:ind w:left="1440" w:right="-185" w:hanging="720"/>
        <w:contextualSpacing/>
        <w:jc w:val="both"/>
        <w:rPr>
          <w:rFonts w:ascii="Tw Cen MT" w:hAnsi="Tw Cen MT" w:cs="Arial"/>
          <w:spacing w:val="-3"/>
          <w:sz w:val="24"/>
          <w:szCs w:val="24"/>
        </w:rPr>
      </w:pPr>
    </w:p>
    <w:p w14:paraId="04E9BCA5" w14:textId="77777777" w:rsidR="00D929D8" w:rsidRPr="004247AD" w:rsidRDefault="00D929D8" w:rsidP="00F24A67">
      <w:pPr>
        <w:pStyle w:val="ListParagraph"/>
        <w:numPr>
          <w:ilvl w:val="2"/>
          <w:numId w:val="29"/>
        </w:numPr>
        <w:tabs>
          <w:tab w:val="left" w:pos="-720"/>
          <w:tab w:val="left" w:pos="0"/>
        </w:tabs>
        <w:suppressAutoHyphens/>
        <w:ind w:left="1710" w:right="-185" w:hanging="810"/>
        <w:jc w:val="both"/>
        <w:rPr>
          <w:rFonts w:ascii="Tw Cen MT" w:hAnsi="Tw Cen MT" w:cs="Arial"/>
          <w:spacing w:val="-3"/>
          <w:sz w:val="24"/>
          <w:szCs w:val="24"/>
        </w:rPr>
      </w:pPr>
      <w:r w:rsidRPr="004247AD">
        <w:rPr>
          <w:rFonts w:ascii="Tw Cen MT" w:hAnsi="Tw Cen MT" w:cs="Arial"/>
          <w:spacing w:val="-3"/>
          <w:sz w:val="24"/>
          <w:szCs w:val="24"/>
        </w:rPr>
        <w:t>The Vendor shall, within ninety (90) days of the expiry of the Vendor’s Termination Notice, refund to the Purchaser the amount paid on account of the Purchase Price subject to deduction of all pending legal costs on the date of termination of this Agreement and thereafter this Agreement shall stand terminated and neither party shall have any claims against the other whether in tort, contract or otherwise;</w:t>
      </w:r>
    </w:p>
    <w:p w14:paraId="15F6C496" w14:textId="77777777" w:rsidR="00D929D8" w:rsidRPr="004247AD" w:rsidRDefault="00D929D8" w:rsidP="00D929D8">
      <w:pPr>
        <w:tabs>
          <w:tab w:val="left" w:pos="-720"/>
          <w:tab w:val="left" w:pos="0"/>
        </w:tabs>
        <w:suppressAutoHyphens/>
        <w:ind w:left="1440" w:right="-185" w:hanging="720"/>
        <w:contextualSpacing/>
        <w:jc w:val="both"/>
        <w:rPr>
          <w:rFonts w:ascii="Tw Cen MT" w:hAnsi="Tw Cen MT" w:cs="Arial"/>
          <w:spacing w:val="-3"/>
          <w:sz w:val="24"/>
          <w:szCs w:val="24"/>
        </w:rPr>
      </w:pPr>
    </w:p>
    <w:p w14:paraId="36E05C46" w14:textId="77777777" w:rsidR="00D929D8" w:rsidRPr="004247AD" w:rsidRDefault="00D929D8" w:rsidP="00F24A67">
      <w:pPr>
        <w:pStyle w:val="ListParagraph"/>
        <w:numPr>
          <w:ilvl w:val="2"/>
          <w:numId w:val="29"/>
        </w:numPr>
        <w:tabs>
          <w:tab w:val="left" w:pos="-720"/>
          <w:tab w:val="left" w:pos="0"/>
        </w:tabs>
        <w:suppressAutoHyphens/>
        <w:ind w:left="1710" w:right="-185" w:hanging="810"/>
        <w:jc w:val="both"/>
        <w:rPr>
          <w:rFonts w:ascii="Tw Cen MT" w:hAnsi="Tw Cen MT" w:cs="Arial"/>
          <w:spacing w:val="-3"/>
          <w:sz w:val="24"/>
          <w:szCs w:val="24"/>
        </w:rPr>
      </w:pPr>
      <w:r w:rsidRPr="004247AD">
        <w:rPr>
          <w:rFonts w:ascii="Tw Cen MT" w:hAnsi="Tw Cen MT" w:cs="Arial"/>
          <w:spacing w:val="-3"/>
          <w:sz w:val="24"/>
          <w:szCs w:val="24"/>
        </w:rPr>
        <w:t>prior to termination of this Agreement, the Purchaser may identify other persons to purchase the Apartment(s) on terms and conditions similar to this Agreement and if such new purchaser shall enter into an agreement with the Vendor for the purchase of the Apartment(s) at a price higher than the Purchase Price, then it is hereby agreed between the parties that the profit earned on the sale shall be paid to the Purchaser within thirty (30) days of completion of the sale of the Apartment(s) to the new purchaser; and</w:t>
      </w:r>
    </w:p>
    <w:p w14:paraId="5840C298" w14:textId="77777777" w:rsidR="00D929D8" w:rsidRPr="004247AD" w:rsidRDefault="00D929D8" w:rsidP="00D929D8">
      <w:pPr>
        <w:tabs>
          <w:tab w:val="left" w:pos="-720"/>
          <w:tab w:val="left" w:pos="0"/>
        </w:tabs>
        <w:suppressAutoHyphens/>
        <w:ind w:left="720" w:right="-185"/>
        <w:contextualSpacing/>
        <w:jc w:val="both"/>
        <w:rPr>
          <w:rFonts w:ascii="Tw Cen MT" w:hAnsi="Tw Cen MT" w:cs="Arial"/>
          <w:spacing w:val="-3"/>
          <w:sz w:val="24"/>
          <w:szCs w:val="24"/>
        </w:rPr>
      </w:pPr>
    </w:p>
    <w:p w14:paraId="477620E7" w14:textId="77777777" w:rsidR="00D929D8" w:rsidRPr="004247AD" w:rsidRDefault="00D929D8" w:rsidP="00F24A67">
      <w:pPr>
        <w:pStyle w:val="ListParagraph"/>
        <w:numPr>
          <w:ilvl w:val="2"/>
          <w:numId w:val="29"/>
        </w:numPr>
        <w:tabs>
          <w:tab w:val="left" w:pos="-720"/>
          <w:tab w:val="left" w:pos="0"/>
        </w:tabs>
        <w:suppressAutoHyphens/>
        <w:ind w:left="1620" w:right="-185"/>
        <w:jc w:val="both"/>
        <w:rPr>
          <w:rFonts w:ascii="Tw Cen MT" w:hAnsi="Tw Cen MT" w:cs="Arial"/>
          <w:spacing w:val="-3"/>
          <w:sz w:val="24"/>
          <w:szCs w:val="24"/>
        </w:rPr>
      </w:pPr>
      <w:r w:rsidRPr="004247AD">
        <w:rPr>
          <w:rFonts w:ascii="Tw Cen MT" w:hAnsi="Tw Cen MT" w:cs="Arial"/>
          <w:spacing w:val="-3"/>
          <w:sz w:val="24"/>
          <w:szCs w:val="24"/>
        </w:rPr>
        <w:t>the Vendor shall be entitled to recover by action any amounts found to be due to the Vendor in the event of there being any deficiency.</w:t>
      </w:r>
    </w:p>
    <w:p w14:paraId="19D91609" w14:textId="77777777" w:rsidR="00D929D8" w:rsidRPr="004247AD" w:rsidRDefault="00D929D8" w:rsidP="00D929D8">
      <w:pPr>
        <w:tabs>
          <w:tab w:val="left" w:pos="-720"/>
          <w:tab w:val="left" w:pos="0"/>
        </w:tabs>
        <w:suppressAutoHyphens/>
        <w:ind w:left="1440" w:right="-185" w:hanging="720"/>
        <w:contextualSpacing/>
        <w:jc w:val="both"/>
        <w:rPr>
          <w:rFonts w:ascii="Tw Cen MT" w:hAnsi="Tw Cen MT" w:cs="Arial"/>
          <w:spacing w:val="-3"/>
          <w:sz w:val="24"/>
          <w:szCs w:val="24"/>
        </w:rPr>
      </w:pPr>
    </w:p>
    <w:p w14:paraId="5E7BB23E" w14:textId="6AF1CD11" w:rsidR="008D71C7" w:rsidRPr="004247AD" w:rsidRDefault="008D71C7" w:rsidP="00D929D8">
      <w:pPr>
        <w:pStyle w:val="ListParagraph"/>
        <w:tabs>
          <w:tab w:val="left" w:pos="-720"/>
        </w:tabs>
        <w:suppressAutoHyphens/>
        <w:spacing w:before="240"/>
        <w:ind w:left="180"/>
        <w:jc w:val="both"/>
        <w:rPr>
          <w:rFonts w:ascii="Tw Cen MT" w:eastAsia="Yu Gothic UI Light" w:hAnsi="Tw Cen MT" w:cs="Dubai Light"/>
          <w:spacing w:val="-3"/>
          <w:sz w:val="24"/>
          <w:szCs w:val="24"/>
        </w:rPr>
      </w:pPr>
    </w:p>
    <w:p w14:paraId="5AE385B3" w14:textId="77777777" w:rsidR="00A02062" w:rsidRPr="004247AD" w:rsidRDefault="00A02062" w:rsidP="00F24A67">
      <w:pPr>
        <w:pStyle w:val="BodyText"/>
        <w:numPr>
          <w:ilvl w:val="0"/>
          <w:numId w:val="17"/>
        </w:numPr>
        <w:ind w:hanging="90"/>
        <w:rPr>
          <w:rFonts w:ascii="Tw Cen MT" w:eastAsia="Yu Gothic UI Light" w:hAnsi="Tw Cen MT" w:cs="Dubai Light"/>
          <w:sz w:val="24"/>
          <w:szCs w:val="24"/>
          <w:lang w:val="en-GB"/>
        </w:rPr>
      </w:pPr>
      <w:r w:rsidRPr="004247AD">
        <w:rPr>
          <w:rFonts w:ascii="Tw Cen MT" w:eastAsia="Yu Gothic UI Light" w:hAnsi="Tw Cen MT" w:cs="Dubai Light"/>
          <w:b/>
          <w:sz w:val="24"/>
          <w:szCs w:val="24"/>
          <w:u w:val="single"/>
          <w:lang w:val="en-GB"/>
        </w:rPr>
        <w:t>FORCE MAJEURE</w:t>
      </w:r>
    </w:p>
    <w:p w14:paraId="658CF8C5" w14:textId="77777777" w:rsidR="00635C29" w:rsidRPr="004247AD" w:rsidRDefault="00635C29" w:rsidP="00F24A67">
      <w:pPr>
        <w:pStyle w:val="ListParagraph"/>
        <w:numPr>
          <w:ilvl w:val="0"/>
          <w:numId w:val="18"/>
        </w:numPr>
        <w:tabs>
          <w:tab w:val="left" w:pos="-720"/>
        </w:tabs>
        <w:suppressAutoHyphens/>
        <w:contextualSpacing w:val="0"/>
        <w:jc w:val="both"/>
        <w:rPr>
          <w:rFonts w:ascii="Tw Cen MT" w:eastAsia="Yu Gothic UI Light" w:hAnsi="Tw Cen MT" w:cs="Dubai Light"/>
          <w:vanish/>
          <w:sz w:val="24"/>
          <w:szCs w:val="24"/>
          <w:lang w:val="en-GB"/>
        </w:rPr>
      </w:pPr>
    </w:p>
    <w:p w14:paraId="4AAA90B4" w14:textId="2AF59604" w:rsidR="00DE5397" w:rsidRPr="004247AD" w:rsidRDefault="00DE5397" w:rsidP="00F24A67">
      <w:pPr>
        <w:numPr>
          <w:ilvl w:val="1"/>
          <w:numId w:val="18"/>
        </w:numPr>
        <w:tabs>
          <w:tab w:val="left" w:pos="-720"/>
        </w:tabs>
        <w:suppressAutoHyphens/>
        <w:ind w:left="1170" w:hanging="63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The Vendor shall not be liable in respect of any delay in performing or failure to perform any of its obligations hereunder in consequence of any act, cause or event which:</w:t>
      </w:r>
    </w:p>
    <w:p w14:paraId="0C7E270E" w14:textId="4B51921B" w:rsidR="00DE5397" w:rsidRPr="004247AD" w:rsidRDefault="00DE5397" w:rsidP="00F24A67">
      <w:pPr>
        <w:pStyle w:val="ListParagraph"/>
        <w:numPr>
          <w:ilvl w:val="2"/>
          <w:numId w:val="18"/>
        </w:numPr>
        <w:tabs>
          <w:tab w:val="left" w:pos="-720"/>
        </w:tabs>
        <w:suppressAutoHyphens/>
        <w:spacing w:line="360" w:lineRule="auto"/>
        <w:ind w:firstLine="18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was not within its control;</w:t>
      </w:r>
    </w:p>
    <w:p w14:paraId="5EACF982" w14:textId="10975B07" w:rsidR="00DE5397" w:rsidRPr="004247AD" w:rsidRDefault="00DE5397" w:rsidP="00F24A67">
      <w:pPr>
        <w:pStyle w:val="ListParagraph"/>
        <w:numPr>
          <w:ilvl w:val="2"/>
          <w:numId w:val="18"/>
        </w:numPr>
        <w:tabs>
          <w:tab w:val="left" w:pos="-720"/>
        </w:tabs>
        <w:suppressAutoHyphens/>
        <w:spacing w:line="360" w:lineRule="auto"/>
        <w:ind w:firstLine="18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was not caused or precipitated by its negligence; and</w:t>
      </w:r>
    </w:p>
    <w:p w14:paraId="2CECDDA0" w14:textId="77777777" w:rsidR="00DE5397" w:rsidRPr="004247AD" w:rsidRDefault="00DE5397" w:rsidP="00F24A67">
      <w:pPr>
        <w:pStyle w:val="ListParagraph"/>
        <w:numPr>
          <w:ilvl w:val="2"/>
          <w:numId w:val="18"/>
        </w:numPr>
        <w:tabs>
          <w:tab w:val="left" w:pos="-720"/>
        </w:tabs>
        <w:suppressAutoHyphens/>
        <w:spacing w:before="240"/>
        <w:ind w:left="1440" w:hanging="540"/>
        <w:jc w:val="both"/>
        <w:rPr>
          <w:rFonts w:ascii="Tw Cen MT" w:eastAsia="Yu Gothic UI Light" w:hAnsi="Tw Cen MT"/>
          <w:sz w:val="24"/>
          <w:szCs w:val="24"/>
        </w:rPr>
      </w:pPr>
      <w:r w:rsidRPr="004247AD">
        <w:rPr>
          <w:rFonts w:ascii="Tw Cen MT" w:eastAsia="Yu Gothic UI Light" w:hAnsi="Tw Cen MT" w:cs="Dubai Light"/>
          <w:spacing w:val="-3"/>
          <w:sz w:val="24"/>
          <w:szCs w:val="24"/>
        </w:rPr>
        <w:t>could not have been prevented by the Vendor’s reasonable diligence, including without limitation</w:t>
      </w:r>
      <w:r w:rsidRPr="004247AD">
        <w:rPr>
          <w:rFonts w:ascii="Tw Cen MT" w:eastAsia="Yu Gothic UI Light" w:hAnsi="Tw Cen MT"/>
          <w:sz w:val="24"/>
          <w:szCs w:val="24"/>
        </w:rPr>
        <w:t>:</w:t>
      </w:r>
    </w:p>
    <w:p w14:paraId="15FEFE19" w14:textId="77777777" w:rsidR="00DE5397" w:rsidRPr="004247AD" w:rsidRDefault="00DE5397" w:rsidP="00F24A67">
      <w:pPr>
        <w:pStyle w:val="ListParagraph"/>
        <w:numPr>
          <w:ilvl w:val="0"/>
          <w:numId w:val="14"/>
        </w:numPr>
        <w:tabs>
          <w:tab w:val="left" w:pos="-720"/>
        </w:tabs>
        <w:suppressAutoHyphens/>
        <w:spacing w:after="240"/>
        <w:contextualSpacing w:val="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any Act of God, war or hostilities (whether war be declared or not);</w:t>
      </w:r>
    </w:p>
    <w:p w14:paraId="7266B6AF" w14:textId="77777777" w:rsidR="00DE5397" w:rsidRPr="004247AD" w:rsidRDefault="00DE5397" w:rsidP="00F24A67">
      <w:pPr>
        <w:pStyle w:val="ListParagraph"/>
        <w:numPr>
          <w:ilvl w:val="0"/>
          <w:numId w:val="14"/>
        </w:numPr>
        <w:tabs>
          <w:tab w:val="left" w:pos="-720"/>
        </w:tabs>
        <w:suppressAutoHyphens/>
        <w:spacing w:after="240"/>
        <w:contextualSpacing w:val="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any sabotage, riots or other acts of civil disobedience, civil commotion, rebellion, act of a public enemy or invasions;</w:t>
      </w:r>
    </w:p>
    <w:p w14:paraId="697B3ADA" w14:textId="77777777" w:rsidR="00DE5397" w:rsidRPr="004247AD" w:rsidRDefault="00DE5397" w:rsidP="00F24A67">
      <w:pPr>
        <w:pStyle w:val="ListParagraph"/>
        <w:numPr>
          <w:ilvl w:val="0"/>
          <w:numId w:val="14"/>
        </w:numPr>
        <w:tabs>
          <w:tab w:val="left" w:pos="-720"/>
        </w:tabs>
        <w:suppressAutoHyphens/>
        <w:spacing w:after="240"/>
        <w:contextualSpacing w:val="0"/>
        <w:jc w:val="both"/>
        <w:rPr>
          <w:rFonts w:ascii="Tw Cen MT" w:eastAsia="Yu Gothic UI Light" w:hAnsi="Tw Cen MT"/>
          <w:sz w:val="24"/>
          <w:szCs w:val="24"/>
        </w:rPr>
      </w:pPr>
      <w:r w:rsidRPr="004247AD">
        <w:rPr>
          <w:rFonts w:ascii="Tw Cen MT" w:eastAsia="Yu Gothic UI Light" w:hAnsi="Tw Cen MT" w:cs="Dubai Light"/>
          <w:spacing w:val="-3"/>
          <w:sz w:val="24"/>
          <w:szCs w:val="24"/>
        </w:rPr>
        <w:t>any judicial actions, strikes, lockouts, industrial disputes or actions of any such nature</w:t>
      </w:r>
      <w:r w:rsidRPr="004247AD">
        <w:rPr>
          <w:rFonts w:ascii="Tw Cen MT" w:eastAsia="Yu Gothic UI Light" w:hAnsi="Tw Cen MT"/>
          <w:sz w:val="24"/>
          <w:szCs w:val="24"/>
        </w:rPr>
        <w:t>;</w:t>
      </w:r>
    </w:p>
    <w:p w14:paraId="378DB0F6" w14:textId="77777777" w:rsidR="00DE5397" w:rsidRPr="004247AD" w:rsidRDefault="00DE5397" w:rsidP="00F24A67">
      <w:pPr>
        <w:pStyle w:val="ListParagraph"/>
        <w:numPr>
          <w:ilvl w:val="0"/>
          <w:numId w:val="14"/>
        </w:numPr>
        <w:tabs>
          <w:tab w:val="left" w:pos="-720"/>
        </w:tabs>
        <w:suppressAutoHyphens/>
        <w:spacing w:line="360" w:lineRule="auto"/>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any actions or inactions of any government or any agency or subdivision thereof;</w:t>
      </w:r>
    </w:p>
    <w:p w14:paraId="51CA9932" w14:textId="77777777" w:rsidR="00DE5397" w:rsidRPr="004247AD" w:rsidRDefault="00DE5397" w:rsidP="00F24A67">
      <w:pPr>
        <w:pStyle w:val="ListParagraph"/>
        <w:numPr>
          <w:ilvl w:val="0"/>
          <w:numId w:val="14"/>
        </w:numPr>
        <w:tabs>
          <w:tab w:val="left" w:pos="-720"/>
        </w:tabs>
        <w:suppressAutoHyphens/>
        <w:spacing w:line="360" w:lineRule="auto"/>
        <w:contextualSpacing w:val="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any act of terror;</w:t>
      </w:r>
    </w:p>
    <w:p w14:paraId="6463E61C" w14:textId="77777777" w:rsidR="00DE5397" w:rsidRPr="004247AD" w:rsidRDefault="00DE5397" w:rsidP="00F24A67">
      <w:pPr>
        <w:pStyle w:val="ListParagraph"/>
        <w:numPr>
          <w:ilvl w:val="0"/>
          <w:numId w:val="14"/>
        </w:numPr>
        <w:tabs>
          <w:tab w:val="left" w:pos="-720"/>
        </w:tabs>
        <w:suppressAutoHyphens/>
        <w:spacing w:after="240"/>
        <w:contextualSpacing w:val="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any storms, floods or other inclement weather, earthquakes, subsidence, epidemics or other natural physical disasters; and</w:t>
      </w:r>
    </w:p>
    <w:p w14:paraId="677F9CEE" w14:textId="77777777" w:rsidR="00DE5397" w:rsidRPr="004247AD" w:rsidRDefault="00DE5397" w:rsidP="00F24A67">
      <w:pPr>
        <w:pStyle w:val="ListParagraph"/>
        <w:numPr>
          <w:ilvl w:val="0"/>
          <w:numId w:val="14"/>
        </w:numPr>
        <w:tabs>
          <w:tab w:val="left" w:pos="-720"/>
        </w:tabs>
        <w:suppressAutoHyphens/>
        <w:spacing w:before="24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 xml:space="preserve">fire, accident or explosion </w:t>
      </w:r>
    </w:p>
    <w:p w14:paraId="12F32FE6" w14:textId="565A772F" w:rsidR="006D574D" w:rsidRPr="004247AD" w:rsidRDefault="00DE5397" w:rsidP="00F24A67">
      <w:pPr>
        <w:numPr>
          <w:ilvl w:val="1"/>
          <w:numId w:val="18"/>
        </w:numPr>
        <w:tabs>
          <w:tab w:val="left" w:pos="-720"/>
        </w:tabs>
        <w:suppressAutoHyphens/>
        <w:spacing w:before="240" w:after="240"/>
        <w:ind w:left="990" w:hanging="450"/>
        <w:jc w:val="both"/>
        <w:rPr>
          <w:rFonts w:ascii="Tw Cen MT" w:eastAsia="Yu Gothic UI Light" w:hAnsi="Tw Cen MT" w:cs="Dubai Light"/>
          <w:sz w:val="24"/>
          <w:szCs w:val="24"/>
          <w:lang w:val="en-GB"/>
        </w:rPr>
      </w:pPr>
      <w:r w:rsidRPr="004247AD">
        <w:rPr>
          <w:rFonts w:ascii="Tw Cen MT" w:eastAsia="Yu Gothic UI Light" w:hAnsi="Tw Cen MT" w:cs="Dubai Light"/>
          <w:sz w:val="24"/>
          <w:szCs w:val="24"/>
          <w:lang w:val="en-GB"/>
        </w:rPr>
        <w:t>The Vendor shall promptly notify the Purchaser (the Force Majeure Notice) when such circumstances cause a delay in performance, failure in performance or failure in adequate performance and when they cease so to do. The Purchaser undertakes to continue with its performance of obligations under this Agreement immediately the Force Majeure event ceases. If such circumstances continue for more than six (6) months after the date of the Force Majeure Notice, either Party may terminate this Agreement but without prejudice to any accrued rights the Vendor may have against the Purchaser but subject to this agreement. Any payment obligations arising during the subsistence of the Force Majeure event shall be deemed to be suspended.</w:t>
      </w:r>
    </w:p>
    <w:p w14:paraId="16814B98" w14:textId="046FC023" w:rsidR="00324BB3" w:rsidRPr="004247AD" w:rsidRDefault="00345CBC" w:rsidP="00F24A67">
      <w:pPr>
        <w:pStyle w:val="BodyText"/>
        <w:numPr>
          <w:ilvl w:val="0"/>
          <w:numId w:val="18"/>
        </w:numPr>
        <w:spacing w:after="0"/>
        <w:rPr>
          <w:rFonts w:ascii="Tw Cen MT" w:eastAsia="Yu Gothic UI Light" w:hAnsi="Tw Cen MT" w:cs="Dubai Light"/>
          <w:b/>
          <w:sz w:val="24"/>
          <w:szCs w:val="24"/>
          <w:lang w:val="en-GB"/>
        </w:rPr>
      </w:pPr>
      <w:r w:rsidRPr="004247AD">
        <w:rPr>
          <w:rFonts w:ascii="Tw Cen MT" w:eastAsia="Yu Gothic UI Light" w:hAnsi="Tw Cen MT" w:cs="Dubai Light"/>
          <w:b/>
          <w:sz w:val="24"/>
          <w:szCs w:val="24"/>
          <w:lang w:val="en-GB"/>
        </w:rPr>
        <w:t xml:space="preserve"> </w:t>
      </w:r>
      <w:r w:rsidR="00194921" w:rsidRPr="004247AD">
        <w:rPr>
          <w:rFonts w:ascii="Tw Cen MT" w:eastAsia="Yu Gothic UI Light" w:hAnsi="Tw Cen MT" w:cs="Dubai Light"/>
          <w:b/>
          <w:sz w:val="24"/>
          <w:szCs w:val="24"/>
          <w:u w:val="single"/>
          <w:lang w:val="en-GB"/>
        </w:rPr>
        <w:t>WARRANTY</w:t>
      </w:r>
    </w:p>
    <w:p w14:paraId="793DD32B" w14:textId="77777777" w:rsidR="006D574D" w:rsidRPr="004247AD" w:rsidRDefault="006D574D" w:rsidP="00F24A67">
      <w:pPr>
        <w:pStyle w:val="ListParagraph"/>
        <w:numPr>
          <w:ilvl w:val="0"/>
          <w:numId w:val="18"/>
        </w:numPr>
        <w:tabs>
          <w:tab w:val="left" w:pos="-720"/>
        </w:tabs>
        <w:suppressAutoHyphens/>
        <w:contextualSpacing w:val="0"/>
        <w:jc w:val="both"/>
        <w:rPr>
          <w:rFonts w:ascii="Tw Cen MT" w:eastAsia="Yu Gothic UI Light" w:hAnsi="Tw Cen MT" w:cs="Dubai Light"/>
          <w:vanish/>
          <w:sz w:val="24"/>
          <w:szCs w:val="24"/>
          <w:lang w:val="en-GB"/>
        </w:rPr>
      </w:pPr>
    </w:p>
    <w:p w14:paraId="54FD6AC0" w14:textId="13A42362" w:rsidR="000649A1" w:rsidRPr="004247AD" w:rsidRDefault="00324BB3" w:rsidP="00F24A67">
      <w:pPr>
        <w:pStyle w:val="ListParagraph"/>
        <w:numPr>
          <w:ilvl w:val="1"/>
          <w:numId w:val="31"/>
        </w:numPr>
        <w:tabs>
          <w:tab w:val="left" w:pos="-720"/>
        </w:tabs>
        <w:suppressAutoHyphens/>
        <w:spacing w:after="240"/>
        <w:ind w:hanging="270"/>
        <w:jc w:val="both"/>
        <w:rPr>
          <w:rFonts w:ascii="Tw Cen MT" w:eastAsia="Yu Gothic UI Light" w:hAnsi="Tw Cen MT" w:cs="Dubai Light"/>
          <w:sz w:val="24"/>
          <w:szCs w:val="24"/>
          <w:lang w:val="en-GB"/>
        </w:rPr>
      </w:pPr>
      <w:r w:rsidRPr="004247AD">
        <w:rPr>
          <w:rFonts w:ascii="Tw Cen MT" w:eastAsia="Yu Gothic UI Light" w:hAnsi="Tw Cen MT" w:cs="Dubai Light"/>
          <w:sz w:val="24"/>
          <w:szCs w:val="24"/>
          <w:lang w:val="en-GB"/>
        </w:rPr>
        <w:t xml:space="preserve">The Vendor warrants to the </w:t>
      </w:r>
      <w:r w:rsidR="00BB22BD" w:rsidRPr="004247AD">
        <w:rPr>
          <w:rFonts w:ascii="Tw Cen MT" w:eastAsia="Yu Gothic UI Light" w:hAnsi="Tw Cen MT" w:cs="Dubai Light"/>
          <w:sz w:val="24"/>
          <w:szCs w:val="24"/>
          <w:lang w:val="en-GB"/>
        </w:rPr>
        <w:t>Purchaser</w:t>
      </w:r>
      <w:r w:rsidRPr="004247AD">
        <w:rPr>
          <w:rFonts w:ascii="Tw Cen MT" w:eastAsia="Yu Gothic UI Light" w:hAnsi="Tw Cen MT" w:cs="Dubai Light"/>
          <w:sz w:val="24"/>
          <w:szCs w:val="24"/>
          <w:lang w:val="en-GB"/>
        </w:rPr>
        <w:t xml:space="preserve"> that it has a good and indefeasible title to the Land and that its ownership thereof is not subject to any challenge whatsoever. </w:t>
      </w:r>
    </w:p>
    <w:p w14:paraId="14B6669C" w14:textId="4E2AA4B4" w:rsidR="00324BB3" w:rsidRPr="004247AD" w:rsidRDefault="00324BB3" w:rsidP="00F24A67">
      <w:pPr>
        <w:numPr>
          <w:ilvl w:val="1"/>
          <w:numId w:val="31"/>
        </w:numPr>
        <w:tabs>
          <w:tab w:val="left" w:pos="-720"/>
        </w:tabs>
        <w:suppressAutoHyphens/>
        <w:spacing w:after="240"/>
        <w:ind w:left="900" w:hanging="450"/>
        <w:jc w:val="both"/>
        <w:rPr>
          <w:rFonts w:ascii="Tw Cen MT" w:eastAsia="Yu Gothic UI Light" w:hAnsi="Tw Cen MT" w:cs="Dubai Light"/>
          <w:sz w:val="24"/>
          <w:szCs w:val="24"/>
          <w:lang w:val="en-GB"/>
        </w:rPr>
      </w:pPr>
      <w:r w:rsidRPr="004247AD">
        <w:rPr>
          <w:rFonts w:ascii="Tw Cen MT" w:eastAsia="Yu Gothic UI Light" w:hAnsi="Tw Cen MT" w:cs="Dubai Light"/>
          <w:sz w:val="24"/>
          <w:szCs w:val="24"/>
          <w:lang w:val="en-GB"/>
        </w:rPr>
        <w:t>To the best of the Vendor’s knowledge, there are no third party rights over the Land.</w:t>
      </w:r>
    </w:p>
    <w:p w14:paraId="348B30C2" w14:textId="665A7AEA" w:rsidR="00324BB3" w:rsidRPr="004247AD" w:rsidRDefault="00324BB3" w:rsidP="00F24A67">
      <w:pPr>
        <w:numPr>
          <w:ilvl w:val="1"/>
          <w:numId w:val="31"/>
        </w:numPr>
        <w:tabs>
          <w:tab w:val="left" w:pos="-720"/>
        </w:tabs>
        <w:suppressAutoHyphens/>
        <w:spacing w:after="240"/>
        <w:ind w:hanging="360"/>
        <w:jc w:val="both"/>
        <w:rPr>
          <w:rFonts w:ascii="Tw Cen MT" w:eastAsia="Yu Gothic UI Light" w:hAnsi="Tw Cen MT" w:cs="Dubai Light"/>
          <w:sz w:val="24"/>
          <w:szCs w:val="24"/>
          <w:lang w:val="en-GB"/>
        </w:rPr>
      </w:pPr>
      <w:r w:rsidRPr="004247AD">
        <w:rPr>
          <w:rFonts w:ascii="Tw Cen MT" w:eastAsia="Yu Gothic UI Light" w:hAnsi="Tw Cen MT" w:cs="Dubai Light"/>
          <w:sz w:val="24"/>
          <w:szCs w:val="24"/>
          <w:lang w:val="en-GB"/>
        </w:rPr>
        <w:t>The Vendor</w:t>
      </w:r>
      <w:r w:rsidR="00EC2685" w:rsidRPr="004247AD">
        <w:rPr>
          <w:rFonts w:ascii="Tw Cen MT" w:eastAsia="Yu Gothic UI Light" w:hAnsi="Tw Cen MT" w:cs="Dubai Light"/>
          <w:sz w:val="24"/>
          <w:szCs w:val="24"/>
          <w:lang w:val="en-GB"/>
        </w:rPr>
        <w:t xml:space="preserve"> has</w:t>
      </w:r>
      <w:r w:rsidRPr="004247AD">
        <w:rPr>
          <w:rFonts w:ascii="Tw Cen MT" w:eastAsia="Yu Gothic UI Light" w:hAnsi="Tw Cen MT" w:cs="Dubai Light"/>
          <w:sz w:val="24"/>
          <w:szCs w:val="24"/>
          <w:lang w:val="en-GB"/>
        </w:rPr>
        <w:t xml:space="preserve"> the legal capacity to enter into and to perform and observe the terms of this Agreement.</w:t>
      </w:r>
    </w:p>
    <w:p w14:paraId="3BFC87BE" w14:textId="715E11C5" w:rsidR="00E56222" w:rsidRPr="004247AD" w:rsidRDefault="00E56222" w:rsidP="00F24A67">
      <w:pPr>
        <w:numPr>
          <w:ilvl w:val="1"/>
          <w:numId w:val="31"/>
        </w:numPr>
        <w:tabs>
          <w:tab w:val="left" w:pos="-720"/>
        </w:tabs>
        <w:suppressAutoHyphens/>
        <w:autoSpaceDE w:val="0"/>
        <w:spacing w:after="240"/>
        <w:ind w:hanging="360"/>
        <w:jc w:val="both"/>
        <w:rPr>
          <w:rFonts w:ascii="Tw Cen MT" w:eastAsia="Yu Gothic UI Light" w:hAnsi="Tw Cen MT" w:cs="Garamond"/>
          <w:sz w:val="24"/>
          <w:szCs w:val="24"/>
          <w:lang w:val="en-GB"/>
        </w:rPr>
      </w:pPr>
      <w:r w:rsidRPr="004247AD">
        <w:rPr>
          <w:rFonts w:ascii="Tw Cen MT" w:eastAsia="Yu Gothic UI Light" w:hAnsi="Tw Cen MT" w:cs="Garamond"/>
          <w:sz w:val="24"/>
          <w:szCs w:val="24"/>
          <w:lang w:val="en-GB"/>
        </w:rPr>
        <w:t xml:space="preserve">The Property is not on a buffer zone, road reserve, riparian reserve or public land and the ownership thereof is not subject to any challenge whatsoever from the Government of Kenya, County Government of Nairobi, any authority or any third party whatsoever; </w:t>
      </w:r>
    </w:p>
    <w:p w14:paraId="382A47F0" w14:textId="15D97774" w:rsidR="00E56222" w:rsidRPr="004247AD" w:rsidRDefault="00E56222" w:rsidP="00F24A67">
      <w:pPr>
        <w:numPr>
          <w:ilvl w:val="1"/>
          <w:numId w:val="31"/>
        </w:numPr>
        <w:tabs>
          <w:tab w:val="left" w:pos="-720"/>
          <w:tab w:val="left" w:pos="540"/>
        </w:tabs>
        <w:suppressAutoHyphens/>
        <w:autoSpaceDE w:val="0"/>
        <w:spacing w:after="240"/>
        <w:ind w:left="810" w:hanging="450"/>
        <w:jc w:val="both"/>
        <w:rPr>
          <w:rFonts w:ascii="Tw Cen MT" w:eastAsia="Yu Gothic UI Light" w:hAnsi="Tw Cen MT" w:cs="Garamond"/>
          <w:sz w:val="24"/>
          <w:szCs w:val="24"/>
          <w:lang w:val="en-GB"/>
        </w:rPr>
      </w:pPr>
      <w:r w:rsidRPr="004247AD">
        <w:rPr>
          <w:rFonts w:ascii="Tw Cen MT" w:eastAsia="Yu Gothic UI Light" w:hAnsi="Tw Cen MT" w:cs="Garamond"/>
          <w:sz w:val="24"/>
          <w:szCs w:val="24"/>
          <w:lang w:val="en-GB"/>
        </w:rPr>
        <w:t>The use to which the Property is being put is authorised under or pursuant to the Physical and Land Use Planning Act and any relevant by-laws, building legislation, public health act requirements and other relevant legislation. The permission, consents, approvals and licences authorising the use of the Property is unconditional and permanent.</w:t>
      </w:r>
    </w:p>
    <w:p w14:paraId="5ADA6442" w14:textId="77777777" w:rsidR="00324BB3" w:rsidRPr="004247AD" w:rsidRDefault="00324BB3" w:rsidP="00F24A67">
      <w:pPr>
        <w:numPr>
          <w:ilvl w:val="1"/>
          <w:numId w:val="31"/>
        </w:numPr>
        <w:tabs>
          <w:tab w:val="left" w:pos="-720"/>
          <w:tab w:val="left" w:pos="720"/>
        </w:tabs>
        <w:suppressAutoHyphens/>
        <w:spacing w:after="240"/>
        <w:ind w:hanging="360"/>
        <w:jc w:val="both"/>
        <w:rPr>
          <w:rFonts w:ascii="Tw Cen MT" w:eastAsia="Yu Gothic UI Light" w:hAnsi="Tw Cen MT" w:cs="Dubai Light"/>
          <w:sz w:val="24"/>
          <w:szCs w:val="24"/>
          <w:lang w:val="en-GB"/>
        </w:rPr>
      </w:pPr>
      <w:r w:rsidRPr="004247AD">
        <w:rPr>
          <w:rFonts w:ascii="Tw Cen MT" w:eastAsia="Yu Gothic UI Light" w:hAnsi="Tw Cen MT" w:cs="Dubai Light"/>
          <w:sz w:val="24"/>
          <w:szCs w:val="24"/>
          <w:lang w:val="en-GB"/>
        </w:rPr>
        <w:t>The Vendor</w:t>
      </w:r>
      <w:r w:rsidR="00EC2685" w:rsidRPr="004247AD">
        <w:rPr>
          <w:rFonts w:ascii="Tw Cen MT" w:eastAsia="Yu Gothic UI Light" w:hAnsi="Tw Cen MT" w:cs="Dubai Light"/>
          <w:sz w:val="24"/>
          <w:szCs w:val="24"/>
          <w:lang w:val="en-GB"/>
        </w:rPr>
        <w:t xml:space="preserve"> is </w:t>
      </w:r>
      <w:r w:rsidRPr="004247AD">
        <w:rPr>
          <w:rFonts w:ascii="Tw Cen MT" w:eastAsia="Yu Gothic UI Light" w:hAnsi="Tw Cen MT" w:cs="Dubai Light"/>
          <w:sz w:val="24"/>
          <w:szCs w:val="24"/>
          <w:lang w:val="en-GB"/>
        </w:rPr>
        <w:t>not engaged in nor threatened by any litigation, arbitration or administrative proceedings relating to the Land.</w:t>
      </w:r>
    </w:p>
    <w:p w14:paraId="07451365" w14:textId="77777777" w:rsidR="00324BB3" w:rsidRPr="004247AD" w:rsidRDefault="00324BB3" w:rsidP="00F24A67">
      <w:pPr>
        <w:numPr>
          <w:ilvl w:val="1"/>
          <w:numId w:val="31"/>
        </w:numPr>
        <w:tabs>
          <w:tab w:val="left" w:pos="-720"/>
        </w:tabs>
        <w:suppressAutoHyphens/>
        <w:spacing w:after="240"/>
        <w:ind w:hanging="360"/>
        <w:jc w:val="both"/>
        <w:rPr>
          <w:rFonts w:ascii="Tw Cen MT" w:eastAsia="Yu Gothic UI Light" w:hAnsi="Tw Cen MT" w:cs="Dubai Light"/>
          <w:sz w:val="24"/>
          <w:szCs w:val="24"/>
          <w:lang w:val="en-GB"/>
        </w:rPr>
      </w:pPr>
      <w:r w:rsidRPr="004247AD">
        <w:rPr>
          <w:rFonts w:ascii="Tw Cen MT" w:eastAsia="Yu Gothic UI Light" w:hAnsi="Tw Cen MT" w:cs="Dubai Light"/>
          <w:sz w:val="24"/>
          <w:szCs w:val="24"/>
          <w:lang w:val="en-GB"/>
        </w:rPr>
        <w:t>There is no adverse claim on the Land or dispute regarding ownership, boundary, easement, rights of way or any such matters.</w:t>
      </w:r>
    </w:p>
    <w:p w14:paraId="74EC86AC" w14:textId="43EBD087" w:rsidR="00324BB3" w:rsidRPr="004247AD" w:rsidRDefault="00324BB3" w:rsidP="00F24A67">
      <w:pPr>
        <w:numPr>
          <w:ilvl w:val="1"/>
          <w:numId w:val="31"/>
        </w:numPr>
        <w:tabs>
          <w:tab w:val="left" w:pos="-720"/>
        </w:tabs>
        <w:suppressAutoHyphens/>
        <w:spacing w:after="240"/>
        <w:ind w:hanging="360"/>
        <w:jc w:val="both"/>
        <w:rPr>
          <w:rFonts w:ascii="Tw Cen MT" w:eastAsia="Yu Gothic UI Light" w:hAnsi="Tw Cen MT" w:cs="Dubai Light"/>
          <w:sz w:val="24"/>
          <w:szCs w:val="24"/>
          <w:lang w:val="en-GB"/>
        </w:rPr>
      </w:pPr>
      <w:r w:rsidRPr="004247AD">
        <w:rPr>
          <w:rFonts w:ascii="Tw Cen MT" w:eastAsia="Yu Gothic UI Light" w:hAnsi="Tw Cen MT" w:cs="Dubai Light"/>
          <w:sz w:val="24"/>
          <w:szCs w:val="24"/>
          <w:lang w:val="en-GB"/>
        </w:rPr>
        <w:t>The Vendor</w:t>
      </w:r>
      <w:r w:rsidR="00EC2685" w:rsidRPr="004247AD">
        <w:rPr>
          <w:rFonts w:ascii="Tw Cen MT" w:eastAsia="Yu Gothic UI Light" w:hAnsi="Tw Cen MT" w:cs="Dubai Light"/>
          <w:sz w:val="24"/>
          <w:szCs w:val="24"/>
          <w:lang w:val="en-GB"/>
        </w:rPr>
        <w:t xml:space="preserve"> has</w:t>
      </w:r>
      <w:r w:rsidRPr="004247AD">
        <w:rPr>
          <w:rFonts w:ascii="Tw Cen MT" w:eastAsia="Yu Gothic UI Light" w:hAnsi="Tw Cen MT" w:cs="Dubai Light"/>
          <w:sz w:val="24"/>
          <w:szCs w:val="24"/>
          <w:lang w:val="en-GB"/>
        </w:rPr>
        <w:t xml:space="preserve"> not given any rights of way, easement or</w:t>
      </w:r>
      <w:r w:rsidR="00EC2685" w:rsidRPr="004247AD">
        <w:rPr>
          <w:rFonts w:ascii="Tw Cen MT" w:eastAsia="Yu Gothic UI Light" w:hAnsi="Tw Cen MT" w:cs="Dubai Light"/>
          <w:sz w:val="24"/>
          <w:szCs w:val="24"/>
          <w:lang w:val="en-GB"/>
        </w:rPr>
        <w:t xml:space="preserve"> any overriding interest and has</w:t>
      </w:r>
      <w:r w:rsidRPr="004247AD">
        <w:rPr>
          <w:rFonts w:ascii="Tw Cen MT" w:eastAsia="Yu Gothic UI Light" w:hAnsi="Tw Cen MT" w:cs="Dubai Light"/>
          <w:sz w:val="24"/>
          <w:szCs w:val="24"/>
          <w:lang w:val="en-GB"/>
        </w:rPr>
        <w:t xml:space="preserve"> no intention of so doing.</w:t>
      </w:r>
    </w:p>
    <w:p w14:paraId="30F770F1" w14:textId="77777777" w:rsidR="001256ED" w:rsidRPr="004247AD" w:rsidRDefault="00EC2685" w:rsidP="00F24A67">
      <w:pPr>
        <w:numPr>
          <w:ilvl w:val="1"/>
          <w:numId w:val="31"/>
        </w:numPr>
        <w:tabs>
          <w:tab w:val="left" w:pos="-720"/>
        </w:tabs>
        <w:suppressAutoHyphens/>
        <w:spacing w:after="240"/>
        <w:ind w:hanging="360"/>
        <w:jc w:val="both"/>
        <w:rPr>
          <w:rFonts w:ascii="Tw Cen MT" w:eastAsia="Yu Gothic UI Light" w:hAnsi="Tw Cen MT" w:cs="Dubai Light"/>
          <w:sz w:val="24"/>
          <w:szCs w:val="24"/>
          <w:lang w:val="en-GB"/>
        </w:rPr>
      </w:pPr>
      <w:r w:rsidRPr="004247AD">
        <w:rPr>
          <w:rFonts w:ascii="Tw Cen MT" w:eastAsia="Yu Gothic UI Light" w:hAnsi="Tw Cen MT" w:cs="Dubai Light"/>
          <w:sz w:val="24"/>
          <w:szCs w:val="24"/>
          <w:lang w:val="en-GB"/>
        </w:rPr>
        <w:t>The Vendor</w:t>
      </w:r>
      <w:r w:rsidR="00324BB3" w:rsidRPr="004247AD">
        <w:rPr>
          <w:rFonts w:ascii="Tw Cen MT" w:eastAsia="Yu Gothic UI Light" w:hAnsi="Tw Cen MT" w:cs="Dubai Light"/>
          <w:sz w:val="24"/>
          <w:szCs w:val="24"/>
          <w:lang w:val="en-GB"/>
        </w:rPr>
        <w:t xml:space="preserve"> hereby undertakes to disclose to the </w:t>
      </w:r>
      <w:r w:rsidR="00BB22BD" w:rsidRPr="004247AD">
        <w:rPr>
          <w:rFonts w:ascii="Tw Cen MT" w:eastAsia="Yu Gothic UI Light" w:hAnsi="Tw Cen MT" w:cs="Dubai Light"/>
          <w:sz w:val="24"/>
          <w:szCs w:val="24"/>
          <w:lang w:val="en-GB"/>
        </w:rPr>
        <w:t>Purchaser</w:t>
      </w:r>
      <w:r w:rsidR="00324BB3" w:rsidRPr="004247AD">
        <w:rPr>
          <w:rFonts w:ascii="Tw Cen MT" w:eastAsia="Yu Gothic UI Light" w:hAnsi="Tw Cen MT" w:cs="Dubai Light"/>
          <w:sz w:val="24"/>
          <w:szCs w:val="24"/>
          <w:lang w:val="en-GB"/>
        </w:rPr>
        <w:t xml:space="preserve"> anything which is or may be inconsistent with any of the warranties or representations, immediately it comes to </w:t>
      </w:r>
      <w:r w:rsidRPr="004247AD">
        <w:rPr>
          <w:rFonts w:ascii="Tw Cen MT" w:eastAsia="Yu Gothic UI Light" w:hAnsi="Tw Cen MT" w:cs="Dubai Light"/>
          <w:sz w:val="24"/>
          <w:szCs w:val="24"/>
          <w:lang w:val="en-GB"/>
        </w:rPr>
        <w:t>its</w:t>
      </w:r>
      <w:r w:rsidR="00324BB3" w:rsidRPr="004247AD">
        <w:rPr>
          <w:rFonts w:ascii="Tw Cen MT" w:eastAsia="Yu Gothic UI Light" w:hAnsi="Tw Cen MT" w:cs="Dubai Light"/>
          <w:sz w:val="24"/>
          <w:szCs w:val="24"/>
          <w:lang w:val="en-GB"/>
        </w:rPr>
        <w:t xml:space="preserve"> notice.</w:t>
      </w:r>
    </w:p>
    <w:p w14:paraId="1FB4A9F1" w14:textId="6BB0059B" w:rsidR="001256ED" w:rsidRPr="004247AD" w:rsidRDefault="000D5BEF" w:rsidP="00F24A67">
      <w:pPr>
        <w:numPr>
          <w:ilvl w:val="1"/>
          <w:numId w:val="31"/>
        </w:numPr>
        <w:tabs>
          <w:tab w:val="left" w:pos="-720"/>
        </w:tabs>
        <w:suppressAutoHyphens/>
        <w:spacing w:after="240"/>
        <w:ind w:left="810" w:hanging="450"/>
        <w:jc w:val="both"/>
        <w:rPr>
          <w:rFonts w:ascii="Tw Cen MT" w:eastAsia="Yu Gothic UI Light" w:hAnsi="Tw Cen MT" w:cs="Dubai Light"/>
          <w:sz w:val="24"/>
          <w:szCs w:val="24"/>
          <w:lang w:val="en-GB"/>
        </w:rPr>
      </w:pPr>
      <w:r w:rsidRPr="004247AD">
        <w:rPr>
          <w:rFonts w:ascii="Tw Cen MT" w:eastAsia="Yu Gothic UI Light" w:hAnsi="Tw Cen MT" w:cs="Dubai Light"/>
          <w:sz w:val="24"/>
          <w:szCs w:val="24"/>
          <w:lang w:val="en-GB"/>
        </w:rPr>
        <w:t xml:space="preserve"> </w:t>
      </w:r>
      <w:r w:rsidR="001256ED" w:rsidRPr="004247AD">
        <w:rPr>
          <w:rFonts w:ascii="Tw Cen MT" w:eastAsia="Yu Gothic UI Light" w:hAnsi="Tw Cen MT" w:cs="Dubai Light"/>
          <w:sz w:val="24"/>
          <w:szCs w:val="24"/>
          <w:lang w:val="en-GB"/>
        </w:rPr>
        <w:t>so far as the Vendor is aware, there are and have been no boundary disputes relating to or regarding the Land; and</w:t>
      </w:r>
    </w:p>
    <w:p w14:paraId="70E8349A" w14:textId="77777777" w:rsidR="001256ED" w:rsidRPr="004247AD" w:rsidRDefault="001256ED" w:rsidP="00F24A67">
      <w:pPr>
        <w:numPr>
          <w:ilvl w:val="1"/>
          <w:numId w:val="31"/>
        </w:numPr>
        <w:tabs>
          <w:tab w:val="left" w:pos="-720"/>
        </w:tabs>
        <w:suppressAutoHyphens/>
        <w:spacing w:after="240"/>
        <w:ind w:left="900" w:hanging="540"/>
        <w:jc w:val="both"/>
        <w:rPr>
          <w:rFonts w:ascii="Tw Cen MT" w:eastAsia="Yu Gothic UI Light" w:hAnsi="Tw Cen MT" w:cs="Dubai Light"/>
          <w:sz w:val="24"/>
          <w:szCs w:val="24"/>
          <w:lang w:val="en-GB"/>
        </w:rPr>
      </w:pPr>
      <w:r w:rsidRPr="004247AD">
        <w:rPr>
          <w:rFonts w:ascii="Tw Cen MT" w:eastAsia="Yu Gothic UI Light" w:hAnsi="Tw Cen MT" w:cs="Dubai Light"/>
          <w:sz w:val="24"/>
          <w:szCs w:val="24"/>
          <w:lang w:val="en-GB"/>
        </w:rPr>
        <w:t>dimensions and areas of Land as set out in the document</w:t>
      </w:r>
      <w:r w:rsidR="002D2AAC" w:rsidRPr="004247AD">
        <w:rPr>
          <w:rFonts w:ascii="Tw Cen MT" w:eastAsia="Yu Gothic UI Light" w:hAnsi="Tw Cen MT" w:cs="Dubai Light"/>
          <w:sz w:val="24"/>
          <w:szCs w:val="24"/>
          <w:lang w:val="en-GB"/>
        </w:rPr>
        <w:t xml:space="preserve"> </w:t>
      </w:r>
      <w:r w:rsidRPr="004247AD">
        <w:rPr>
          <w:rFonts w:ascii="Tw Cen MT" w:eastAsia="Yu Gothic UI Light" w:hAnsi="Tw Cen MT" w:cs="Dubai Light"/>
          <w:sz w:val="24"/>
          <w:szCs w:val="24"/>
          <w:lang w:val="en-GB"/>
        </w:rPr>
        <w:t>of title are true, accurate and correct.</w:t>
      </w:r>
    </w:p>
    <w:p w14:paraId="1736DEAD" w14:textId="77777777" w:rsidR="008B5A67" w:rsidRPr="004247AD" w:rsidRDefault="00F51E23" w:rsidP="00F24A67">
      <w:pPr>
        <w:numPr>
          <w:ilvl w:val="1"/>
          <w:numId w:val="31"/>
        </w:numPr>
        <w:tabs>
          <w:tab w:val="left" w:pos="-720"/>
        </w:tabs>
        <w:suppressAutoHyphens/>
        <w:spacing w:after="240"/>
        <w:ind w:left="990" w:hanging="630"/>
        <w:jc w:val="both"/>
        <w:rPr>
          <w:rFonts w:ascii="Tw Cen MT" w:eastAsia="Yu Gothic UI Light" w:hAnsi="Tw Cen MT" w:cs="Dubai Light"/>
          <w:sz w:val="24"/>
          <w:szCs w:val="24"/>
          <w:lang w:val="en-GB"/>
        </w:rPr>
      </w:pPr>
      <w:r w:rsidRPr="004247AD">
        <w:rPr>
          <w:rFonts w:ascii="Tw Cen MT" w:eastAsia="Yu Gothic UI Light" w:hAnsi="Tw Cen MT" w:cs="Dubai Light"/>
          <w:sz w:val="24"/>
          <w:szCs w:val="24"/>
          <w:lang w:val="en-GB"/>
        </w:rPr>
        <w:t>T</w:t>
      </w:r>
      <w:r w:rsidR="001256ED" w:rsidRPr="004247AD">
        <w:rPr>
          <w:rFonts w:ascii="Tw Cen MT" w:eastAsia="Yu Gothic UI Light" w:hAnsi="Tw Cen MT" w:cs="Dubai Light"/>
          <w:sz w:val="24"/>
          <w:szCs w:val="24"/>
          <w:lang w:val="en-GB"/>
        </w:rPr>
        <w:t xml:space="preserve">he Vendor will disclose in writing to the Purchaser any event or circumstance which may arise or become known to it after the date of this Agreement and prior to the Practical Completion Date which is inconsistent with any of the Warranties or which had it occurred on or before the date of this Agreement would have constituted a breach of the Warranties or which is material to be known by a purchaser for value of the Apartment. </w:t>
      </w:r>
    </w:p>
    <w:p w14:paraId="2F094786" w14:textId="6EBBD51C" w:rsidR="00B7666E" w:rsidRPr="004247AD" w:rsidRDefault="001256ED" w:rsidP="00F24A67">
      <w:pPr>
        <w:numPr>
          <w:ilvl w:val="1"/>
          <w:numId w:val="31"/>
        </w:numPr>
        <w:tabs>
          <w:tab w:val="left" w:pos="-720"/>
        </w:tabs>
        <w:suppressAutoHyphens/>
        <w:ind w:left="990" w:hanging="630"/>
        <w:jc w:val="both"/>
        <w:rPr>
          <w:rFonts w:ascii="Tw Cen MT" w:eastAsia="Yu Gothic UI Light" w:hAnsi="Tw Cen MT" w:cs="Dubai Light"/>
          <w:sz w:val="24"/>
          <w:szCs w:val="24"/>
          <w:lang w:val="en-GB"/>
        </w:rPr>
      </w:pPr>
      <w:r w:rsidRPr="004247AD">
        <w:rPr>
          <w:rFonts w:ascii="Tw Cen MT" w:eastAsia="Yu Gothic UI Light" w:hAnsi="Tw Cen MT" w:cs="Dubai Light"/>
          <w:sz w:val="24"/>
          <w:szCs w:val="24"/>
          <w:lang w:val="en-GB"/>
        </w:rPr>
        <w:t xml:space="preserve">The parties hereby agree that if any of the Warranties above is breached prior to the Practical Completion Date then </w:t>
      </w:r>
      <w:r w:rsidR="00E53BF5" w:rsidRPr="004247AD">
        <w:rPr>
          <w:rFonts w:ascii="Tw Cen MT" w:eastAsia="Yu Gothic UI Light" w:hAnsi="Tw Cen MT" w:cs="Dubai Light"/>
          <w:sz w:val="24"/>
          <w:szCs w:val="24"/>
          <w:lang w:val="en-GB"/>
        </w:rPr>
        <w:t xml:space="preserve">the breach </w:t>
      </w:r>
      <w:r w:rsidR="003555BF" w:rsidRPr="004247AD">
        <w:rPr>
          <w:rFonts w:ascii="Tw Cen MT" w:eastAsia="Yu Gothic UI Light" w:hAnsi="Tw Cen MT" w:cs="Dubai Light"/>
          <w:sz w:val="24"/>
          <w:szCs w:val="24"/>
          <w:lang w:val="en-GB"/>
        </w:rPr>
        <w:t xml:space="preserve">shall be construed accordingly and </w:t>
      </w:r>
      <w:r w:rsidRPr="004247AD">
        <w:rPr>
          <w:rFonts w:ascii="Tw Cen MT" w:eastAsia="Yu Gothic UI Light" w:hAnsi="Tw Cen MT" w:cs="Dubai Light"/>
          <w:sz w:val="24"/>
          <w:szCs w:val="24"/>
          <w:lang w:val="en-GB"/>
        </w:rPr>
        <w:t xml:space="preserve">the provisions of clause </w:t>
      </w:r>
      <w:r w:rsidR="004B4F82" w:rsidRPr="004247AD">
        <w:rPr>
          <w:rFonts w:ascii="Tw Cen MT" w:eastAsia="Yu Gothic UI Light" w:hAnsi="Tw Cen MT" w:cs="Dubai Light"/>
          <w:sz w:val="24"/>
          <w:szCs w:val="24"/>
          <w:lang w:val="en-GB"/>
        </w:rPr>
        <w:t>7</w:t>
      </w:r>
      <w:r w:rsidRPr="004247AD">
        <w:rPr>
          <w:rFonts w:ascii="Tw Cen MT" w:eastAsia="Yu Gothic UI Light" w:hAnsi="Tw Cen MT" w:cs="Dubai Light"/>
          <w:sz w:val="24"/>
          <w:szCs w:val="24"/>
          <w:lang w:val="en-GB"/>
        </w:rPr>
        <w:t>.</w:t>
      </w:r>
      <w:r w:rsidR="003555BF" w:rsidRPr="004247AD">
        <w:rPr>
          <w:rFonts w:ascii="Tw Cen MT" w:eastAsia="Yu Gothic UI Light" w:hAnsi="Tw Cen MT" w:cs="Dubai Light"/>
          <w:sz w:val="24"/>
          <w:szCs w:val="24"/>
          <w:lang w:val="en-GB"/>
        </w:rPr>
        <w:t>3 may</w:t>
      </w:r>
      <w:r w:rsidRPr="004247AD">
        <w:rPr>
          <w:rFonts w:ascii="Tw Cen MT" w:eastAsia="Yu Gothic UI Light" w:hAnsi="Tw Cen MT" w:cs="Dubai Light"/>
          <w:sz w:val="24"/>
          <w:szCs w:val="24"/>
          <w:lang w:val="en-GB"/>
        </w:rPr>
        <w:t xml:space="preserve"> apply.</w:t>
      </w:r>
    </w:p>
    <w:p w14:paraId="1A977367" w14:textId="77777777" w:rsidR="00E56222" w:rsidRPr="004247AD" w:rsidRDefault="00E56222" w:rsidP="00E56222">
      <w:pPr>
        <w:tabs>
          <w:tab w:val="left" w:pos="-720"/>
        </w:tabs>
        <w:suppressAutoHyphens/>
        <w:jc w:val="both"/>
        <w:rPr>
          <w:rFonts w:ascii="Tw Cen MT" w:eastAsia="Yu Gothic UI Light" w:hAnsi="Tw Cen MT" w:cs="Dubai Light"/>
          <w:sz w:val="24"/>
          <w:szCs w:val="24"/>
          <w:lang w:val="en-GB"/>
        </w:rPr>
      </w:pPr>
    </w:p>
    <w:p w14:paraId="68A51501" w14:textId="77777777" w:rsidR="00993845" w:rsidRPr="004247AD" w:rsidRDefault="00993845" w:rsidP="00993845">
      <w:pPr>
        <w:tabs>
          <w:tab w:val="left" w:pos="-720"/>
        </w:tabs>
        <w:suppressAutoHyphens/>
        <w:jc w:val="both"/>
        <w:rPr>
          <w:rFonts w:ascii="Tw Cen MT" w:eastAsia="Yu Gothic UI Light" w:hAnsi="Tw Cen MT" w:cs="Dubai Light"/>
          <w:sz w:val="24"/>
          <w:szCs w:val="24"/>
          <w:lang w:val="en-GB"/>
        </w:rPr>
      </w:pPr>
    </w:p>
    <w:p w14:paraId="185BA94C" w14:textId="62CF8B8A" w:rsidR="00324BB3" w:rsidRPr="004247AD" w:rsidRDefault="00194921" w:rsidP="00F24A67">
      <w:pPr>
        <w:pStyle w:val="BodyText"/>
        <w:numPr>
          <w:ilvl w:val="0"/>
          <w:numId w:val="31"/>
        </w:numPr>
        <w:rPr>
          <w:rFonts w:ascii="Tw Cen MT" w:eastAsia="Yu Gothic UI Light" w:hAnsi="Tw Cen MT" w:cs="Dubai Light"/>
          <w:b/>
          <w:sz w:val="24"/>
          <w:szCs w:val="24"/>
          <w:lang w:val="en-GB"/>
        </w:rPr>
      </w:pPr>
      <w:r w:rsidRPr="004247AD">
        <w:rPr>
          <w:rFonts w:ascii="Tw Cen MT" w:eastAsia="Yu Gothic UI Light" w:hAnsi="Tw Cen MT" w:cs="Dubai Light"/>
          <w:b/>
          <w:sz w:val="24"/>
          <w:szCs w:val="24"/>
          <w:u w:val="single"/>
          <w:lang w:val="en-GB"/>
        </w:rPr>
        <w:t>THE LAW SOCIETY CONDITIONS FOR SALE (</w:t>
      </w:r>
      <w:r w:rsidR="00BE2B2C" w:rsidRPr="004247AD">
        <w:rPr>
          <w:rFonts w:ascii="Tw Cen MT" w:eastAsia="Yu Gothic UI Light" w:hAnsi="Tw Cen MT" w:cs="Dubai Light"/>
          <w:b/>
          <w:sz w:val="24"/>
          <w:szCs w:val="24"/>
          <w:u w:val="single"/>
          <w:lang w:val="en-GB"/>
        </w:rPr>
        <w:t>2015</w:t>
      </w:r>
      <w:r w:rsidRPr="004247AD">
        <w:rPr>
          <w:rFonts w:ascii="Tw Cen MT" w:eastAsia="Yu Gothic UI Light" w:hAnsi="Tw Cen MT" w:cs="Dubai Light"/>
          <w:b/>
          <w:sz w:val="24"/>
          <w:szCs w:val="24"/>
          <w:u w:val="single"/>
          <w:lang w:val="en-GB"/>
        </w:rPr>
        <w:t xml:space="preserve">) </w:t>
      </w:r>
    </w:p>
    <w:p w14:paraId="6532A3D4" w14:textId="660CE9DB" w:rsidR="00E276E3" w:rsidRPr="004247AD" w:rsidRDefault="000B09F9" w:rsidP="00FE04F7">
      <w:pPr>
        <w:spacing w:after="24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 xml:space="preserve">The Law Society of Kenya Conditions of Sale will apply to this Agreement and shall be deemed incorporated herein in extensor save in so far as the LSK Conditions are not </w:t>
      </w:r>
      <w:r w:rsidR="00441465" w:rsidRPr="004247AD">
        <w:rPr>
          <w:rFonts w:ascii="Tw Cen MT" w:eastAsia="Yu Gothic UI Light" w:hAnsi="Tw Cen MT" w:cs="Dubai Light"/>
          <w:spacing w:val="-3"/>
          <w:sz w:val="24"/>
          <w:szCs w:val="24"/>
        </w:rPr>
        <w:t>in</w:t>
      </w:r>
      <w:r w:rsidRPr="004247AD">
        <w:rPr>
          <w:rFonts w:ascii="Tw Cen MT" w:eastAsia="Yu Gothic UI Light" w:hAnsi="Tw Cen MT" w:cs="Dubai Light"/>
          <w:spacing w:val="-3"/>
          <w:sz w:val="24"/>
          <w:szCs w:val="24"/>
        </w:rPr>
        <w:t xml:space="preserve">consistent with the provisions of this Agreement or are varied or excluded </w:t>
      </w:r>
      <w:r w:rsidR="00B7666E" w:rsidRPr="004247AD">
        <w:rPr>
          <w:rFonts w:ascii="Tw Cen MT" w:eastAsia="Yu Gothic UI Light" w:hAnsi="Tw Cen MT" w:cs="Dubai Light"/>
          <w:spacing w:val="-3"/>
          <w:sz w:val="24"/>
          <w:szCs w:val="24"/>
        </w:rPr>
        <w:t>by the terms of this Agreement.</w:t>
      </w:r>
    </w:p>
    <w:p w14:paraId="3CA15B7E" w14:textId="224BCF95" w:rsidR="001A36EA" w:rsidRPr="004247AD" w:rsidRDefault="001A36EA" w:rsidP="002F1B08">
      <w:pPr>
        <w:tabs>
          <w:tab w:val="left" w:pos="-720"/>
        </w:tabs>
        <w:suppressAutoHyphens/>
        <w:spacing w:before="240" w:after="240"/>
        <w:jc w:val="both"/>
        <w:rPr>
          <w:rFonts w:ascii="Tw Cen MT" w:eastAsia="Yu Gothic UI Light" w:hAnsi="Tw Cen MT" w:cs="Dubai Light"/>
          <w:sz w:val="24"/>
          <w:szCs w:val="24"/>
        </w:rPr>
      </w:pPr>
    </w:p>
    <w:p w14:paraId="0AA4F43D" w14:textId="44554EA4" w:rsidR="00E114A1" w:rsidRPr="004247AD" w:rsidRDefault="000A74D4" w:rsidP="00F24A67">
      <w:pPr>
        <w:pStyle w:val="BodyText"/>
        <w:numPr>
          <w:ilvl w:val="0"/>
          <w:numId w:val="19"/>
        </w:numPr>
        <w:spacing w:after="0"/>
        <w:rPr>
          <w:rFonts w:ascii="Tw Cen MT" w:eastAsia="Yu Gothic UI Light" w:hAnsi="Tw Cen MT" w:cs="Dubai Light"/>
          <w:sz w:val="24"/>
          <w:szCs w:val="24"/>
        </w:rPr>
      </w:pPr>
      <w:r w:rsidRPr="004247AD">
        <w:rPr>
          <w:rFonts w:ascii="Tw Cen MT" w:eastAsia="Yu Gothic UI Light" w:hAnsi="Tw Cen MT" w:cs="Dubai Light"/>
          <w:b/>
          <w:sz w:val="24"/>
          <w:szCs w:val="24"/>
          <w:u w:val="single"/>
        </w:rPr>
        <w:t>CHANGE OF</w:t>
      </w:r>
      <w:r w:rsidR="00E114A1" w:rsidRPr="004247AD">
        <w:rPr>
          <w:rFonts w:ascii="Tw Cen MT" w:eastAsia="Yu Gothic UI Light" w:hAnsi="Tw Cen MT" w:cs="Dubai Light"/>
          <w:b/>
          <w:sz w:val="24"/>
          <w:szCs w:val="24"/>
          <w:u w:val="single"/>
        </w:rPr>
        <w:t xml:space="preserve"> LAND LAWS</w:t>
      </w:r>
    </w:p>
    <w:p w14:paraId="4B2DBE7D" w14:textId="77777777" w:rsidR="000E0583" w:rsidRPr="004247AD" w:rsidRDefault="000E0583" w:rsidP="000E0583">
      <w:pPr>
        <w:pStyle w:val="BodyText"/>
        <w:spacing w:after="0"/>
        <w:ind w:left="420"/>
        <w:rPr>
          <w:rFonts w:ascii="Tw Cen MT" w:eastAsia="Yu Gothic UI Light" w:hAnsi="Tw Cen MT" w:cs="Dubai Light"/>
          <w:sz w:val="24"/>
          <w:szCs w:val="24"/>
        </w:rPr>
      </w:pPr>
    </w:p>
    <w:p w14:paraId="4193DFE5" w14:textId="77777777" w:rsidR="000E0583" w:rsidRPr="004247AD" w:rsidRDefault="000E0583" w:rsidP="00F24A67">
      <w:pPr>
        <w:pStyle w:val="ListParagraph"/>
        <w:numPr>
          <w:ilvl w:val="1"/>
          <w:numId w:val="19"/>
        </w:numPr>
        <w:tabs>
          <w:tab w:val="left" w:pos="-720"/>
          <w:tab w:val="left" w:pos="0"/>
          <w:tab w:val="left" w:pos="720"/>
        </w:tabs>
        <w:suppressAutoHyphens/>
        <w:ind w:right="-185"/>
        <w:jc w:val="both"/>
        <w:rPr>
          <w:rFonts w:ascii="Tw Cen MT" w:hAnsi="Tw Cen MT" w:cs="Arial"/>
          <w:spacing w:val="-3"/>
          <w:sz w:val="24"/>
          <w:szCs w:val="24"/>
          <w:lang w:val="en-GB"/>
        </w:rPr>
      </w:pPr>
      <w:r w:rsidRPr="004247AD">
        <w:rPr>
          <w:rFonts w:ascii="Tw Cen MT" w:hAnsi="Tw Cen MT" w:cs="Arial"/>
          <w:spacing w:val="-3"/>
          <w:sz w:val="24"/>
          <w:szCs w:val="24"/>
          <w:lang w:val="en-GB"/>
        </w:rPr>
        <w:t>The Purchaser hereby acknowledges, confirms and agrees that the sale of the Apartment(s) is subject always to any applicable changes in law or circumstances (including the Sectional Properties Act, if applicable) that may affect the form of title to be issued for the Apartments(s) and/or the provisions, rights and obligations of the respective parties under this Agreement and, if required, the Purchaser will execute such additional agreements and/or variations to this Agreement and pay such additional legal fees and/or costs as may be necessary to give effect to such changes in law or circumstances.</w:t>
      </w:r>
    </w:p>
    <w:p w14:paraId="0C7D20E2" w14:textId="0966A350" w:rsidR="00A01B1D" w:rsidRPr="004247AD" w:rsidRDefault="00582E46" w:rsidP="00916913">
      <w:pPr>
        <w:ind w:left="1267" w:hanging="547"/>
        <w:jc w:val="both"/>
        <w:rPr>
          <w:rFonts w:ascii="Tw Cen MT" w:eastAsia="Yu Gothic UI Light" w:hAnsi="Tw Cen MT" w:cs="Dubai Light"/>
          <w:sz w:val="24"/>
          <w:szCs w:val="24"/>
        </w:rPr>
      </w:pPr>
      <w:r w:rsidRPr="004247AD">
        <w:rPr>
          <w:rFonts w:ascii="Tw Cen MT" w:eastAsia="Yu Gothic UI Light" w:hAnsi="Tw Cen MT" w:cs="Dubai Light"/>
          <w:sz w:val="24"/>
          <w:szCs w:val="24"/>
        </w:rPr>
        <w:t>.</w:t>
      </w:r>
      <w:r w:rsidR="00E114A1" w:rsidRPr="004247AD">
        <w:rPr>
          <w:rFonts w:ascii="Tw Cen MT" w:eastAsia="Yu Gothic UI Light" w:hAnsi="Tw Cen MT" w:cs="Dubai Light"/>
          <w:sz w:val="24"/>
          <w:szCs w:val="24"/>
        </w:rPr>
        <w:t xml:space="preserve"> </w:t>
      </w:r>
    </w:p>
    <w:p w14:paraId="37633D6B" w14:textId="77777777" w:rsidR="005B046A" w:rsidRPr="004247AD" w:rsidRDefault="00582E46" w:rsidP="00F24A67">
      <w:pPr>
        <w:pStyle w:val="BodyText"/>
        <w:numPr>
          <w:ilvl w:val="0"/>
          <w:numId w:val="19"/>
        </w:numPr>
        <w:spacing w:after="0" w:line="360" w:lineRule="auto"/>
        <w:rPr>
          <w:rFonts w:ascii="Tw Cen MT" w:eastAsia="Yu Gothic UI Light" w:hAnsi="Tw Cen MT" w:cs="Dubai Light"/>
          <w:b/>
          <w:sz w:val="24"/>
          <w:szCs w:val="24"/>
          <w:u w:val="single"/>
        </w:rPr>
      </w:pPr>
      <w:r w:rsidRPr="004247AD">
        <w:rPr>
          <w:rFonts w:ascii="Tw Cen MT" w:eastAsia="Yu Gothic UI Light" w:hAnsi="Tw Cen MT" w:cs="Dubai Light"/>
          <w:b/>
          <w:sz w:val="24"/>
          <w:szCs w:val="24"/>
        </w:rPr>
        <w:t xml:space="preserve">  </w:t>
      </w:r>
      <w:r w:rsidR="00845B2E" w:rsidRPr="004247AD">
        <w:rPr>
          <w:rFonts w:ascii="Tw Cen MT" w:eastAsia="Yu Gothic UI Light" w:hAnsi="Tw Cen MT" w:cs="Dubai Light"/>
          <w:b/>
          <w:sz w:val="24"/>
          <w:szCs w:val="24"/>
          <w:u w:val="single"/>
        </w:rPr>
        <w:t>NOTICE</w:t>
      </w:r>
    </w:p>
    <w:p w14:paraId="7537F800" w14:textId="77777777" w:rsidR="001C00DF" w:rsidRPr="004247AD" w:rsidRDefault="001C00DF" w:rsidP="00F24A67">
      <w:pPr>
        <w:pStyle w:val="ListParagraph"/>
        <w:numPr>
          <w:ilvl w:val="0"/>
          <w:numId w:val="19"/>
        </w:numPr>
        <w:tabs>
          <w:tab w:val="left" w:pos="-720"/>
        </w:tabs>
        <w:suppressAutoHyphens/>
        <w:contextualSpacing w:val="0"/>
        <w:jc w:val="both"/>
        <w:rPr>
          <w:rFonts w:ascii="Tw Cen MT" w:eastAsia="Yu Gothic UI Light" w:hAnsi="Tw Cen MT" w:cs="Dubai Light"/>
          <w:vanish/>
          <w:sz w:val="24"/>
          <w:szCs w:val="24"/>
        </w:rPr>
      </w:pPr>
    </w:p>
    <w:p w14:paraId="7F3218CC" w14:textId="77777777" w:rsidR="001C00DF" w:rsidRPr="004247AD" w:rsidRDefault="001C00DF" w:rsidP="00F24A67">
      <w:pPr>
        <w:pStyle w:val="ListParagraph"/>
        <w:numPr>
          <w:ilvl w:val="0"/>
          <w:numId w:val="19"/>
        </w:numPr>
        <w:tabs>
          <w:tab w:val="left" w:pos="-720"/>
        </w:tabs>
        <w:suppressAutoHyphens/>
        <w:contextualSpacing w:val="0"/>
        <w:jc w:val="both"/>
        <w:rPr>
          <w:rFonts w:ascii="Tw Cen MT" w:eastAsia="Yu Gothic UI Light" w:hAnsi="Tw Cen MT" w:cs="Dubai Light"/>
          <w:vanish/>
          <w:sz w:val="24"/>
          <w:szCs w:val="24"/>
        </w:rPr>
      </w:pPr>
    </w:p>
    <w:p w14:paraId="3FEE539A" w14:textId="4638743C" w:rsidR="0016278C" w:rsidRPr="004247AD" w:rsidRDefault="00845B2E" w:rsidP="00F24A67">
      <w:pPr>
        <w:pStyle w:val="ListParagraph"/>
        <w:numPr>
          <w:ilvl w:val="1"/>
          <w:numId w:val="26"/>
        </w:numPr>
        <w:tabs>
          <w:tab w:val="left" w:pos="-720"/>
        </w:tabs>
        <w:suppressAutoHyphens/>
        <w:jc w:val="both"/>
        <w:rPr>
          <w:rFonts w:ascii="Tw Cen MT" w:eastAsia="Yu Gothic UI Light" w:hAnsi="Tw Cen MT" w:cs="Dubai Light"/>
          <w:b/>
          <w:sz w:val="24"/>
          <w:szCs w:val="24"/>
          <w:u w:val="single"/>
        </w:rPr>
      </w:pPr>
      <w:r w:rsidRPr="004247AD">
        <w:rPr>
          <w:rFonts w:ascii="Tw Cen MT" w:eastAsia="Yu Gothic UI Light" w:hAnsi="Tw Cen MT" w:cs="Dubai Light"/>
          <w:sz w:val="24"/>
          <w:szCs w:val="24"/>
        </w:rPr>
        <w:t>In this Clause:</w:t>
      </w:r>
    </w:p>
    <w:p w14:paraId="1DA515AE" w14:textId="3A8A4F70" w:rsidR="00B1560B" w:rsidRPr="004247AD" w:rsidRDefault="00EE7C39" w:rsidP="00336659">
      <w:pPr>
        <w:spacing w:after="240"/>
        <w:ind w:left="375" w:right="119"/>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 xml:space="preserve">Any notice or other communication (hereinafter defined as a </w:t>
      </w:r>
      <w:r w:rsidRPr="004247AD">
        <w:rPr>
          <w:rFonts w:ascii="Tw Cen MT" w:eastAsia="Yu Gothic UI Light" w:hAnsi="Tw Cen MT" w:cs="Dubai Light"/>
          <w:b/>
          <w:spacing w:val="-3"/>
          <w:sz w:val="24"/>
          <w:szCs w:val="24"/>
        </w:rPr>
        <w:t>Notice</w:t>
      </w:r>
      <w:r w:rsidRPr="004247AD">
        <w:rPr>
          <w:rFonts w:ascii="Tw Cen MT" w:eastAsia="Yu Gothic UI Light" w:hAnsi="Tw Cen MT" w:cs="Dubai Light"/>
          <w:spacing w:val="-3"/>
          <w:sz w:val="24"/>
          <w:szCs w:val="24"/>
        </w:rPr>
        <w:t>) given or made under this A</w:t>
      </w:r>
      <w:r w:rsidR="00F316BF" w:rsidRPr="004247AD">
        <w:rPr>
          <w:rFonts w:ascii="Tw Cen MT" w:eastAsia="Yu Gothic UI Light" w:hAnsi="Tw Cen MT" w:cs="Dubai Light"/>
          <w:spacing w:val="-3"/>
          <w:sz w:val="24"/>
          <w:szCs w:val="24"/>
        </w:rPr>
        <w:t>greement shall be in writing by</w:t>
      </w:r>
      <w:r w:rsidRPr="004247AD">
        <w:rPr>
          <w:rFonts w:ascii="Tw Cen MT" w:eastAsia="Yu Gothic UI Light" w:hAnsi="Tw Cen MT" w:cs="Dubai Light"/>
          <w:spacing w:val="-3"/>
          <w:sz w:val="24"/>
          <w:szCs w:val="24"/>
        </w:rPr>
        <w:t xml:space="preserve"> email </w:t>
      </w:r>
      <w:r w:rsidR="00F316BF" w:rsidRPr="004247AD">
        <w:rPr>
          <w:rFonts w:ascii="Tw Cen MT" w:eastAsia="Yu Gothic UI Light" w:hAnsi="Tw Cen MT" w:cs="Garamond"/>
          <w:spacing w:val="-3"/>
          <w:sz w:val="24"/>
          <w:szCs w:val="24"/>
        </w:rPr>
        <w:t>and letter sent by post under Certificate of Service or by courier or served personally</w:t>
      </w:r>
      <w:r w:rsidR="00F316BF" w:rsidRPr="004247AD">
        <w:rPr>
          <w:rFonts w:ascii="Tw Cen MT" w:eastAsia="Yu Gothic UI Light" w:hAnsi="Tw Cen MT" w:cs="Dubai Light"/>
          <w:spacing w:val="-3"/>
          <w:sz w:val="24"/>
          <w:szCs w:val="24"/>
        </w:rPr>
        <w:t xml:space="preserve"> </w:t>
      </w:r>
      <w:r w:rsidRPr="004247AD">
        <w:rPr>
          <w:rFonts w:ascii="Tw Cen MT" w:eastAsia="Yu Gothic UI Light" w:hAnsi="Tw Cen MT" w:cs="Dubai Light"/>
          <w:spacing w:val="-3"/>
          <w:sz w:val="24"/>
          <w:szCs w:val="24"/>
        </w:rPr>
        <w:t>as follows</w:t>
      </w:r>
      <w:r w:rsidR="000E4366" w:rsidRPr="004247AD">
        <w:rPr>
          <w:rFonts w:ascii="Tw Cen MT" w:eastAsia="Yu Gothic UI Light" w:hAnsi="Tw Cen MT" w:cs="Dubai Light"/>
          <w:spacing w:val="-3"/>
          <w:sz w:val="24"/>
          <w:szCs w:val="24"/>
        </w:rPr>
        <w:t>:</w:t>
      </w:r>
    </w:p>
    <w:p w14:paraId="0B94B4BF" w14:textId="358831B5" w:rsidR="00D85E8F" w:rsidRPr="004247AD" w:rsidRDefault="00EE7C39" w:rsidP="00FF000E">
      <w:pPr>
        <w:ind w:left="375" w:right="119"/>
        <w:rPr>
          <w:rFonts w:ascii="Tw Cen MT" w:eastAsia="Yu Gothic UI Light" w:hAnsi="Tw Cen MT" w:cs="Dubai Light"/>
          <w:spacing w:val="-3"/>
          <w:sz w:val="24"/>
          <w:szCs w:val="24"/>
        </w:rPr>
      </w:pPr>
      <w:bookmarkStart w:id="13" w:name="_Hlk496685329"/>
      <w:r w:rsidRPr="004247AD">
        <w:rPr>
          <w:rFonts w:ascii="Tw Cen MT" w:eastAsia="Yu Gothic UI Light" w:hAnsi="Tw Cen MT" w:cs="Dubai Light"/>
          <w:spacing w:val="-3"/>
          <w:sz w:val="24"/>
          <w:szCs w:val="24"/>
          <w:u w:val="single"/>
        </w:rPr>
        <w:t>In the case of the Vendor, to</w:t>
      </w:r>
      <w:r w:rsidRPr="004247AD">
        <w:rPr>
          <w:rFonts w:ascii="Tw Cen MT" w:eastAsia="Yu Gothic UI Light" w:hAnsi="Tw Cen MT" w:cs="Dubai Light"/>
          <w:spacing w:val="-3"/>
          <w:sz w:val="24"/>
          <w:szCs w:val="24"/>
        </w:rPr>
        <w:t>:</w:t>
      </w:r>
      <w:bookmarkEnd w:id="13"/>
    </w:p>
    <w:p w14:paraId="47107232" w14:textId="39BCA428" w:rsidR="00EE7C39" w:rsidRPr="004247AD" w:rsidRDefault="000E4366" w:rsidP="00EE7C39">
      <w:pPr>
        <w:tabs>
          <w:tab w:val="left" w:pos="-720"/>
          <w:tab w:val="left" w:pos="0"/>
          <w:tab w:val="left" w:pos="720"/>
          <w:tab w:val="left" w:pos="1440"/>
        </w:tabs>
        <w:suppressAutoHyphens/>
        <w:ind w:right="119"/>
        <w:contextualSpacing/>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ab/>
      </w:r>
      <w:r w:rsidR="007F3440" w:rsidRPr="004247AD">
        <w:rPr>
          <w:rFonts w:ascii="Tw Cen MT" w:eastAsia="Yu Gothic UI Light" w:hAnsi="Tw Cen MT" w:cs="Dubai Light"/>
          <w:spacing w:val="-3"/>
          <w:sz w:val="24"/>
          <w:szCs w:val="24"/>
        </w:rPr>
        <w:t xml:space="preserve">Address: </w:t>
      </w:r>
      <w:r w:rsidR="007F3440" w:rsidRPr="004247AD">
        <w:rPr>
          <w:rFonts w:ascii="Tw Cen MT" w:eastAsia="Yu Gothic UI Light" w:hAnsi="Tw Cen MT" w:cs="Dubai Light"/>
          <w:spacing w:val="-3"/>
          <w:sz w:val="24"/>
          <w:szCs w:val="24"/>
        </w:rPr>
        <w:tab/>
        <w:t>ROYAL SUBURB</w:t>
      </w:r>
      <w:r w:rsidR="00EE7C39" w:rsidRPr="004247AD">
        <w:rPr>
          <w:rFonts w:ascii="Tw Cen MT" w:eastAsia="Yu Gothic UI Light" w:hAnsi="Tw Cen MT" w:cs="Dubai Light"/>
          <w:spacing w:val="-3"/>
          <w:sz w:val="24"/>
          <w:szCs w:val="24"/>
        </w:rPr>
        <w:t xml:space="preserve"> APARTMENTS LIMITED</w:t>
      </w:r>
    </w:p>
    <w:p w14:paraId="5CF9CBF8" w14:textId="16F908FC" w:rsidR="00EE7C39" w:rsidRPr="004247AD" w:rsidRDefault="00EE7C39" w:rsidP="00EE7C39">
      <w:pPr>
        <w:tabs>
          <w:tab w:val="left" w:pos="-720"/>
          <w:tab w:val="left" w:pos="0"/>
          <w:tab w:val="left" w:pos="720"/>
          <w:tab w:val="left" w:pos="1440"/>
        </w:tabs>
        <w:suppressAutoHyphens/>
        <w:ind w:left="375" w:right="119"/>
        <w:contextualSpacing/>
        <w:jc w:val="both"/>
        <w:rPr>
          <w:rFonts w:ascii="Tw Cen MT" w:eastAsia="Yu Gothic UI Light" w:hAnsi="Tw Cen MT" w:cs="Dubai Light"/>
          <w:spacing w:val="-3"/>
          <w:sz w:val="24"/>
          <w:szCs w:val="24"/>
        </w:rPr>
      </w:pPr>
      <w:bookmarkStart w:id="14" w:name="_Hlk499193791"/>
      <w:r w:rsidRPr="004247AD">
        <w:rPr>
          <w:rFonts w:ascii="Tw Cen MT" w:eastAsia="Yu Gothic UI Light" w:hAnsi="Tw Cen MT" w:cs="Dubai Light"/>
          <w:spacing w:val="-3"/>
          <w:sz w:val="24"/>
          <w:szCs w:val="24"/>
        </w:rPr>
        <w:t xml:space="preserve">                            P.O. Box Number </w:t>
      </w:r>
      <w:r w:rsidRPr="004247AD">
        <w:rPr>
          <w:rFonts w:ascii="Tw Cen MT" w:eastAsia="Yu Gothic UI Light" w:hAnsi="Tw Cen MT" w:cs="Dubai Light"/>
          <w:sz w:val="24"/>
          <w:szCs w:val="24"/>
        </w:rPr>
        <w:t>15854-00509</w:t>
      </w:r>
    </w:p>
    <w:p w14:paraId="7612C0D5" w14:textId="77777777" w:rsidR="00EE7C39" w:rsidRPr="004247AD" w:rsidRDefault="00EE7C39" w:rsidP="00EE7C39">
      <w:pPr>
        <w:tabs>
          <w:tab w:val="left" w:pos="-720"/>
          <w:tab w:val="left" w:pos="0"/>
          <w:tab w:val="left" w:pos="720"/>
          <w:tab w:val="left" w:pos="1440"/>
        </w:tabs>
        <w:suppressAutoHyphens/>
        <w:ind w:left="375" w:right="119"/>
        <w:contextualSpacing/>
        <w:jc w:val="both"/>
        <w:rPr>
          <w:rFonts w:ascii="Tw Cen MT" w:eastAsia="Yu Gothic UI Light" w:hAnsi="Tw Cen MT" w:cs="Dubai Light"/>
          <w:spacing w:val="-3"/>
          <w:sz w:val="24"/>
          <w:szCs w:val="24"/>
          <w:u w:val="single"/>
        </w:rPr>
      </w:pPr>
      <w:r w:rsidRPr="004247AD">
        <w:rPr>
          <w:rFonts w:ascii="Tw Cen MT" w:eastAsia="Yu Gothic UI Light" w:hAnsi="Tw Cen MT" w:cs="Dubai Light"/>
          <w:spacing w:val="-3"/>
          <w:sz w:val="24"/>
          <w:szCs w:val="24"/>
        </w:rPr>
        <w:tab/>
      </w:r>
      <w:r w:rsidRPr="004247AD">
        <w:rPr>
          <w:rFonts w:ascii="Tw Cen MT" w:eastAsia="Yu Gothic UI Light" w:hAnsi="Tw Cen MT" w:cs="Dubai Light"/>
          <w:spacing w:val="-3"/>
          <w:sz w:val="24"/>
          <w:szCs w:val="24"/>
        </w:rPr>
        <w:tab/>
      </w:r>
      <w:r w:rsidRPr="004247AD">
        <w:rPr>
          <w:rFonts w:ascii="Tw Cen MT" w:eastAsia="Yu Gothic UI Light" w:hAnsi="Tw Cen MT" w:cs="Dubai Light"/>
          <w:spacing w:val="-3"/>
          <w:sz w:val="24"/>
          <w:szCs w:val="24"/>
        </w:rPr>
        <w:tab/>
      </w:r>
      <w:r w:rsidRPr="004247AD">
        <w:rPr>
          <w:rFonts w:ascii="Tw Cen MT" w:eastAsia="Yu Gothic UI Light" w:hAnsi="Tw Cen MT" w:cs="Dubai Light"/>
          <w:spacing w:val="-3"/>
          <w:sz w:val="24"/>
          <w:szCs w:val="24"/>
          <w:u w:val="single"/>
        </w:rPr>
        <w:t>NAIROBI</w:t>
      </w:r>
      <w:bookmarkEnd w:id="14"/>
    </w:p>
    <w:p w14:paraId="5A567131" w14:textId="5E77857E" w:rsidR="007F3440" w:rsidRPr="004247AD" w:rsidRDefault="00EE7C39" w:rsidP="00AD7693">
      <w:pPr>
        <w:tabs>
          <w:tab w:val="left" w:pos="-720"/>
          <w:tab w:val="left" w:pos="0"/>
          <w:tab w:val="left" w:pos="720"/>
          <w:tab w:val="left" w:pos="1440"/>
        </w:tabs>
        <w:suppressAutoHyphens/>
        <w:ind w:left="375" w:right="119"/>
        <w:contextualSpacing/>
        <w:jc w:val="both"/>
        <w:rPr>
          <w:rStyle w:val="Hyperlink"/>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ab/>
      </w:r>
      <w:r w:rsidRPr="004247AD">
        <w:rPr>
          <w:rFonts w:ascii="Tw Cen MT" w:eastAsia="Yu Gothic UI Light" w:hAnsi="Tw Cen MT" w:cs="Dubai Light"/>
          <w:spacing w:val="-3"/>
          <w:sz w:val="24"/>
          <w:szCs w:val="24"/>
        </w:rPr>
        <w:tab/>
      </w:r>
      <w:r w:rsidRPr="004247AD">
        <w:rPr>
          <w:rFonts w:ascii="Tw Cen MT" w:eastAsia="Yu Gothic UI Light" w:hAnsi="Tw Cen MT" w:cs="Dubai Light"/>
          <w:spacing w:val="-3"/>
          <w:sz w:val="24"/>
          <w:szCs w:val="24"/>
        </w:rPr>
        <w:tab/>
      </w:r>
      <w:r w:rsidRPr="004247AD">
        <w:rPr>
          <w:rFonts w:ascii="Tw Cen MT" w:eastAsia="Yu Gothic UI Light" w:hAnsi="Tw Cen MT" w:cs="Dubai Light"/>
          <w:spacing w:val="-3"/>
          <w:sz w:val="24"/>
          <w:szCs w:val="24"/>
          <w:u w:val="single"/>
        </w:rPr>
        <w:t xml:space="preserve">Email: </w:t>
      </w:r>
      <w:hyperlink r:id="rId11" w:history="1">
        <w:r w:rsidR="00726016" w:rsidRPr="004247AD">
          <w:rPr>
            <w:rStyle w:val="Hyperlink"/>
            <w:rFonts w:ascii="Tw Cen MT" w:eastAsia="Yu Gothic UI Light" w:hAnsi="Tw Cen MT" w:cs="Dubai Light"/>
            <w:spacing w:val="-3"/>
            <w:sz w:val="24"/>
            <w:szCs w:val="24"/>
          </w:rPr>
          <w:t>invest@tsavo.ke</w:t>
        </w:r>
      </w:hyperlink>
    </w:p>
    <w:p w14:paraId="5017311A" w14:textId="77777777" w:rsidR="00AD7693" w:rsidRPr="004247AD" w:rsidRDefault="00AD7693" w:rsidP="00AD7693">
      <w:pPr>
        <w:tabs>
          <w:tab w:val="left" w:pos="-720"/>
          <w:tab w:val="left" w:pos="0"/>
          <w:tab w:val="left" w:pos="720"/>
          <w:tab w:val="left" w:pos="1440"/>
        </w:tabs>
        <w:suppressAutoHyphens/>
        <w:ind w:left="375" w:right="119"/>
        <w:contextualSpacing/>
        <w:jc w:val="both"/>
        <w:rPr>
          <w:rFonts w:ascii="Tw Cen MT" w:eastAsia="Yu Gothic UI Light" w:hAnsi="Tw Cen MT" w:cs="Dubai Light"/>
          <w:color w:val="0000FF"/>
          <w:spacing w:val="-3"/>
          <w:sz w:val="24"/>
          <w:szCs w:val="24"/>
          <w:u w:val="single"/>
        </w:rPr>
      </w:pPr>
    </w:p>
    <w:p w14:paraId="3CF8FE14" w14:textId="450D4184" w:rsidR="00821898" w:rsidRPr="004247AD" w:rsidRDefault="00821898" w:rsidP="00821898">
      <w:pPr>
        <w:tabs>
          <w:tab w:val="left" w:pos="-720"/>
        </w:tabs>
        <w:suppressAutoHyphens/>
        <w:spacing w:after="240"/>
        <w:ind w:left="374"/>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ab/>
      </w:r>
      <w:r w:rsidRPr="004247AD">
        <w:rPr>
          <w:rFonts w:ascii="Tw Cen MT" w:eastAsia="Yu Gothic UI Light" w:hAnsi="Tw Cen MT" w:cs="Dubai Light"/>
          <w:spacing w:val="-3"/>
          <w:sz w:val="24"/>
          <w:szCs w:val="24"/>
          <w:u w:val="single"/>
        </w:rPr>
        <w:t>In the case of the Purchaser</w:t>
      </w:r>
      <w:r w:rsidRPr="004247AD">
        <w:rPr>
          <w:rFonts w:ascii="Tw Cen MT" w:eastAsia="Yu Gothic UI Light" w:hAnsi="Tw Cen MT" w:cs="Dubai Light"/>
          <w:spacing w:val="-3"/>
          <w:sz w:val="24"/>
          <w:szCs w:val="24"/>
        </w:rPr>
        <w:t>, to the address whose particulars are set out in Section I of the Schedule   of Particulars.</w:t>
      </w:r>
    </w:p>
    <w:p w14:paraId="1AD03A48" w14:textId="456CB193" w:rsidR="00845B2E" w:rsidRPr="004247AD" w:rsidRDefault="00821898" w:rsidP="00821898">
      <w:pPr>
        <w:tabs>
          <w:tab w:val="left" w:pos="-720"/>
        </w:tabs>
        <w:suppressAutoHyphens/>
        <w:spacing w:after="240"/>
        <w:ind w:left="374"/>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ab/>
        <w:t xml:space="preserve">The details of the Alternative Contact of the Purchaser are set out in Section VII of the Schedule of Particulars. It is hereby acknowledged that the details of Alternative Contact provided above are solely intended for purposes of enabling prompt communication in the event that the Purchaser is not reachable for whatever reason and does not in any way impose any contractual obligation on the Alternative Contact under this Agreement. </w:t>
      </w:r>
      <w:r w:rsidR="00845B2E" w:rsidRPr="004247AD">
        <w:rPr>
          <w:rFonts w:ascii="Tw Cen MT" w:eastAsia="Yu Gothic UI Light" w:hAnsi="Tw Cen MT" w:cs="Dubai Light"/>
          <w:spacing w:val="-3"/>
          <w:sz w:val="24"/>
          <w:szCs w:val="24"/>
        </w:rPr>
        <w:t xml:space="preserve">Notice given to one of the </w:t>
      </w:r>
      <w:r w:rsidR="00BB22BD" w:rsidRPr="004247AD">
        <w:rPr>
          <w:rFonts w:ascii="Tw Cen MT" w:eastAsia="Yu Gothic UI Light" w:hAnsi="Tw Cen MT" w:cs="Dubai Light"/>
          <w:spacing w:val="-3"/>
          <w:sz w:val="24"/>
          <w:szCs w:val="24"/>
        </w:rPr>
        <w:t>Purchaser</w:t>
      </w:r>
      <w:r w:rsidR="00845B2E" w:rsidRPr="004247AD">
        <w:rPr>
          <w:rFonts w:ascii="Tw Cen MT" w:eastAsia="Yu Gothic UI Light" w:hAnsi="Tw Cen MT" w:cs="Dubai Light"/>
          <w:spacing w:val="-3"/>
          <w:sz w:val="24"/>
          <w:szCs w:val="24"/>
        </w:rPr>
        <w:t xml:space="preserve"> shall be notice to all the Co-</w:t>
      </w:r>
      <w:r w:rsidR="00BB22BD" w:rsidRPr="004247AD">
        <w:rPr>
          <w:rFonts w:ascii="Tw Cen MT" w:eastAsia="Yu Gothic UI Light" w:hAnsi="Tw Cen MT" w:cs="Dubai Light"/>
          <w:spacing w:val="-3"/>
          <w:sz w:val="24"/>
          <w:szCs w:val="24"/>
        </w:rPr>
        <w:t>Purchaser</w:t>
      </w:r>
      <w:r w:rsidR="00845B2E" w:rsidRPr="004247AD">
        <w:rPr>
          <w:rFonts w:ascii="Tw Cen MT" w:eastAsia="Yu Gothic UI Light" w:hAnsi="Tw Cen MT" w:cs="Dubai Light"/>
          <w:spacing w:val="-3"/>
          <w:sz w:val="24"/>
          <w:szCs w:val="24"/>
        </w:rPr>
        <w:t>.</w:t>
      </w:r>
      <w:r w:rsidR="00845B2E" w:rsidRPr="004247AD">
        <w:rPr>
          <w:rFonts w:ascii="Tw Cen MT" w:eastAsia="Yu Gothic UI Light" w:hAnsi="Tw Cen MT" w:cs="Dubai Light"/>
          <w:sz w:val="24"/>
          <w:szCs w:val="24"/>
        </w:rPr>
        <w:tab/>
      </w:r>
    </w:p>
    <w:p w14:paraId="11CBDCDD" w14:textId="5A85CE17" w:rsidR="00821898" w:rsidRPr="004247AD" w:rsidRDefault="00821898" w:rsidP="00821898">
      <w:pPr>
        <w:pStyle w:val="ListParagraph"/>
        <w:numPr>
          <w:ilvl w:val="1"/>
          <w:numId w:val="26"/>
        </w:numPr>
        <w:tabs>
          <w:tab w:val="left" w:pos="-720"/>
          <w:tab w:val="left" w:pos="0"/>
        </w:tabs>
        <w:suppressAutoHyphens/>
        <w:ind w:right="-185"/>
        <w:jc w:val="both"/>
        <w:rPr>
          <w:rFonts w:ascii="Tw Cen MT" w:hAnsi="Tw Cen MT" w:cs="Arial"/>
          <w:spacing w:val="-3"/>
          <w:sz w:val="24"/>
          <w:szCs w:val="24"/>
        </w:rPr>
      </w:pPr>
      <w:r w:rsidRPr="004247AD">
        <w:rPr>
          <w:rFonts w:ascii="Tw Cen MT" w:hAnsi="Tw Cen MT" w:cs="Arial"/>
          <w:spacing w:val="-3"/>
          <w:sz w:val="24"/>
          <w:szCs w:val="24"/>
        </w:rPr>
        <w:t>Any Notice sent by post shall be deemed effective five (5) Business Days after posting upon proof that it was properly addressed to the recipient and put in the post while any Notice sent by email shall be deemed effective two (2) Business Days after emailing upon proof that it was properly emailed and successfully delivered to the recipient.</w:t>
      </w:r>
    </w:p>
    <w:p w14:paraId="1685C091" w14:textId="77777777" w:rsidR="008D542A" w:rsidRPr="004247AD" w:rsidRDefault="008D542A" w:rsidP="008D542A">
      <w:pPr>
        <w:pStyle w:val="ListParagraph"/>
        <w:tabs>
          <w:tab w:val="left" w:pos="-720"/>
        </w:tabs>
        <w:suppressAutoHyphens/>
        <w:spacing w:after="240"/>
        <w:jc w:val="both"/>
        <w:rPr>
          <w:rFonts w:ascii="Tw Cen MT" w:eastAsia="Yu Gothic UI Light" w:hAnsi="Tw Cen MT" w:cs="Dubai Light"/>
          <w:sz w:val="24"/>
          <w:szCs w:val="24"/>
        </w:rPr>
      </w:pPr>
    </w:p>
    <w:p w14:paraId="09FC7ECB" w14:textId="519FA074" w:rsidR="00BC25FD" w:rsidRPr="004247AD" w:rsidRDefault="00BC25FD" w:rsidP="00F24A67">
      <w:pPr>
        <w:pStyle w:val="ListParagraph"/>
        <w:numPr>
          <w:ilvl w:val="0"/>
          <w:numId w:val="26"/>
        </w:numPr>
        <w:tabs>
          <w:tab w:val="left" w:pos="-720"/>
          <w:tab w:val="left" w:pos="0"/>
        </w:tabs>
        <w:suppressAutoHyphens/>
        <w:ind w:right="-185"/>
        <w:jc w:val="both"/>
        <w:rPr>
          <w:rStyle w:val="Strong"/>
          <w:rFonts w:ascii="Tw Cen MT" w:hAnsi="Tw Cen MT" w:cs="Arial"/>
          <w:bCs w:val="0"/>
          <w:caps/>
          <w:sz w:val="24"/>
          <w:szCs w:val="24"/>
          <w:u w:val="single"/>
        </w:rPr>
      </w:pPr>
      <w:bookmarkStart w:id="15" w:name="_Toc82100615"/>
      <w:r w:rsidRPr="004247AD">
        <w:rPr>
          <w:rStyle w:val="Strong"/>
          <w:rFonts w:ascii="Tw Cen MT" w:hAnsi="Tw Cen MT" w:cs="Arial"/>
          <w:caps/>
          <w:sz w:val="24"/>
          <w:szCs w:val="24"/>
          <w:u w:val="single"/>
        </w:rPr>
        <w:t>ANTI-MONEY LAUNDERING</w:t>
      </w:r>
      <w:bookmarkEnd w:id="15"/>
      <w:r w:rsidRPr="004247AD">
        <w:rPr>
          <w:rStyle w:val="Strong"/>
          <w:rFonts w:ascii="Tw Cen MT" w:hAnsi="Tw Cen MT" w:cs="Arial"/>
          <w:caps/>
          <w:sz w:val="24"/>
          <w:szCs w:val="24"/>
          <w:u w:val="single"/>
        </w:rPr>
        <w:t xml:space="preserve"> </w:t>
      </w:r>
    </w:p>
    <w:p w14:paraId="3698EC44" w14:textId="77777777" w:rsidR="00BC25FD" w:rsidRPr="004247AD" w:rsidRDefault="00BC25FD" w:rsidP="00BC25FD">
      <w:pPr>
        <w:pStyle w:val="ListParagraph"/>
        <w:tabs>
          <w:tab w:val="left" w:pos="-720"/>
          <w:tab w:val="left" w:pos="0"/>
        </w:tabs>
        <w:suppressAutoHyphens/>
        <w:ind w:left="630" w:right="-185"/>
        <w:jc w:val="both"/>
        <w:rPr>
          <w:rStyle w:val="Strong"/>
          <w:rFonts w:ascii="Tw Cen MT" w:hAnsi="Tw Cen MT" w:cs="Arial"/>
          <w:bCs w:val="0"/>
          <w:caps/>
          <w:sz w:val="24"/>
          <w:szCs w:val="24"/>
          <w:u w:val="single"/>
        </w:rPr>
      </w:pPr>
    </w:p>
    <w:p w14:paraId="23ACC139" w14:textId="77777777" w:rsidR="00BC25FD" w:rsidRPr="004247AD" w:rsidRDefault="00BC25FD" w:rsidP="00F24A67">
      <w:pPr>
        <w:pStyle w:val="ListParagraph"/>
        <w:numPr>
          <w:ilvl w:val="1"/>
          <w:numId w:val="26"/>
        </w:numPr>
        <w:tabs>
          <w:tab w:val="left" w:pos="-720"/>
          <w:tab w:val="left" w:pos="0"/>
        </w:tabs>
        <w:suppressAutoHyphens/>
        <w:ind w:left="630" w:right="-185" w:hanging="630"/>
        <w:jc w:val="both"/>
        <w:rPr>
          <w:rFonts w:ascii="Tw Cen MT" w:hAnsi="Tw Cen MT" w:cs="Arial"/>
          <w:sz w:val="24"/>
          <w:szCs w:val="24"/>
          <w:lang w:val="en-GB"/>
        </w:rPr>
      </w:pPr>
      <w:r w:rsidRPr="004247AD">
        <w:rPr>
          <w:rFonts w:ascii="Tw Cen MT" w:hAnsi="Tw Cen MT" w:cs="Arial"/>
          <w:sz w:val="24"/>
          <w:szCs w:val="24"/>
        </w:rPr>
        <w:t xml:space="preserve">The Purchaser confirms that the monies utilized to pay the Purchase Price for the Apartment(s) and any other sums due from the Purchaser under this Agreement are not and shall not be from the proceeds of crime. </w:t>
      </w:r>
    </w:p>
    <w:p w14:paraId="357D7D5A" w14:textId="77777777" w:rsidR="00BC25FD" w:rsidRPr="004247AD" w:rsidRDefault="00BC25FD" w:rsidP="00BC25FD">
      <w:pPr>
        <w:pStyle w:val="ListParagraph"/>
        <w:tabs>
          <w:tab w:val="left" w:pos="-720"/>
          <w:tab w:val="left" w:pos="0"/>
        </w:tabs>
        <w:suppressAutoHyphens/>
        <w:ind w:right="-185"/>
        <w:jc w:val="both"/>
        <w:rPr>
          <w:rFonts w:ascii="Tw Cen MT" w:hAnsi="Tw Cen MT" w:cs="Arial"/>
          <w:sz w:val="24"/>
          <w:szCs w:val="24"/>
          <w:lang w:val="en-GB"/>
        </w:rPr>
      </w:pPr>
    </w:p>
    <w:p w14:paraId="2A3EB0C6" w14:textId="77777777" w:rsidR="00BC25FD" w:rsidRPr="004247AD" w:rsidRDefault="00BC25FD" w:rsidP="00F24A67">
      <w:pPr>
        <w:pStyle w:val="ListParagraph"/>
        <w:numPr>
          <w:ilvl w:val="1"/>
          <w:numId w:val="26"/>
        </w:numPr>
        <w:tabs>
          <w:tab w:val="left" w:pos="-720"/>
          <w:tab w:val="left" w:pos="0"/>
        </w:tabs>
        <w:suppressAutoHyphens/>
        <w:ind w:left="630" w:right="-185" w:hanging="630"/>
        <w:jc w:val="both"/>
        <w:rPr>
          <w:rFonts w:ascii="Tw Cen MT" w:hAnsi="Tw Cen MT" w:cs="Arial"/>
          <w:sz w:val="24"/>
          <w:szCs w:val="24"/>
          <w:lang w:val="en-GB"/>
        </w:rPr>
      </w:pPr>
      <w:r w:rsidRPr="004247AD">
        <w:rPr>
          <w:rFonts w:ascii="Tw Cen MT" w:hAnsi="Tw Cen MT" w:cs="Arial"/>
          <w:sz w:val="24"/>
          <w:szCs w:val="24"/>
          <w:lang w:val="en-GB"/>
        </w:rPr>
        <w:t>Failure by the Purchaser to adhere to the provisions of this clause shall be treated as a material breach of the provisions of this Agreement and if required by any Competent Authority shall entitle the Vendor, without prejudice to any other rights or remedies that the Vendor may have, to terminate this Agreement forthwith by issuance of written notice to that effect to the Purchaser and confiscate all monies paid by the Purchaser to the Vendor and submit such monies to the relevant Competent Authority or as required by law.</w:t>
      </w:r>
    </w:p>
    <w:p w14:paraId="421075EB" w14:textId="77777777" w:rsidR="00BC25FD" w:rsidRPr="004247AD" w:rsidRDefault="00BC25FD" w:rsidP="00BC25FD">
      <w:pPr>
        <w:pStyle w:val="ListParagraph"/>
        <w:tabs>
          <w:tab w:val="left" w:pos="-720"/>
          <w:tab w:val="left" w:pos="0"/>
        </w:tabs>
        <w:suppressAutoHyphens/>
        <w:ind w:right="-185"/>
        <w:jc w:val="both"/>
        <w:rPr>
          <w:rFonts w:ascii="Tw Cen MT" w:hAnsi="Tw Cen MT" w:cs="Arial"/>
          <w:sz w:val="24"/>
          <w:szCs w:val="24"/>
          <w:lang w:val="en-GB"/>
        </w:rPr>
      </w:pPr>
    </w:p>
    <w:p w14:paraId="2221D054" w14:textId="1580926B" w:rsidR="0014133F" w:rsidRPr="004247AD" w:rsidRDefault="00BC25FD" w:rsidP="00BC25FD">
      <w:pPr>
        <w:tabs>
          <w:tab w:val="left" w:pos="-720"/>
        </w:tabs>
        <w:suppressAutoHyphens/>
        <w:spacing w:after="240"/>
        <w:jc w:val="both"/>
        <w:rPr>
          <w:rFonts w:ascii="Tw Cen MT" w:hAnsi="Tw Cen MT" w:cs="Arial"/>
          <w:sz w:val="24"/>
          <w:szCs w:val="24"/>
          <w:lang w:val="en-GB"/>
        </w:rPr>
      </w:pPr>
      <w:r w:rsidRPr="004247AD">
        <w:rPr>
          <w:rFonts w:ascii="Tw Cen MT" w:hAnsi="Tw Cen MT" w:cs="Arial"/>
          <w:sz w:val="24"/>
          <w:szCs w:val="24"/>
          <w:lang w:val="en-GB"/>
        </w:rPr>
        <w:t>Furthermore, the Purchaser warrants to the Vendor that all deposits paid by the Purchaser to the Vendor in connection with the Purchase Price or and any other sums due from the Purchaser under this Agreement paid to the Vendor’s Advocates do not in any way contravene the Proceeds of Crime and Anti-Money Laundering Act, 2009 or the Proceeds of Crime and Anti-Money Laundering (Amendment) Act, 2021 or any other law in Kenya and hold the Vendor and the Vendor’s Advocates (as the case may be) fully indemnified against any claim or action arising out of a breach by the Purchaser of the aforementioned laws.</w:t>
      </w:r>
    </w:p>
    <w:p w14:paraId="731282CE" w14:textId="072FF627" w:rsidR="008E2276" w:rsidRPr="004247AD" w:rsidRDefault="008E2276" w:rsidP="00F24A67">
      <w:pPr>
        <w:pStyle w:val="ListParagraph"/>
        <w:numPr>
          <w:ilvl w:val="0"/>
          <w:numId w:val="26"/>
        </w:numPr>
        <w:tabs>
          <w:tab w:val="left" w:pos="-720"/>
          <w:tab w:val="left" w:pos="0"/>
        </w:tabs>
        <w:suppressAutoHyphens/>
        <w:ind w:right="-185"/>
        <w:jc w:val="both"/>
        <w:rPr>
          <w:rFonts w:ascii="Tw Cen MT" w:hAnsi="Tw Cen MT" w:cs="Arial"/>
          <w:b/>
          <w:bCs/>
          <w:spacing w:val="-3"/>
          <w:sz w:val="24"/>
          <w:szCs w:val="24"/>
          <w:u w:val="single"/>
          <w:lang w:val="en-GB"/>
        </w:rPr>
      </w:pPr>
      <w:r w:rsidRPr="004247AD">
        <w:rPr>
          <w:rFonts w:ascii="Tw Cen MT" w:hAnsi="Tw Cen MT" w:cs="Arial"/>
          <w:b/>
          <w:bCs/>
          <w:spacing w:val="-3"/>
          <w:sz w:val="24"/>
          <w:szCs w:val="24"/>
          <w:u w:val="single"/>
          <w:lang w:val="en-GB"/>
        </w:rPr>
        <w:t>DATA PROTECTION</w:t>
      </w:r>
    </w:p>
    <w:p w14:paraId="28310A94" w14:textId="77777777" w:rsidR="008E2276" w:rsidRPr="004247AD" w:rsidRDefault="008E2276" w:rsidP="008E2276">
      <w:pPr>
        <w:pStyle w:val="ListParagraph"/>
        <w:tabs>
          <w:tab w:val="left" w:pos="-720"/>
          <w:tab w:val="left" w:pos="0"/>
        </w:tabs>
        <w:suppressAutoHyphens/>
        <w:ind w:left="630" w:right="-185"/>
        <w:jc w:val="both"/>
        <w:rPr>
          <w:rFonts w:ascii="Tw Cen MT" w:hAnsi="Tw Cen MT" w:cs="Arial"/>
          <w:b/>
          <w:bCs/>
          <w:spacing w:val="-3"/>
          <w:sz w:val="24"/>
          <w:szCs w:val="24"/>
          <w:u w:val="single"/>
          <w:lang w:val="en-GB"/>
        </w:rPr>
      </w:pPr>
    </w:p>
    <w:p w14:paraId="7C6FAACD" w14:textId="5EB21E49" w:rsidR="008E2276" w:rsidRPr="004247AD" w:rsidRDefault="008E2276" w:rsidP="00F24A67">
      <w:pPr>
        <w:pStyle w:val="ListParagraph"/>
        <w:numPr>
          <w:ilvl w:val="1"/>
          <w:numId w:val="26"/>
        </w:numPr>
        <w:tabs>
          <w:tab w:val="left" w:pos="-720"/>
          <w:tab w:val="left" w:pos="0"/>
        </w:tabs>
        <w:suppressAutoHyphens/>
        <w:ind w:right="-185"/>
        <w:jc w:val="both"/>
        <w:rPr>
          <w:rFonts w:ascii="Tw Cen MT" w:hAnsi="Tw Cen MT" w:cs="Arial"/>
          <w:spacing w:val="-3"/>
          <w:sz w:val="24"/>
          <w:szCs w:val="24"/>
          <w:lang w:val="en-GB"/>
        </w:rPr>
      </w:pPr>
      <w:r w:rsidRPr="004247AD">
        <w:rPr>
          <w:rFonts w:ascii="Tw Cen MT" w:hAnsi="Tw Cen MT" w:cs="Arial"/>
          <w:spacing w:val="-3"/>
          <w:sz w:val="24"/>
          <w:szCs w:val="24"/>
          <w:lang w:val="en-GB"/>
        </w:rPr>
        <w:t>The Vendor hereby confirms to the Purchaser that all personal data given to the Vendor by the Purchaser and their Next of Kin under this Agreement shall be used in accordance with the Data Protection Laws.</w:t>
      </w:r>
    </w:p>
    <w:p w14:paraId="62F86EE9" w14:textId="77777777" w:rsidR="008E2276" w:rsidRPr="004247AD" w:rsidRDefault="008E2276" w:rsidP="008E2276">
      <w:pPr>
        <w:pStyle w:val="ListParagraph"/>
        <w:tabs>
          <w:tab w:val="left" w:pos="-720"/>
          <w:tab w:val="left" w:pos="0"/>
        </w:tabs>
        <w:suppressAutoHyphens/>
        <w:ind w:left="630" w:right="-185"/>
        <w:jc w:val="both"/>
        <w:rPr>
          <w:rFonts w:ascii="Tw Cen MT" w:hAnsi="Tw Cen MT" w:cs="Arial"/>
          <w:spacing w:val="-3"/>
          <w:sz w:val="24"/>
          <w:szCs w:val="24"/>
          <w:lang w:val="en-GB"/>
        </w:rPr>
      </w:pPr>
    </w:p>
    <w:p w14:paraId="6FC3C4F9" w14:textId="57992E30" w:rsidR="008E2276" w:rsidRPr="004247AD" w:rsidRDefault="008E2276" w:rsidP="00F24A67">
      <w:pPr>
        <w:pStyle w:val="ListParagraph"/>
        <w:numPr>
          <w:ilvl w:val="1"/>
          <w:numId w:val="26"/>
        </w:numPr>
        <w:tabs>
          <w:tab w:val="left" w:pos="-720"/>
          <w:tab w:val="left" w:pos="0"/>
        </w:tabs>
        <w:suppressAutoHyphens/>
        <w:ind w:right="-185"/>
        <w:jc w:val="both"/>
        <w:rPr>
          <w:rFonts w:ascii="Tw Cen MT" w:hAnsi="Tw Cen MT" w:cs="Arial"/>
          <w:spacing w:val="-3"/>
          <w:sz w:val="24"/>
          <w:szCs w:val="24"/>
          <w:lang w:val="en-GB"/>
        </w:rPr>
      </w:pPr>
      <w:r w:rsidRPr="004247AD">
        <w:rPr>
          <w:rFonts w:ascii="Tw Cen MT" w:hAnsi="Tw Cen MT" w:cs="Arial"/>
          <w:spacing w:val="-3"/>
          <w:sz w:val="24"/>
          <w:szCs w:val="24"/>
          <w:lang w:val="en-GB"/>
        </w:rPr>
        <w:t>By signing this Agreement, the Purchaser hereby consents to their personal data being collected and processed for the purposes of execution, performance and completion of this Agreement.</w:t>
      </w:r>
    </w:p>
    <w:p w14:paraId="007DBEEF" w14:textId="77777777" w:rsidR="008E2276" w:rsidRPr="004247AD" w:rsidRDefault="008E2276" w:rsidP="00BC25FD">
      <w:pPr>
        <w:tabs>
          <w:tab w:val="left" w:pos="-720"/>
        </w:tabs>
        <w:suppressAutoHyphens/>
        <w:spacing w:after="240"/>
        <w:jc w:val="both"/>
        <w:rPr>
          <w:rFonts w:ascii="Tw Cen MT" w:eastAsia="Yu Gothic UI Light" w:hAnsi="Tw Cen MT" w:cs="Dubai Light"/>
          <w:sz w:val="24"/>
          <w:szCs w:val="24"/>
        </w:rPr>
      </w:pPr>
    </w:p>
    <w:p w14:paraId="4EF82230" w14:textId="57BD0053" w:rsidR="001E1D44" w:rsidRPr="004247AD" w:rsidRDefault="00775284" w:rsidP="00F24A67">
      <w:pPr>
        <w:pStyle w:val="BodyText"/>
        <w:numPr>
          <w:ilvl w:val="0"/>
          <w:numId w:val="26"/>
        </w:numPr>
        <w:spacing w:after="0"/>
        <w:rPr>
          <w:rFonts w:ascii="Tw Cen MT" w:eastAsia="Yu Gothic UI Light" w:hAnsi="Tw Cen MT" w:cs="Dubai Light"/>
          <w:b/>
          <w:sz w:val="24"/>
          <w:szCs w:val="24"/>
        </w:rPr>
      </w:pPr>
      <w:r w:rsidRPr="004247AD">
        <w:rPr>
          <w:rFonts w:ascii="Tw Cen MT" w:eastAsia="Yu Gothic UI Light" w:hAnsi="Tw Cen MT" w:cs="Dubai Light"/>
          <w:b/>
          <w:sz w:val="24"/>
          <w:szCs w:val="24"/>
          <w:u w:val="single"/>
        </w:rPr>
        <w:t xml:space="preserve">GENERAL </w:t>
      </w:r>
      <w:r w:rsidR="007E2824" w:rsidRPr="004247AD">
        <w:rPr>
          <w:rFonts w:ascii="Tw Cen MT" w:eastAsia="Yu Gothic UI Light" w:hAnsi="Tw Cen MT" w:cs="Dubai Light"/>
          <w:b/>
          <w:sz w:val="24"/>
          <w:szCs w:val="24"/>
          <w:u w:val="single"/>
        </w:rPr>
        <w:t>CONDITIONS</w:t>
      </w:r>
    </w:p>
    <w:p w14:paraId="20446FB2" w14:textId="77777777" w:rsidR="003D398F" w:rsidRPr="004247AD" w:rsidRDefault="003D398F" w:rsidP="00F24A67">
      <w:pPr>
        <w:pStyle w:val="ListParagraph"/>
        <w:numPr>
          <w:ilvl w:val="0"/>
          <w:numId w:val="26"/>
        </w:numPr>
        <w:tabs>
          <w:tab w:val="left" w:pos="-720"/>
        </w:tabs>
        <w:suppressAutoHyphens/>
        <w:contextualSpacing w:val="0"/>
        <w:jc w:val="both"/>
        <w:rPr>
          <w:rFonts w:ascii="Tw Cen MT" w:eastAsia="Yu Gothic UI Light" w:hAnsi="Tw Cen MT" w:cs="Dubai Light"/>
          <w:vanish/>
          <w:sz w:val="24"/>
          <w:szCs w:val="24"/>
        </w:rPr>
      </w:pPr>
    </w:p>
    <w:p w14:paraId="05B0D548" w14:textId="16892DE1" w:rsidR="00DE5397" w:rsidRPr="004247AD" w:rsidRDefault="008E2276" w:rsidP="003953F5">
      <w:pPr>
        <w:tabs>
          <w:tab w:val="left" w:pos="-720"/>
          <w:tab w:val="left" w:pos="270"/>
        </w:tabs>
        <w:suppressAutoHyphens/>
        <w:spacing w:after="240"/>
        <w:ind w:left="540" w:hanging="1080"/>
        <w:jc w:val="both"/>
        <w:rPr>
          <w:rFonts w:ascii="Tw Cen MT" w:eastAsia="Yu Gothic UI Light" w:hAnsi="Tw Cen MT" w:cs="Dubai Light"/>
          <w:sz w:val="24"/>
          <w:szCs w:val="24"/>
          <w:lang w:val="en-GB"/>
        </w:rPr>
      </w:pPr>
      <w:r w:rsidRPr="004247AD">
        <w:rPr>
          <w:rFonts w:ascii="Tw Cen MT" w:eastAsia="Yu Gothic UI Light" w:hAnsi="Tw Cen MT" w:cs="Dubai Light"/>
          <w:sz w:val="24"/>
          <w:szCs w:val="24"/>
          <w:lang w:val="en-GB"/>
        </w:rPr>
        <w:t>1</w:t>
      </w:r>
      <w:r w:rsidR="008660B7" w:rsidRPr="004247AD">
        <w:rPr>
          <w:rFonts w:ascii="Tw Cen MT" w:eastAsia="Yu Gothic UI Light" w:hAnsi="Tw Cen MT" w:cs="Dubai Light"/>
          <w:sz w:val="24"/>
          <w:szCs w:val="24"/>
          <w:lang w:val="en-GB"/>
        </w:rPr>
        <w:t>4</w:t>
      </w:r>
      <w:r w:rsidRPr="004247AD">
        <w:rPr>
          <w:rFonts w:ascii="Tw Cen MT" w:eastAsia="Yu Gothic UI Light" w:hAnsi="Tw Cen MT" w:cs="Dubai Light"/>
          <w:sz w:val="24"/>
          <w:szCs w:val="24"/>
          <w:lang w:val="en-GB"/>
        </w:rPr>
        <w:t xml:space="preserve">.1 </w:t>
      </w:r>
      <w:r w:rsidR="003953F5" w:rsidRPr="004247AD">
        <w:rPr>
          <w:rFonts w:ascii="Tw Cen MT" w:eastAsia="Yu Gothic UI Light" w:hAnsi="Tw Cen MT" w:cs="Dubai Light"/>
          <w:sz w:val="24"/>
          <w:szCs w:val="24"/>
          <w:lang w:val="en-GB"/>
        </w:rPr>
        <w:tab/>
      </w:r>
      <w:r w:rsidR="00DB476C" w:rsidRPr="004247AD">
        <w:rPr>
          <w:rFonts w:ascii="Tw Cen MT" w:eastAsia="Yu Gothic UI Light" w:hAnsi="Tw Cen MT" w:cs="Dubai Light"/>
          <w:sz w:val="24"/>
          <w:szCs w:val="24"/>
          <w:lang w:val="en-GB"/>
        </w:rPr>
        <w:t>This</w:t>
      </w:r>
      <w:r w:rsidR="00DE5397" w:rsidRPr="004247AD">
        <w:rPr>
          <w:rFonts w:ascii="Tw Cen MT" w:eastAsia="Yu Gothic UI Light" w:hAnsi="Tw Cen MT" w:cs="Dubai Light"/>
          <w:sz w:val="24"/>
          <w:szCs w:val="24"/>
          <w:lang w:val="en-GB"/>
        </w:rPr>
        <w:t xml:space="preserve"> agreement is personal to the purchaser and the Purchaser shall not assign or transfer this agreement to any third party without the written consent of the Vendor. </w:t>
      </w:r>
    </w:p>
    <w:p w14:paraId="36D7655E" w14:textId="7F323232" w:rsidR="00680793" w:rsidRPr="004247AD" w:rsidRDefault="00DE5397" w:rsidP="00F24A67">
      <w:pPr>
        <w:pStyle w:val="ListParagraph"/>
        <w:numPr>
          <w:ilvl w:val="1"/>
          <w:numId w:val="27"/>
        </w:numPr>
        <w:tabs>
          <w:tab w:val="left" w:pos="-720"/>
        </w:tabs>
        <w:suppressAutoHyphens/>
        <w:spacing w:after="240"/>
        <w:ind w:left="360" w:hanging="900"/>
        <w:jc w:val="both"/>
        <w:rPr>
          <w:rFonts w:ascii="Tw Cen MT" w:eastAsia="Yu Gothic UI Light" w:hAnsi="Tw Cen MT" w:cs="Dubai Light"/>
          <w:sz w:val="24"/>
          <w:szCs w:val="24"/>
          <w:lang w:val="en-GB"/>
        </w:rPr>
      </w:pPr>
      <w:bookmarkStart w:id="16" w:name="_Hlk31799921"/>
      <w:bookmarkStart w:id="17" w:name="_Hlk31802561"/>
      <w:r w:rsidRPr="004247AD">
        <w:rPr>
          <w:rFonts w:ascii="Tw Cen MT" w:eastAsia="Yu Gothic UI Light" w:hAnsi="Tw Cen MT" w:cs="Dubai Light"/>
          <w:sz w:val="24"/>
          <w:szCs w:val="24"/>
          <w:lang w:val="en-GB"/>
        </w:rPr>
        <w:t>The</w:t>
      </w:r>
      <w:bookmarkEnd w:id="16"/>
      <w:r w:rsidR="00535FCC" w:rsidRPr="004247AD">
        <w:rPr>
          <w:rFonts w:ascii="Tw Cen MT" w:eastAsia="Yu Gothic UI Light" w:hAnsi="Tw Cen MT" w:cs="Dubai Light"/>
          <w:sz w:val="24"/>
          <w:szCs w:val="24"/>
          <w:lang w:val="en-GB"/>
        </w:rPr>
        <w:t xml:space="preserve"> Purchaser shall pay a fee of an amount equivalent to 3% (Three Per Cent) of the Purchase Price payable by the new Purchaser to the Vendor in respect of the resale of the Property should the Vendor approve the sale</w:t>
      </w:r>
      <w:r w:rsidRPr="004247AD">
        <w:rPr>
          <w:rFonts w:ascii="Tw Cen MT" w:eastAsia="Yu Gothic UI Light" w:hAnsi="Tw Cen MT" w:cs="Dubai Light"/>
          <w:sz w:val="24"/>
          <w:szCs w:val="24"/>
          <w:lang w:val="en-GB"/>
        </w:rPr>
        <w:t>.</w:t>
      </w:r>
      <w:bookmarkEnd w:id="17"/>
    </w:p>
    <w:p w14:paraId="53684C51" w14:textId="77777777" w:rsidR="00680793" w:rsidRPr="004247AD" w:rsidRDefault="00680793" w:rsidP="00680793">
      <w:pPr>
        <w:pStyle w:val="ListParagraph"/>
        <w:tabs>
          <w:tab w:val="left" w:pos="-720"/>
        </w:tabs>
        <w:suppressAutoHyphens/>
        <w:spacing w:after="240"/>
        <w:ind w:left="180"/>
        <w:jc w:val="both"/>
        <w:rPr>
          <w:rFonts w:ascii="Tw Cen MT" w:eastAsia="Yu Gothic UI Light" w:hAnsi="Tw Cen MT" w:cs="Dubai Light"/>
          <w:sz w:val="24"/>
          <w:szCs w:val="24"/>
          <w:lang w:val="en-GB"/>
        </w:rPr>
      </w:pPr>
    </w:p>
    <w:p w14:paraId="6E5AFAB8" w14:textId="68A00E4F" w:rsidR="00680793" w:rsidRPr="004247AD" w:rsidRDefault="00DE5397" w:rsidP="00F24A67">
      <w:pPr>
        <w:pStyle w:val="ListParagraph"/>
        <w:numPr>
          <w:ilvl w:val="1"/>
          <w:numId w:val="27"/>
        </w:numPr>
        <w:tabs>
          <w:tab w:val="left" w:pos="-720"/>
        </w:tabs>
        <w:suppressAutoHyphens/>
        <w:spacing w:after="240"/>
        <w:ind w:left="360" w:hanging="900"/>
        <w:jc w:val="both"/>
        <w:rPr>
          <w:rFonts w:ascii="Tw Cen MT" w:eastAsia="Yu Gothic UI Light" w:hAnsi="Tw Cen MT" w:cs="Dubai Light"/>
          <w:sz w:val="24"/>
          <w:szCs w:val="24"/>
          <w:lang w:val="en-GB"/>
        </w:rPr>
      </w:pPr>
      <w:r w:rsidRPr="004247AD">
        <w:rPr>
          <w:rFonts w:ascii="Tw Cen MT" w:eastAsia="Yu Gothic UI Light" w:hAnsi="Tw Cen MT" w:cs="Dubai Light"/>
          <w:spacing w:val="-3"/>
          <w:sz w:val="24"/>
          <w:szCs w:val="24"/>
        </w:rPr>
        <w:t>No immaterial error or omission or misstatement in this Agreement or in any Plan of the Development or the Apartment referred to in this Agreement or in any statement made by any person prior to the making of this Agreement shall in any way affect the obligations of the Purchaser or the Vendor under this Agreement or entitle the Purchaser to damages or compensation.</w:t>
      </w:r>
    </w:p>
    <w:p w14:paraId="60839049" w14:textId="77777777" w:rsidR="00680793" w:rsidRPr="004247AD" w:rsidRDefault="00680793" w:rsidP="00680793">
      <w:pPr>
        <w:pStyle w:val="ListParagraph"/>
        <w:tabs>
          <w:tab w:val="left" w:pos="-720"/>
        </w:tabs>
        <w:suppressAutoHyphens/>
        <w:spacing w:after="240"/>
        <w:ind w:left="180"/>
        <w:jc w:val="both"/>
        <w:rPr>
          <w:rFonts w:ascii="Tw Cen MT" w:eastAsia="Yu Gothic UI Light" w:hAnsi="Tw Cen MT" w:cs="Dubai Light"/>
          <w:sz w:val="24"/>
          <w:szCs w:val="24"/>
          <w:lang w:val="en-GB"/>
        </w:rPr>
      </w:pPr>
    </w:p>
    <w:p w14:paraId="5AA7A593" w14:textId="77777777" w:rsidR="00680793" w:rsidRPr="004247AD" w:rsidRDefault="00DE5397" w:rsidP="00F24A67">
      <w:pPr>
        <w:pStyle w:val="ListParagraph"/>
        <w:numPr>
          <w:ilvl w:val="1"/>
          <w:numId w:val="27"/>
        </w:numPr>
        <w:tabs>
          <w:tab w:val="left" w:pos="-720"/>
        </w:tabs>
        <w:suppressAutoHyphens/>
        <w:spacing w:after="240"/>
        <w:ind w:left="180"/>
        <w:jc w:val="both"/>
        <w:rPr>
          <w:rFonts w:ascii="Tw Cen MT" w:eastAsia="Yu Gothic UI Light" w:hAnsi="Tw Cen MT" w:cs="Dubai Light"/>
          <w:sz w:val="24"/>
          <w:szCs w:val="24"/>
          <w:lang w:val="en-GB"/>
        </w:rPr>
      </w:pPr>
      <w:r w:rsidRPr="004247AD">
        <w:rPr>
          <w:rFonts w:ascii="Tw Cen MT" w:eastAsia="Yu Gothic UI Light" w:hAnsi="Tw Cen MT" w:cs="Dubai Light"/>
          <w:spacing w:val="-3"/>
          <w:sz w:val="24"/>
          <w:szCs w:val="24"/>
        </w:rPr>
        <w:t>Save as provided herein time shall be deemed to be of the essence to this Agreement.</w:t>
      </w:r>
    </w:p>
    <w:p w14:paraId="32235FFD" w14:textId="77777777" w:rsidR="00680793" w:rsidRPr="004247AD" w:rsidRDefault="00680793" w:rsidP="00680793">
      <w:pPr>
        <w:pStyle w:val="ListParagraph"/>
        <w:tabs>
          <w:tab w:val="left" w:pos="-720"/>
        </w:tabs>
        <w:suppressAutoHyphens/>
        <w:spacing w:after="240"/>
        <w:ind w:left="180"/>
        <w:jc w:val="both"/>
        <w:rPr>
          <w:rFonts w:ascii="Tw Cen MT" w:eastAsia="Yu Gothic UI Light" w:hAnsi="Tw Cen MT" w:cs="Dubai Light"/>
          <w:sz w:val="24"/>
          <w:szCs w:val="24"/>
          <w:lang w:val="en-GB"/>
        </w:rPr>
      </w:pPr>
    </w:p>
    <w:p w14:paraId="6DE286BB" w14:textId="340CA88F" w:rsidR="00680793" w:rsidRPr="004247AD" w:rsidRDefault="00666E91" w:rsidP="00F24A67">
      <w:pPr>
        <w:pStyle w:val="ListParagraph"/>
        <w:numPr>
          <w:ilvl w:val="1"/>
          <w:numId w:val="27"/>
        </w:numPr>
        <w:tabs>
          <w:tab w:val="left" w:pos="-720"/>
        </w:tabs>
        <w:suppressAutoHyphens/>
        <w:spacing w:after="240"/>
        <w:ind w:left="180"/>
        <w:jc w:val="both"/>
        <w:rPr>
          <w:rFonts w:ascii="Tw Cen MT" w:eastAsia="Yu Gothic UI Light" w:hAnsi="Tw Cen MT" w:cs="Dubai Light"/>
          <w:sz w:val="24"/>
          <w:szCs w:val="24"/>
          <w:lang w:val="en-GB"/>
        </w:rPr>
      </w:pPr>
      <w:r w:rsidRPr="004247AD">
        <w:rPr>
          <w:rFonts w:ascii="Tw Cen MT" w:hAnsi="Tw Cen MT" w:cs="Arial"/>
          <w:spacing w:val="-3"/>
          <w:sz w:val="24"/>
          <w:szCs w:val="24"/>
        </w:rPr>
        <w:t>Notwithstanding the grant of the Sectional Title(s), this Agreement shall remain in force with regard to any obligations or restrictions hereunder not provided for in the Sectional Title(s</w:t>
      </w:r>
      <w:r w:rsidR="00DE5397" w:rsidRPr="004247AD">
        <w:rPr>
          <w:rFonts w:ascii="Tw Cen MT" w:eastAsia="Yu Gothic UI Light" w:hAnsi="Tw Cen MT" w:cs="Dubai Light"/>
          <w:spacing w:val="-3"/>
          <w:sz w:val="24"/>
          <w:szCs w:val="24"/>
        </w:rPr>
        <w:t>.</w:t>
      </w:r>
    </w:p>
    <w:p w14:paraId="26579EB5" w14:textId="77777777" w:rsidR="00680793" w:rsidRPr="004247AD" w:rsidRDefault="00680793" w:rsidP="00680793">
      <w:pPr>
        <w:pStyle w:val="ListParagraph"/>
        <w:rPr>
          <w:rFonts w:ascii="Tw Cen MT" w:eastAsia="Yu Gothic UI Light" w:hAnsi="Tw Cen MT" w:cs="Dubai Light"/>
          <w:spacing w:val="-3"/>
          <w:sz w:val="24"/>
          <w:szCs w:val="24"/>
        </w:rPr>
      </w:pPr>
    </w:p>
    <w:p w14:paraId="785D3B2A" w14:textId="210592EE" w:rsidR="00DE5397" w:rsidRPr="004247AD" w:rsidRDefault="00DE5397" w:rsidP="00F24A67">
      <w:pPr>
        <w:pStyle w:val="ListParagraph"/>
        <w:numPr>
          <w:ilvl w:val="1"/>
          <w:numId w:val="27"/>
        </w:numPr>
        <w:tabs>
          <w:tab w:val="left" w:pos="-720"/>
        </w:tabs>
        <w:suppressAutoHyphens/>
        <w:spacing w:after="240"/>
        <w:ind w:left="180"/>
        <w:jc w:val="both"/>
        <w:rPr>
          <w:rFonts w:ascii="Tw Cen MT" w:eastAsia="Yu Gothic UI Light" w:hAnsi="Tw Cen MT" w:cs="Dubai Light"/>
          <w:sz w:val="24"/>
          <w:szCs w:val="24"/>
          <w:lang w:val="en-GB"/>
        </w:rPr>
      </w:pPr>
      <w:r w:rsidRPr="004247AD">
        <w:rPr>
          <w:rFonts w:ascii="Tw Cen MT" w:eastAsia="Yu Gothic UI Light" w:hAnsi="Tw Cen MT" w:cs="Dubai Light"/>
          <w:spacing w:val="-3"/>
          <w:sz w:val="24"/>
          <w:szCs w:val="24"/>
        </w:rPr>
        <w:t>The Purchaser agrees and confirms that:</w:t>
      </w:r>
    </w:p>
    <w:p w14:paraId="2BB3B358" w14:textId="77777777" w:rsidR="00DE5397" w:rsidRPr="004247AD" w:rsidRDefault="00DE5397" w:rsidP="00F24A67">
      <w:pPr>
        <w:pStyle w:val="ListParagraph"/>
        <w:numPr>
          <w:ilvl w:val="0"/>
          <w:numId w:val="16"/>
        </w:numPr>
        <w:tabs>
          <w:tab w:val="left" w:pos="-720"/>
          <w:tab w:val="left" w:pos="0"/>
        </w:tabs>
        <w:suppressAutoHyphens/>
        <w:spacing w:before="240" w:after="240"/>
        <w:ind w:left="714" w:hanging="357"/>
        <w:contextualSpacing w:val="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The Purchaser enters into this Agreement solely as a result of searches, surveys and inspections that the Purchaser has carried out and on the basis of the terms of this Agreement and not in reliance upon any representation either written or oral or implied or made by or on behalf of the Vendor; and</w:t>
      </w:r>
    </w:p>
    <w:p w14:paraId="27F3FED4" w14:textId="77777777" w:rsidR="00DE5397" w:rsidRPr="004247AD" w:rsidRDefault="00DE5397" w:rsidP="00F24A67">
      <w:pPr>
        <w:pStyle w:val="ListParagraph"/>
        <w:numPr>
          <w:ilvl w:val="0"/>
          <w:numId w:val="16"/>
        </w:numPr>
        <w:tabs>
          <w:tab w:val="left" w:pos="-720"/>
          <w:tab w:val="left" w:pos="0"/>
        </w:tabs>
        <w:suppressAutoHyphens/>
        <w:spacing w:after="24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This Agreement constitutes the whole agreement between the parties hereto relating to the sale and purchase of the Apartment and supersedes and extinguishes any prior agreements undertakings representations warranties and arrangements of any nature whatsoever whether or not in writing relating to the sale and purchase of the Apartment.</w:t>
      </w:r>
    </w:p>
    <w:p w14:paraId="5683C5E9" w14:textId="77777777" w:rsidR="00DE5397" w:rsidRPr="004247AD" w:rsidRDefault="00DE5397" w:rsidP="00DE5397">
      <w:pPr>
        <w:pStyle w:val="ListParagraph"/>
        <w:tabs>
          <w:tab w:val="left" w:pos="-720"/>
          <w:tab w:val="left" w:pos="0"/>
        </w:tabs>
        <w:suppressAutoHyphens/>
        <w:spacing w:after="240"/>
        <w:jc w:val="both"/>
        <w:rPr>
          <w:rFonts w:ascii="Tw Cen MT" w:eastAsia="Yu Gothic UI Light" w:hAnsi="Tw Cen MT" w:cs="Dubai Light"/>
          <w:spacing w:val="-3"/>
          <w:sz w:val="24"/>
          <w:szCs w:val="24"/>
        </w:rPr>
      </w:pPr>
    </w:p>
    <w:p w14:paraId="184C4CA5" w14:textId="533FBA82" w:rsidR="00DE5397" w:rsidRPr="004247AD" w:rsidRDefault="00DE5397" w:rsidP="00F24A67">
      <w:pPr>
        <w:pStyle w:val="ListParagraph"/>
        <w:numPr>
          <w:ilvl w:val="1"/>
          <w:numId w:val="27"/>
        </w:numPr>
        <w:tabs>
          <w:tab w:val="left" w:pos="-720"/>
        </w:tabs>
        <w:suppressAutoHyphens/>
        <w:ind w:left="180"/>
        <w:jc w:val="both"/>
        <w:rPr>
          <w:rFonts w:ascii="Tw Cen MT" w:eastAsia="Yu Gothic UI Light" w:hAnsi="Tw Cen MT" w:cs="Dubai Light"/>
          <w:b/>
          <w:sz w:val="24"/>
          <w:szCs w:val="24"/>
          <w:u w:val="single"/>
        </w:rPr>
      </w:pPr>
      <w:r w:rsidRPr="004247AD">
        <w:rPr>
          <w:rFonts w:ascii="Tw Cen MT" w:eastAsia="Yu Gothic UI Light" w:hAnsi="Tw Cen MT" w:cs="Dubai Light"/>
          <w:spacing w:val="-3"/>
          <w:sz w:val="24"/>
          <w:szCs w:val="24"/>
        </w:rPr>
        <w:t>If any term or condition of this Agreement shall to any extent be found or held to be invalid or unenforceable, the parties shall negotiate in good faith to amend such term or condition so as to be valid and enforceable and to be construed with the interests of the parties as contained herein. No amendments or modification of this Agreement shall be valid or binding on any party unless the same:</w:t>
      </w:r>
    </w:p>
    <w:p w14:paraId="422516FB" w14:textId="77777777" w:rsidR="00DE5397" w:rsidRPr="004247AD" w:rsidRDefault="00DE5397" w:rsidP="00F24A67">
      <w:pPr>
        <w:pStyle w:val="ListParagraph"/>
        <w:numPr>
          <w:ilvl w:val="1"/>
          <w:numId w:val="27"/>
        </w:numPr>
        <w:tabs>
          <w:tab w:val="left" w:pos="-720"/>
        </w:tabs>
        <w:suppressAutoHyphens/>
        <w:spacing w:line="360" w:lineRule="auto"/>
        <w:jc w:val="both"/>
        <w:rPr>
          <w:rFonts w:ascii="Tw Cen MT" w:eastAsia="Yu Gothic UI Light" w:hAnsi="Tw Cen MT" w:cs="Dubai Light"/>
          <w:vanish/>
          <w:spacing w:val="-3"/>
          <w:sz w:val="24"/>
          <w:szCs w:val="24"/>
        </w:rPr>
      </w:pPr>
    </w:p>
    <w:p w14:paraId="23EF6823" w14:textId="77777777" w:rsidR="00DE5397" w:rsidRPr="004247AD" w:rsidRDefault="00DE5397" w:rsidP="00F24A67">
      <w:pPr>
        <w:pStyle w:val="ListParagraph"/>
        <w:numPr>
          <w:ilvl w:val="1"/>
          <w:numId w:val="27"/>
        </w:numPr>
        <w:tabs>
          <w:tab w:val="left" w:pos="-720"/>
        </w:tabs>
        <w:suppressAutoHyphens/>
        <w:spacing w:line="360" w:lineRule="auto"/>
        <w:jc w:val="both"/>
        <w:rPr>
          <w:rFonts w:ascii="Tw Cen MT" w:eastAsia="Yu Gothic UI Light" w:hAnsi="Tw Cen MT" w:cs="Dubai Light"/>
          <w:vanish/>
          <w:spacing w:val="-3"/>
          <w:sz w:val="24"/>
          <w:szCs w:val="24"/>
        </w:rPr>
      </w:pPr>
    </w:p>
    <w:p w14:paraId="327ACF19" w14:textId="77777777" w:rsidR="00DE5397" w:rsidRPr="004247AD" w:rsidRDefault="00DE5397" w:rsidP="00F24A67">
      <w:pPr>
        <w:pStyle w:val="ListParagraph"/>
        <w:numPr>
          <w:ilvl w:val="1"/>
          <w:numId w:val="27"/>
        </w:numPr>
        <w:tabs>
          <w:tab w:val="left" w:pos="-720"/>
        </w:tabs>
        <w:suppressAutoHyphens/>
        <w:spacing w:line="360" w:lineRule="auto"/>
        <w:jc w:val="both"/>
        <w:rPr>
          <w:rFonts w:ascii="Tw Cen MT" w:eastAsia="Yu Gothic UI Light" w:hAnsi="Tw Cen MT" w:cs="Dubai Light"/>
          <w:vanish/>
          <w:spacing w:val="-3"/>
          <w:sz w:val="24"/>
          <w:szCs w:val="24"/>
        </w:rPr>
      </w:pPr>
    </w:p>
    <w:p w14:paraId="2C67B764" w14:textId="77777777" w:rsidR="00DE5397" w:rsidRPr="004247AD" w:rsidRDefault="00DE5397" w:rsidP="00F24A67">
      <w:pPr>
        <w:pStyle w:val="ListParagraph"/>
        <w:numPr>
          <w:ilvl w:val="1"/>
          <w:numId w:val="27"/>
        </w:numPr>
        <w:tabs>
          <w:tab w:val="left" w:pos="-720"/>
        </w:tabs>
        <w:suppressAutoHyphens/>
        <w:spacing w:line="360" w:lineRule="auto"/>
        <w:jc w:val="both"/>
        <w:rPr>
          <w:rFonts w:ascii="Tw Cen MT" w:eastAsia="Yu Gothic UI Light" w:hAnsi="Tw Cen MT" w:cs="Dubai Light"/>
          <w:vanish/>
          <w:spacing w:val="-3"/>
          <w:sz w:val="24"/>
          <w:szCs w:val="24"/>
        </w:rPr>
      </w:pPr>
    </w:p>
    <w:p w14:paraId="287B8EE4" w14:textId="16F9B811" w:rsidR="00225081" w:rsidRPr="004247AD" w:rsidRDefault="00DE5397" w:rsidP="00F24A67">
      <w:pPr>
        <w:pStyle w:val="ListParagraph"/>
        <w:numPr>
          <w:ilvl w:val="2"/>
          <w:numId w:val="28"/>
        </w:numPr>
        <w:tabs>
          <w:tab w:val="left" w:pos="-720"/>
        </w:tabs>
        <w:suppressAutoHyphens/>
        <w:spacing w:line="360" w:lineRule="auto"/>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 xml:space="preserve"> is made in writing;</w:t>
      </w:r>
    </w:p>
    <w:p w14:paraId="25D4CDE6" w14:textId="260AB9C3" w:rsidR="00225081" w:rsidRPr="004247AD" w:rsidRDefault="00DE5397" w:rsidP="00F24A67">
      <w:pPr>
        <w:pStyle w:val="ListParagraph"/>
        <w:numPr>
          <w:ilvl w:val="2"/>
          <w:numId w:val="28"/>
        </w:numPr>
        <w:tabs>
          <w:tab w:val="left" w:pos="-720"/>
        </w:tabs>
        <w:suppressAutoHyphens/>
        <w:spacing w:line="360" w:lineRule="auto"/>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refers expressly to this Agreement; and</w:t>
      </w:r>
    </w:p>
    <w:p w14:paraId="675ABFA6" w14:textId="3872C3F8" w:rsidR="00DE5397" w:rsidRPr="004247AD" w:rsidRDefault="00DE5397" w:rsidP="00F24A67">
      <w:pPr>
        <w:pStyle w:val="ListParagraph"/>
        <w:numPr>
          <w:ilvl w:val="2"/>
          <w:numId w:val="28"/>
        </w:numPr>
        <w:tabs>
          <w:tab w:val="left" w:pos="-720"/>
        </w:tabs>
        <w:suppressAutoHyphens/>
        <w:spacing w:line="360" w:lineRule="auto"/>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is signed by the party concerned or its or their duly authorized representative</w:t>
      </w:r>
    </w:p>
    <w:p w14:paraId="1F773B44" w14:textId="2DA2D3BE" w:rsidR="00DE5397" w:rsidRPr="004247AD" w:rsidRDefault="00DE5397" w:rsidP="00F24A67">
      <w:pPr>
        <w:pStyle w:val="ListParagraph"/>
        <w:numPr>
          <w:ilvl w:val="1"/>
          <w:numId w:val="28"/>
        </w:numPr>
        <w:tabs>
          <w:tab w:val="left" w:pos="-720"/>
        </w:tabs>
        <w:suppressAutoHyphens/>
        <w:spacing w:after="240"/>
        <w:ind w:left="18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Each of the provisions of this Agreement is severable and distinct from the others and, if at any time one or more of these provisions is or becomes invalid, illegal or unenforceable, the validity, legality and enforceability of the remaining provisions shall not in any way be affected or impaired.</w:t>
      </w:r>
    </w:p>
    <w:p w14:paraId="3C297220" w14:textId="77777777" w:rsidR="00DE5397" w:rsidRPr="004247AD" w:rsidRDefault="00DE5397" w:rsidP="00F24A67">
      <w:pPr>
        <w:numPr>
          <w:ilvl w:val="1"/>
          <w:numId w:val="28"/>
        </w:numPr>
        <w:tabs>
          <w:tab w:val="left" w:pos="-720"/>
        </w:tabs>
        <w:suppressAutoHyphens/>
        <w:spacing w:after="240"/>
        <w:ind w:left="18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The construction, validity and performance of this Agreement shall be governed by and construed in accordance with the laws of Kenya.</w:t>
      </w:r>
    </w:p>
    <w:p w14:paraId="1D0C07F9" w14:textId="22C9BAEE" w:rsidR="00DE5397" w:rsidRPr="004247AD" w:rsidRDefault="00DE5397" w:rsidP="00F24A67">
      <w:pPr>
        <w:numPr>
          <w:ilvl w:val="1"/>
          <w:numId w:val="28"/>
        </w:numPr>
        <w:tabs>
          <w:tab w:val="left" w:pos="-720"/>
        </w:tabs>
        <w:suppressAutoHyphens/>
        <w:spacing w:after="240"/>
        <w:ind w:left="18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Any dispute, controversy or claim arising out of or relating to this Agreement or termination hereof (including without prejudice to the generality of the foregoing, whether as to its interpretation, application or implementation), shall be resolved by way of consultation held in good faith between the parties. Such consultation shall begin immediately after one party has delivered to the other written request for such consultation. If within thirty (30) Business Days following the date on which such notice is given the dispute cannot be resolved amicably, the dispute, controversy or claim shall be submitted to arbitration in accordance with Sub-Clause 1</w:t>
      </w:r>
      <w:r w:rsidR="00225081" w:rsidRPr="004247AD">
        <w:rPr>
          <w:rFonts w:ascii="Tw Cen MT" w:eastAsia="Yu Gothic UI Light" w:hAnsi="Tw Cen MT" w:cs="Dubai Light"/>
          <w:spacing w:val="-3"/>
          <w:sz w:val="24"/>
          <w:szCs w:val="24"/>
        </w:rPr>
        <w:t>6</w:t>
      </w:r>
      <w:r w:rsidRPr="004247AD">
        <w:rPr>
          <w:rFonts w:ascii="Tw Cen MT" w:eastAsia="Yu Gothic UI Light" w:hAnsi="Tw Cen MT" w:cs="Dubai Light"/>
          <w:spacing w:val="-3"/>
          <w:sz w:val="24"/>
          <w:szCs w:val="24"/>
        </w:rPr>
        <w:t>.11.</w:t>
      </w:r>
    </w:p>
    <w:p w14:paraId="719AA6D5" w14:textId="24D56ADD" w:rsidR="00DE5397" w:rsidRPr="004247AD" w:rsidRDefault="00DE5397" w:rsidP="00F24A67">
      <w:pPr>
        <w:numPr>
          <w:ilvl w:val="1"/>
          <w:numId w:val="28"/>
        </w:numPr>
        <w:tabs>
          <w:tab w:val="left" w:pos="-720"/>
        </w:tabs>
        <w:suppressAutoHyphens/>
        <w:spacing w:after="240"/>
        <w:ind w:left="18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Should any dispute, controversy or claim arise between the parties and the consultation process referred to in Sub-Clause 1</w:t>
      </w:r>
      <w:r w:rsidR="00225081" w:rsidRPr="004247AD">
        <w:rPr>
          <w:rFonts w:ascii="Tw Cen MT" w:eastAsia="Yu Gothic UI Light" w:hAnsi="Tw Cen MT" w:cs="Dubai Light"/>
          <w:spacing w:val="-3"/>
          <w:sz w:val="24"/>
          <w:szCs w:val="24"/>
        </w:rPr>
        <w:t>6</w:t>
      </w:r>
      <w:r w:rsidRPr="004247AD">
        <w:rPr>
          <w:rFonts w:ascii="Tw Cen MT" w:eastAsia="Yu Gothic UI Light" w:hAnsi="Tw Cen MT" w:cs="Dubai Light"/>
          <w:spacing w:val="-3"/>
          <w:sz w:val="24"/>
          <w:szCs w:val="24"/>
        </w:rPr>
        <w:t xml:space="preserve">.10 shall have not resolved such dispute, the dispute shall upon application by any party be referred for arbitration to a person acceptable to the parties or if the parties cannot agree on the appointment of such person within a period of thirty (30) days from the date of such application, then the dispute shall be referred to arbitration by a single arbitrator to be appointed by the Chairman for the time being of the Chartered Institute of Arbitrators, Kenya Branch upon the written request of either party. The appointment of the arbitrator shall be final and binding on the parties. The arbitration shall take place in Nairobi and the language of arbitration shall be English. The arbitration shall be conducted in accordance with the rules or procedures for arbitration under the Arbitration Act, 1995. The decision of the arbitrator shall be final and binding on the parties and may be made an order of a court of competent jurisdiction. </w:t>
      </w:r>
    </w:p>
    <w:p w14:paraId="7F16E902" w14:textId="1D9E7FB0" w:rsidR="000D7E93" w:rsidRPr="004247AD" w:rsidRDefault="00DE5397" w:rsidP="00F24A67">
      <w:pPr>
        <w:numPr>
          <w:ilvl w:val="1"/>
          <w:numId w:val="28"/>
        </w:numPr>
        <w:tabs>
          <w:tab w:val="left" w:pos="-720"/>
        </w:tabs>
        <w:suppressAutoHyphens/>
        <w:spacing w:after="240"/>
        <w:ind w:left="180"/>
        <w:jc w:val="both"/>
        <w:rPr>
          <w:rFonts w:ascii="Tw Cen MT" w:eastAsia="Yu Gothic UI Light" w:hAnsi="Tw Cen MT" w:cs="Dubai Light"/>
          <w:spacing w:val="-3"/>
          <w:sz w:val="24"/>
          <w:szCs w:val="24"/>
        </w:rPr>
      </w:pPr>
      <w:r w:rsidRPr="004247AD">
        <w:rPr>
          <w:rFonts w:ascii="Tw Cen MT" w:eastAsia="Yu Gothic UI Light" w:hAnsi="Tw Cen MT" w:cs="Dubai Light"/>
          <w:spacing w:val="-3"/>
          <w:sz w:val="24"/>
          <w:szCs w:val="24"/>
        </w:rPr>
        <w:t>Each of the parties hereby agree and confirm, for the purpose of the Law of Contract Act (Chapter 23, Laws of Kenya) the Land Act and the Land Registration Act, 2012 that it, he or she has executed this agreement with the intention to bind itself, himself or herself to the contents hereof.</w:t>
      </w:r>
    </w:p>
    <w:p w14:paraId="0E826C8F" w14:textId="77777777" w:rsidR="00B478C3" w:rsidRPr="004247AD" w:rsidRDefault="00B478C3" w:rsidP="00F24A67">
      <w:pPr>
        <w:pStyle w:val="BodyText"/>
        <w:numPr>
          <w:ilvl w:val="0"/>
          <w:numId w:val="28"/>
        </w:numPr>
        <w:spacing w:after="0"/>
        <w:rPr>
          <w:rFonts w:ascii="Tw Cen MT" w:eastAsia="Yu Gothic UI Light" w:hAnsi="Tw Cen MT" w:cs="Dubai Light"/>
          <w:b/>
          <w:spacing w:val="-3"/>
          <w:sz w:val="24"/>
          <w:szCs w:val="24"/>
          <w:u w:val="single"/>
        </w:rPr>
      </w:pPr>
      <w:r w:rsidRPr="004247AD">
        <w:rPr>
          <w:rFonts w:ascii="Tw Cen MT" w:eastAsia="Yu Gothic UI Light" w:hAnsi="Tw Cen MT" w:cs="Dubai Light"/>
          <w:b/>
          <w:spacing w:val="-3"/>
          <w:sz w:val="24"/>
          <w:szCs w:val="24"/>
          <w:u w:val="single"/>
        </w:rPr>
        <w:t>EXECUTORY AGREEMENT</w:t>
      </w:r>
    </w:p>
    <w:p w14:paraId="3C8B5BEE" w14:textId="77777777" w:rsidR="00B478C3" w:rsidRPr="004247AD" w:rsidRDefault="00B478C3" w:rsidP="00F24A67">
      <w:pPr>
        <w:pStyle w:val="ListParagraph"/>
        <w:numPr>
          <w:ilvl w:val="0"/>
          <w:numId w:val="28"/>
        </w:numPr>
        <w:tabs>
          <w:tab w:val="left" w:pos="-720"/>
        </w:tabs>
        <w:suppressAutoHyphens/>
        <w:contextualSpacing w:val="0"/>
        <w:jc w:val="both"/>
        <w:rPr>
          <w:rFonts w:ascii="Tw Cen MT" w:eastAsia="Yu Gothic UI Light" w:hAnsi="Tw Cen MT" w:cs="Dubai Light"/>
          <w:vanish/>
          <w:spacing w:val="-3"/>
          <w:sz w:val="24"/>
          <w:szCs w:val="24"/>
        </w:rPr>
      </w:pPr>
    </w:p>
    <w:p w14:paraId="3614E8D9" w14:textId="33D535AE" w:rsidR="00E468C9" w:rsidRPr="004247AD" w:rsidRDefault="00E468C9" w:rsidP="00F24A67">
      <w:pPr>
        <w:pStyle w:val="ListParagraph"/>
        <w:numPr>
          <w:ilvl w:val="1"/>
          <w:numId w:val="26"/>
        </w:numPr>
        <w:tabs>
          <w:tab w:val="left" w:pos="-720"/>
          <w:tab w:val="left" w:pos="0"/>
          <w:tab w:val="left" w:pos="720"/>
        </w:tabs>
        <w:suppressAutoHyphens/>
        <w:ind w:right="-185"/>
        <w:jc w:val="both"/>
        <w:rPr>
          <w:rFonts w:ascii="Tw Cen MT" w:hAnsi="Tw Cen MT" w:cs="Arial"/>
          <w:spacing w:val="-3"/>
          <w:sz w:val="24"/>
          <w:szCs w:val="24"/>
        </w:rPr>
      </w:pPr>
      <w:r w:rsidRPr="004247AD">
        <w:rPr>
          <w:rFonts w:ascii="Tw Cen MT" w:hAnsi="Tw Cen MT" w:cs="Arial"/>
          <w:spacing w:val="-3"/>
          <w:sz w:val="24"/>
          <w:szCs w:val="24"/>
        </w:rPr>
        <w:t>This Agreement is an executory agreement only and shall not operate or be deemed to operate as a lease of the Apartment(s).</w:t>
      </w:r>
    </w:p>
    <w:p w14:paraId="7CC656C0" w14:textId="13B650CD" w:rsidR="00B478C3" w:rsidRPr="004247AD" w:rsidRDefault="00B478C3" w:rsidP="00E468C9">
      <w:pPr>
        <w:pStyle w:val="ListParagraph"/>
        <w:tabs>
          <w:tab w:val="left" w:pos="-720"/>
        </w:tabs>
        <w:suppressAutoHyphens/>
        <w:spacing w:after="240"/>
        <w:ind w:left="270"/>
        <w:jc w:val="both"/>
        <w:rPr>
          <w:rFonts w:ascii="Tw Cen MT" w:eastAsia="Yu Gothic UI Light" w:hAnsi="Tw Cen MT" w:cs="Dubai Light"/>
          <w:spacing w:val="-3"/>
          <w:sz w:val="24"/>
          <w:szCs w:val="24"/>
        </w:rPr>
      </w:pPr>
    </w:p>
    <w:p w14:paraId="3B607E90" w14:textId="77777777" w:rsidR="00B478C3" w:rsidRPr="004247AD" w:rsidRDefault="00B478C3" w:rsidP="00B478C3">
      <w:pPr>
        <w:tabs>
          <w:tab w:val="left" w:pos="-720"/>
        </w:tabs>
        <w:suppressAutoHyphens/>
        <w:ind w:right="119"/>
        <w:contextualSpacing/>
        <w:jc w:val="both"/>
        <w:rPr>
          <w:rFonts w:ascii="Tw Cen MT" w:eastAsia="Yu Gothic UI Light" w:hAnsi="Tw Cen MT" w:cs="Dubai Light"/>
          <w:spacing w:val="-3"/>
          <w:sz w:val="24"/>
          <w:szCs w:val="24"/>
        </w:rPr>
      </w:pPr>
      <w:r w:rsidRPr="004247AD">
        <w:rPr>
          <w:rFonts w:ascii="Tw Cen MT" w:eastAsia="Yu Gothic UI Light" w:hAnsi="Tw Cen MT" w:cs="Dubai Light"/>
          <w:b/>
          <w:spacing w:val="-3"/>
          <w:sz w:val="24"/>
          <w:szCs w:val="24"/>
        </w:rPr>
        <w:t>IN WITNESS WHEREOF</w:t>
      </w:r>
      <w:r w:rsidRPr="004247AD">
        <w:rPr>
          <w:rFonts w:ascii="Tw Cen MT" w:eastAsia="Yu Gothic UI Light" w:hAnsi="Tw Cen MT" w:cs="Dubai Light"/>
          <w:spacing w:val="-3"/>
          <w:sz w:val="24"/>
          <w:szCs w:val="24"/>
        </w:rPr>
        <w:t xml:space="preserve"> this Agreement has been duly executed by the parties hereto as of the day and year first before written.</w:t>
      </w:r>
    </w:p>
    <w:p w14:paraId="77C8C5E3" w14:textId="64861271" w:rsidR="00D25754" w:rsidRPr="004247AD" w:rsidRDefault="00D25754" w:rsidP="002826BA">
      <w:pPr>
        <w:spacing w:after="240"/>
        <w:jc w:val="both"/>
        <w:rPr>
          <w:rFonts w:ascii="Tw Cen MT" w:eastAsia="Yu Gothic UI Light" w:hAnsi="Tw Cen MT" w:cs="Dubai Light"/>
          <w:b/>
          <w:sz w:val="24"/>
          <w:szCs w:val="24"/>
          <w:u w:val="single"/>
          <w:lang w:val="en-GB"/>
        </w:rPr>
      </w:pPr>
    </w:p>
    <w:p w14:paraId="3CBF1E51" w14:textId="77777777" w:rsidR="00821898" w:rsidRPr="004247AD" w:rsidRDefault="00821898" w:rsidP="00821898">
      <w:pPr>
        <w:ind w:right="-185"/>
        <w:contextualSpacing/>
        <w:jc w:val="center"/>
        <w:rPr>
          <w:rFonts w:ascii="Tw Cen MT" w:hAnsi="Tw Cen MT" w:cs="Arial"/>
          <w:b/>
          <w:spacing w:val="-3"/>
          <w:sz w:val="24"/>
          <w:szCs w:val="24"/>
          <w:u w:val="single"/>
        </w:rPr>
      </w:pPr>
      <w:r w:rsidRPr="004247AD">
        <w:rPr>
          <w:rFonts w:ascii="Tw Cen MT" w:hAnsi="Tw Cen MT" w:cs="Arial"/>
          <w:b/>
          <w:spacing w:val="-3"/>
          <w:sz w:val="24"/>
          <w:szCs w:val="24"/>
          <w:u w:val="single"/>
        </w:rPr>
        <w:t>SCHEDULE OF PARTICULARS</w:t>
      </w:r>
    </w:p>
    <w:p w14:paraId="0AFACD17" w14:textId="77777777" w:rsidR="00821898" w:rsidRPr="004247AD" w:rsidRDefault="00821898" w:rsidP="00821898">
      <w:pPr>
        <w:ind w:right="-185"/>
        <w:contextualSpacing/>
        <w:rPr>
          <w:rFonts w:ascii="Tw Cen MT" w:hAnsi="Tw Cen MT" w:cs="Arial"/>
          <w:b/>
          <w:spacing w:val="-3"/>
          <w:sz w:val="24"/>
          <w:szCs w:val="24"/>
          <w:u w:val="single"/>
        </w:rPr>
      </w:pPr>
    </w:p>
    <w:tbl>
      <w:tblPr>
        <w:tblStyle w:val="TableGrid1"/>
        <w:tblW w:w="5910" w:type="pct"/>
        <w:tblInd w:w="-597" w:type="dxa"/>
        <w:tblLook w:val="04A0" w:firstRow="1" w:lastRow="0" w:firstColumn="1" w:lastColumn="0" w:noHBand="0" w:noVBand="1"/>
      </w:tblPr>
      <w:tblGrid>
        <w:gridCol w:w="2445"/>
        <w:gridCol w:w="9032"/>
      </w:tblGrid>
      <w:tr w:rsidR="00821898" w:rsidRPr="004247AD" w14:paraId="18CF5E09" w14:textId="77777777" w:rsidTr="00F8245E">
        <w:tc>
          <w:tcPr>
            <w:tcW w:w="1065" w:type="pct"/>
            <w:tcBorders>
              <w:top w:val="single" w:sz="4" w:space="0" w:color="auto"/>
              <w:left w:val="single" w:sz="4" w:space="0" w:color="auto"/>
              <w:bottom w:val="single" w:sz="4" w:space="0" w:color="auto"/>
              <w:right w:val="single" w:sz="4" w:space="0" w:color="auto"/>
            </w:tcBorders>
            <w:hideMark/>
          </w:tcPr>
          <w:p w14:paraId="529A9FA8" w14:textId="77777777" w:rsidR="00821898" w:rsidRPr="004247AD" w:rsidRDefault="00821898" w:rsidP="00821898">
            <w:pPr>
              <w:ind w:right="-185"/>
              <w:contextualSpacing/>
              <w:rPr>
                <w:rFonts w:ascii="Tw Cen MT" w:hAnsi="Tw Cen MT" w:cs="Arial"/>
                <w:bCs/>
                <w:spacing w:val="-3"/>
                <w:sz w:val="24"/>
                <w:szCs w:val="24"/>
              </w:rPr>
            </w:pPr>
            <w:r w:rsidRPr="004247AD">
              <w:rPr>
                <w:rFonts w:ascii="Tw Cen MT" w:hAnsi="Tw Cen MT" w:cs="Arial"/>
                <w:bCs/>
                <w:spacing w:val="-3"/>
                <w:sz w:val="24"/>
                <w:szCs w:val="24"/>
              </w:rPr>
              <w:t>I. The Purchaser</w:t>
            </w:r>
          </w:p>
        </w:tc>
        <w:tc>
          <w:tcPr>
            <w:tcW w:w="3935" w:type="pct"/>
            <w:tcBorders>
              <w:top w:val="single" w:sz="4" w:space="0" w:color="auto"/>
              <w:left w:val="single" w:sz="4" w:space="0" w:color="auto"/>
              <w:bottom w:val="single" w:sz="4" w:space="0" w:color="auto"/>
              <w:right w:val="single" w:sz="4" w:space="0" w:color="auto"/>
            </w:tcBorders>
          </w:tcPr>
          <w:p w14:paraId="10EBC1A2" w14:textId="77777777" w:rsidR="00821898" w:rsidRPr="004247AD" w:rsidRDefault="00821898" w:rsidP="00821898">
            <w:pPr>
              <w:contextualSpacing/>
              <w:jc w:val="both"/>
              <w:rPr>
                <w:rFonts w:ascii="Tw Cen MT" w:hAnsi="Tw Cen MT" w:cs="Arial"/>
                <w:bCs/>
                <w:spacing w:val="-3"/>
                <w:sz w:val="24"/>
                <w:szCs w:val="24"/>
              </w:rPr>
            </w:pPr>
            <w:r w:rsidRPr="004247AD">
              <w:rPr>
                <w:rFonts w:ascii="Tw Cen MT" w:hAnsi="Tw Cen MT" w:cs="Arial"/>
                <w:bCs/>
                <w:spacing w:val="-3"/>
                <w:sz w:val="24"/>
                <w:szCs w:val="24"/>
              </w:rPr>
              <w:t xml:space="preserve">Name: </w:t>
            </w:r>
          </w:p>
          <w:p w14:paraId="3F700FE9" w14:textId="77777777" w:rsidR="00821898" w:rsidRPr="004247AD" w:rsidRDefault="00821898" w:rsidP="00821898">
            <w:pPr>
              <w:contextualSpacing/>
              <w:jc w:val="both"/>
              <w:rPr>
                <w:rFonts w:ascii="Tw Cen MT" w:hAnsi="Tw Cen MT" w:cs="Arial"/>
                <w:bCs/>
                <w:spacing w:val="-3"/>
                <w:sz w:val="24"/>
                <w:szCs w:val="24"/>
              </w:rPr>
            </w:pPr>
            <w:r w:rsidRPr="004247AD">
              <w:rPr>
                <w:rFonts w:ascii="Tw Cen MT" w:hAnsi="Tw Cen MT" w:cs="Arial"/>
                <w:bCs/>
                <w:spacing w:val="-3"/>
                <w:sz w:val="24"/>
                <w:szCs w:val="24"/>
              </w:rPr>
              <w:t xml:space="preserve">ID Number: </w:t>
            </w:r>
          </w:p>
          <w:p w14:paraId="491F2FFE" w14:textId="77777777" w:rsidR="00821898" w:rsidRPr="004247AD" w:rsidRDefault="00821898" w:rsidP="00821898">
            <w:pPr>
              <w:contextualSpacing/>
              <w:jc w:val="both"/>
              <w:rPr>
                <w:rFonts w:ascii="Tw Cen MT" w:hAnsi="Tw Cen MT" w:cs="Arial"/>
                <w:bCs/>
                <w:spacing w:val="-3"/>
                <w:sz w:val="24"/>
                <w:szCs w:val="24"/>
              </w:rPr>
            </w:pPr>
            <w:r w:rsidRPr="004247AD">
              <w:rPr>
                <w:rFonts w:ascii="Tw Cen MT" w:hAnsi="Tw Cen MT" w:cs="Arial"/>
                <w:bCs/>
                <w:spacing w:val="-3"/>
                <w:sz w:val="24"/>
                <w:szCs w:val="24"/>
              </w:rPr>
              <w:t xml:space="preserve">P.O. Box: </w:t>
            </w:r>
          </w:p>
          <w:p w14:paraId="4C80EEA7" w14:textId="77777777" w:rsidR="00821898" w:rsidRPr="004247AD" w:rsidRDefault="00821898" w:rsidP="00821898">
            <w:pPr>
              <w:contextualSpacing/>
              <w:jc w:val="both"/>
              <w:rPr>
                <w:rFonts w:ascii="Tw Cen MT" w:hAnsi="Tw Cen MT" w:cs="Arial"/>
                <w:bCs/>
                <w:spacing w:val="-3"/>
                <w:sz w:val="24"/>
                <w:szCs w:val="24"/>
              </w:rPr>
            </w:pPr>
            <w:r w:rsidRPr="004247AD">
              <w:rPr>
                <w:rFonts w:ascii="Tw Cen MT" w:hAnsi="Tw Cen MT" w:cs="Arial"/>
                <w:bCs/>
                <w:spacing w:val="-3"/>
                <w:sz w:val="24"/>
                <w:szCs w:val="24"/>
              </w:rPr>
              <w:t xml:space="preserve">Email: </w:t>
            </w:r>
          </w:p>
          <w:p w14:paraId="09504C2C" w14:textId="77777777" w:rsidR="00821898" w:rsidRPr="004247AD" w:rsidRDefault="00821898" w:rsidP="00821898">
            <w:pPr>
              <w:contextualSpacing/>
              <w:jc w:val="both"/>
              <w:rPr>
                <w:rFonts w:ascii="Tw Cen MT" w:hAnsi="Tw Cen MT" w:cs="Arial"/>
                <w:bCs/>
                <w:spacing w:val="-3"/>
                <w:sz w:val="24"/>
                <w:szCs w:val="24"/>
              </w:rPr>
            </w:pPr>
            <w:r w:rsidRPr="004247AD">
              <w:rPr>
                <w:rFonts w:ascii="Tw Cen MT" w:hAnsi="Tw Cen MT" w:cs="Arial"/>
                <w:bCs/>
                <w:spacing w:val="-3"/>
                <w:sz w:val="24"/>
                <w:szCs w:val="24"/>
              </w:rPr>
              <w:t xml:space="preserve">Mobile Number: </w:t>
            </w:r>
          </w:p>
          <w:p w14:paraId="6886DCBE" w14:textId="77777777" w:rsidR="00821898" w:rsidRPr="004247AD" w:rsidRDefault="00821898" w:rsidP="00821898">
            <w:pPr>
              <w:contextualSpacing/>
              <w:jc w:val="both"/>
              <w:rPr>
                <w:rFonts w:ascii="Tw Cen MT" w:hAnsi="Tw Cen MT" w:cs="Arial"/>
                <w:bCs/>
                <w:spacing w:val="-3"/>
                <w:sz w:val="24"/>
                <w:szCs w:val="24"/>
              </w:rPr>
            </w:pPr>
          </w:p>
        </w:tc>
      </w:tr>
      <w:tr w:rsidR="00821898" w:rsidRPr="004247AD" w14:paraId="0B4F85A1" w14:textId="77777777" w:rsidTr="00F8245E">
        <w:tc>
          <w:tcPr>
            <w:tcW w:w="1065" w:type="pct"/>
            <w:tcBorders>
              <w:top w:val="single" w:sz="4" w:space="0" w:color="auto"/>
              <w:left w:val="single" w:sz="4" w:space="0" w:color="auto"/>
              <w:bottom w:val="single" w:sz="4" w:space="0" w:color="auto"/>
              <w:right w:val="single" w:sz="4" w:space="0" w:color="auto"/>
            </w:tcBorders>
            <w:hideMark/>
          </w:tcPr>
          <w:p w14:paraId="66574028" w14:textId="77777777" w:rsidR="00821898" w:rsidRPr="004247AD" w:rsidRDefault="00821898" w:rsidP="00821898">
            <w:pPr>
              <w:ind w:right="-185"/>
              <w:contextualSpacing/>
              <w:rPr>
                <w:rFonts w:ascii="Tw Cen MT" w:hAnsi="Tw Cen MT" w:cs="Arial"/>
                <w:bCs/>
                <w:spacing w:val="-3"/>
                <w:sz w:val="24"/>
                <w:szCs w:val="24"/>
              </w:rPr>
            </w:pPr>
            <w:r w:rsidRPr="004247AD">
              <w:rPr>
                <w:rFonts w:ascii="Tw Cen MT" w:hAnsi="Tw Cen MT" w:cs="Arial"/>
                <w:bCs/>
                <w:spacing w:val="-3"/>
                <w:sz w:val="24"/>
                <w:szCs w:val="24"/>
              </w:rPr>
              <w:t>II. The Apartment</w:t>
            </w:r>
          </w:p>
        </w:tc>
        <w:tc>
          <w:tcPr>
            <w:tcW w:w="3935" w:type="pct"/>
            <w:tcBorders>
              <w:top w:val="single" w:sz="4" w:space="0" w:color="auto"/>
              <w:left w:val="single" w:sz="4" w:space="0" w:color="auto"/>
              <w:bottom w:val="single" w:sz="4" w:space="0" w:color="auto"/>
              <w:right w:val="single" w:sz="4" w:space="0" w:color="auto"/>
            </w:tcBorders>
          </w:tcPr>
          <w:p w14:paraId="3C4523E9" w14:textId="77777777" w:rsidR="00821898" w:rsidRPr="004247AD" w:rsidRDefault="00821898" w:rsidP="00821898">
            <w:pPr>
              <w:contextualSpacing/>
              <w:jc w:val="both"/>
              <w:rPr>
                <w:rFonts w:ascii="Tw Cen MT" w:hAnsi="Tw Cen MT" w:cs="Arial"/>
                <w:bCs/>
                <w:spacing w:val="-3"/>
                <w:sz w:val="24"/>
                <w:szCs w:val="24"/>
              </w:rPr>
            </w:pPr>
            <w:r w:rsidRPr="004247AD">
              <w:rPr>
                <w:rFonts w:ascii="Tw Cen MT" w:hAnsi="Tw Cen MT" w:cs="Arial"/>
                <w:bCs/>
                <w:spacing w:val="-3"/>
                <w:sz w:val="24"/>
                <w:szCs w:val="24"/>
              </w:rPr>
              <w:t>All that * apartment number * to be situated on the * floor of the Development</w:t>
            </w:r>
          </w:p>
          <w:p w14:paraId="437F7244" w14:textId="77777777" w:rsidR="00821898" w:rsidRPr="004247AD" w:rsidRDefault="00821898" w:rsidP="00821898">
            <w:pPr>
              <w:contextualSpacing/>
              <w:jc w:val="both"/>
              <w:rPr>
                <w:rFonts w:ascii="Tw Cen MT" w:hAnsi="Tw Cen MT" w:cs="Arial"/>
                <w:bCs/>
                <w:spacing w:val="-3"/>
                <w:sz w:val="24"/>
                <w:szCs w:val="24"/>
              </w:rPr>
            </w:pPr>
          </w:p>
        </w:tc>
      </w:tr>
      <w:tr w:rsidR="00821898" w:rsidRPr="004247AD" w14:paraId="1A363150" w14:textId="77777777" w:rsidTr="00F8245E">
        <w:tc>
          <w:tcPr>
            <w:tcW w:w="1065" w:type="pct"/>
            <w:tcBorders>
              <w:top w:val="single" w:sz="4" w:space="0" w:color="auto"/>
              <w:left w:val="single" w:sz="4" w:space="0" w:color="auto"/>
              <w:bottom w:val="single" w:sz="4" w:space="0" w:color="auto"/>
              <w:right w:val="single" w:sz="4" w:space="0" w:color="auto"/>
            </w:tcBorders>
            <w:hideMark/>
          </w:tcPr>
          <w:p w14:paraId="04C62CB0" w14:textId="77777777" w:rsidR="00821898" w:rsidRPr="004247AD" w:rsidRDefault="00821898" w:rsidP="00821898">
            <w:pPr>
              <w:ind w:right="-185"/>
              <w:contextualSpacing/>
              <w:rPr>
                <w:rFonts w:ascii="Tw Cen MT" w:hAnsi="Tw Cen MT" w:cs="Arial"/>
                <w:bCs/>
                <w:spacing w:val="-3"/>
                <w:sz w:val="24"/>
                <w:szCs w:val="24"/>
              </w:rPr>
            </w:pPr>
            <w:r w:rsidRPr="004247AD">
              <w:rPr>
                <w:rFonts w:ascii="Tw Cen MT" w:hAnsi="Tw Cen MT" w:cs="Arial"/>
                <w:bCs/>
                <w:spacing w:val="-3"/>
                <w:sz w:val="24"/>
                <w:szCs w:val="24"/>
              </w:rPr>
              <w:t>III. Purchase Price</w:t>
            </w:r>
          </w:p>
        </w:tc>
        <w:tc>
          <w:tcPr>
            <w:tcW w:w="3935" w:type="pct"/>
            <w:tcBorders>
              <w:top w:val="single" w:sz="4" w:space="0" w:color="auto"/>
              <w:left w:val="single" w:sz="4" w:space="0" w:color="auto"/>
              <w:bottom w:val="single" w:sz="4" w:space="0" w:color="auto"/>
              <w:right w:val="single" w:sz="4" w:space="0" w:color="auto"/>
            </w:tcBorders>
          </w:tcPr>
          <w:p w14:paraId="41ACFC15" w14:textId="77777777" w:rsidR="00821898" w:rsidRPr="004247AD" w:rsidRDefault="00821898" w:rsidP="00821898">
            <w:pPr>
              <w:contextualSpacing/>
              <w:jc w:val="both"/>
              <w:rPr>
                <w:rFonts w:ascii="Tw Cen MT" w:hAnsi="Tw Cen MT" w:cs="Arial"/>
                <w:bCs/>
                <w:spacing w:val="-3"/>
                <w:sz w:val="24"/>
                <w:szCs w:val="24"/>
              </w:rPr>
            </w:pPr>
            <w:r w:rsidRPr="004247AD">
              <w:rPr>
                <w:rFonts w:ascii="Tw Cen MT" w:hAnsi="Tw Cen MT" w:cs="Arial"/>
                <w:bCs/>
                <w:spacing w:val="-3"/>
                <w:sz w:val="24"/>
                <w:szCs w:val="24"/>
              </w:rPr>
              <w:t>Kenya Shillings * (K.Shs. /=)</w:t>
            </w:r>
          </w:p>
          <w:p w14:paraId="244F888C" w14:textId="77777777" w:rsidR="00821898" w:rsidRPr="004247AD" w:rsidRDefault="00821898" w:rsidP="00821898">
            <w:pPr>
              <w:contextualSpacing/>
              <w:jc w:val="both"/>
              <w:rPr>
                <w:rFonts w:ascii="Tw Cen MT" w:hAnsi="Tw Cen MT" w:cs="Arial"/>
                <w:bCs/>
                <w:spacing w:val="-3"/>
                <w:sz w:val="24"/>
                <w:szCs w:val="24"/>
              </w:rPr>
            </w:pPr>
          </w:p>
        </w:tc>
      </w:tr>
      <w:tr w:rsidR="00821898" w:rsidRPr="004247AD" w14:paraId="216801C0" w14:textId="77777777" w:rsidTr="00F8245E">
        <w:tc>
          <w:tcPr>
            <w:tcW w:w="1065" w:type="pct"/>
            <w:tcBorders>
              <w:top w:val="single" w:sz="4" w:space="0" w:color="auto"/>
              <w:left w:val="single" w:sz="4" w:space="0" w:color="auto"/>
              <w:bottom w:val="single" w:sz="4" w:space="0" w:color="auto"/>
              <w:right w:val="single" w:sz="4" w:space="0" w:color="auto"/>
            </w:tcBorders>
            <w:hideMark/>
          </w:tcPr>
          <w:p w14:paraId="2C0E845C" w14:textId="77777777" w:rsidR="00821898" w:rsidRPr="004247AD" w:rsidRDefault="00821898" w:rsidP="00821898">
            <w:pPr>
              <w:ind w:right="-185"/>
              <w:contextualSpacing/>
              <w:rPr>
                <w:rFonts w:ascii="Tw Cen MT" w:hAnsi="Tw Cen MT" w:cs="Arial"/>
                <w:bCs/>
                <w:spacing w:val="-3"/>
                <w:sz w:val="24"/>
                <w:szCs w:val="24"/>
              </w:rPr>
            </w:pPr>
            <w:r w:rsidRPr="004247AD">
              <w:rPr>
                <w:rFonts w:ascii="Tw Cen MT" w:hAnsi="Tw Cen MT" w:cs="Arial"/>
                <w:bCs/>
                <w:spacing w:val="-3"/>
                <w:sz w:val="24"/>
                <w:szCs w:val="24"/>
              </w:rPr>
              <w:t>IV. Development</w:t>
            </w:r>
          </w:p>
        </w:tc>
        <w:tc>
          <w:tcPr>
            <w:tcW w:w="3935" w:type="pct"/>
            <w:tcBorders>
              <w:top w:val="single" w:sz="4" w:space="0" w:color="auto"/>
              <w:left w:val="single" w:sz="4" w:space="0" w:color="auto"/>
              <w:bottom w:val="single" w:sz="4" w:space="0" w:color="auto"/>
              <w:right w:val="single" w:sz="4" w:space="0" w:color="auto"/>
            </w:tcBorders>
          </w:tcPr>
          <w:p w14:paraId="43F87D09" w14:textId="4046E968" w:rsidR="00821898" w:rsidRPr="004247AD" w:rsidRDefault="00821898" w:rsidP="00821898">
            <w:pPr>
              <w:contextualSpacing/>
              <w:jc w:val="both"/>
              <w:rPr>
                <w:rFonts w:ascii="Tw Cen MT" w:hAnsi="Tw Cen MT" w:cs="Arial"/>
                <w:bCs/>
                <w:spacing w:val="-3"/>
                <w:sz w:val="24"/>
                <w:szCs w:val="24"/>
              </w:rPr>
            </w:pPr>
            <w:r w:rsidRPr="004247AD">
              <w:rPr>
                <w:rFonts w:ascii="Tw Cen MT" w:hAnsi="Tw Cen MT" w:cs="Arial"/>
                <w:bCs/>
                <w:spacing w:val="-3"/>
                <w:sz w:val="24"/>
                <w:szCs w:val="24"/>
              </w:rPr>
              <w:t>The Vendor’s development to be known as “</w:t>
            </w:r>
            <w:r w:rsidR="00294649" w:rsidRPr="004247AD">
              <w:rPr>
                <w:rFonts w:ascii="Tw Cen MT" w:hAnsi="Tw Cen MT" w:cs="Arial"/>
                <w:b/>
                <w:spacing w:val="-3"/>
                <w:sz w:val="24"/>
                <w:szCs w:val="24"/>
              </w:rPr>
              <w:t>ROYAL SUBURB APARTMENTS</w:t>
            </w:r>
            <w:r w:rsidRPr="004247AD">
              <w:rPr>
                <w:rFonts w:ascii="Tw Cen MT" w:hAnsi="Tw Cen MT" w:cs="Arial"/>
                <w:bCs/>
                <w:spacing w:val="-3"/>
                <w:sz w:val="24"/>
                <w:szCs w:val="24"/>
              </w:rPr>
              <w:t>” which will consist of residential apartments together with a common entrance, communal areas, common car parking spaces, pathways, driveways, and other amenities, which shall be constructed and maintained on the Land and identified in the Building Plans and the Architectural Drawings</w:t>
            </w:r>
          </w:p>
          <w:p w14:paraId="2EE1A447" w14:textId="77777777" w:rsidR="00821898" w:rsidRPr="004247AD" w:rsidRDefault="00821898" w:rsidP="00821898">
            <w:pPr>
              <w:contextualSpacing/>
              <w:jc w:val="both"/>
              <w:rPr>
                <w:rFonts w:ascii="Tw Cen MT" w:hAnsi="Tw Cen MT" w:cs="Arial"/>
                <w:bCs/>
                <w:spacing w:val="-3"/>
                <w:sz w:val="24"/>
                <w:szCs w:val="24"/>
              </w:rPr>
            </w:pPr>
          </w:p>
        </w:tc>
      </w:tr>
      <w:tr w:rsidR="00821898" w:rsidRPr="004247AD" w14:paraId="514B4078" w14:textId="77777777" w:rsidTr="00F8245E">
        <w:tc>
          <w:tcPr>
            <w:tcW w:w="1065" w:type="pct"/>
            <w:tcBorders>
              <w:top w:val="single" w:sz="4" w:space="0" w:color="auto"/>
              <w:left w:val="single" w:sz="4" w:space="0" w:color="auto"/>
              <w:bottom w:val="single" w:sz="4" w:space="0" w:color="auto"/>
              <w:right w:val="single" w:sz="4" w:space="0" w:color="auto"/>
            </w:tcBorders>
            <w:hideMark/>
          </w:tcPr>
          <w:p w14:paraId="2E17E0F1" w14:textId="77777777" w:rsidR="00821898" w:rsidRPr="004247AD" w:rsidRDefault="00821898" w:rsidP="00821898">
            <w:pPr>
              <w:ind w:right="-185"/>
              <w:contextualSpacing/>
              <w:rPr>
                <w:rFonts w:ascii="Tw Cen MT" w:hAnsi="Tw Cen MT" w:cs="Arial"/>
                <w:bCs/>
                <w:spacing w:val="-3"/>
                <w:sz w:val="24"/>
                <w:szCs w:val="24"/>
              </w:rPr>
            </w:pPr>
            <w:r w:rsidRPr="004247AD">
              <w:rPr>
                <w:rFonts w:ascii="Tw Cen MT" w:hAnsi="Tw Cen MT" w:cs="Arial"/>
                <w:bCs/>
                <w:spacing w:val="-3"/>
                <w:sz w:val="24"/>
                <w:szCs w:val="24"/>
              </w:rPr>
              <w:t>V. Payment Plan</w:t>
            </w:r>
          </w:p>
        </w:tc>
        <w:tc>
          <w:tcPr>
            <w:tcW w:w="3935" w:type="pct"/>
            <w:tcBorders>
              <w:top w:val="single" w:sz="4" w:space="0" w:color="auto"/>
              <w:left w:val="single" w:sz="4" w:space="0" w:color="auto"/>
              <w:bottom w:val="single" w:sz="4" w:space="0" w:color="auto"/>
              <w:right w:val="single" w:sz="4" w:space="0" w:color="auto"/>
            </w:tcBorders>
          </w:tcPr>
          <w:p w14:paraId="651D4E3F" w14:textId="77777777" w:rsidR="00821898" w:rsidRPr="004247AD" w:rsidRDefault="00821898" w:rsidP="00821898">
            <w:pPr>
              <w:numPr>
                <w:ilvl w:val="0"/>
                <w:numId w:val="41"/>
              </w:numPr>
              <w:tabs>
                <w:tab w:val="left" w:pos="-720"/>
                <w:tab w:val="left" w:pos="0"/>
                <w:tab w:val="left" w:pos="810"/>
              </w:tabs>
              <w:suppressAutoHyphens/>
              <w:ind w:left="360"/>
              <w:contextualSpacing/>
              <w:jc w:val="both"/>
              <w:rPr>
                <w:rFonts w:ascii="Tw Cen MT" w:hAnsi="Tw Cen MT" w:cs="Arial"/>
                <w:sz w:val="24"/>
                <w:szCs w:val="24"/>
              </w:rPr>
            </w:pPr>
            <w:r w:rsidRPr="004247AD">
              <w:rPr>
                <w:rFonts w:ascii="Tw Cen MT" w:hAnsi="Tw Cen MT" w:cs="Arial"/>
                <w:sz w:val="24"/>
                <w:szCs w:val="24"/>
              </w:rPr>
              <w:t xml:space="preserve">an initial deposit of </w:t>
            </w:r>
            <w:r w:rsidRPr="004247AD">
              <w:rPr>
                <w:rFonts w:ascii="Tw Cen MT" w:hAnsi="Tw Cen MT" w:cs="Arial"/>
                <w:b/>
                <w:bCs/>
                <w:sz w:val="24"/>
                <w:szCs w:val="24"/>
              </w:rPr>
              <w:t>Kenya Shillings [*]</w:t>
            </w:r>
            <w:r w:rsidRPr="004247AD">
              <w:rPr>
                <w:rFonts w:ascii="Tw Cen MT" w:hAnsi="Tw Cen MT" w:cs="Arial"/>
                <w:b/>
                <w:sz w:val="24"/>
                <w:szCs w:val="24"/>
              </w:rPr>
              <w:t xml:space="preserve"> (K.Shs.*/=)</w:t>
            </w:r>
            <w:r w:rsidRPr="004247AD">
              <w:rPr>
                <w:rFonts w:ascii="Tw Cen MT" w:hAnsi="Tw Cen MT" w:cs="Arial"/>
                <w:sz w:val="24"/>
                <w:szCs w:val="24"/>
              </w:rPr>
              <w:t xml:space="preserve"> (the </w:t>
            </w:r>
            <w:r w:rsidRPr="004247AD">
              <w:rPr>
                <w:rFonts w:ascii="Tw Cen MT" w:hAnsi="Tw Cen MT" w:cs="Arial"/>
                <w:b/>
                <w:bCs/>
                <w:sz w:val="24"/>
                <w:szCs w:val="24"/>
              </w:rPr>
              <w:t>Deposit</w:t>
            </w:r>
            <w:bookmarkStart w:id="18" w:name="_Ref96417938"/>
            <w:r w:rsidRPr="004247AD">
              <w:rPr>
                <w:rFonts w:ascii="Tw Cen MT" w:hAnsi="Tw Cen MT" w:cs="Arial"/>
                <w:sz w:val="24"/>
                <w:szCs w:val="24"/>
              </w:rPr>
              <w:t xml:space="preserve">) </w:t>
            </w:r>
            <w:bookmarkEnd w:id="18"/>
            <w:r w:rsidRPr="004247AD">
              <w:rPr>
                <w:rFonts w:ascii="Tw Cen MT" w:hAnsi="Tw Cen MT" w:cs="Arial"/>
                <w:sz w:val="24"/>
                <w:szCs w:val="24"/>
              </w:rPr>
              <w:t>has been paid by the Purchaser to the Vendor (receipt whereof is confirmed by the Vendor); and</w:t>
            </w:r>
          </w:p>
          <w:p w14:paraId="304FB8C7" w14:textId="77777777" w:rsidR="00821898" w:rsidRPr="004247AD" w:rsidRDefault="00821898" w:rsidP="00821898">
            <w:pPr>
              <w:tabs>
                <w:tab w:val="left" w:pos="-720"/>
                <w:tab w:val="left" w:pos="0"/>
                <w:tab w:val="left" w:pos="810"/>
              </w:tabs>
              <w:suppressAutoHyphens/>
              <w:ind w:left="720"/>
              <w:contextualSpacing/>
              <w:jc w:val="both"/>
              <w:rPr>
                <w:rFonts w:ascii="Tw Cen MT" w:hAnsi="Tw Cen MT" w:cs="Arial"/>
                <w:sz w:val="24"/>
                <w:szCs w:val="24"/>
              </w:rPr>
            </w:pPr>
          </w:p>
          <w:p w14:paraId="7D7087BA" w14:textId="77777777" w:rsidR="00821898" w:rsidRPr="004247AD" w:rsidRDefault="00821898" w:rsidP="00821898">
            <w:pPr>
              <w:numPr>
                <w:ilvl w:val="0"/>
                <w:numId w:val="41"/>
              </w:numPr>
              <w:tabs>
                <w:tab w:val="left" w:pos="-720"/>
                <w:tab w:val="left" w:pos="0"/>
                <w:tab w:val="left" w:pos="810"/>
              </w:tabs>
              <w:suppressAutoHyphens/>
              <w:ind w:left="360"/>
              <w:contextualSpacing/>
              <w:jc w:val="both"/>
              <w:rPr>
                <w:rFonts w:ascii="Tw Cen MT" w:hAnsi="Tw Cen MT" w:cs="Arial"/>
                <w:sz w:val="24"/>
                <w:szCs w:val="24"/>
              </w:rPr>
            </w:pPr>
            <w:commentRangeStart w:id="19"/>
            <w:r w:rsidRPr="004247AD">
              <w:rPr>
                <w:rFonts w:ascii="Tw Cen MT" w:hAnsi="Tw Cen MT" w:cs="Arial"/>
                <w:sz w:val="24"/>
                <w:szCs w:val="24"/>
              </w:rPr>
              <w:t xml:space="preserve">the balance of the Purchase Price of </w:t>
            </w:r>
            <w:r w:rsidRPr="004247AD">
              <w:rPr>
                <w:rFonts w:ascii="Tw Cen MT" w:hAnsi="Tw Cen MT" w:cs="Arial"/>
                <w:b/>
                <w:bCs/>
                <w:sz w:val="24"/>
                <w:szCs w:val="24"/>
              </w:rPr>
              <w:t xml:space="preserve">Kenya Shillings </w:t>
            </w:r>
            <w:r w:rsidRPr="004247AD">
              <w:rPr>
                <w:rFonts w:ascii="Tw Cen MT" w:hAnsi="Tw Cen MT" w:cs="Arial"/>
                <w:b/>
                <w:sz w:val="24"/>
                <w:szCs w:val="24"/>
              </w:rPr>
              <w:t>[*] (</w:t>
            </w:r>
            <w:r w:rsidRPr="004247AD">
              <w:rPr>
                <w:rFonts w:ascii="Tw Cen MT" w:hAnsi="Tw Cen MT" w:cs="Arial"/>
                <w:b/>
                <w:bCs/>
                <w:sz w:val="24"/>
                <w:szCs w:val="24"/>
              </w:rPr>
              <w:t>K.Shs.*/=)</w:t>
            </w:r>
            <w:r w:rsidRPr="004247AD">
              <w:rPr>
                <w:rFonts w:ascii="Tw Cen MT" w:hAnsi="Tw Cen MT" w:cs="Arial"/>
                <w:sz w:val="24"/>
                <w:szCs w:val="24"/>
              </w:rPr>
              <w:t xml:space="preserve"> (the </w:t>
            </w:r>
            <w:r w:rsidRPr="004247AD">
              <w:rPr>
                <w:rFonts w:ascii="Tw Cen MT" w:hAnsi="Tw Cen MT" w:cs="Arial"/>
                <w:b/>
                <w:bCs/>
                <w:sz w:val="24"/>
                <w:szCs w:val="24"/>
              </w:rPr>
              <w:t>Balance</w:t>
            </w:r>
            <w:r w:rsidRPr="004247AD">
              <w:rPr>
                <w:rFonts w:ascii="Tw Cen MT" w:hAnsi="Tw Cen MT" w:cs="Arial"/>
                <w:sz w:val="24"/>
                <w:szCs w:val="24"/>
              </w:rPr>
              <w:t>) shall be paid by the Purchaser to the Vendor in [*]</w:t>
            </w:r>
            <w:r w:rsidRPr="004247AD">
              <w:rPr>
                <w:rFonts w:ascii="Tw Cen MT" w:hAnsi="Tw Cen MT" w:cs="Arial"/>
                <w:b/>
                <w:bCs/>
                <w:sz w:val="24"/>
                <w:szCs w:val="24"/>
              </w:rPr>
              <w:t xml:space="preserve"> (*)</w:t>
            </w:r>
            <w:r w:rsidRPr="004247AD">
              <w:rPr>
                <w:rFonts w:ascii="Tw Cen MT" w:hAnsi="Tw Cen MT" w:cs="Arial"/>
                <w:sz w:val="24"/>
                <w:szCs w:val="24"/>
              </w:rPr>
              <w:t xml:space="preserve"> monthly installments of </w:t>
            </w:r>
            <w:r w:rsidRPr="004247AD">
              <w:rPr>
                <w:rFonts w:ascii="Tw Cen MT" w:hAnsi="Tw Cen MT" w:cs="Arial"/>
                <w:b/>
                <w:bCs/>
                <w:sz w:val="24"/>
                <w:szCs w:val="24"/>
              </w:rPr>
              <w:t>Kenya Shillings [*] (K.Shs.*/=)</w:t>
            </w:r>
            <w:r w:rsidRPr="004247AD">
              <w:rPr>
                <w:rFonts w:ascii="Tw Cen MT" w:hAnsi="Tw Cen MT" w:cs="Arial"/>
                <w:sz w:val="24"/>
                <w:szCs w:val="24"/>
              </w:rPr>
              <w:t xml:space="preserve"> on or before the [*] day of every calendar month from </w:t>
            </w:r>
            <w:r w:rsidRPr="004247AD">
              <w:rPr>
                <w:rFonts w:ascii="Tw Cen MT" w:hAnsi="Tw Cen MT" w:cs="Arial"/>
                <w:b/>
                <w:bCs/>
                <w:sz w:val="24"/>
                <w:szCs w:val="24"/>
              </w:rPr>
              <w:t>[*];</w:t>
            </w:r>
            <w:commentRangeEnd w:id="19"/>
            <w:r w:rsidRPr="004247AD">
              <w:rPr>
                <w:rFonts w:ascii="Tw Cen MT" w:hAnsi="Tw Cen MT"/>
                <w:sz w:val="24"/>
                <w:szCs w:val="24"/>
                <w:lang w:eastAsia="en-GB"/>
              </w:rPr>
              <w:commentReference w:id="19"/>
            </w:r>
          </w:p>
          <w:p w14:paraId="6113D7D0" w14:textId="77777777" w:rsidR="00821898" w:rsidRPr="004247AD" w:rsidRDefault="00821898" w:rsidP="00821898">
            <w:pPr>
              <w:tabs>
                <w:tab w:val="left" w:pos="-720"/>
                <w:tab w:val="left" w:pos="0"/>
                <w:tab w:val="left" w:pos="810"/>
              </w:tabs>
              <w:suppressAutoHyphens/>
              <w:ind w:left="720"/>
              <w:contextualSpacing/>
              <w:jc w:val="both"/>
              <w:rPr>
                <w:rFonts w:ascii="Tw Cen MT" w:hAnsi="Tw Cen MT" w:cs="Arial"/>
                <w:sz w:val="24"/>
                <w:szCs w:val="24"/>
              </w:rPr>
            </w:pPr>
          </w:p>
        </w:tc>
      </w:tr>
      <w:tr w:rsidR="00821898" w:rsidRPr="004247AD" w14:paraId="039DE8E4" w14:textId="77777777" w:rsidTr="00F8245E">
        <w:tc>
          <w:tcPr>
            <w:tcW w:w="1065" w:type="pct"/>
            <w:tcBorders>
              <w:top w:val="single" w:sz="4" w:space="0" w:color="auto"/>
              <w:left w:val="single" w:sz="4" w:space="0" w:color="auto"/>
              <w:bottom w:val="single" w:sz="4" w:space="0" w:color="auto"/>
              <w:right w:val="single" w:sz="4" w:space="0" w:color="auto"/>
            </w:tcBorders>
            <w:hideMark/>
          </w:tcPr>
          <w:p w14:paraId="4EF529BD" w14:textId="77777777" w:rsidR="00821898" w:rsidRPr="004247AD" w:rsidRDefault="00821898" w:rsidP="00821898">
            <w:pPr>
              <w:ind w:right="-185"/>
              <w:contextualSpacing/>
              <w:rPr>
                <w:rFonts w:ascii="Tw Cen MT" w:hAnsi="Tw Cen MT" w:cs="Arial"/>
                <w:bCs/>
                <w:spacing w:val="-3"/>
                <w:sz w:val="24"/>
                <w:szCs w:val="24"/>
              </w:rPr>
            </w:pPr>
            <w:r w:rsidRPr="004247AD">
              <w:rPr>
                <w:rFonts w:ascii="Tw Cen MT" w:hAnsi="Tw Cen MT" w:cs="Arial"/>
                <w:bCs/>
                <w:spacing w:val="-3"/>
                <w:sz w:val="24"/>
                <w:szCs w:val="24"/>
              </w:rPr>
              <w:t>VI. Utility and Sectional Plan Costs</w:t>
            </w:r>
          </w:p>
        </w:tc>
        <w:tc>
          <w:tcPr>
            <w:tcW w:w="3935" w:type="pct"/>
            <w:tcBorders>
              <w:top w:val="single" w:sz="4" w:space="0" w:color="auto"/>
              <w:left w:val="single" w:sz="4" w:space="0" w:color="auto"/>
              <w:bottom w:val="single" w:sz="4" w:space="0" w:color="auto"/>
              <w:right w:val="single" w:sz="4" w:space="0" w:color="auto"/>
            </w:tcBorders>
          </w:tcPr>
          <w:p w14:paraId="2E4F11F3" w14:textId="77777777" w:rsidR="00821898" w:rsidRPr="004247AD" w:rsidRDefault="00821898" w:rsidP="00821898">
            <w:pPr>
              <w:contextualSpacing/>
              <w:jc w:val="both"/>
              <w:rPr>
                <w:rFonts w:ascii="Tw Cen MT" w:hAnsi="Tw Cen MT" w:cs="Arial"/>
                <w:bCs/>
                <w:spacing w:val="-3"/>
                <w:sz w:val="24"/>
                <w:szCs w:val="24"/>
              </w:rPr>
            </w:pPr>
            <w:r w:rsidRPr="004247AD">
              <w:rPr>
                <w:rFonts w:ascii="Tw Cen MT" w:hAnsi="Tw Cen MT" w:cs="Arial"/>
                <w:bCs/>
                <w:spacing w:val="-3"/>
                <w:sz w:val="24"/>
                <w:szCs w:val="24"/>
              </w:rPr>
              <w:t xml:space="preserve">The following costs shall be due and payable to the Vendor within </w:t>
            </w:r>
            <w:r w:rsidRPr="004247AD">
              <w:rPr>
                <w:rFonts w:ascii="Tw Cen MT" w:hAnsi="Tw Cen MT" w:cs="Arial"/>
                <w:b/>
                <w:spacing w:val="-3"/>
                <w:sz w:val="24"/>
                <w:szCs w:val="24"/>
              </w:rPr>
              <w:t>thirty (30) days</w:t>
            </w:r>
            <w:r w:rsidRPr="004247AD">
              <w:rPr>
                <w:rFonts w:ascii="Tw Cen MT" w:hAnsi="Tw Cen MT" w:cs="Arial"/>
                <w:bCs/>
                <w:spacing w:val="-3"/>
                <w:sz w:val="24"/>
                <w:szCs w:val="24"/>
              </w:rPr>
              <w:t xml:space="preserve"> shall be payable with last instalment of the Purchase Price and </w:t>
            </w:r>
            <w:r w:rsidRPr="004247AD">
              <w:rPr>
                <w:rFonts w:ascii="Tw Cen MT" w:hAnsi="Tw Cen MT" w:cs="Arial"/>
                <w:b/>
                <w:spacing w:val="-3"/>
                <w:sz w:val="24"/>
                <w:szCs w:val="24"/>
              </w:rPr>
              <w:t>prior to handover</w:t>
            </w:r>
            <w:r w:rsidRPr="004247AD">
              <w:rPr>
                <w:rFonts w:ascii="Tw Cen MT" w:hAnsi="Tw Cen MT" w:cs="Arial"/>
                <w:bCs/>
                <w:spacing w:val="-3"/>
                <w:sz w:val="24"/>
                <w:szCs w:val="24"/>
              </w:rPr>
              <w:t>:</w:t>
            </w:r>
          </w:p>
          <w:p w14:paraId="2A706C66" w14:textId="77777777" w:rsidR="00821898" w:rsidRPr="004247AD" w:rsidRDefault="00821898" w:rsidP="00821898">
            <w:pPr>
              <w:contextualSpacing/>
              <w:jc w:val="both"/>
              <w:rPr>
                <w:rFonts w:ascii="Tw Cen MT" w:hAnsi="Tw Cen MT" w:cs="Arial"/>
                <w:bCs/>
                <w:spacing w:val="-3"/>
                <w:sz w:val="24"/>
                <w:szCs w:val="24"/>
              </w:rPr>
            </w:pPr>
          </w:p>
          <w:p w14:paraId="35FB45B8" w14:textId="092B7606" w:rsidR="00821898" w:rsidRPr="004247AD" w:rsidRDefault="00821898" w:rsidP="00821898">
            <w:pPr>
              <w:numPr>
                <w:ilvl w:val="0"/>
                <w:numId w:val="42"/>
              </w:numPr>
              <w:ind w:left="360"/>
              <w:contextualSpacing/>
              <w:jc w:val="both"/>
              <w:rPr>
                <w:rFonts w:ascii="Tw Cen MT" w:hAnsi="Tw Cen MT" w:cs="Arial"/>
                <w:bCs/>
                <w:spacing w:val="-3"/>
                <w:sz w:val="24"/>
                <w:szCs w:val="24"/>
              </w:rPr>
            </w:pPr>
            <w:r w:rsidRPr="004247AD">
              <w:rPr>
                <w:rFonts w:ascii="Tw Cen MT" w:hAnsi="Tw Cen MT" w:cs="Arial"/>
                <w:b/>
                <w:spacing w:val="-3"/>
                <w:sz w:val="24"/>
                <w:szCs w:val="24"/>
              </w:rPr>
              <w:t>Kenya Shillings nine thousand (K.Shs. 3,000/=)</w:t>
            </w:r>
            <w:r w:rsidRPr="004247AD">
              <w:rPr>
                <w:rFonts w:ascii="Tw Cen MT" w:hAnsi="Tw Cen MT" w:cs="Arial"/>
                <w:bCs/>
                <w:spacing w:val="-3"/>
                <w:sz w:val="24"/>
                <w:szCs w:val="24"/>
              </w:rPr>
              <w:t xml:space="preserve"> being the cost of installation of water meters;</w:t>
            </w:r>
          </w:p>
          <w:p w14:paraId="03AE7452" w14:textId="77777777" w:rsidR="00821898" w:rsidRPr="004247AD" w:rsidRDefault="00821898" w:rsidP="00821898">
            <w:pPr>
              <w:ind w:left="360"/>
              <w:contextualSpacing/>
              <w:jc w:val="both"/>
              <w:rPr>
                <w:rFonts w:ascii="Tw Cen MT" w:hAnsi="Tw Cen MT" w:cs="Arial"/>
                <w:bCs/>
                <w:spacing w:val="-3"/>
                <w:sz w:val="24"/>
                <w:szCs w:val="24"/>
              </w:rPr>
            </w:pPr>
          </w:p>
          <w:p w14:paraId="56B12469" w14:textId="761A3728" w:rsidR="00821898" w:rsidRPr="004247AD" w:rsidRDefault="00821898" w:rsidP="00821898">
            <w:pPr>
              <w:numPr>
                <w:ilvl w:val="0"/>
                <w:numId w:val="42"/>
              </w:numPr>
              <w:ind w:left="360"/>
              <w:contextualSpacing/>
              <w:jc w:val="both"/>
              <w:rPr>
                <w:rFonts w:ascii="Tw Cen MT" w:hAnsi="Tw Cen MT" w:cs="Arial"/>
                <w:bCs/>
                <w:spacing w:val="-3"/>
                <w:sz w:val="24"/>
                <w:szCs w:val="24"/>
              </w:rPr>
            </w:pPr>
            <w:r w:rsidRPr="004247AD">
              <w:rPr>
                <w:rFonts w:ascii="Tw Cen MT" w:hAnsi="Tw Cen MT" w:cs="Arial"/>
                <w:b/>
                <w:spacing w:val="-3"/>
                <w:sz w:val="24"/>
                <w:szCs w:val="24"/>
              </w:rPr>
              <w:t>Kenya Shillings [*] (K.Shs.*/=)</w:t>
            </w:r>
            <w:r w:rsidRPr="004247AD">
              <w:rPr>
                <w:rFonts w:ascii="Tw Cen MT" w:hAnsi="Tw Cen MT" w:cs="Arial"/>
                <w:bCs/>
                <w:spacing w:val="-3"/>
                <w:sz w:val="24"/>
                <w:szCs w:val="24"/>
              </w:rPr>
              <w:t xml:space="preserve"> being the cost of installation of electricity meters; and</w:t>
            </w:r>
          </w:p>
          <w:p w14:paraId="64CEB9F1" w14:textId="77777777" w:rsidR="00821898" w:rsidRPr="004247AD" w:rsidRDefault="00821898" w:rsidP="00821898">
            <w:pPr>
              <w:ind w:left="720"/>
              <w:contextualSpacing/>
              <w:rPr>
                <w:rFonts w:ascii="Tw Cen MT" w:hAnsi="Tw Cen MT" w:cs="Arial"/>
                <w:bCs/>
                <w:spacing w:val="-3"/>
                <w:sz w:val="24"/>
                <w:szCs w:val="24"/>
              </w:rPr>
            </w:pPr>
          </w:p>
          <w:p w14:paraId="69C03EAC" w14:textId="71CB806F" w:rsidR="00821898" w:rsidRPr="004247AD" w:rsidRDefault="00821898" w:rsidP="00821898">
            <w:pPr>
              <w:numPr>
                <w:ilvl w:val="0"/>
                <w:numId w:val="42"/>
              </w:numPr>
              <w:ind w:left="360"/>
              <w:contextualSpacing/>
              <w:jc w:val="both"/>
              <w:rPr>
                <w:rFonts w:ascii="Tw Cen MT" w:hAnsi="Tw Cen MT" w:cs="Arial"/>
                <w:bCs/>
                <w:spacing w:val="-3"/>
                <w:sz w:val="24"/>
                <w:szCs w:val="24"/>
              </w:rPr>
            </w:pPr>
            <w:commentRangeStart w:id="20"/>
            <w:r w:rsidRPr="004247AD">
              <w:rPr>
                <w:rFonts w:ascii="Tw Cen MT" w:hAnsi="Tw Cen MT" w:cs="Arial"/>
                <w:b/>
                <w:spacing w:val="-3"/>
                <w:sz w:val="24"/>
                <w:szCs w:val="24"/>
              </w:rPr>
              <w:t>K</w:t>
            </w:r>
            <w:r w:rsidR="004247AD">
              <w:rPr>
                <w:rFonts w:ascii="Tw Cen MT" w:hAnsi="Tw Cen MT" w:cs="Arial"/>
                <w:b/>
                <w:spacing w:val="-3"/>
                <w:sz w:val="24"/>
                <w:szCs w:val="24"/>
              </w:rPr>
              <w:t>enya Shillings six thousand (K.Shs.6,000</w:t>
            </w:r>
            <w:r w:rsidRPr="004247AD">
              <w:rPr>
                <w:rFonts w:ascii="Tw Cen MT" w:hAnsi="Tw Cen MT" w:cs="Arial"/>
                <w:b/>
                <w:spacing w:val="-3"/>
                <w:sz w:val="24"/>
                <w:szCs w:val="24"/>
              </w:rPr>
              <w:t>/=)</w:t>
            </w:r>
            <w:r w:rsidRPr="004247AD">
              <w:rPr>
                <w:rFonts w:ascii="Tw Cen MT" w:hAnsi="Tw Cen MT" w:cs="Arial"/>
                <w:bCs/>
                <w:spacing w:val="-3"/>
                <w:sz w:val="24"/>
                <w:szCs w:val="24"/>
              </w:rPr>
              <w:t xml:space="preserve"> being the Service Charge deposit.</w:t>
            </w:r>
            <w:commentRangeEnd w:id="20"/>
            <w:r w:rsidRPr="004247AD">
              <w:rPr>
                <w:rFonts w:ascii="Tw Cen MT" w:hAnsi="Tw Cen MT"/>
                <w:sz w:val="24"/>
                <w:szCs w:val="24"/>
                <w:lang w:eastAsia="en-GB"/>
              </w:rPr>
              <w:commentReference w:id="20"/>
            </w:r>
          </w:p>
          <w:p w14:paraId="0F312A73" w14:textId="77777777" w:rsidR="00821898" w:rsidRPr="004247AD" w:rsidRDefault="00821898" w:rsidP="00821898">
            <w:pPr>
              <w:ind w:left="720"/>
              <w:contextualSpacing/>
              <w:rPr>
                <w:rFonts w:ascii="Tw Cen MT" w:hAnsi="Tw Cen MT" w:cs="Arial"/>
                <w:bCs/>
                <w:spacing w:val="-3"/>
                <w:sz w:val="24"/>
                <w:szCs w:val="24"/>
              </w:rPr>
            </w:pPr>
          </w:p>
          <w:p w14:paraId="6C3628B5" w14:textId="43D9BE28" w:rsidR="00821898" w:rsidRPr="004247AD" w:rsidRDefault="00821898" w:rsidP="00821898">
            <w:pPr>
              <w:numPr>
                <w:ilvl w:val="0"/>
                <w:numId w:val="42"/>
              </w:numPr>
              <w:ind w:left="360"/>
              <w:contextualSpacing/>
              <w:jc w:val="both"/>
              <w:rPr>
                <w:rFonts w:ascii="Tw Cen MT" w:hAnsi="Tw Cen MT" w:cs="Arial"/>
                <w:bCs/>
                <w:spacing w:val="-3"/>
                <w:sz w:val="24"/>
                <w:szCs w:val="24"/>
              </w:rPr>
            </w:pPr>
            <w:r w:rsidRPr="004247AD">
              <w:rPr>
                <w:rFonts w:ascii="Tw Cen MT" w:hAnsi="Tw Cen MT" w:cs="Arial"/>
                <w:b/>
                <w:spacing w:val="-3"/>
                <w:sz w:val="24"/>
                <w:szCs w:val="24"/>
              </w:rPr>
              <w:t xml:space="preserve">Kenya Shillings </w:t>
            </w:r>
            <w:r w:rsidR="004247AD">
              <w:rPr>
                <w:rFonts w:ascii="Tw Cen MT" w:hAnsi="Tw Cen MT" w:cs="Arial"/>
                <w:b/>
                <w:spacing w:val="-3"/>
                <w:sz w:val="24"/>
                <w:szCs w:val="24"/>
              </w:rPr>
              <w:t>fifteen thousand</w:t>
            </w:r>
            <w:r w:rsidRPr="004247AD">
              <w:rPr>
                <w:rFonts w:ascii="Tw Cen MT" w:hAnsi="Tw Cen MT" w:cs="Arial"/>
                <w:b/>
                <w:spacing w:val="-3"/>
                <w:sz w:val="24"/>
                <w:szCs w:val="24"/>
              </w:rPr>
              <w:t xml:space="preserve"> (K.Shs.*</w:t>
            </w:r>
            <w:r w:rsidR="004247AD">
              <w:rPr>
                <w:rFonts w:ascii="Tw Cen MT" w:hAnsi="Tw Cen MT" w:cs="Arial"/>
                <w:b/>
                <w:spacing w:val="-3"/>
                <w:sz w:val="24"/>
                <w:szCs w:val="24"/>
              </w:rPr>
              <w:t>15,000)</w:t>
            </w:r>
            <w:r w:rsidRPr="004247AD">
              <w:rPr>
                <w:rFonts w:ascii="Tw Cen MT" w:hAnsi="Tw Cen MT" w:cs="Arial"/>
                <w:b/>
                <w:spacing w:val="-3"/>
                <w:sz w:val="24"/>
                <w:szCs w:val="24"/>
              </w:rPr>
              <w:t xml:space="preserve"> </w:t>
            </w:r>
            <w:r w:rsidRPr="004247AD">
              <w:rPr>
                <w:rFonts w:ascii="Tw Cen MT" w:hAnsi="Tw Cen MT" w:cs="Arial"/>
                <w:bCs/>
                <w:spacing w:val="-3"/>
                <w:sz w:val="24"/>
                <w:szCs w:val="24"/>
              </w:rPr>
              <w:t xml:space="preserve">being costs payable to the County Government and the Survey of Kenya for purposes of surveying your Apartment in connection with the preparation of the Sectional Plan of the Development.  </w:t>
            </w:r>
          </w:p>
          <w:p w14:paraId="74C4AB06" w14:textId="77777777" w:rsidR="00821898" w:rsidRPr="004247AD" w:rsidRDefault="00821898" w:rsidP="00821898">
            <w:pPr>
              <w:rPr>
                <w:rFonts w:ascii="Tw Cen MT" w:hAnsi="Tw Cen MT" w:cs="Arial"/>
                <w:bCs/>
                <w:spacing w:val="-3"/>
                <w:sz w:val="24"/>
                <w:szCs w:val="24"/>
              </w:rPr>
            </w:pPr>
          </w:p>
          <w:p w14:paraId="37E20E60" w14:textId="77777777" w:rsidR="00821898" w:rsidRPr="004247AD" w:rsidRDefault="00821898" w:rsidP="00821898">
            <w:pPr>
              <w:jc w:val="both"/>
              <w:rPr>
                <w:rFonts w:ascii="Tw Cen MT" w:hAnsi="Tw Cen MT" w:cs="Arial"/>
                <w:bCs/>
                <w:spacing w:val="-3"/>
                <w:sz w:val="24"/>
                <w:szCs w:val="24"/>
              </w:rPr>
            </w:pPr>
            <w:r w:rsidRPr="004247AD">
              <w:rPr>
                <w:rFonts w:ascii="Tw Cen MT" w:hAnsi="Tw Cen MT" w:cs="Arial"/>
                <w:bCs/>
                <w:spacing w:val="-3"/>
                <w:sz w:val="24"/>
                <w:szCs w:val="24"/>
              </w:rPr>
              <w:t>The Purchaser hereby acknowledges and accepts that the Utility and Georeferencing Costs indicated in this Agreement are estimated amounts and the Vendor reserves the right to adjust these costs at the time scheduled for payment on the basis of the prevailing rate of inflation and actual expenses being incurred by the Vendor and/or the Corporation after the Anticipated Practical Completion Date and as such the final Utility and Georeferencing Costs due from the Purchaser will be determined and communicated at the time the Purchaser is due to make payment.</w:t>
            </w:r>
          </w:p>
          <w:p w14:paraId="764E42D4" w14:textId="77777777" w:rsidR="00821898" w:rsidRPr="004247AD" w:rsidRDefault="00821898" w:rsidP="00821898">
            <w:pPr>
              <w:rPr>
                <w:rFonts w:ascii="Tw Cen MT" w:hAnsi="Tw Cen MT" w:cs="Arial"/>
                <w:bCs/>
                <w:spacing w:val="-3"/>
                <w:sz w:val="24"/>
                <w:szCs w:val="24"/>
              </w:rPr>
            </w:pPr>
          </w:p>
          <w:p w14:paraId="3366A392" w14:textId="77777777" w:rsidR="00821898" w:rsidRPr="004247AD" w:rsidRDefault="00821898" w:rsidP="00821898">
            <w:pPr>
              <w:rPr>
                <w:rFonts w:ascii="Tw Cen MT" w:hAnsi="Tw Cen MT" w:cs="Arial"/>
                <w:bCs/>
                <w:spacing w:val="-3"/>
                <w:sz w:val="24"/>
                <w:szCs w:val="24"/>
              </w:rPr>
            </w:pPr>
          </w:p>
        </w:tc>
      </w:tr>
      <w:tr w:rsidR="00821898" w:rsidRPr="004247AD" w14:paraId="2DB06518" w14:textId="77777777" w:rsidTr="00F8245E">
        <w:tc>
          <w:tcPr>
            <w:tcW w:w="1065" w:type="pct"/>
            <w:tcBorders>
              <w:top w:val="single" w:sz="4" w:space="0" w:color="auto"/>
              <w:left w:val="single" w:sz="4" w:space="0" w:color="auto"/>
              <w:bottom w:val="single" w:sz="4" w:space="0" w:color="auto"/>
              <w:right w:val="single" w:sz="4" w:space="0" w:color="auto"/>
            </w:tcBorders>
            <w:hideMark/>
          </w:tcPr>
          <w:p w14:paraId="5BFC25EE" w14:textId="77777777" w:rsidR="00821898" w:rsidRPr="004247AD" w:rsidRDefault="00821898" w:rsidP="00821898">
            <w:pPr>
              <w:ind w:right="-185"/>
              <w:contextualSpacing/>
              <w:rPr>
                <w:rFonts w:ascii="Tw Cen MT" w:hAnsi="Tw Cen MT" w:cs="Arial"/>
                <w:bCs/>
                <w:spacing w:val="-3"/>
                <w:sz w:val="24"/>
                <w:szCs w:val="24"/>
              </w:rPr>
            </w:pPr>
            <w:r w:rsidRPr="004247AD">
              <w:rPr>
                <w:rFonts w:ascii="Tw Cen MT" w:hAnsi="Tw Cen MT" w:cs="Arial"/>
                <w:bCs/>
                <w:spacing w:val="-3"/>
                <w:sz w:val="24"/>
                <w:szCs w:val="24"/>
              </w:rPr>
              <w:t xml:space="preserve">VII. Alternative </w:t>
            </w:r>
          </w:p>
          <w:p w14:paraId="7347F0A7" w14:textId="77777777" w:rsidR="00821898" w:rsidRPr="004247AD" w:rsidRDefault="00821898" w:rsidP="00821898">
            <w:pPr>
              <w:ind w:right="-185"/>
              <w:contextualSpacing/>
              <w:rPr>
                <w:rFonts w:ascii="Tw Cen MT" w:hAnsi="Tw Cen MT" w:cs="Arial"/>
                <w:bCs/>
                <w:spacing w:val="-3"/>
                <w:sz w:val="24"/>
                <w:szCs w:val="24"/>
              </w:rPr>
            </w:pPr>
            <w:r w:rsidRPr="004247AD">
              <w:rPr>
                <w:rFonts w:ascii="Tw Cen MT" w:hAnsi="Tw Cen MT" w:cs="Arial"/>
                <w:bCs/>
                <w:spacing w:val="-3"/>
                <w:sz w:val="24"/>
                <w:szCs w:val="24"/>
              </w:rPr>
              <w:t>Contact</w:t>
            </w:r>
          </w:p>
        </w:tc>
        <w:tc>
          <w:tcPr>
            <w:tcW w:w="3935" w:type="pct"/>
            <w:tcBorders>
              <w:top w:val="single" w:sz="4" w:space="0" w:color="auto"/>
              <w:left w:val="single" w:sz="4" w:space="0" w:color="auto"/>
              <w:bottom w:val="single" w:sz="4" w:space="0" w:color="auto"/>
              <w:right w:val="single" w:sz="4" w:space="0" w:color="auto"/>
            </w:tcBorders>
          </w:tcPr>
          <w:p w14:paraId="29E824AA" w14:textId="77777777" w:rsidR="00821898" w:rsidRPr="004247AD" w:rsidRDefault="00821898" w:rsidP="00821898">
            <w:pPr>
              <w:contextualSpacing/>
              <w:jc w:val="both"/>
              <w:rPr>
                <w:rFonts w:ascii="Tw Cen MT" w:hAnsi="Tw Cen MT" w:cs="Arial"/>
                <w:bCs/>
                <w:spacing w:val="-3"/>
                <w:sz w:val="24"/>
                <w:szCs w:val="24"/>
              </w:rPr>
            </w:pPr>
            <w:r w:rsidRPr="004247AD">
              <w:rPr>
                <w:rFonts w:ascii="Tw Cen MT" w:hAnsi="Tw Cen MT" w:cs="Arial"/>
                <w:bCs/>
                <w:spacing w:val="-3"/>
                <w:sz w:val="24"/>
                <w:szCs w:val="24"/>
              </w:rPr>
              <w:t xml:space="preserve">Name: </w:t>
            </w:r>
          </w:p>
          <w:p w14:paraId="49D35A1C" w14:textId="77777777" w:rsidR="00821898" w:rsidRPr="004247AD" w:rsidRDefault="00821898" w:rsidP="00821898">
            <w:pPr>
              <w:contextualSpacing/>
              <w:jc w:val="both"/>
              <w:rPr>
                <w:rFonts w:ascii="Tw Cen MT" w:hAnsi="Tw Cen MT" w:cs="Arial"/>
                <w:bCs/>
                <w:spacing w:val="-3"/>
                <w:sz w:val="24"/>
                <w:szCs w:val="24"/>
              </w:rPr>
            </w:pPr>
            <w:r w:rsidRPr="004247AD">
              <w:rPr>
                <w:rFonts w:ascii="Tw Cen MT" w:hAnsi="Tw Cen MT" w:cs="Arial"/>
                <w:bCs/>
                <w:spacing w:val="-3"/>
                <w:sz w:val="24"/>
                <w:szCs w:val="24"/>
              </w:rPr>
              <w:t xml:space="preserve">Email address: </w:t>
            </w:r>
          </w:p>
          <w:p w14:paraId="4C34C188" w14:textId="77777777" w:rsidR="00821898" w:rsidRPr="004247AD" w:rsidRDefault="00821898" w:rsidP="00821898">
            <w:pPr>
              <w:contextualSpacing/>
              <w:jc w:val="both"/>
              <w:rPr>
                <w:rFonts w:ascii="Tw Cen MT" w:hAnsi="Tw Cen MT" w:cs="Arial"/>
                <w:bCs/>
                <w:spacing w:val="-3"/>
                <w:sz w:val="24"/>
                <w:szCs w:val="24"/>
              </w:rPr>
            </w:pPr>
            <w:r w:rsidRPr="004247AD">
              <w:rPr>
                <w:rFonts w:ascii="Tw Cen MT" w:hAnsi="Tw Cen MT" w:cs="Arial"/>
                <w:bCs/>
                <w:spacing w:val="-3"/>
                <w:sz w:val="24"/>
                <w:szCs w:val="24"/>
              </w:rPr>
              <w:t xml:space="preserve">Mobile Number: </w:t>
            </w:r>
          </w:p>
          <w:p w14:paraId="1EF164B0" w14:textId="77777777" w:rsidR="00821898" w:rsidRPr="004247AD" w:rsidRDefault="00821898" w:rsidP="00821898">
            <w:pPr>
              <w:contextualSpacing/>
              <w:jc w:val="both"/>
              <w:rPr>
                <w:rFonts w:ascii="Tw Cen MT" w:hAnsi="Tw Cen MT" w:cs="Arial"/>
                <w:bCs/>
                <w:spacing w:val="-3"/>
                <w:sz w:val="24"/>
                <w:szCs w:val="24"/>
              </w:rPr>
            </w:pPr>
          </w:p>
        </w:tc>
      </w:tr>
    </w:tbl>
    <w:p w14:paraId="41FAAB66" w14:textId="61E45808" w:rsidR="00D42244" w:rsidRPr="004247AD" w:rsidRDefault="00D42244" w:rsidP="003A18CD">
      <w:pPr>
        <w:rPr>
          <w:rFonts w:ascii="Tw Cen MT" w:eastAsia="Yu Gothic UI Light" w:hAnsi="Tw Cen MT"/>
          <w:b/>
          <w:sz w:val="24"/>
          <w:szCs w:val="24"/>
          <w:u w:val="single"/>
          <w:lang w:val="en-GB"/>
        </w:rPr>
      </w:pPr>
      <w:bookmarkStart w:id="21" w:name="_Hlk21617082"/>
    </w:p>
    <w:p w14:paraId="12C533E9" w14:textId="77777777" w:rsidR="00D42244" w:rsidRPr="004247AD" w:rsidRDefault="00D42244" w:rsidP="003A18CD">
      <w:pPr>
        <w:rPr>
          <w:rFonts w:ascii="Tw Cen MT" w:eastAsia="Yu Gothic UI Light" w:hAnsi="Tw Cen MT"/>
          <w:b/>
          <w:sz w:val="24"/>
          <w:szCs w:val="24"/>
          <w:u w:val="single"/>
          <w:lang w:val="en-GB"/>
        </w:rPr>
      </w:pPr>
    </w:p>
    <w:p w14:paraId="09F508F8" w14:textId="0D3758FA" w:rsidR="003A18CD" w:rsidRPr="004247AD" w:rsidRDefault="003A18CD" w:rsidP="003A18CD">
      <w:pPr>
        <w:ind w:left="1440" w:firstLine="720"/>
        <w:rPr>
          <w:rFonts w:ascii="Tw Cen MT" w:hAnsi="Tw Cen MT" w:cs="Arial"/>
          <w:b/>
          <w:spacing w:val="-3"/>
          <w:sz w:val="24"/>
          <w:szCs w:val="24"/>
          <w:u w:val="single"/>
        </w:rPr>
      </w:pPr>
      <w:r w:rsidRPr="004247AD">
        <w:rPr>
          <w:rFonts w:ascii="Tw Cen MT" w:hAnsi="Tw Cen MT" w:cs="Arial"/>
          <w:b/>
          <w:spacing w:val="-3"/>
          <w:sz w:val="24"/>
          <w:szCs w:val="24"/>
          <w:u w:val="single"/>
        </w:rPr>
        <w:t>SCHEDULE OF LEGAL COSTS</w:t>
      </w:r>
    </w:p>
    <w:p w14:paraId="08A98A72" w14:textId="37105E0E" w:rsidR="00324BB3" w:rsidRPr="004247AD" w:rsidRDefault="00324BB3" w:rsidP="00D31DE2">
      <w:pPr>
        <w:ind w:left="720" w:firstLine="720"/>
        <w:rPr>
          <w:rFonts w:ascii="Tw Cen MT" w:eastAsia="Yu Gothic UI Light" w:hAnsi="Tw Cen MT"/>
          <w:b/>
          <w:sz w:val="24"/>
          <w:szCs w:val="24"/>
          <w:u w:val="single"/>
          <w:lang w:val="en-GB"/>
        </w:rPr>
      </w:pPr>
    </w:p>
    <w:tbl>
      <w:tblPr>
        <w:tblStyle w:val="TableGrid"/>
        <w:tblW w:w="4697" w:type="pct"/>
        <w:tblLook w:val="04A0" w:firstRow="1" w:lastRow="0" w:firstColumn="1" w:lastColumn="0" w:noHBand="0" w:noVBand="1"/>
      </w:tblPr>
      <w:tblGrid>
        <w:gridCol w:w="8006"/>
        <w:gridCol w:w="1116"/>
      </w:tblGrid>
      <w:tr w:rsidR="00244398" w:rsidRPr="004247AD" w14:paraId="766D3F1E" w14:textId="77777777" w:rsidTr="00F8245E">
        <w:trPr>
          <w:trHeight w:val="110"/>
        </w:trPr>
        <w:tc>
          <w:tcPr>
            <w:tcW w:w="0" w:type="auto"/>
          </w:tcPr>
          <w:p w14:paraId="07BA2693" w14:textId="77777777" w:rsidR="00244398" w:rsidRPr="004247AD" w:rsidRDefault="00244398" w:rsidP="00244398">
            <w:pPr>
              <w:autoSpaceDE w:val="0"/>
              <w:autoSpaceDN w:val="0"/>
              <w:adjustRightInd w:val="0"/>
              <w:rPr>
                <w:rFonts w:ascii="Tw Cen MT" w:hAnsi="Tw Cen MT" w:cs="Garamond"/>
                <w:color w:val="000000"/>
                <w:sz w:val="24"/>
                <w:szCs w:val="24"/>
              </w:rPr>
            </w:pPr>
            <w:r w:rsidRPr="004247AD">
              <w:rPr>
                <w:rFonts w:ascii="Tw Cen MT" w:hAnsi="Tw Cen MT" w:cs="Garamond"/>
                <w:b/>
                <w:bCs/>
                <w:color w:val="000000"/>
                <w:sz w:val="24"/>
                <w:szCs w:val="24"/>
              </w:rPr>
              <w:t xml:space="preserve">ITEM </w:t>
            </w:r>
          </w:p>
        </w:tc>
        <w:tc>
          <w:tcPr>
            <w:tcW w:w="0" w:type="auto"/>
          </w:tcPr>
          <w:p w14:paraId="0B6680F0" w14:textId="77777777" w:rsidR="00244398" w:rsidRPr="004247AD" w:rsidRDefault="00244398" w:rsidP="00244398">
            <w:pPr>
              <w:autoSpaceDE w:val="0"/>
              <w:autoSpaceDN w:val="0"/>
              <w:adjustRightInd w:val="0"/>
              <w:rPr>
                <w:rFonts w:ascii="Tw Cen MT" w:hAnsi="Tw Cen MT" w:cs="Garamond"/>
                <w:color w:val="000000"/>
                <w:sz w:val="24"/>
                <w:szCs w:val="24"/>
              </w:rPr>
            </w:pPr>
            <w:r w:rsidRPr="004247AD">
              <w:rPr>
                <w:rFonts w:ascii="Tw Cen MT" w:hAnsi="Tw Cen MT" w:cs="Garamond"/>
                <w:b/>
                <w:bCs/>
                <w:color w:val="000000"/>
                <w:sz w:val="24"/>
                <w:szCs w:val="24"/>
              </w:rPr>
              <w:t xml:space="preserve">COST (KES) </w:t>
            </w:r>
          </w:p>
        </w:tc>
      </w:tr>
      <w:tr w:rsidR="00244398" w:rsidRPr="004247AD" w14:paraId="16264826" w14:textId="77777777" w:rsidTr="00F8245E">
        <w:trPr>
          <w:trHeight w:val="110"/>
        </w:trPr>
        <w:tc>
          <w:tcPr>
            <w:tcW w:w="0" w:type="auto"/>
          </w:tcPr>
          <w:p w14:paraId="581B4A1F" w14:textId="77777777" w:rsidR="00244398" w:rsidRPr="004247AD" w:rsidRDefault="00244398" w:rsidP="00244398">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Legal Fees </w:t>
            </w:r>
          </w:p>
        </w:tc>
        <w:tc>
          <w:tcPr>
            <w:tcW w:w="0" w:type="auto"/>
          </w:tcPr>
          <w:p w14:paraId="29F77A94" w14:textId="77777777" w:rsidR="00244398" w:rsidRPr="004247AD" w:rsidRDefault="00244398" w:rsidP="00244398">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25,000 </w:t>
            </w:r>
          </w:p>
        </w:tc>
      </w:tr>
      <w:tr w:rsidR="00244398" w:rsidRPr="004247AD" w14:paraId="593A1462" w14:textId="77777777" w:rsidTr="00F8245E">
        <w:trPr>
          <w:trHeight w:val="110"/>
        </w:trPr>
        <w:tc>
          <w:tcPr>
            <w:tcW w:w="0" w:type="auto"/>
          </w:tcPr>
          <w:p w14:paraId="55AA9F1D" w14:textId="77777777" w:rsidR="00244398" w:rsidRPr="004247AD" w:rsidRDefault="00244398" w:rsidP="00244398">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Office Disbursements </w:t>
            </w:r>
          </w:p>
        </w:tc>
        <w:tc>
          <w:tcPr>
            <w:tcW w:w="0" w:type="auto"/>
          </w:tcPr>
          <w:p w14:paraId="0DA6F60D" w14:textId="77777777" w:rsidR="00244398" w:rsidRPr="004247AD" w:rsidRDefault="00244398" w:rsidP="00244398">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3,000 </w:t>
            </w:r>
          </w:p>
        </w:tc>
      </w:tr>
      <w:tr w:rsidR="00360B6D" w:rsidRPr="004247AD" w14:paraId="3F0B4A2A" w14:textId="77777777" w:rsidTr="00F8245E">
        <w:trPr>
          <w:trHeight w:val="110"/>
        </w:trPr>
        <w:tc>
          <w:tcPr>
            <w:tcW w:w="0" w:type="auto"/>
          </w:tcPr>
          <w:p w14:paraId="74B8D65E" w14:textId="56884B99" w:rsidR="00360B6D" w:rsidRPr="004247AD" w:rsidRDefault="00360B6D" w:rsidP="00360B6D">
            <w:pPr>
              <w:autoSpaceDE w:val="0"/>
              <w:autoSpaceDN w:val="0"/>
              <w:adjustRightInd w:val="0"/>
              <w:rPr>
                <w:rFonts w:ascii="Tw Cen MT" w:hAnsi="Tw Cen MT" w:cs="Garamond"/>
                <w:color w:val="000000"/>
                <w:sz w:val="24"/>
                <w:szCs w:val="24"/>
              </w:rPr>
            </w:pPr>
            <w:r w:rsidRPr="00796523">
              <w:rPr>
                <w:rFonts w:ascii="Tw Cen MT" w:hAnsi="Tw Cen MT" w:cs="Arial"/>
                <w:bCs/>
                <w:sz w:val="24"/>
                <w:szCs w:val="24"/>
              </w:rPr>
              <w:t xml:space="preserve">VAT 16% on legal fees(subject to change in law) </w:t>
            </w:r>
          </w:p>
        </w:tc>
        <w:tc>
          <w:tcPr>
            <w:tcW w:w="0" w:type="auto"/>
          </w:tcPr>
          <w:p w14:paraId="7204D925" w14:textId="26BC6C34" w:rsidR="00360B6D" w:rsidRPr="004247AD" w:rsidRDefault="001C4D40" w:rsidP="00360B6D">
            <w:pPr>
              <w:autoSpaceDE w:val="0"/>
              <w:autoSpaceDN w:val="0"/>
              <w:adjustRightInd w:val="0"/>
              <w:rPr>
                <w:rFonts w:ascii="Tw Cen MT" w:hAnsi="Tw Cen MT" w:cs="Garamond"/>
                <w:color w:val="000000"/>
                <w:sz w:val="24"/>
                <w:szCs w:val="24"/>
              </w:rPr>
            </w:pPr>
            <w:r>
              <w:rPr>
                <w:rFonts w:ascii="Tw Cen MT" w:hAnsi="Tw Cen MT" w:cs="Garamond"/>
                <w:color w:val="000000"/>
                <w:sz w:val="24"/>
                <w:szCs w:val="24"/>
              </w:rPr>
              <w:t>4,480</w:t>
            </w:r>
          </w:p>
        </w:tc>
      </w:tr>
      <w:tr w:rsidR="00360B6D" w:rsidRPr="004247AD" w14:paraId="4FF7F909" w14:textId="77777777" w:rsidTr="00F8245E">
        <w:trPr>
          <w:trHeight w:val="245"/>
        </w:trPr>
        <w:tc>
          <w:tcPr>
            <w:tcW w:w="0" w:type="auto"/>
          </w:tcPr>
          <w:p w14:paraId="242CCE44"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Proportionate cost of incorporation of the Management Company </w:t>
            </w:r>
          </w:p>
          <w:p w14:paraId="65F1D84C"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(and the member companies of the Management Company) </w:t>
            </w:r>
          </w:p>
        </w:tc>
        <w:tc>
          <w:tcPr>
            <w:tcW w:w="0" w:type="auto"/>
          </w:tcPr>
          <w:p w14:paraId="0A03D466"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1,000 </w:t>
            </w:r>
          </w:p>
        </w:tc>
      </w:tr>
      <w:tr w:rsidR="00360B6D" w:rsidRPr="004247AD" w14:paraId="2CB82A0E" w14:textId="77777777" w:rsidTr="00F8245E">
        <w:trPr>
          <w:trHeight w:val="380"/>
        </w:trPr>
        <w:tc>
          <w:tcPr>
            <w:tcW w:w="0" w:type="auto"/>
          </w:tcPr>
          <w:p w14:paraId="7719C002"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Acquisition of one share in a member of the Management Company (Stamp Duty on share transfer and issuance of Share Certificate) </w:t>
            </w:r>
          </w:p>
        </w:tc>
        <w:tc>
          <w:tcPr>
            <w:tcW w:w="0" w:type="auto"/>
          </w:tcPr>
          <w:p w14:paraId="31E80297"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2,500 </w:t>
            </w:r>
          </w:p>
        </w:tc>
      </w:tr>
      <w:tr w:rsidR="00360B6D" w:rsidRPr="004247AD" w14:paraId="5AF6AB3F" w14:textId="77777777" w:rsidTr="00F8245E">
        <w:trPr>
          <w:trHeight w:val="380"/>
        </w:trPr>
        <w:tc>
          <w:tcPr>
            <w:tcW w:w="0" w:type="auto"/>
          </w:tcPr>
          <w:p w14:paraId="41448436" w14:textId="77777777" w:rsidR="00360B6D" w:rsidRPr="004247AD" w:rsidRDefault="00360B6D" w:rsidP="00360B6D">
            <w:pPr>
              <w:autoSpaceDE w:val="0"/>
              <w:autoSpaceDN w:val="0"/>
              <w:adjustRightInd w:val="0"/>
              <w:rPr>
                <w:rFonts w:ascii="Tw Cen MT" w:hAnsi="Tw Cen MT" w:cs="Garamond"/>
                <w:color w:val="000000"/>
                <w:sz w:val="24"/>
                <w:szCs w:val="24"/>
              </w:rPr>
            </w:pPr>
          </w:p>
        </w:tc>
        <w:tc>
          <w:tcPr>
            <w:tcW w:w="0" w:type="auto"/>
          </w:tcPr>
          <w:p w14:paraId="7C90D2DF" w14:textId="77777777" w:rsidR="00360B6D" w:rsidRPr="004247AD" w:rsidRDefault="00360B6D" w:rsidP="00360B6D">
            <w:pPr>
              <w:autoSpaceDE w:val="0"/>
              <w:autoSpaceDN w:val="0"/>
              <w:adjustRightInd w:val="0"/>
              <w:rPr>
                <w:rFonts w:ascii="Tw Cen MT" w:hAnsi="Tw Cen MT" w:cs="Garamond"/>
                <w:color w:val="000000"/>
                <w:sz w:val="24"/>
                <w:szCs w:val="24"/>
              </w:rPr>
            </w:pPr>
          </w:p>
        </w:tc>
      </w:tr>
      <w:tr w:rsidR="00360B6D" w:rsidRPr="004247AD" w14:paraId="1152D649" w14:textId="77777777" w:rsidTr="00F8245E">
        <w:trPr>
          <w:trHeight w:val="245"/>
        </w:trPr>
        <w:tc>
          <w:tcPr>
            <w:tcW w:w="0" w:type="auto"/>
          </w:tcPr>
          <w:p w14:paraId="303234B4"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Proportionate cost of transfer of land from the Vendor to the Management Company </w:t>
            </w:r>
          </w:p>
        </w:tc>
        <w:tc>
          <w:tcPr>
            <w:tcW w:w="0" w:type="auto"/>
          </w:tcPr>
          <w:p w14:paraId="111C9A29"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2,000 </w:t>
            </w:r>
          </w:p>
        </w:tc>
      </w:tr>
      <w:tr w:rsidR="00360B6D" w:rsidRPr="004247AD" w14:paraId="279837B3" w14:textId="77777777" w:rsidTr="00F8245E">
        <w:trPr>
          <w:trHeight w:val="245"/>
        </w:trPr>
        <w:tc>
          <w:tcPr>
            <w:tcW w:w="0" w:type="auto"/>
          </w:tcPr>
          <w:p w14:paraId="31F37B9F"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Cost of installation of water meters to be paid on or before the Practical Completion Date. </w:t>
            </w:r>
          </w:p>
        </w:tc>
        <w:tc>
          <w:tcPr>
            <w:tcW w:w="0" w:type="auto"/>
          </w:tcPr>
          <w:p w14:paraId="64DA5914"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3,000 </w:t>
            </w:r>
          </w:p>
        </w:tc>
      </w:tr>
      <w:tr w:rsidR="00360B6D" w:rsidRPr="004247AD" w14:paraId="6A945414" w14:textId="77777777" w:rsidTr="00F8245E">
        <w:trPr>
          <w:trHeight w:val="244"/>
        </w:trPr>
        <w:tc>
          <w:tcPr>
            <w:tcW w:w="0" w:type="auto"/>
          </w:tcPr>
          <w:p w14:paraId="159D82EE"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Initial Service Charge to cater for costs of the first six (6) months from the date of Practical Completion prior to getting a tenant. </w:t>
            </w:r>
          </w:p>
        </w:tc>
        <w:tc>
          <w:tcPr>
            <w:tcW w:w="0" w:type="auto"/>
          </w:tcPr>
          <w:p w14:paraId="56B4A114"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6,000 </w:t>
            </w:r>
          </w:p>
        </w:tc>
      </w:tr>
      <w:tr w:rsidR="00360B6D" w:rsidRPr="004247AD" w14:paraId="54893591" w14:textId="77777777" w:rsidTr="00F8245E">
        <w:trPr>
          <w:trHeight w:val="380"/>
        </w:trPr>
        <w:tc>
          <w:tcPr>
            <w:tcW w:w="0" w:type="auto"/>
          </w:tcPr>
          <w:p w14:paraId="576A7EF9"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Stamp Duty at 4% of the Purchase Price </w:t>
            </w:r>
          </w:p>
          <w:p w14:paraId="2B95EC07"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(subject to an open market valuation by Government Valuer) </w:t>
            </w:r>
          </w:p>
          <w:p w14:paraId="318C8CA7" w14:textId="6BBE994A" w:rsidR="00360B6D" w:rsidRPr="004247AD" w:rsidRDefault="00360B6D" w:rsidP="00360B6D">
            <w:pPr>
              <w:autoSpaceDE w:val="0"/>
              <w:autoSpaceDN w:val="0"/>
              <w:adjustRightInd w:val="0"/>
              <w:rPr>
                <w:rFonts w:ascii="Tw Cen MT" w:hAnsi="Tw Cen MT" w:cs="Garamond"/>
                <w:color w:val="000000"/>
                <w:sz w:val="24"/>
                <w:szCs w:val="24"/>
              </w:rPr>
            </w:pPr>
          </w:p>
        </w:tc>
        <w:tc>
          <w:tcPr>
            <w:tcW w:w="0" w:type="auto"/>
          </w:tcPr>
          <w:p w14:paraId="5F1C1CC9" w14:textId="64DE47B4"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w:t>
            </w:r>
          </w:p>
        </w:tc>
      </w:tr>
      <w:tr w:rsidR="00360B6D" w:rsidRPr="004247AD" w14:paraId="00B830C6" w14:textId="77777777" w:rsidTr="00F8245E">
        <w:trPr>
          <w:trHeight w:val="650"/>
        </w:trPr>
        <w:tc>
          <w:tcPr>
            <w:tcW w:w="0" w:type="auto"/>
          </w:tcPr>
          <w:p w14:paraId="2ED8E0C1"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Registration costs and related disbursements: </w:t>
            </w:r>
          </w:p>
          <w:p w14:paraId="5133273A"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(a) Valuation for Stamp </w:t>
            </w:r>
          </w:p>
          <w:p w14:paraId="3274B11D"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(b) Land rent &amp; rates clearance </w:t>
            </w:r>
          </w:p>
          <w:p w14:paraId="41BB8598"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(c) Commissioner of Lands Consent </w:t>
            </w:r>
          </w:p>
          <w:p w14:paraId="5200ECD0"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(d) Registration Fees </w:t>
            </w:r>
          </w:p>
        </w:tc>
        <w:tc>
          <w:tcPr>
            <w:tcW w:w="0" w:type="auto"/>
          </w:tcPr>
          <w:p w14:paraId="0889C42D" w14:textId="77777777" w:rsidR="00360B6D" w:rsidRPr="004247AD" w:rsidRDefault="00360B6D" w:rsidP="00360B6D">
            <w:pPr>
              <w:autoSpaceDE w:val="0"/>
              <w:autoSpaceDN w:val="0"/>
              <w:adjustRightInd w:val="0"/>
              <w:rPr>
                <w:rFonts w:ascii="Tw Cen MT" w:hAnsi="Tw Cen MT" w:cs="Garamond"/>
                <w:color w:val="000000"/>
                <w:sz w:val="24"/>
                <w:szCs w:val="24"/>
              </w:rPr>
            </w:pPr>
          </w:p>
          <w:p w14:paraId="2837B94E"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8,000 </w:t>
            </w:r>
          </w:p>
          <w:p w14:paraId="7CCCBFB2"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1,000 </w:t>
            </w:r>
          </w:p>
          <w:p w14:paraId="55E3121D"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1,500 </w:t>
            </w:r>
          </w:p>
          <w:p w14:paraId="033AC585"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5,500 </w:t>
            </w:r>
          </w:p>
        </w:tc>
      </w:tr>
      <w:tr w:rsidR="00360B6D" w:rsidRPr="004247AD" w14:paraId="4D2B9AE1" w14:textId="77777777" w:rsidTr="00F8245E">
        <w:trPr>
          <w:trHeight w:val="110"/>
        </w:trPr>
        <w:tc>
          <w:tcPr>
            <w:tcW w:w="0" w:type="auto"/>
          </w:tcPr>
          <w:p w14:paraId="3533CAEA" w14:textId="77777777" w:rsidR="00360B6D" w:rsidRPr="004247AD" w:rsidRDefault="00360B6D" w:rsidP="00360B6D">
            <w:pPr>
              <w:autoSpaceDE w:val="0"/>
              <w:autoSpaceDN w:val="0"/>
              <w:adjustRightInd w:val="0"/>
              <w:rPr>
                <w:rFonts w:ascii="Tw Cen MT" w:hAnsi="Tw Cen MT" w:cs="Garamond"/>
                <w:color w:val="000000"/>
                <w:sz w:val="24"/>
                <w:szCs w:val="24"/>
              </w:rPr>
            </w:pPr>
            <w:r w:rsidRPr="004247AD">
              <w:rPr>
                <w:rFonts w:ascii="Tw Cen MT" w:hAnsi="Tw Cen MT" w:cs="Garamond"/>
                <w:b/>
                <w:bCs/>
                <w:color w:val="000000"/>
                <w:sz w:val="24"/>
                <w:szCs w:val="24"/>
              </w:rPr>
              <w:t xml:space="preserve">TOTAL </w:t>
            </w:r>
          </w:p>
        </w:tc>
        <w:tc>
          <w:tcPr>
            <w:tcW w:w="0" w:type="auto"/>
          </w:tcPr>
          <w:p w14:paraId="1EFC3936" w14:textId="3BB56570" w:rsidR="00360B6D" w:rsidRPr="004247AD" w:rsidRDefault="00360B6D" w:rsidP="00360B6D">
            <w:pPr>
              <w:autoSpaceDE w:val="0"/>
              <w:autoSpaceDN w:val="0"/>
              <w:adjustRightInd w:val="0"/>
              <w:rPr>
                <w:rFonts w:ascii="Tw Cen MT" w:hAnsi="Tw Cen MT" w:cs="Garamond"/>
                <w:b/>
                <w:bCs/>
                <w:color w:val="000000"/>
                <w:sz w:val="24"/>
                <w:szCs w:val="24"/>
              </w:rPr>
            </w:pPr>
          </w:p>
        </w:tc>
      </w:tr>
    </w:tbl>
    <w:p w14:paraId="0A27D875" w14:textId="77777777" w:rsidR="00BE4387" w:rsidRPr="004247AD" w:rsidRDefault="00BE4387" w:rsidP="00D25754">
      <w:pPr>
        <w:autoSpaceDE w:val="0"/>
        <w:autoSpaceDN w:val="0"/>
        <w:adjustRightInd w:val="0"/>
        <w:rPr>
          <w:rFonts w:ascii="Tw Cen MT" w:hAnsi="Tw Cen MT" w:cs="Garamond"/>
          <w:color w:val="000000"/>
          <w:sz w:val="24"/>
          <w:szCs w:val="24"/>
        </w:rPr>
      </w:pPr>
    </w:p>
    <w:p w14:paraId="20CA2801" w14:textId="1681BC77" w:rsidR="00D25754" w:rsidRPr="004247AD" w:rsidRDefault="00D25754" w:rsidP="00D25754">
      <w:pPr>
        <w:autoSpaceDE w:val="0"/>
        <w:autoSpaceDN w:val="0"/>
        <w:adjustRightInd w:val="0"/>
        <w:rPr>
          <w:rFonts w:ascii="Tw Cen MT" w:hAnsi="Tw Cen MT" w:cs="Garamond"/>
          <w:color w:val="000000"/>
          <w:sz w:val="24"/>
          <w:szCs w:val="24"/>
        </w:rPr>
      </w:pPr>
      <w:r w:rsidRPr="004247AD">
        <w:rPr>
          <w:rFonts w:ascii="Tw Cen MT" w:hAnsi="Tw Cen MT" w:cs="Garamond"/>
          <w:color w:val="000000"/>
          <w:sz w:val="24"/>
          <w:szCs w:val="24"/>
        </w:rPr>
        <w:t xml:space="preserve">The legal fees and costs shall be payable in three (3) stages as follows: </w:t>
      </w:r>
    </w:p>
    <w:p w14:paraId="36DCBF66" w14:textId="59F4FFC3" w:rsidR="001E2F43" w:rsidRPr="004247AD" w:rsidRDefault="00D25754" w:rsidP="001C4D40">
      <w:pPr>
        <w:autoSpaceDE w:val="0"/>
        <w:autoSpaceDN w:val="0"/>
        <w:adjustRightInd w:val="0"/>
        <w:ind w:right="-185"/>
        <w:jc w:val="both"/>
        <w:rPr>
          <w:rFonts w:ascii="Tw Cen MT" w:hAnsi="Tw Cen MT" w:cs="Garamond"/>
          <w:color w:val="000000"/>
          <w:sz w:val="24"/>
          <w:szCs w:val="24"/>
        </w:rPr>
      </w:pPr>
      <w:r w:rsidRPr="004247AD">
        <w:rPr>
          <w:rFonts w:ascii="Tw Cen MT" w:hAnsi="Tw Cen MT" w:cs="Garamond"/>
          <w:b/>
          <w:bCs/>
          <w:color w:val="000000"/>
          <w:sz w:val="24"/>
          <w:szCs w:val="24"/>
        </w:rPr>
        <w:t>Stage 1</w:t>
      </w:r>
      <w:r w:rsidRPr="004247AD">
        <w:rPr>
          <w:rFonts w:ascii="Tw Cen MT" w:hAnsi="Tw Cen MT" w:cs="Garamond"/>
          <w:color w:val="000000"/>
          <w:sz w:val="24"/>
          <w:szCs w:val="24"/>
        </w:rPr>
        <w:t>: The legal fees</w:t>
      </w:r>
      <w:r w:rsidR="001E2F43" w:rsidRPr="004247AD">
        <w:rPr>
          <w:rFonts w:ascii="Tw Cen MT" w:hAnsi="Tw Cen MT" w:cs="Garamond"/>
          <w:color w:val="000000"/>
          <w:sz w:val="24"/>
          <w:szCs w:val="24"/>
        </w:rPr>
        <w:t>, office disbursements</w:t>
      </w:r>
      <w:r w:rsidR="00360B6D">
        <w:rPr>
          <w:rFonts w:ascii="Tw Cen MT" w:hAnsi="Tw Cen MT" w:cs="Garamond"/>
          <w:color w:val="000000"/>
          <w:sz w:val="24"/>
          <w:szCs w:val="24"/>
        </w:rPr>
        <w:t xml:space="preserve">, </w:t>
      </w:r>
      <w:r w:rsidR="00360B6D" w:rsidRPr="00796523">
        <w:rPr>
          <w:rFonts w:ascii="Tw Cen MT" w:hAnsi="Tw Cen MT" w:cs="Arial"/>
          <w:bCs/>
          <w:sz w:val="24"/>
          <w:szCs w:val="24"/>
        </w:rPr>
        <w:t>VAT 16% on legal fees(subject to change in law)</w:t>
      </w:r>
      <w:r w:rsidR="001C4D40">
        <w:rPr>
          <w:rFonts w:ascii="Tw Cen MT" w:hAnsi="Tw Cen MT" w:cs="Arial"/>
          <w:bCs/>
          <w:sz w:val="24"/>
          <w:szCs w:val="24"/>
        </w:rPr>
        <w:t xml:space="preserve"> </w:t>
      </w:r>
      <w:r w:rsidR="001E2F43" w:rsidRPr="004247AD">
        <w:rPr>
          <w:rFonts w:ascii="Tw Cen MT" w:hAnsi="Tw Cen MT" w:cs="Garamond"/>
          <w:color w:val="000000"/>
          <w:sz w:val="24"/>
          <w:szCs w:val="24"/>
        </w:rPr>
        <w:t>and costs of incorporation of the Management Compan</w:t>
      </w:r>
      <w:r w:rsidR="008C2480" w:rsidRPr="004247AD">
        <w:rPr>
          <w:rFonts w:ascii="Tw Cen MT" w:hAnsi="Tw Cen MT" w:cs="Garamond"/>
          <w:color w:val="000000"/>
          <w:sz w:val="24"/>
          <w:szCs w:val="24"/>
        </w:rPr>
        <w:t>ies</w:t>
      </w:r>
      <w:r w:rsidR="001E2F43" w:rsidRPr="004247AD">
        <w:rPr>
          <w:rFonts w:ascii="Tw Cen MT" w:hAnsi="Tw Cen MT" w:cs="Garamond"/>
          <w:color w:val="000000"/>
          <w:sz w:val="24"/>
          <w:szCs w:val="24"/>
        </w:rPr>
        <w:t xml:space="preserve"> (and the member companies of the Management Company) </w:t>
      </w:r>
      <w:r w:rsidR="001E2F43" w:rsidRPr="004247AD">
        <w:rPr>
          <w:rFonts w:ascii="Tw Cen MT" w:hAnsi="Tw Cen MT" w:cs="Garamond"/>
          <w:b/>
          <w:color w:val="000000"/>
          <w:sz w:val="24"/>
          <w:szCs w:val="24"/>
        </w:rPr>
        <w:t xml:space="preserve">Kenya Shillings </w:t>
      </w:r>
      <w:r w:rsidR="00AB38C1" w:rsidRPr="004247AD">
        <w:rPr>
          <w:rFonts w:ascii="Tw Cen MT" w:hAnsi="Tw Cen MT" w:cs="Garamond"/>
          <w:b/>
          <w:color w:val="000000"/>
          <w:sz w:val="24"/>
          <w:szCs w:val="24"/>
        </w:rPr>
        <w:t>Twenty</w:t>
      </w:r>
      <w:r w:rsidR="003F5D50" w:rsidRPr="004247AD">
        <w:rPr>
          <w:rFonts w:ascii="Tw Cen MT" w:hAnsi="Tw Cen MT" w:cs="Garamond"/>
          <w:b/>
          <w:color w:val="000000"/>
          <w:sz w:val="24"/>
          <w:szCs w:val="24"/>
        </w:rPr>
        <w:t>-</w:t>
      </w:r>
      <w:r w:rsidR="0014133F" w:rsidRPr="004247AD">
        <w:rPr>
          <w:rFonts w:ascii="Tw Cen MT" w:hAnsi="Tw Cen MT" w:cs="Garamond"/>
          <w:b/>
          <w:color w:val="000000"/>
          <w:sz w:val="24"/>
          <w:szCs w:val="24"/>
        </w:rPr>
        <w:t>Nine</w:t>
      </w:r>
      <w:r w:rsidR="008C2480" w:rsidRPr="004247AD">
        <w:rPr>
          <w:rFonts w:ascii="Tw Cen MT" w:hAnsi="Tw Cen MT" w:cs="Garamond"/>
          <w:b/>
          <w:color w:val="000000"/>
          <w:sz w:val="24"/>
          <w:szCs w:val="24"/>
        </w:rPr>
        <w:t xml:space="preserve"> Thousand</w:t>
      </w:r>
      <w:r w:rsidR="001E2F43" w:rsidRPr="004247AD">
        <w:rPr>
          <w:rFonts w:ascii="Tw Cen MT" w:hAnsi="Tw Cen MT" w:cs="Garamond"/>
          <w:b/>
          <w:color w:val="000000"/>
          <w:sz w:val="24"/>
          <w:szCs w:val="24"/>
        </w:rPr>
        <w:t xml:space="preserve"> (Kshs </w:t>
      </w:r>
      <w:r w:rsidR="003C2DDC">
        <w:rPr>
          <w:rFonts w:ascii="Tw Cen MT" w:hAnsi="Tw Cen MT" w:cs="Garamond"/>
          <w:b/>
          <w:color w:val="000000"/>
          <w:sz w:val="24"/>
          <w:szCs w:val="24"/>
        </w:rPr>
        <w:t>33</w:t>
      </w:r>
      <w:r w:rsidR="001E2F43" w:rsidRPr="004247AD">
        <w:rPr>
          <w:rFonts w:ascii="Tw Cen MT" w:hAnsi="Tw Cen MT" w:cs="Garamond"/>
          <w:b/>
          <w:color w:val="000000"/>
          <w:sz w:val="24"/>
          <w:szCs w:val="24"/>
        </w:rPr>
        <w:t>,</w:t>
      </w:r>
      <w:r w:rsidR="003C2DDC">
        <w:rPr>
          <w:rFonts w:ascii="Tw Cen MT" w:hAnsi="Tw Cen MT" w:cs="Garamond"/>
          <w:b/>
          <w:color w:val="000000"/>
          <w:sz w:val="24"/>
          <w:szCs w:val="24"/>
        </w:rPr>
        <w:t>48</w:t>
      </w:r>
      <w:r w:rsidR="001E2F43" w:rsidRPr="004247AD">
        <w:rPr>
          <w:rFonts w:ascii="Tw Cen MT" w:hAnsi="Tw Cen MT" w:cs="Garamond"/>
          <w:b/>
          <w:color w:val="000000"/>
          <w:sz w:val="24"/>
          <w:szCs w:val="24"/>
        </w:rPr>
        <w:t>0</w:t>
      </w:r>
      <w:r w:rsidR="004A29E3" w:rsidRPr="004247AD">
        <w:rPr>
          <w:rFonts w:ascii="Tw Cen MT" w:hAnsi="Tw Cen MT" w:cs="Garamond"/>
          <w:b/>
          <w:color w:val="000000"/>
          <w:sz w:val="24"/>
          <w:szCs w:val="24"/>
        </w:rPr>
        <w:t>/=</w:t>
      </w:r>
      <w:r w:rsidR="001E2F43" w:rsidRPr="004247AD">
        <w:rPr>
          <w:rFonts w:ascii="Tw Cen MT" w:hAnsi="Tw Cen MT" w:cs="Garamond"/>
          <w:color w:val="000000"/>
          <w:sz w:val="24"/>
          <w:szCs w:val="24"/>
        </w:rPr>
        <w:t>)</w:t>
      </w:r>
      <w:r w:rsidR="00336659" w:rsidRPr="004247AD">
        <w:rPr>
          <w:rFonts w:ascii="Tw Cen MT" w:hAnsi="Tw Cen MT" w:cs="Garamond"/>
          <w:color w:val="000000"/>
          <w:sz w:val="24"/>
          <w:szCs w:val="24"/>
        </w:rPr>
        <w:t xml:space="preserve"> </w:t>
      </w:r>
      <w:r w:rsidR="001E2F43" w:rsidRPr="004247AD">
        <w:rPr>
          <w:rFonts w:ascii="Tw Cen MT" w:hAnsi="Tw Cen MT" w:cs="Garamond"/>
          <w:color w:val="000000"/>
          <w:sz w:val="24"/>
          <w:szCs w:val="24"/>
        </w:rPr>
        <w:t xml:space="preserve">shall be paid by the Purchaser to the Vendor’s Advocates to the account details below on or before the execution of this Agreement; </w:t>
      </w:r>
    </w:p>
    <w:p w14:paraId="4DA76EE4" w14:textId="66A47C15" w:rsidR="001E2F43" w:rsidRPr="004247AD" w:rsidRDefault="001E2F43" w:rsidP="001E2F43">
      <w:pPr>
        <w:rPr>
          <w:rFonts w:ascii="Tw Cen MT" w:hAnsi="Tw Cen MT"/>
          <w:sz w:val="24"/>
          <w:szCs w:val="24"/>
        </w:rPr>
      </w:pPr>
      <w:r w:rsidRPr="004247AD">
        <w:rPr>
          <w:rFonts w:ascii="Tw Cen MT" w:hAnsi="Tw Cen MT"/>
          <w:b/>
          <w:bCs/>
          <w:sz w:val="24"/>
          <w:szCs w:val="24"/>
        </w:rPr>
        <w:t>ACCOUNT NAME:     MAK AND PARTNERS ADVOCATES  </w:t>
      </w:r>
    </w:p>
    <w:p w14:paraId="2B55FB91" w14:textId="7F80D943" w:rsidR="001E2F43" w:rsidRPr="004247AD" w:rsidRDefault="001E2F43" w:rsidP="001E2F43">
      <w:pPr>
        <w:rPr>
          <w:rFonts w:ascii="Tw Cen MT" w:hAnsi="Tw Cen MT"/>
          <w:sz w:val="24"/>
          <w:szCs w:val="24"/>
        </w:rPr>
      </w:pPr>
      <w:r w:rsidRPr="004247AD">
        <w:rPr>
          <w:rFonts w:ascii="Tw Cen MT" w:hAnsi="Tw Cen MT"/>
          <w:b/>
          <w:bCs/>
          <w:sz w:val="24"/>
          <w:szCs w:val="24"/>
        </w:rPr>
        <w:t>BANK:                       ECOBANK KENYA LTD</w:t>
      </w:r>
    </w:p>
    <w:p w14:paraId="1CA0C23E" w14:textId="6F839EB4" w:rsidR="001E2F43" w:rsidRPr="004247AD" w:rsidRDefault="00294649" w:rsidP="001E2F43">
      <w:pPr>
        <w:rPr>
          <w:rFonts w:ascii="Tw Cen MT" w:hAnsi="Tw Cen MT"/>
          <w:sz w:val="24"/>
          <w:szCs w:val="24"/>
        </w:rPr>
      </w:pPr>
      <w:r w:rsidRPr="004247AD">
        <w:rPr>
          <w:rFonts w:ascii="Tw Cen MT" w:hAnsi="Tw Cen MT"/>
          <w:b/>
          <w:bCs/>
          <w:sz w:val="24"/>
          <w:szCs w:val="24"/>
        </w:rPr>
        <w:t>KES ACCOUNT</w:t>
      </w:r>
      <w:r w:rsidR="001E2F43" w:rsidRPr="004247AD">
        <w:rPr>
          <w:rFonts w:ascii="Tw Cen MT" w:hAnsi="Tw Cen MT"/>
          <w:b/>
          <w:bCs/>
          <w:sz w:val="24"/>
          <w:szCs w:val="24"/>
        </w:rPr>
        <w:t xml:space="preserve"> NO: </w:t>
      </w:r>
      <w:r w:rsidR="00336659" w:rsidRPr="004247AD">
        <w:rPr>
          <w:rFonts w:ascii="Tw Cen MT" w:hAnsi="Tw Cen MT"/>
          <w:b/>
          <w:bCs/>
          <w:sz w:val="24"/>
          <w:szCs w:val="24"/>
        </w:rPr>
        <w:t xml:space="preserve"> </w:t>
      </w:r>
      <w:r w:rsidR="001E2F43" w:rsidRPr="004247AD">
        <w:rPr>
          <w:rFonts w:ascii="Tw Cen MT" w:hAnsi="Tw Cen MT"/>
          <w:b/>
          <w:bCs/>
          <w:sz w:val="24"/>
          <w:szCs w:val="24"/>
        </w:rPr>
        <w:t>6658001141</w:t>
      </w:r>
    </w:p>
    <w:p w14:paraId="5E4892D2" w14:textId="74CFD495" w:rsidR="001E2F43" w:rsidRPr="004247AD" w:rsidRDefault="001E2F43" w:rsidP="001E2F43">
      <w:pPr>
        <w:rPr>
          <w:rFonts w:ascii="Tw Cen MT" w:hAnsi="Tw Cen MT"/>
          <w:sz w:val="24"/>
          <w:szCs w:val="24"/>
        </w:rPr>
      </w:pPr>
      <w:r w:rsidRPr="004247AD">
        <w:rPr>
          <w:rFonts w:ascii="Tw Cen MT" w:hAnsi="Tw Cen MT"/>
          <w:b/>
          <w:bCs/>
          <w:sz w:val="24"/>
          <w:szCs w:val="24"/>
        </w:rPr>
        <w:t>BRANCH CODE:        </w:t>
      </w:r>
      <w:r w:rsidR="00336659" w:rsidRPr="004247AD">
        <w:rPr>
          <w:rFonts w:ascii="Tw Cen MT" w:hAnsi="Tw Cen MT"/>
          <w:b/>
          <w:bCs/>
          <w:sz w:val="24"/>
          <w:szCs w:val="24"/>
        </w:rPr>
        <w:t xml:space="preserve"> </w:t>
      </w:r>
      <w:r w:rsidRPr="004247AD">
        <w:rPr>
          <w:rFonts w:ascii="Tw Cen MT" w:hAnsi="Tw Cen MT"/>
          <w:b/>
          <w:bCs/>
          <w:sz w:val="24"/>
          <w:szCs w:val="24"/>
        </w:rPr>
        <w:t>022</w:t>
      </w:r>
    </w:p>
    <w:p w14:paraId="21357B60" w14:textId="1EB5D74E" w:rsidR="001E2F43" w:rsidRPr="004247AD" w:rsidRDefault="001E2F43" w:rsidP="001E2F43">
      <w:pPr>
        <w:rPr>
          <w:rFonts w:ascii="Tw Cen MT" w:hAnsi="Tw Cen MT"/>
          <w:sz w:val="24"/>
          <w:szCs w:val="24"/>
        </w:rPr>
      </w:pPr>
      <w:r w:rsidRPr="004247AD">
        <w:rPr>
          <w:rFonts w:ascii="Tw Cen MT" w:hAnsi="Tw Cen MT"/>
          <w:b/>
          <w:bCs/>
          <w:sz w:val="24"/>
          <w:szCs w:val="24"/>
        </w:rPr>
        <w:t>BANK CODE:             </w:t>
      </w:r>
      <w:r w:rsidR="003F5D50" w:rsidRPr="004247AD">
        <w:rPr>
          <w:rFonts w:ascii="Tw Cen MT" w:hAnsi="Tw Cen MT"/>
          <w:b/>
          <w:bCs/>
          <w:sz w:val="24"/>
          <w:szCs w:val="24"/>
        </w:rPr>
        <w:t xml:space="preserve"> </w:t>
      </w:r>
      <w:r w:rsidRPr="004247AD">
        <w:rPr>
          <w:rFonts w:ascii="Tw Cen MT" w:hAnsi="Tw Cen MT"/>
          <w:b/>
          <w:bCs/>
          <w:sz w:val="24"/>
          <w:szCs w:val="24"/>
        </w:rPr>
        <w:t>043</w:t>
      </w:r>
    </w:p>
    <w:p w14:paraId="066D8150" w14:textId="19AEEFAF" w:rsidR="00D25754" w:rsidRPr="004247AD" w:rsidRDefault="001E2F43" w:rsidP="001E2F43">
      <w:pPr>
        <w:rPr>
          <w:rFonts w:ascii="Tw Cen MT" w:hAnsi="Tw Cen MT"/>
          <w:b/>
          <w:bCs/>
          <w:sz w:val="24"/>
          <w:szCs w:val="24"/>
        </w:rPr>
      </w:pPr>
      <w:r w:rsidRPr="004247AD">
        <w:rPr>
          <w:rFonts w:ascii="Tw Cen MT" w:hAnsi="Tw Cen MT"/>
          <w:b/>
          <w:bCs/>
          <w:sz w:val="24"/>
          <w:szCs w:val="24"/>
        </w:rPr>
        <w:t>SWIFTCODE:              </w:t>
      </w:r>
      <w:r w:rsidR="00336659" w:rsidRPr="004247AD">
        <w:rPr>
          <w:rFonts w:ascii="Tw Cen MT" w:hAnsi="Tw Cen MT"/>
          <w:b/>
          <w:bCs/>
          <w:sz w:val="24"/>
          <w:szCs w:val="24"/>
        </w:rPr>
        <w:t xml:space="preserve"> </w:t>
      </w:r>
      <w:r w:rsidRPr="004247AD">
        <w:rPr>
          <w:rFonts w:ascii="Tw Cen MT" w:hAnsi="Tw Cen MT"/>
          <w:b/>
          <w:bCs/>
          <w:sz w:val="24"/>
          <w:szCs w:val="24"/>
        </w:rPr>
        <w:t>ECOCKENA</w:t>
      </w:r>
    </w:p>
    <w:p w14:paraId="672DB9C1" w14:textId="77777777" w:rsidR="00BE4387" w:rsidRPr="004247AD" w:rsidRDefault="00BE4387" w:rsidP="001E2F43">
      <w:pPr>
        <w:rPr>
          <w:rFonts w:ascii="Tw Cen MT" w:hAnsi="Tw Cen MT"/>
          <w:b/>
          <w:bCs/>
          <w:sz w:val="24"/>
          <w:szCs w:val="24"/>
        </w:rPr>
      </w:pPr>
    </w:p>
    <w:p w14:paraId="62480821" w14:textId="77777777" w:rsidR="00BE4387" w:rsidRPr="004247AD" w:rsidRDefault="00BE4387" w:rsidP="00BE4387">
      <w:pPr>
        <w:shd w:val="clear" w:color="auto" w:fill="FFFFFF"/>
        <w:jc w:val="both"/>
        <w:rPr>
          <w:rFonts w:ascii="Tw Cen MT" w:hAnsi="Tw Cen MT" w:cs="Arial"/>
          <w:b/>
          <w:bCs/>
          <w:sz w:val="24"/>
          <w:szCs w:val="24"/>
        </w:rPr>
      </w:pPr>
      <w:r w:rsidRPr="004247AD">
        <w:rPr>
          <w:rFonts w:ascii="Tw Cen MT" w:hAnsi="Tw Cen MT" w:cs="Arial"/>
          <w:b/>
          <w:bCs/>
          <w:sz w:val="24"/>
          <w:szCs w:val="24"/>
        </w:rPr>
        <w:t>OR MPESA         </w:t>
      </w:r>
    </w:p>
    <w:p w14:paraId="006CD6E6" w14:textId="6DA74C19" w:rsidR="00BE4387" w:rsidRPr="004247AD" w:rsidRDefault="00BE4387" w:rsidP="00BE4387">
      <w:pPr>
        <w:shd w:val="clear" w:color="auto" w:fill="FFFFFF"/>
        <w:jc w:val="both"/>
        <w:rPr>
          <w:rFonts w:ascii="Tw Cen MT" w:hAnsi="Tw Cen MT" w:cs="Arial"/>
          <w:b/>
          <w:bCs/>
          <w:sz w:val="24"/>
          <w:szCs w:val="24"/>
        </w:rPr>
      </w:pPr>
      <w:r w:rsidRPr="004247AD">
        <w:rPr>
          <w:rFonts w:ascii="Tw Cen MT" w:hAnsi="Tw Cen MT" w:cs="Arial"/>
          <w:b/>
          <w:bCs/>
          <w:sz w:val="24"/>
          <w:szCs w:val="24"/>
        </w:rPr>
        <w:t>Pay Bill Number:</w:t>
      </w:r>
      <w:r w:rsidRPr="004247AD">
        <w:rPr>
          <w:rFonts w:ascii="Tw Cen MT" w:hAnsi="Tw Cen MT" w:cs="Arial"/>
          <w:b/>
          <w:bCs/>
          <w:sz w:val="24"/>
          <w:szCs w:val="24"/>
        </w:rPr>
        <w:tab/>
        <w:t xml:space="preserve">    700201</w:t>
      </w:r>
    </w:p>
    <w:p w14:paraId="1B67071B" w14:textId="1CCC20E2" w:rsidR="00BE4387" w:rsidRPr="004247AD" w:rsidRDefault="00BE4387" w:rsidP="00BE4387">
      <w:pPr>
        <w:rPr>
          <w:rFonts w:ascii="Tw Cen MT" w:hAnsi="Tw Cen MT" w:cs="Arial"/>
          <w:b/>
          <w:bCs/>
          <w:sz w:val="24"/>
          <w:szCs w:val="24"/>
        </w:rPr>
      </w:pPr>
      <w:r w:rsidRPr="004247AD">
        <w:rPr>
          <w:rFonts w:ascii="Tw Cen MT" w:hAnsi="Tw Cen MT" w:cs="Arial"/>
          <w:b/>
          <w:bCs/>
          <w:sz w:val="24"/>
          <w:szCs w:val="24"/>
        </w:rPr>
        <w:t>Account Number:</w:t>
      </w:r>
      <w:r w:rsidRPr="004247AD">
        <w:rPr>
          <w:rFonts w:ascii="Tw Cen MT" w:hAnsi="Tw Cen MT" w:cs="Arial"/>
          <w:b/>
          <w:bCs/>
          <w:sz w:val="24"/>
          <w:szCs w:val="24"/>
        </w:rPr>
        <w:tab/>
        <w:t xml:space="preserve">    6658001141</w:t>
      </w:r>
    </w:p>
    <w:p w14:paraId="5E16425C" w14:textId="77777777" w:rsidR="001E0FE7" w:rsidRPr="004247AD" w:rsidRDefault="001E0FE7" w:rsidP="00BE4387">
      <w:pPr>
        <w:rPr>
          <w:rFonts w:ascii="Tw Cen MT" w:hAnsi="Tw Cen MT" w:cs="Arial"/>
          <w:b/>
          <w:bCs/>
          <w:sz w:val="24"/>
          <w:szCs w:val="24"/>
        </w:rPr>
      </w:pPr>
    </w:p>
    <w:p w14:paraId="7CEFDE84" w14:textId="77777777" w:rsidR="00BE4387" w:rsidRPr="004247AD" w:rsidRDefault="00BE4387" w:rsidP="00BE4387">
      <w:pPr>
        <w:rPr>
          <w:rFonts w:ascii="Tw Cen MT" w:hAnsi="Tw Cen MT"/>
          <w:sz w:val="24"/>
          <w:szCs w:val="24"/>
        </w:rPr>
      </w:pPr>
    </w:p>
    <w:p w14:paraId="32069076" w14:textId="254C3957" w:rsidR="00D25754" w:rsidRPr="004247AD" w:rsidRDefault="00D25754" w:rsidP="00D25754">
      <w:pPr>
        <w:autoSpaceDE w:val="0"/>
        <w:autoSpaceDN w:val="0"/>
        <w:adjustRightInd w:val="0"/>
        <w:rPr>
          <w:rFonts w:ascii="Tw Cen MT" w:hAnsi="Tw Cen MT" w:cs="Garamond"/>
          <w:color w:val="000000"/>
          <w:sz w:val="24"/>
          <w:szCs w:val="24"/>
        </w:rPr>
      </w:pPr>
      <w:r w:rsidRPr="004247AD">
        <w:rPr>
          <w:rFonts w:ascii="Tw Cen MT" w:hAnsi="Tw Cen MT" w:cs="Garamond"/>
          <w:b/>
          <w:bCs/>
          <w:color w:val="000000"/>
          <w:sz w:val="24"/>
          <w:szCs w:val="24"/>
        </w:rPr>
        <w:t>Stage 2</w:t>
      </w:r>
      <w:r w:rsidRPr="004247AD">
        <w:rPr>
          <w:rFonts w:ascii="Tw Cen MT" w:hAnsi="Tw Cen MT" w:cs="Garamond"/>
          <w:color w:val="000000"/>
          <w:sz w:val="24"/>
          <w:szCs w:val="24"/>
        </w:rPr>
        <w:t>: The costs of installation of water</w:t>
      </w:r>
      <w:r w:rsidR="00822678" w:rsidRPr="004247AD">
        <w:rPr>
          <w:rFonts w:ascii="Tw Cen MT" w:hAnsi="Tw Cen MT" w:cs="Garamond"/>
          <w:color w:val="000000"/>
          <w:sz w:val="24"/>
          <w:szCs w:val="24"/>
        </w:rPr>
        <w:t xml:space="preserve"> </w:t>
      </w:r>
      <w:r w:rsidRPr="004247AD">
        <w:rPr>
          <w:rFonts w:ascii="Tw Cen MT" w:hAnsi="Tw Cen MT" w:cs="Garamond"/>
          <w:color w:val="000000"/>
          <w:sz w:val="24"/>
          <w:szCs w:val="24"/>
        </w:rPr>
        <w:t xml:space="preserve">and the Initial Service Charge shall be paid by the Purchaser to the Vendor directly on or before the Practical Completion Date; and </w:t>
      </w:r>
    </w:p>
    <w:p w14:paraId="40E0D3C3" w14:textId="77777777" w:rsidR="00D25754" w:rsidRPr="004247AD" w:rsidRDefault="00D25754" w:rsidP="00D25754">
      <w:pPr>
        <w:autoSpaceDE w:val="0"/>
        <w:autoSpaceDN w:val="0"/>
        <w:adjustRightInd w:val="0"/>
        <w:rPr>
          <w:rFonts w:ascii="Tw Cen MT" w:hAnsi="Tw Cen MT" w:cs="Garamond"/>
          <w:color w:val="000000"/>
          <w:sz w:val="24"/>
          <w:szCs w:val="24"/>
        </w:rPr>
      </w:pPr>
    </w:p>
    <w:p w14:paraId="403FCEFB" w14:textId="77777777" w:rsidR="006312DC" w:rsidRPr="004247AD" w:rsidRDefault="00D25754" w:rsidP="006312DC">
      <w:pPr>
        <w:tabs>
          <w:tab w:val="left" w:pos="-720"/>
          <w:tab w:val="left" w:pos="0"/>
        </w:tabs>
        <w:suppressAutoHyphens/>
        <w:ind w:right="-185"/>
        <w:contextualSpacing/>
        <w:jc w:val="both"/>
        <w:rPr>
          <w:rFonts w:ascii="Tw Cen MT" w:hAnsi="Tw Cen MT" w:cs="Arial"/>
          <w:b/>
          <w:bCs/>
          <w:spacing w:val="-3"/>
          <w:sz w:val="24"/>
          <w:szCs w:val="24"/>
        </w:rPr>
      </w:pPr>
      <w:r w:rsidRPr="004247AD">
        <w:rPr>
          <w:rFonts w:ascii="Tw Cen MT" w:hAnsi="Tw Cen MT" w:cs="Garamond"/>
          <w:b/>
          <w:bCs/>
          <w:color w:val="000000"/>
          <w:sz w:val="24"/>
          <w:szCs w:val="24"/>
        </w:rPr>
        <w:t>Stage 3</w:t>
      </w:r>
      <w:r w:rsidRPr="004247AD">
        <w:rPr>
          <w:rFonts w:ascii="Tw Cen MT" w:hAnsi="Tw Cen MT" w:cs="Garamond"/>
          <w:color w:val="000000"/>
          <w:sz w:val="24"/>
          <w:szCs w:val="24"/>
        </w:rPr>
        <w:t xml:space="preserve">: </w:t>
      </w:r>
      <w:bookmarkEnd w:id="21"/>
      <w:r w:rsidR="006312DC" w:rsidRPr="004247AD">
        <w:rPr>
          <w:rFonts w:ascii="Tw Cen MT" w:hAnsi="Tw Cen MT" w:cs="Arial"/>
          <w:sz w:val="24"/>
          <w:szCs w:val="24"/>
        </w:rPr>
        <w:t xml:space="preserve">The proportionate costs of registering the Sectional Plan, </w:t>
      </w:r>
      <w:r w:rsidR="006312DC" w:rsidRPr="004247AD">
        <w:rPr>
          <w:rFonts w:ascii="Tw Cen MT" w:hAnsi="Tw Cen MT" w:cs="Arial"/>
          <w:spacing w:val="-3"/>
          <w:sz w:val="24"/>
          <w:szCs w:val="24"/>
        </w:rPr>
        <w:t xml:space="preserve">Stamp Duty, office disbursements, valuation and registration costs payable on the Sale Completion Date. </w:t>
      </w:r>
      <w:r w:rsidR="006312DC" w:rsidRPr="004247AD">
        <w:rPr>
          <w:rFonts w:ascii="Tw Cen MT" w:hAnsi="Tw Cen MT" w:cs="Arial"/>
          <w:b/>
          <w:bCs/>
          <w:spacing w:val="-3"/>
          <w:sz w:val="24"/>
          <w:szCs w:val="24"/>
        </w:rPr>
        <w:t>NB:</w:t>
      </w:r>
      <w:r w:rsidR="006312DC" w:rsidRPr="004247AD">
        <w:rPr>
          <w:rFonts w:ascii="Tw Cen MT" w:hAnsi="Tw Cen MT" w:cs="Arial"/>
          <w:spacing w:val="-3"/>
          <w:sz w:val="24"/>
          <w:szCs w:val="24"/>
        </w:rPr>
        <w:t xml:space="preserve"> </w:t>
      </w:r>
      <w:r w:rsidR="006312DC" w:rsidRPr="004247AD">
        <w:rPr>
          <w:rFonts w:ascii="Tw Cen MT" w:hAnsi="Tw Cen MT" w:cs="Arial"/>
          <w:b/>
          <w:bCs/>
          <w:spacing w:val="-3"/>
          <w:sz w:val="24"/>
          <w:szCs w:val="24"/>
        </w:rPr>
        <w:t>Stamp Duty payable shall be subject to a market valuation of the Apartment by the Government Valuer prior to the transfer of the Sectional Title(s) from the Vendor to the Purchaser.</w:t>
      </w:r>
    </w:p>
    <w:p w14:paraId="6FCEBDF7" w14:textId="77777777" w:rsidR="00F03171" w:rsidRPr="004247AD" w:rsidRDefault="00F03171" w:rsidP="007A777B">
      <w:pPr>
        <w:jc w:val="center"/>
        <w:rPr>
          <w:rFonts w:ascii="Tw Cen MT" w:eastAsia="Yu Gothic UI Light" w:hAnsi="Tw Cen MT" w:cs="Dubai Light"/>
          <w:b/>
          <w:bCs/>
          <w:spacing w:val="-3"/>
          <w:sz w:val="24"/>
          <w:szCs w:val="24"/>
          <w:u w:val="single"/>
          <w:lang w:val="en-GB"/>
        </w:rPr>
      </w:pPr>
    </w:p>
    <w:p w14:paraId="21C9BD5D" w14:textId="584BD246" w:rsidR="00B478C3" w:rsidRPr="004247AD" w:rsidRDefault="00B478C3" w:rsidP="007A777B">
      <w:pPr>
        <w:jc w:val="center"/>
        <w:rPr>
          <w:rFonts w:ascii="Tw Cen MT" w:eastAsia="Yu Gothic UI Light" w:hAnsi="Tw Cen MT" w:cs="Dubai Light"/>
          <w:b/>
          <w:bCs/>
          <w:spacing w:val="-3"/>
          <w:sz w:val="24"/>
          <w:szCs w:val="24"/>
          <w:u w:val="single"/>
          <w:lang w:val="en-GB"/>
        </w:rPr>
      </w:pPr>
      <w:r w:rsidRPr="004247AD">
        <w:rPr>
          <w:rFonts w:ascii="Tw Cen MT" w:eastAsia="Yu Gothic UI Light" w:hAnsi="Tw Cen MT" w:cs="Dubai Light"/>
          <w:b/>
          <w:bCs/>
          <w:spacing w:val="-3"/>
          <w:sz w:val="24"/>
          <w:szCs w:val="24"/>
          <w:u w:val="single"/>
          <w:lang w:val="en-GB"/>
        </w:rPr>
        <w:t>EXECUTION OF AGREEMENT FOR SALE</w:t>
      </w:r>
      <w:bookmarkStart w:id="22" w:name="_Hlk498025086"/>
    </w:p>
    <w:p w14:paraId="537269EE" w14:textId="77777777" w:rsidR="00B478C3" w:rsidRPr="004247AD" w:rsidRDefault="00B478C3" w:rsidP="00D80BB6">
      <w:pPr>
        <w:tabs>
          <w:tab w:val="left" w:pos="-720"/>
        </w:tabs>
        <w:suppressAutoHyphens/>
        <w:ind w:right="119"/>
        <w:contextualSpacing/>
        <w:jc w:val="both"/>
        <w:rPr>
          <w:rFonts w:ascii="Tw Cen MT" w:eastAsia="Yu Gothic UI Light" w:hAnsi="Tw Cen MT" w:cs="Dubai Light"/>
          <w:bCs/>
          <w:spacing w:val="-3"/>
          <w:sz w:val="24"/>
          <w:szCs w:val="24"/>
          <w:lang w:val="en-GB"/>
        </w:rPr>
      </w:pPr>
      <w:r w:rsidRPr="004247AD">
        <w:rPr>
          <w:rFonts w:ascii="Tw Cen MT" w:eastAsia="Yu Gothic UI Light" w:hAnsi="Tw Cen MT" w:cs="Dubai Light"/>
          <w:bCs/>
          <w:spacing w:val="-3"/>
          <w:sz w:val="24"/>
          <w:szCs w:val="24"/>
          <w:u w:val="single"/>
          <w:lang w:val="en-GB"/>
        </w:rPr>
        <w:t>THE VENDOR</w:t>
      </w:r>
      <w:r w:rsidRPr="004247AD">
        <w:rPr>
          <w:rFonts w:ascii="Tw Cen MT" w:eastAsia="Yu Gothic UI Light" w:hAnsi="Tw Cen MT" w:cs="Dubai Light"/>
          <w:bCs/>
          <w:spacing w:val="-3"/>
          <w:sz w:val="24"/>
          <w:szCs w:val="24"/>
          <w:lang w:val="en-GB"/>
        </w:rPr>
        <w:t>:</w:t>
      </w:r>
    </w:p>
    <w:p w14:paraId="6756C4CC" w14:textId="030071C7" w:rsidR="00B478C3" w:rsidRPr="004247AD" w:rsidRDefault="00B478C3" w:rsidP="00214A56">
      <w:pPr>
        <w:pStyle w:val="BodyText"/>
        <w:ind w:right="119"/>
        <w:contextualSpacing/>
        <w:rPr>
          <w:rFonts w:ascii="Tw Cen MT" w:eastAsia="Yu Gothic UI Light" w:hAnsi="Tw Cen MT" w:cs="Dubai Light"/>
          <w:bCs/>
          <w:spacing w:val="-3"/>
          <w:sz w:val="24"/>
          <w:szCs w:val="24"/>
          <w:lang w:val="en-GB"/>
        </w:rPr>
      </w:pPr>
      <w:r w:rsidRPr="004247AD">
        <w:rPr>
          <w:rFonts w:ascii="Tw Cen MT" w:eastAsia="Yu Gothic UI Light" w:hAnsi="Tw Cen MT" w:cs="Dubai Light"/>
          <w:b/>
          <w:bCs/>
          <w:spacing w:val="-3"/>
          <w:sz w:val="24"/>
          <w:szCs w:val="24"/>
          <w:lang w:val="en-GB"/>
        </w:rPr>
        <w:t>SEAL</w:t>
      </w:r>
      <w:r w:rsidR="00AB1426" w:rsidRPr="004247AD">
        <w:rPr>
          <w:rFonts w:ascii="Tw Cen MT" w:eastAsia="Yu Gothic UI Light" w:hAnsi="Tw Cen MT" w:cs="Dubai Light"/>
          <w:b/>
          <w:bCs/>
          <w:spacing w:val="-3"/>
          <w:sz w:val="24"/>
          <w:szCs w:val="24"/>
          <w:lang w:val="en-GB"/>
        </w:rPr>
        <w:t>ED</w:t>
      </w:r>
      <w:r w:rsidR="00AB1426" w:rsidRPr="004247AD">
        <w:rPr>
          <w:rFonts w:ascii="Tw Cen MT" w:eastAsia="Yu Gothic UI Light" w:hAnsi="Tw Cen MT" w:cs="Dubai Light"/>
          <w:bCs/>
          <w:spacing w:val="-3"/>
          <w:sz w:val="24"/>
          <w:szCs w:val="24"/>
          <w:lang w:val="en-GB"/>
        </w:rPr>
        <w:t xml:space="preserve"> with the Common Seal of</w:t>
      </w:r>
      <w:r w:rsidR="00AB1426" w:rsidRPr="004247AD">
        <w:rPr>
          <w:rFonts w:ascii="Tw Cen MT" w:eastAsia="Yu Gothic UI Light" w:hAnsi="Tw Cen MT" w:cs="Dubai Light"/>
          <w:bCs/>
          <w:spacing w:val="-3"/>
          <w:sz w:val="24"/>
          <w:szCs w:val="24"/>
          <w:lang w:val="en-GB"/>
        </w:rPr>
        <w:tab/>
      </w:r>
      <w:r w:rsidR="00AB1426" w:rsidRPr="004247AD">
        <w:rPr>
          <w:rFonts w:ascii="Tw Cen MT" w:eastAsia="Yu Gothic UI Light" w:hAnsi="Tw Cen MT" w:cs="Dubai Light"/>
          <w:bCs/>
          <w:spacing w:val="-3"/>
          <w:sz w:val="24"/>
          <w:szCs w:val="24"/>
          <w:lang w:val="en-GB"/>
        </w:rPr>
        <w:tab/>
      </w:r>
      <w:r w:rsidR="00AB1426" w:rsidRPr="004247AD">
        <w:rPr>
          <w:rFonts w:ascii="Tw Cen MT" w:eastAsia="Yu Gothic UI Light" w:hAnsi="Tw Cen MT" w:cs="Dubai Light"/>
          <w:bCs/>
          <w:spacing w:val="-3"/>
          <w:sz w:val="24"/>
          <w:szCs w:val="24"/>
          <w:lang w:val="en-GB"/>
        </w:rPr>
        <w:tab/>
      </w:r>
      <w:r w:rsidR="003707CC" w:rsidRPr="004247AD">
        <w:rPr>
          <w:rFonts w:ascii="Tw Cen MT" w:eastAsia="Yu Gothic UI Light" w:hAnsi="Tw Cen MT" w:cs="Dubai Light"/>
          <w:bCs/>
          <w:spacing w:val="-3"/>
          <w:sz w:val="24"/>
          <w:szCs w:val="24"/>
          <w:lang w:val="en-GB"/>
        </w:rPr>
        <w:tab/>
      </w:r>
      <w:r w:rsidR="00AB1426" w:rsidRPr="004247AD">
        <w:rPr>
          <w:rFonts w:ascii="Tw Cen MT" w:eastAsia="Yu Gothic UI Light" w:hAnsi="Tw Cen MT" w:cs="Dubai Light"/>
          <w:bCs/>
          <w:spacing w:val="-3"/>
          <w:sz w:val="24"/>
          <w:szCs w:val="24"/>
          <w:lang w:val="en-GB"/>
        </w:rPr>
        <w:t>}</w:t>
      </w:r>
      <w:r w:rsidRPr="004247AD">
        <w:rPr>
          <w:rFonts w:ascii="Tw Cen MT" w:eastAsia="Yu Gothic UI Light" w:hAnsi="Tw Cen MT" w:cs="Dubai Light"/>
          <w:bCs/>
          <w:spacing w:val="-3"/>
          <w:sz w:val="24"/>
          <w:szCs w:val="24"/>
          <w:lang w:val="en-GB"/>
        </w:rPr>
        <w:t xml:space="preserve">  </w:t>
      </w:r>
    </w:p>
    <w:p w14:paraId="06C8B130" w14:textId="25C3DCA0" w:rsidR="00B478C3" w:rsidRPr="004247AD" w:rsidRDefault="005559AE" w:rsidP="00214A56">
      <w:pPr>
        <w:pStyle w:val="BodyText"/>
        <w:ind w:right="119"/>
        <w:contextualSpacing/>
        <w:rPr>
          <w:rFonts w:ascii="Tw Cen MT" w:eastAsia="Yu Gothic UI Light" w:hAnsi="Tw Cen MT" w:cs="Dubai Light"/>
          <w:bCs/>
          <w:spacing w:val="-3"/>
          <w:sz w:val="24"/>
          <w:szCs w:val="24"/>
          <w:lang w:val="en-GB"/>
        </w:rPr>
      </w:pPr>
      <w:r w:rsidRPr="004247AD">
        <w:rPr>
          <w:rFonts w:ascii="Tw Cen MT" w:eastAsia="Yu Gothic UI Light" w:hAnsi="Tw Cen MT" w:cs="Dubai Light"/>
          <w:b/>
          <w:bCs/>
          <w:spacing w:val="-3"/>
          <w:sz w:val="24"/>
          <w:szCs w:val="24"/>
          <w:lang w:val="en-GB"/>
        </w:rPr>
        <w:t>ROYAL SUBURB</w:t>
      </w:r>
      <w:r w:rsidR="00B478C3" w:rsidRPr="004247AD">
        <w:rPr>
          <w:rFonts w:ascii="Tw Cen MT" w:eastAsia="Yu Gothic UI Light" w:hAnsi="Tw Cen MT" w:cs="Dubai Light"/>
          <w:b/>
          <w:bCs/>
          <w:spacing w:val="-3"/>
          <w:sz w:val="24"/>
          <w:szCs w:val="24"/>
          <w:lang w:val="en-GB"/>
        </w:rPr>
        <w:t xml:space="preserve"> APARTMENTS LIMITED</w:t>
      </w:r>
      <w:r w:rsidR="00916913" w:rsidRPr="004247AD">
        <w:rPr>
          <w:rFonts w:ascii="Tw Cen MT" w:eastAsia="Yu Gothic UI Light" w:hAnsi="Tw Cen MT" w:cs="Dubai Light"/>
          <w:bCs/>
          <w:spacing w:val="-3"/>
          <w:sz w:val="24"/>
          <w:szCs w:val="24"/>
          <w:lang w:val="en-GB"/>
        </w:rPr>
        <w:tab/>
      </w:r>
      <w:r w:rsidR="00AB1426" w:rsidRPr="004247AD">
        <w:rPr>
          <w:rFonts w:ascii="Tw Cen MT" w:eastAsia="Yu Gothic UI Light" w:hAnsi="Tw Cen MT" w:cs="Dubai Light"/>
          <w:bCs/>
          <w:spacing w:val="-3"/>
          <w:sz w:val="24"/>
          <w:szCs w:val="24"/>
          <w:lang w:val="en-GB"/>
        </w:rPr>
        <w:tab/>
      </w:r>
      <w:r w:rsidR="00AA3107" w:rsidRPr="004247AD">
        <w:rPr>
          <w:rFonts w:ascii="Tw Cen MT" w:eastAsia="Yu Gothic UI Light" w:hAnsi="Tw Cen MT" w:cs="Dubai Light"/>
          <w:bCs/>
          <w:spacing w:val="-3"/>
          <w:sz w:val="24"/>
          <w:szCs w:val="24"/>
          <w:lang w:val="en-GB"/>
        </w:rPr>
        <w:tab/>
      </w:r>
      <w:r w:rsidR="00AB1426" w:rsidRPr="004247AD">
        <w:rPr>
          <w:rFonts w:ascii="Tw Cen MT" w:eastAsia="Yu Gothic UI Light" w:hAnsi="Tw Cen MT" w:cs="Dubai Light"/>
          <w:bCs/>
          <w:spacing w:val="-3"/>
          <w:sz w:val="24"/>
          <w:szCs w:val="24"/>
          <w:lang w:val="en-GB"/>
        </w:rPr>
        <w:t>}</w:t>
      </w:r>
    </w:p>
    <w:p w14:paraId="7000AC84" w14:textId="042DAC27" w:rsidR="00B478C3" w:rsidRPr="004247AD" w:rsidRDefault="00B478C3" w:rsidP="00B478C3">
      <w:pPr>
        <w:pStyle w:val="BodyText"/>
        <w:ind w:right="119"/>
        <w:rPr>
          <w:rFonts w:ascii="Tw Cen MT" w:eastAsia="Yu Gothic UI Light" w:hAnsi="Tw Cen MT" w:cs="Dubai Light"/>
          <w:bCs/>
          <w:spacing w:val="-3"/>
          <w:sz w:val="24"/>
          <w:szCs w:val="24"/>
          <w:lang w:val="en-GB"/>
        </w:rPr>
      </w:pPr>
      <w:r w:rsidRPr="004247AD">
        <w:rPr>
          <w:rFonts w:ascii="Tw Cen MT" w:eastAsia="Yu Gothic UI Light" w:hAnsi="Tw Cen MT" w:cs="Dubai Light"/>
          <w:bCs/>
          <w:spacing w:val="-3"/>
          <w:sz w:val="24"/>
          <w:szCs w:val="24"/>
          <w:lang w:val="en-GB"/>
        </w:rPr>
        <w:t xml:space="preserve">in the presence of:   </w:t>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003707CC" w:rsidRPr="004247AD">
        <w:rPr>
          <w:rFonts w:ascii="Tw Cen MT" w:eastAsia="Yu Gothic UI Light" w:hAnsi="Tw Cen MT" w:cs="Dubai Light"/>
          <w:bCs/>
          <w:spacing w:val="-3"/>
          <w:sz w:val="24"/>
          <w:szCs w:val="24"/>
          <w:lang w:val="en-GB"/>
        </w:rPr>
        <w:tab/>
      </w:r>
      <w:r w:rsidR="00AB1426" w:rsidRPr="004247AD">
        <w:rPr>
          <w:rFonts w:ascii="Tw Cen MT" w:eastAsia="Yu Gothic UI Light" w:hAnsi="Tw Cen MT" w:cs="Dubai Light"/>
          <w:bCs/>
          <w:spacing w:val="-3"/>
          <w:sz w:val="24"/>
          <w:szCs w:val="24"/>
          <w:lang w:val="en-GB"/>
        </w:rPr>
        <w:t>}</w:t>
      </w:r>
    </w:p>
    <w:p w14:paraId="36B5323D" w14:textId="557439BD" w:rsidR="00214A56" w:rsidRPr="004247AD" w:rsidRDefault="00214A56" w:rsidP="003707CC">
      <w:pPr>
        <w:pStyle w:val="BodyText"/>
        <w:spacing w:after="0"/>
        <w:ind w:left="5040" w:right="119" w:firstLine="720"/>
        <w:rPr>
          <w:rFonts w:ascii="Tw Cen MT" w:eastAsia="Yu Gothic UI Light" w:hAnsi="Tw Cen MT" w:cs="Dubai Light"/>
          <w:bCs/>
          <w:spacing w:val="-3"/>
          <w:sz w:val="24"/>
          <w:szCs w:val="24"/>
          <w:lang w:val="en-GB"/>
        </w:rPr>
      </w:pPr>
      <w:r w:rsidRPr="004247AD">
        <w:rPr>
          <w:rFonts w:ascii="Tw Cen MT" w:eastAsia="Yu Gothic UI Light" w:hAnsi="Tw Cen MT" w:cs="Dubai Light"/>
          <w:bCs/>
          <w:spacing w:val="-3"/>
          <w:sz w:val="24"/>
          <w:szCs w:val="24"/>
          <w:lang w:val="en-GB"/>
        </w:rPr>
        <w:t>}</w:t>
      </w:r>
    </w:p>
    <w:p w14:paraId="64E741FB" w14:textId="069BE599" w:rsidR="00B478C3" w:rsidRPr="004247AD" w:rsidRDefault="0078223E" w:rsidP="00214A56">
      <w:pPr>
        <w:pStyle w:val="BodyText"/>
        <w:spacing w:after="0"/>
        <w:ind w:right="119"/>
        <w:contextualSpacing/>
        <w:rPr>
          <w:rFonts w:ascii="Tw Cen MT" w:eastAsia="Yu Gothic UI Light" w:hAnsi="Tw Cen MT" w:cs="Dubai Light"/>
          <w:bCs/>
          <w:spacing w:val="-3"/>
          <w:sz w:val="24"/>
          <w:szCs w:val="24"/>
          <w:lang w:val="en-GB"/>
        </w:rPr>
      </w:pPr>
      <w:r w:rsidRPr="004247AD">
        <w:rPr>
          <w:rFonts w:ascii="Tw Cen MT" w:eastAsia="Yu Gothic UI Light" w:hAnsi="Tw Cen MT" w:cs="Dubai Light"/>
          <w:bCs/>
          <w:spacing w:val="-3"/>
          <w:sz w:val="24"/>
          <w:szCs w:val="24"/>
          <w:lang w:val="en-GB"/>
        </w:rPr>
        <w:t>---------------------------------</w:t>
      </w:r>
      <w:r w:rsidR="003707CC" w:rsidRPr="004247AD">
        <w:rPr>
          <w:rFonts w:ascii="Tw Cen MT" w:eastAsia="Yu Gothic UI Light" w:hAnsi="Tw Cen MT" w:cs="Dubai Light"/>
          <w:bCs/>
          <w:spacing w:val="-3"/>
          <w:sz w:val="24"/>
          <w:szCs w:val="24"/>
          <w:lang w:val="en-GB"/>
        </w:rPr>
        <w:t>----------</w:t>
      </w:r>
      <w:r w:rsidRPr="004247AD">
        <w:rPr>
          <w:rFonts w:ascii="Tw Cen MT" w:eastAsia="Yu Gothic UI Light" w:hAnsi="Tw Cen MT" w:cs="Dubai Light"/>
          <w:bCs/>
          <w:spacing w:val="-3"/>
          <w:sz w:val="24"/>
          <w:szCs w:val="24"/>
          <w:lang w:val="en-GB"/>
        </w:rPr>
        <w:t>Date: ----------------</w:t>
      </w:r>
      <w:r w:rsidRPr="004247AD">
        <w:rPr>
          <w:rFonts w:ascii="Tw Cen MT" w:eastAsia="Yu Gothic UI Light" w:hAnsi="Tw Cen MT" w:cs="Dubai Light"/>
          <w:bCs/>
          <w:spacing w:val="-3"/>
          <w:sz w:val="24"/>
          <w:szCs w:val="24"/>
          <w:lang w:val="en-GB"/>
        </w:rPr>
        <w:tab/>
      </w:r>
      <w:r w:rsidR="00AB1426" w:rsidRPr="004247AD">
        <w:rPr>
          <w:rFonts w:ascii="Tw Cen MT" w:eastAsia="Yu Gothic UI Light" w:hAnsi="Tw Cen MT" w:cs="Dubai Light"/>
          <w:bCs/>
          <w:spacing w:val="-3"/>
          <w:sz w:val="24"/>
          <w:szCs w:val="24"/>
          <w:lang w:val="en-GB"/>
        </w:rPr>
        <w:t>}</w:t>
      </w:r>
    </w:p>
    <w:p w14:paraId="16DB281B" w14:textId="55371156" w:rsidR="00B478C3" w:rsidRPr="004247AD" w:rsidRDefault="00AB1426" w:rsidP="00214A56">
      <w:pPr>
        <w:pStyle w:val="BodyText"/>
        <w:spacing w:after="0"/>
        <w:ind w:right="119"/>
        <w:contextualSpacing/>
        <w:rPr>
          <w:rFonts w:ascii="Tw Cen MT" w:eastAsia="Yu Gothic UI Light" w:hAnsi="Tw Cen MT" w:cs="Dubai Light"/>
          <w:bCs/>
          <w:spacing w:val="-3"/>
          <w:sz w:val="24"/>
          <w:szCs w:val="24"/>
          <w:lang w:val="en-GB"/>
        </w:rPr>
      </w:pPr>
      <w:r w:rsidRPr="004247AD">
        <w:rPr>
          <w:rFonts w:ascii="Tw Cen MT" w:eastAsia="Yu Gothic UI Light" w:hAnsi="Tw Cen MT" w:cs="Dubai Light"/>
          <w:bCs/>
          <w:spacing w:val="-3"/>
          <w:sz w:val="24"/>
          <w:szCs w:val="24"/>
          <w:lang w:val="en-GB"/>
        </w:rPr>
        <w:t>Director Signature</w:t>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003707CC"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t>}</w:t>
      </w:r>
    </w:p>
    <w:p w14:paraId="709E5931" w14:textId="532F35FD" w:rsidR="00B478C3" w:rsidRPr="004247AD" w:rsidRDefault="00AB1426" w:rsidP="00B478C3">
      <w:pPr>
        <w:pStyle w:val="BodyText"/>
        <w:ind w:right="119"/>
        <w:rPr>
          <w:rFonts w:ascii="Tw Cen MT" w:eastAsia="Yu Gothic UI Light" w:hAnsi="Tw Cen MT" w:cs="Dubai Light"/>
          <w:bCs/>
          <w:spacing w:val="-3"/>
          <w:sz w:val="24"/>
          <w:szCs w:val="24"/>
          <w:lang w:val="en-GB"/>
        </w:rPr>
      </w:pP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003707CC"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w:t>
      </w:r>
    </w:p>
    <w:p w14:paraId="7262685B" w14:textId="0E39E8D3" w:rsidR="00B478C3" w:rsidRPr="004247AD" w:rsidRDefault="006F25A4" w:rsidP="00B478C3">
      <w:pPr>
        <w:pStyle w:val="BodyText"/>
        <w:ind w:right="119"/>
        <w:rPr>
          <w:rFonts w:ascii="Tw Cen MT" w:eastAsia="Yu Gothic UI Light" w:hAnsi="Tw Cen MT" w:cs="Dubai Light"/>
          <w:bCs/>
          <w:spacing w:val="-3"/>
          <w:sz w:val="24"/>
          <w:szCs w:val="24"/>
          <w:lang w:val="en-GB"/>
        </w:rPr>
      </w:pPr>
      <w:r w:rsidRPr="004247AD">
        <w:rPr>
          <w:rFonts w:ascii="Tw Cen MT" w:eastAsia="Yu Gothic UI Light" w:hAnsi="Tw Cen MT" w:cs="Dubai Light"/>
          <w:bCs/>
          <w:noProof/>
          <w:spacing w:val="-3"/>
          <w:sz w:val="24"/>
          <w:szCs w:val="24"/>
        </w:rPr>
        <mc:AlternateContent>
          <mc:Choice Requires="wps">
            <w:drawing>
              <wp:anchor distT="4294967293" distB="4294967293" distL="114297" distR="114297" simplePos="0" relativeHeight="251658240" behindDoc="0" locked="0" layoutInCell="0" allowOverlap="1" wp14:anchorId="244E252A" wp14:editId="2B7ACC88">
                <wp:simplePos x="0" y="0"/>
                <wp:positionH relativeFrom="margin">
                  <wp:posOffset>-1</wp:posOffset>
                </wp:positionH>
                <wp:positionV relativeFrom="paragraph">
                  <wp:posOffset>139699</wp:posOffset>
                </wp:positionV>
                <wp:extent cx="0" cy="0"/>
                <wp:effectExtent l="0" t="0" r="0" b="0"/>
                <wp:wrapNone/>
                <wp:docPr id="2"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31BA37F8">
              <v:line id="Line 55" style="position:absolute;z-index:251654144;visibility:visible;mso-wrap-style:square;mso-width-percent:0;mso-height-percent:0;mso-wrap-distance-left:3.17492mm;mso-wrap-distance-top:-8e-5mm;mso-wrap-distance-right:3.17492mm;mso-wrap-distance-bottom:-8e-5mm;mso-position-horizontal:absolute;mso-position-horizontal-relative:margin;mso-position-vertical:absolute;mso-position-vertical-relative:text;mso-width-percent:0;mso-height-percent:0;mso-width-relative:page;mso-height-relative:page" o:spid="_x0000_s1026" o:allowincell="f" strokecolor="#020000" strokeweight=".96pt" from="0,11pt" to="0,11pt" w14:anchorId="5BD4FB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">
                <v:stroke dashstyle="1 1"/>
                <w10:wrap anchorx="margin"/>
              </v:line>
            </w:pict>
          </mc:Fallback>
        </mc:AlternateContent>
      </w:r>
      <w:r w:rsidR="00B478C3" w:rsidRPr="004247AD">
        <w:rPr>
          <w:rFonts w:ascii="Tw Cen MT" w:eastAsia="Yu Gothic UI Light" w:hAnsi="Tw Cen MT" w:cs="Dubai Light"/>
          <w:bCs/>
          <w:spacing w:val="-3"/>
          <w:sz w:val="24"/>
          <w:szCs w:val="24"/>
          <w:lang w:val="en-GB"/>
        </w:rPr>
        <w:t xml:space="preserve">I CERTIFY that the </w:t>
      </w:r>
      <w:r w:rsidR="00214A56" w:rsidRPr="004247AD">
        <w:rPr>
          <w:rFonts w:ascii="Tw Cen MT" w:eastAsia="Yu Gothic UI Light" w:hAnsi="Tw Cen MT" w:cs="Dubai Light"/>
          <w:bCs/>
          <w:spacing w:val="-3"/>
          <w:sz w:val="24"/>
          <w:szCs w:val="24"/>
          <w:lang w:val="en-GB"/>
        </w:rPr>
        <w:t>Directors and Director/S</w:t>
      </w:r>
      <w:r w:rsidR="00B478C3" w:rsidRPr="004247AD">
        <w:rPr>
          <w:rFonts w:ascii="Tw Cen MT" w:eastAsia="Yu Gothic UI Light" w:hAnsi="Tw Cen MT" w:cs="Dubai Light"/>
          <w:bCs/>
          <w:spacing w:val="-3"/>
          <w:sz w:val="24"/>
          <w:szCs w:val="24"/>
          <w:lang w:val="en-GB"/>
        </w:rPr>
        <w:t xml:space="preserve">ecretary freely and voluntarily executed this Agreement on the date stated hereabove and understood its contents.  </w:t>
      </w:r>
    </w:p>
    <w:p w14:paraId="5EA5A6A4" w14:textId="77777777" w:rsidR="003A18CD" w:rsidRPr="004247AD" w:rsidRDefault="003A18CD" w:rsidP="00B478C3">
      <w:pPr>
        <w:pStyle w:val="BodyText"/>
        <w:ind w:right="119"/>
        <w:rPr>
          <w:rFonts w:ascii="Tw Cen MT" w:eastAsia="Yu Gothic UI Light" w:hAnsi="Tw Cen MT" w:cs="Dubai Light"/>
          <w:bCs/>
          <w:spacing w:val="-3"/>
          <w:sz w:val="24"/>
          <w:szCs w:val="24"/>
          <w:lang w:val="en-GB"/>
        </w:rPr>
      </w:pPr>
    </w:p>
    <w:p w14:paraId="444A5B60" w14:textId="21AAFD38" w:rsidR="00B478C3" w:rsidRPr="004247AD" w:rsidRDefault="006F25A4" w:rsidP="00907E18">
      <w:pPr>
        <w:pStyle w:val="BodyText"/>
        <w:spacing w:after="0"/>
        <w:ind w:right="119"/>
        <w:contextualSpacing/>
        <w:jc w:val="center"/>
        <w:rPr>
          <w:rFonts w:ascii="Tw Cen MT" w:eastAsia="Yu Gothic UI Light" w:hAnsi="Tw Cen MT" w:cs="Dubai Light"/>
          <w:bCs/>
          <w:spacing w:val="-3"/>
          <w:sz w:val="24"/>
          <w:szCs w:val="24"/>
          <w:lang w:val="en-GB"/>
        </w:rPr>
      </w:pPr>
      <w:r w:rsidRPr="004247AD">
        <w:rPr>
          <w:rFonts w:ascii="Tw Cen MT" w:eastAsia="Yu Gothic UI Light" w:hAnsi="Tw Cen MT" w:cs="Dubai Light"/>
          <w:bCs/>
          <w:noProof/>
          <w:spacing w:val="-3"/>
          <w:sz w:val="24"/>
          <w:szCs w:val="24"/>
        </w:rPr>
        <mc:AlternateContent>
          <mc:Choice Requires="wps">
            <w:drawing>
              <wp:anchor distT="4294967293" distB="4294967293" distL="114300" distR="114300" simplePos="0" relativeHeight="251658241" behindDoc="0" locked="0" layoutInCell="1" allowOverlap="1" wp14:anchorId="7202E4EC" wp14:editId="2A2E4656">
                <wp:simplePos x="0" y="0"/>
                <wp:positionH relativeFrom="margin">
                  <wp:posOffset>1714500</wp:posOffset>
                </wp:positionH>
                <wp:positionV relativeFrom="paragraph">
                  <wp:posOffset>114934</wp:posOffset>
                </wp:positionV>
                <wp:extent cx="2286000" cy="0"/>
                <wp:effectExtent l="0" t="0" r="0" b="0"/>
                <wp:wrapNone/>
                <wp:docPr id="13"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12192">
                          <a:solidFill>
                            <a:srgbClr val="02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C902A52">
              <v:line id="Line 58" style="position:absolute;z-index:25165721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o:spid="_x0000_s1026" strokecolor="#020000" strokeweight=".96pt" from="135pt,9.05pt" to="315pt,9.05pt" w14:anchorId="5DE8BE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">
                <v:stroke dashstyle="1 1"/>
                <w10:wrap anchorx="margin"/>
              </v:line>
            </w:pict>
          </mc:Fallback>
        </mc:AlternateContent>
      </w:r>
      <w:r w:rsidR="00907E18" w:rsidRPr="004247AD">
        <w:rPr>
          <w:rFonts w:ascii="Tw Cen MT" w:eastAsia="Yu Gothic UI Light" w:hAnsi="Tw Cen MT" w:cs="Dubai Light"/>
          <w:bCs/>
          <w:spacing w:val="-3"/>
          <w:sz w:val="24"/>
          <w:szCs w:val="24"/>
          <w:lang w:val="en-GB"/>
        </w:rPr>
        <w:tab/>
      </w:r>
      <w:r w:rsidR="00907E18" w:rsidRPr="004247AD">
        <w:rPr>
          <w:rFonts w:ascii="Tw Cen MT" w:eastAsia="Yu Gothic UI Light" w:hAnsi="Tw Cen MT" w:cs="Dubai Light"/>
          <w:bCs/>
          <w:spacing w:val="-3"/>
          <w:sz w:val="24"/>
          <w:szCs w:val="24"/>
          <w:lang w:val="en-GB"/>
        </w:rPr>
        <w:tab/>
      </w:r>
      <w:r w:rsidR="00907E18" w:rsidRPr="004247AD">
        <w:rPr>
          <w:rFonts w:ascii="Tw Cen MT" w:eastAsia="Yu Gothic UI Light" w:hAnsi="Tw Cen MT" w:cs="Dubai Light"/>
          <w:bCs/>
          <w:spacing w:val="-3"/>
          <w:sz w:val="24"/>
          <w:szCs w:val="24"/>
          <w:lang w:val="en-GB"/>
        </w:rPr>
        <w:tab/>
      </w:r>
      <w:r w:rsidR="00907E18" w:rsidRPr="004247AD">
        <w:rPr>
          <w:rFonts w:ascii="Tw Cen MT" w:eastAsia="Yu Gothic UI Light" w:hAnsi="Tw Cen MT" w:cs="Dubai Light"/>
          <w:bCs/>
          <w:spacing w:val="-3"/>
          <w:sz w:val="24"/>
          <w:szCs w:val="24"/>
          <w:lang w:val="en-GB"/>
        </w:rPr>
        <w:tab/>
      </w:r>
      <w:r w:rsidR="00907E18" w:rsidRPr="004247AD">
        <w:rPr>
          <w:rFonts w:ascii="Tw Cen MT" w:eastAsia="Yu Gothic UI Light" w:hAnsi="Tw Cen MT" w:cs="Dubai Light"/>
          <w:bCs/>
          <w:spacing w:val="-3"/>
          <w:sz w:val="24"/>
          <w:szCs w:val="24"/>
          <w:lang w:val="en-GB"/>
        </w:rPr>
        <w:tab/>
      </w:r>
    </w:p>
    <w:p w14:paraId="3CFE9FF0" w14:textId="307A9B11" w:rsidR="005F5402" w:rsidRPr="004247AD" w:rsidRDefault="006F25A4" w:rsidP="00D25754">
      <w:pPr>
        <w:pStyle w:val="BodyText"/>
        <w:ind w:right="119"/>
        <w:contextualSpacing/>
        <w:jc w:val="center"/>
        <w:rPr>
          <w:rFonts w:ascii="Tw Cen MT" w:eastAsia="Yu Gothic UI Light" w:hAnsi="Tw Cen MT" w:cs="Dubai Light"/>
          <w:bCs/>
          <w:spacing w:val="-3"/>
          <w:sz w:val="24"/>
          <w:szCs w:val="24"/>
          <w:lang w:val="en-GB"/>
        </w:rPr>
      </w:pPr>
      <w:r w:rsidRPr="004247AD">
        <w:rPr>
          <w:rFonts w:ascii="Tw Cen MT" w:eastAsia="Yu Gothic UI Light" w:hAnsi="Tw Cen MT" w:cs="Dubai Light"/>
          <w:bCs/>
          <w:noProof/>
          <w:spacing w:val="-3"/>
          <w:sz w:val="24"/>
          <w:szCs w:val="24"/>
        </w:rPr>
        <mc:AlternateContent>
          <mc:Choice Requires="wps">
            <w:drawing>
              <wp:anchor distT="4294967293" distB="4294967293" distL="114297" distR="114297" simplePos="0" relativeHeight="251658242" behindDoc="0" locked="0" layoutInCell="0" allowOverlap="1" wp14:anchorId="7415166F" wp14:editId="184680D0">
                <wp:simplePos x="0" y="0"/>
                <wp:positionH relativeFrom="margin">
                  <wp:posOffset>-1</wp:posOffset>
                </wp:positionH>
                <wp:positionV relativeFrom="paragraph">
                  <wp:posOffset>139699</wp:posOffset>
                </wp:positionV>
                <wp:extent cx="0" cy="0"/>
                <wp:effectExtent l="0" t="0" r="0" b="0"/>
                <wp:wrapNone/>
                <wp:docPr id="14"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42EAF07">
              <v:line id="Line 57" style="position:absolute;z-index:251658240;visibility:visible;mso-wrap-style:square;mso-width-percent:0;mso-height-percent:0;mso-wrap-distance-left:3.17492mm;mso-wrap-distance-top:-8e-5mm;mso-wrap-distance-right:3.17492mm;mso-wrap-distance-bottom:-8e-5mm;mso-position-horizontal:absolute;mso-position-horizontal-relative:margin;mso-position-vertical:absolute;mso-position-vertical-relative:text;mso-width-percent:0;mso-height-percent:0;mso-width-relative:page;mso-height-relative:page" o:spid="_x0000_s1026" o:allowincell="f" strokecolor="#020000" strokeweight=".96pt" from="0,11pt" to="0,11pt" w14:anchorId="46D56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">
                <v:stroke dashstyle="1 1"/>
                <w10:wrap anchorx="margin"/>
              </v:line>
            </w:pict>
          </mc:Fallback>
        </mc:AlternateContent>
      </w:r>
      <w:r w:rsidR="00B478C3" w:rsidRPr="004247AD">
        <w:rPr>
          <w:rFonts w:ascii="Tw Cen MT" w:eastAsia="Yu Gothic UI Light" w:hAnsi="Tw Cen MT" w:cs="Dubai Light"/>
          <w:bCs/>
          <w:spacing w:val="-3"/>
          <w:sz w:val="24"/>
          <w:szCs w:val="24"/>
          <w:lang w:val="en-GB"/>
        </w:rPr>
        <w:t>Signature and designation of the person certifying</w:t>
      </w:r>
    </w:p>
    <w:p w14:paraId="0083BB6E" w14:textId="70676AD3" w:rsidR="005F5402" w:rsidRPr="004247AD" w:rsidRDefault="005F5402" w:rsidP="00D25754">
      <w:pPr>
        <w:pStyle w:val="BodyText"/>
        <w:ind w:right="119"/>
        <w:contextualSpacing/>
        <w:rPr>
          <w:rFonts w:ascii="Tw Cen MT" w:eastAsia="Yu Gothic UI Light" w:hAnsi="Tw Cen MT" w:cs="Dubai Light"/>
          <w:bCs/>
          <w:spacing w:val="-3"/>
          <w:sz w:val="24"/>
          <w:szCs w:val="24"/>
          <w:lang w:val="en-GB"/>
        </w:rPr>
      </w:pPr>
    </w:p>
    <w:p w14:paraId="4A7A0E0C" w14:textId="6D349A00" w:rsidR="003A18CD" w:rsidRPr="004247AD" w:rsidRDefault="003A18CD" w:rsidP="00D25754">
      <w:pPr>
        <w:pStyle w:val="BodyText"/>
        <w:ind w:right="119"/>
        <w:contextualSpacing/>
        <w:rPr>
          <w:rFonts w:ascii="Tw Cen MT" w:eastAsia="Yu Gothic UI Light" w:hAnsi="Tw Cen MT" w:cs="Dubai Light"/>
          <w:bCs/>
          <w:spacing w:val="-3"/>
          <w:sz w:val="24"/>
          <w:szCs w:val="24"/>
          <w:lang w:val="en-GB"/>
        </w:rPr>
      </w:pPr>
    </w:p>
    <w:p w14:paraId="1604D176" w14:textId="51E45F3A"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41261939" w14:textId="6DA281C9"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0E59F34F" w14:textId="2BD7D7C5"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127D71A4" w14:textId="717D6895"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73220B52" w14:textId="7C1937E8"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6E82A781" w14:textId="2560F32E"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135DF42B" w14:textId="166CE1E7"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6A230AF2" w14:textId="5D67D050"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72AF6434" w14:textId="4DA4023F"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27F6FF55" w14:textId="49AE2E8E"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3A3CCCC9" w14:textId="498914A2"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2AE96DFC" w14:textId="582D1BEF"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5595934A" w14:textId="66405433"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4CEB0BF5" w14:textId="70369144"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786FC0AE" w14:textId="723FD176"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15539E9F" w14:textId="43F8EBE4"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3F7E5129" w14:textId="6BFC68BC"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4D4AE224" w14:textId="4CD26402"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3E536DE7" w14:textId="21AC1435"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618FEE33" w14:textId="69B1F62A"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6B3D88B7" w14:textId="32B2BE0E"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0E31F661" w14:textId="2DC5B22B"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1450E7AD" w14:textId="7ED49955"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3D0B48A4" w14:textId="74EE91AB"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7F574201" w14:textId="518C2E5A"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09DB14A1" w14:textId="34B3277A"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57FE35A1" w14:textId="4E5C582D"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47AF8566" w14:textId="339D65BC"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3854A24E" w14:textId="21E36F57"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2D3330C0" w14:textId="1FE20EEB"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3E6306B1" w14:textId="78048C6A"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618BAFB9" w14:textId="46E137BB"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4923CD83" w14:textId="7D8FE67D"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148A49B1" w14:textId="77777777" w:rsidR="004C50FE" w:rsidRPr="004247AD" w:rsidRDefault="004C50FE" w:rsidP="00D25754">
      <w:pPr>
        <w:pStyle w:val="BodyText"/>
        <w:ind w:right="119"/>
        <w:contextualSpacing/>
        <w:rPr>
          <w:rFonts w:ascii="Tw Cen MT" w:eastAsia="Yu Gothic UI Light" w:hAnsi="Tw Cen MT" w:cs="Dubai Light"/>
          <w:bCs/>
          <w:spacing w:val="-3"/>
          <w:sz w:val="24"/>
          <w:szCs w:val="24"/>
          <w:lang w:val="en-GB"/>
        </w:rPr>
      </w:pPr>
    </w:p>
    <w:p w14:paraId="226E14E0" w14:textId="77777777" w:rsidR="003A18CD" w:rsidRPr="004247AD" w:rsidRDefault="003A18CD" w:rsidP="00D25754">
      <w:pPr>
        <w:pStyle w:val="BodyText"/>
        <w:ind w:right="119"/>
        <w:contextualSpacing/>
        <w:rPr>
          <w:rFonts w:ascii="Tw Cen MT" w:eastAsia="Yu Gothic UI Light" w:hAnsi="Tw Cen MT" w:cs="Dubai Light"/>
          <w:bCs/>
          <w:spacing w:val="-3"/>
          <w:sz w:val="24"/>
          <w:szCs w:val="24"/>
          <w:lang w:val="en-GB"/>
        </w:rPr>
      </w:pPr>
    </w:p>
    <w:p w14:paraId="58C23E45" w14:textId="77777777" w:rsidR="004C50FE" w:rsidRPr="004247AD" w:rsidRDefault="004C50FE" w:rsidP="004C50FE">
      <w:pPr>
        <w:tabs>
          <w:tab w:val="left" w:pos="-720"/>
        </w:tabs>
        <w:suppressAutoHyphens/>
        <w:ind w:right="119"/>
        <w:contextualSpacing/>
        <w:jc w:val="both"/>
        <w:rPr>
          <w:rFonts w:ascii="Tw Cen MT" w:eastAsia="Yu Gothic UI Light" w:hAnsi="Tw Cen MT" w:cs="Dubai Light"/>
          <w:bCs/>
          <w:spacing w:val="-3"/>
          <w:sz w:val="24"/>
          <w:szCs w:val="24"/>
          <w:u w:val="single"/>
          <w:lang w:val="en-GB"/>
        </w:rPr>
      </w:pPr>
      <w:r w:rsidRPr="004247AD">
        <w:rPr>
          <w:rFonts w:ascii="Tw Cen MT" w:eastAsia="Yu Gothic UI Light" w:hAnsi="Tw Cen MT" w:cs="Dubai Light"/>
          <w:bCs/>
          <w:spacing w:val="-3"/>
          <w:sz w:val="24"/>
          <w:szCs w:val="24"/>
          <w:u w:val="single"/>
          <w:lang w:val="en-GB"/>
        </w:rPr>
        <w:t>THE PURCHASER:</w:t>
      </w:r>
    </w:p>
    <w:p w14:paraId="2EDBD182" w14:textId="6CC62B44" w:rsidR="004C50FE" w:rsidRPr="004247AD" w:rsidRDefault="004C50FE" w:rsidP="004C50FE">
      <w:pPr>
        <w:tabs>
          <w:tab w:val="left" w:pos="-720"/>
        </w:tabs>
        <w:suppressAutoHyphens/>
        <w:ind w:right="119"/>
        <w:contextualSpacing/>
        <w:jc w:val="both"/>
        <w:rPr>
          <w:rFonts w:ascii="Tw Cen MT" w:eastAsia="Yu Gothic UI Light" w:hAnsi="Tw Cen MT" w:cs="Dubai Light"/>
          <w:bCs/>
          <w:spacing w:val="-3"/>
          <w:sz w:val="24"/>
          <w:szCs w:val="24"/>
          <w:lang w:val="en-GB"/>
        </w:rPr>
      </w:pPr>
      <w:r w:rsidRPr="004247AD">
        <w:rPr>
          <w:rFonts w:ascii="Tw Cen MT" w:eastAsia="Yu Gothic UI Light" w:hAnsi="Tw Cen MT" w:cs="Dubai Light"/>
          <w:b/>
          <w:bCs/>
          <w:spacing w:val="-3"/>
          <w:sz w:val="24"/>
          <w:szCs w:val="24"/>
          <w:lang w:val="en-GB"/>
        </w:rPr>
        <w:t>SIGNED</w:t>
      </w:r>
      <w:r w:rsidRPr="004247AD">
        <w:rPr>
          <w:rFonts w:ascii="Tw Cen MT" w:eastAsia="Yu Gothic UI Light" w:hAnsi="Tw Cen MT" w:cs="Dubai Light"/>
          <w:bCs/>
          <w:spacing w:val="-3"/>
          <w:sz w:val="24"/>
          <w:szCs w:val="24"/>
          <w:lang w:val="en-GB"/>
        </w:rPr>
        <w:t xml:space="preserve"> by</w:t>
      </w:r>
      <w:r w:rsidR="00BF2305" w:rsidRPr="004247AD">
        <w:rPr>
          <w:rFonts w:ascii="Tw Cen MT" w:eastAsia="Yu Gothic UI Light" w:hAnsi="Tw Cen MT" w:cs="Dubai Light"/>
          <w:b/>
          <w:bCs/>
          <w:spacing w:val="-3"/>
          <w:sz w:val="24"/>
          <w:szCs w:val="24"/>
          <w:lang w:val="en-GB"/>
        </w:rPr>
        <w:t xml:space="preserve"> {*}</w:t>
      </w:r>
      <w:r w:rsidRPr="004247AD">
        <w:rPr>
          <w:rFonts w:ascii="Tw Cen MT" w:eastAsia="Yu Gothic UI Light" w:hAnsi="Tw Cen MT" w:cs="Dubai Light"/>
          <w:b/>
          <w:bCs/>
          <w:spacing w:val="-3"/>
          <w:sz w:val="24"/>
          <w:szCs w:val="24"/>
          <w:lang w:val="en-GB"/>
        </w:rPr>
        <w:tab/>
      </w:r>
      <w:r w:rsidR="00BF2305"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p>
    <w:p w14:paraId="4201260B" w14:textId="77777777" w:rsidR="004C50FE" w:rsidRPr="004247AD" w:rsidRDefault="004C50FE" w:rsidP="004C50FE">
      <w:pPr>
        <w:tabs>
          <w:tab w:val="left" w:pos="-720"/>
        </w:tabs>
        <w:suppressAutoHyphens/>
        <w:ind w:right="119"/>
        <w:contextualSpacing/>
        <w:jc w:val="both"/>
        <w:rPr>
          <w:rFonts w:ascii="Tw Cen MT" w:eastAsia="Yu Gothic UI Light" w:hAnsi="Tw Cen MT" w:cs="Dubai Light"/>
          <w:bCs/>
          <w:spacing w:val="-3"/>
          <w:sz w:val="24"/>
          <w:szCs w:val="24"/>
          <w:lang w:val="en-GB"/>
        </w:rPr>
      </w:pPr>
      <w:r w:rsidRPr="004247AD">
        <w:rPr>
          <w:rFonts w:ascii="Tw Cen MT" w:eastAsia="Yu Gothic UI Light" w:hAnsi="Tw Cen MT" w:cs="Dubai Light"/>
          <w:bCs/>
          <w:spacing w:val="-3"/>
          <w:sz w:val="24"/>
          <w:szCs w:val="24"/>
          <w:lang w:val="en-GB"/>
        </w:rPr>
        <w:t xml:space="preserve">in the presence of:  </w:t>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t>} Signature ------------------------</w:t>
      </w:r>
    </w:p>
    <w:p w14:paraId="411D4837" w14:textId="100A1FF5" w:rsidR="004C50FE" w:rsidRPr="004247AD" w:rsidRDefault="004C50FE" w:rsidP="004C50FE">
      <w:pPr>
        <w:tabs>
          <w:tab w:val="left" w:pos="-720"/>
        </w:tabs>
        <w:suppressAutoHyphens/>
        <w:ind w:right="119"/>
        <w:contextualSpacing/>
        <w:jc w:val="both"/>
        <w:rPr>
          <w:rFonts w:ascii="Tw Cen MT" w:eastAsia="Yu Gothic UI Light" w:hAnsi="Tw Cen MT" w:cs="Dubai Light"/>
          <w:bCs/>
          <w:spacing w:val="-3"/>
          <w:sz w:val="24"/>
          <w:szCs w:val="24"/>
          <w:lang w:val="en-GB"/>
        </w:rPr>
      </w:pP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t xml:space="preserve">} </w:t>
      </w:r>
      <w:r w:rsidR="00BF2305" w:rsidRPr="004247AD">
        <w:rPr>
          <w:rFonts w:ascii="Tw Cen MT" w:eastAsia="Yu Gothic UI Light" w:hAnsi="Tw Cen MT" w:cs="Dubai Light"/>
          <w:bCs/>
          <w:spacing w:val="-3"/>
          <w:sz w:val="24"/>
          <w:szCs w:val="24"/>
          <w:lang w:val="en-GB"/>
        </w:rPr>
        <w:t>Date: ----------------------------</w:t>
      </w:r>
      <w:r w:rsidRPr="004247AD">
        <w:rPr>
          <w:rFonts w:ascii="Tw Cen MT" w:eastAsia="Yu Gothic UI Light" w:hAnsi="Tw Cen MT" w:cs="Dubai Light"/>
          <w:bCs/>
          <w:spacing w:val="-3"/>
          <w:sz w:val="24"/>
          <w:szCs w:val="24"/>
          <w:lang w:val="en-GB"/>
        </w:rPr>
        <w:tab/>
        <w:t xml:space="preserve"> </w:t>
      </w:r>
    </w:p>
    <w:p w14:paraId="1B68461E" w14:textId="57004C93" w:rsidR="004C50FE" w:rsidRPr="004247AD" w:rsidRDefault="004C50FE" w:rsidP="004C50FE">
      <w:pPr>
        <w:tabs>
          <w:tab w:val="left" w:pos="-720"/>
        </w:tabs>
        <w:suppressAutoHyphens/>
        <w:ind w:right="119"/>
        <w:contextualSpacing/>
        <w:jc w:val="both"/>
        <w:rPr>
          <w:rFonts w:ascii="Tw Cen MT" w:eastAsia="Yu Gothic UI Light" w:hAnsi="Tw Cen MT" w:cs="Dubai Light"/>
          <w:bCs/>
          <w:spacing w:val="-3"/>
          <w:sz w:val="24"/>
          <w:szCs w:val="24"/>
          <w:lang w:val="en-GB"/>
        </w:rPr>
      </w:pP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t xml:space="preserve">} ID/Passport No: </w:t>
      </w:r>
      <w:r w:rsidR="00BF2305" w:rsidRPr="004247AD">
        <w:rPr>
          <w:rFonts w:ascii="Tw Cen MT" w:eastAsia="Yu Gothic UI Light" w:hAnsi="Tw Cen MT" w:cs="Dubai Light"/>
          <w:bCs/>
          <w:spacing w:val="-3"/>
          <w:sz w:val="24"/>
          <w:szCs w:val="24"/>
          <w:lang w:val="en-GB"/>
        </w:rPr>
        <w:t>---------------------------</w:t>
      </w:r>
    </w:p>
    <w:p w14:paraId="0A56A21A" w14:textId="11ACACFE" w:rsidR="004C50FE" w:rsidRPr="004247AD" w:rsidRDefault="004C50FE" w:rsidP="004C50FE">
      <w:pPr>
        <w:tabs>
          <w:tab w:val="left" w:pos="-720"/>
        </w:tabs>
        <w:suppressAutoHyphens/>
        <w:ind w:right="119"/>
        <w:contextualSpacing/>
        <w:jc w:val="both"/>
        <w:rPr>
          <w:rFonts w:ascii="Tw Cen MT" w:eastAsia="Yu Gothic UI Light" w:hAnsi="Tw Cen MT" w:cs="Dubai Light"/>
          <w:bCs/>
          <w:spacing w:val="-3"/>
          <w:sz w:val="24"/>
          <w:szCs w:val="24"/>
          <w:lang w:val="en-GB"/>
        </w:rPr>
      </w:pP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r>
      <w:r w:rsidRPr="004247AD">
        <w:rPr>
          <w:rFonts w:ascii="Tw Cen MT" w:eastAsia="Yu Gothic UI Light" w:hAnsi="Tw Cen MT" w:cs="Dubai Light"/>
          <w:bCs/>
          <w:spacing w:val="-3"/>
          <w:sz w:val="24"/>
          <w:szCs w:val="24"/>
          <w:lang w:val="en-GB"/>
        </w:rPr>
        <w:tab/>
        <w:t xml:space="preserve">} PIN No.: </w:t>
      </w:r>
      <w:r w:rsidR="00BF2305" w:rsidRPr="004247AD">
        <w:rPr>
          <w:rFonts w:ascii="Tw Cen MT" w:eastAsia="Yu Gothic UI Light" w:hAnsi="Tw Cen MT" w:cs="Dubai Light"/>
          <w:bCs/>
          <w:spacing w:val="-3"/>
          <w:sz w:val="24"/>
          <w:szCs w:val="24"/>
          <w:lang w:val="en-GB"/>
        </w:rPr>
        <w:t>--------------------------------</w:t>
      </w:r>
    </w:p>
    <w:p w14:paraId="38957193" w14:textId="77777777" w:rsidR="004C50FE" w:rsidRPr="004247AD" w:rsidRDefault="004C50FE" w:rsidP="004C50FE">
      <w:pPr>
        <w:tabs>
          <w:tab w:val="left" w:pos="-720"/>
        </w:tabs>
        <w:suppressAutoHyphens/>
        <w:ind w:right="119"/>
        <w:contextualSpacing/>
        <w:jc w:val="both"/>
        <w:rPr>
          <w:rFonts w:ascii="Tw Cen MT" w:eastAsia="Yu Gothic UI Light" w:hAnsi="Tw Cen MT" w:cs="Dubai Light"/>
          <w:bCs/>
          <w:spacing w:val="-3"/>
          <w:sz w:val="24"/>
          <w:szCs w:val="24"/>
          <w:lang w:val="en-GB"/>
        </w:rPr>
      </w:pPr>
    </w:p>
    <w:p w14:paraId="5832DBBC" w14:textId="5E016587" w:rsidR="004C50FE" w:rsidRPr="004247AD" w:rsidRDefault="004C50FE" w:rsidP="52C51B9A">
      <w:pPr>
        <w:suppressAutoHyphens/>
        <w:ind w:right="119"/>
        <w:contextualSpacing/>
        <w:jc w:val="both"/>
        <w:rPr>
          <w:rFonts w:ascii="Tw Cen MT" w:eastAsia="Yu Gothic UI Light" w:hAnsi="Tw Cen MT" w:cs="Dubai Light"/>
          <w:spacing w:val="-3"/>
          <w:sz w:val="24"/>
          <w:szCs w:val="24"/>
          <w:lang w:val="en-GB"/>
        </w:rPr>
      </w:pPr>
      <w:r w:rsidRPr="52C51B9A">
        <w:rPr>
          <w:rFonts w:ascii="Tw Cen MT" w:eastAsia="Yu Gothic UI Light" w:hAnsi="Tw Cen MT" w:cs="Dubai Light"/>
          <w:spacing w:val="-3"/>
          <w:sz w:val="24"/>
          <w:szCs w:val="24"/>
          <w:lang w:val="en-GB"/>
        </w:rPr>
        <w:t xml:space="preserve"> </w:t>
      </w:r>
      <w:r w:rsidRPr="004247AD">
        <w:rPr>
          <w:rFonts w:ascii="Tw Cen MT" w:eastAsia="Yu Gothic UI Light" w:hAnsi="Tw Cen MT" w:cs="Dubai Light"/>
          <w:bCs/>
          <w:noProof/>
          <w:spacing w:val="-3"/>
          <w:sz w:val="24"/>
          <w:szCs w:val="24"/>
        </w:rPr>
        <mc:AlternateContent>
          <mc:Choice Requires="wps">
            <w:drawing>
              <wp:anchor distT="4294967293" distB="4294967293" distL="114297" distR="114297" simplePos="0" relativeHeight="251658247" behindDoc="0" locked="0" layoutInCell="0" allowOverlap="1" wp14:anchorId="3CF17E83" wp14:editId="178F463A">
                <wp:simplePos x="0" y="0"/>
                <wp:positionH relativeFrom="margin">
                  <wp:posOffset>-1</wp:posOffset>
                </wp:positionH>
                <wp:positionV relativeFrom="paragraph">
                  <wp:posOffset>139699</wp:posOffset>
                </wp:positionV>
                <wp:extent cx="0" cy="0"/>
                <wp:effectExtent l="0" t="0" r="0" b="0"/>
                <wp:wrapNone/>
                <wp:docPr id="15"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5FF341A2">
              <v:line id="Line 86" style="position:absolute;z-index:251679744;visibility:visible;mso-wrap-style:square;mso-width-percent:0;mso-height-percent:0;mso-wrap-distance-left:3.17492mm;mso-wrap-distance-top:-8e-5mm;mso-wrap-distance-right:3.17492mm;mso-wrap-distance-bottom:-8e-5mm;mso-position-horizontal:absolute;mso-position-horizontal-relative:margin;mso-position-vertical:absolute;mso-position-vertical-relative:text;mso-width-percent:0;mso-height-percent:0;mso-width-relative:page;mso-height-relative:page" o:spid="_x0000_s1026" o:allowincell="f" strokecolor="#020000" strokeweight=".96pt" from="0,11pt" to="0,11pt" w14:anchorId="664DCE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">
                <v:stroke dashstyle="1 1"/>
                <w10:wrap anchorx="margin"/>
              </v:line>
            </w:pict>
          </mc:Fallback>
        </mc:AlternateContent>
      </w:r>
      <w:r w:rsidRPr="52C51B9A">
        <w:rPr>
          <w:rFonts w:ascii="Tw Cen MT" w:eastAsia="Yu Gothic UI Light" w:hAnsi="Tw Cen MT" w:cs="Dubai Light"/>
          <w:spacing w:val="-3"/>
          <w:sz w:val="24"/>
          <w:szCs w:val="24"/>
          <w:lang w:val="en-GB"/>
        </w:rPr>
        <w:t>I CERTIFY that the above-named</w:t>
      </w:r>
      <w:r w:rsidRPr="004247AD">
        <w:rPr>
          <w:rFonts w:ascii="Tw Cen MT" w:eastAsia="Yu Gothic UI Light" w:hAnsi="Tw Cen MT" w:cs="Dubai Light"/>
          <w:b/>
          <w:bCs/>
          <w:spacing w:val="-3"/>
          <w:sz w:val="24"/>
          <w:szCs w:val="24"/>
          <w:lang w:val="en-GB"/>
        </w:rPr>
        <w:t xml:space="preserve"> </w:t>
      </w:r>
      <w:r w:rsidR="00BF2305" w:rsidRPr="004247AD">
        <w:rPr>
          <w:rFonts w:ascii="Tw Cen MT" w:eastAsia="Yu Gothic UI Light" w:hAnsi="Tw Cen MT" w:cs="Dubai Light"/>
          <w:b/>
          <w:bCs/>
          <w:spacing w:val="-3"/>
          <w:sz w:val="24"/>
          <w:szCs w:val="24"/>
          <w:lang w:val="en-GB"/>
        </w:rPr>
        <w:t xml:space="preserve">{*} </w:t>
      </w:r>
      <w:r w:rsidRPr="52C51B9A">
        <w:rPr>
          <w:rFonts w:ascii="Tw Cen MT" w:eastAsia="Yu Gothic UI Light" w:hAnsi="Tw Cen MT" w:cs="Dubai Light"/>
          <w:spacing w:val="-3"/>
          <w:sz w:val="24"/>
          <w:szCs w:val="24"/>
          <w:lang w:val="en-GB"/>
        </w:rPr>
        <w:t xml:space="preserve">voluntarily executed this Agreement on the date stated hereabove and understood its contents.  </w:t>
      </w:r>
    </w:p>
    <w:p w14:paraId="32249224" w14:textId="77777777" w:rsidR="004C50FE" w:rsidRPr="004247AD" w:rsidRDefault="004C50FE" w:rsidP="004C50FE">
      <w:pPr>
        <w:tabs>
          <w:tab w:val="left" w:pos="-720"/>
        </w:tabs>
        <w:suppressAutoHyphens/>
        <w:ind w:right="119"/>
        <w:contextualSpacing/>
        <w:jc w:val="both"/>
        <w:rPr>
          <w:rFonts w:ascii="Tw Cen MT" w:eastAsia="Yu Gothic UI Light" w:hAnsi="Tw Cen MT" w:cs="Dubai Light"/>
          <w:bCs/>
          <w:spacing w:val="-3"/>
          <w:sz w:val="24"/>
          <w:szCs w:val="24"/>
          <w:lang w:val="en-GB"/>
        </w:rPr>
      </w:pPr>
    </w:p>
    <w:p w14:paraId="4007368F" w14:textId="77777777" w:rsidR="004C50FE" w:rsidRPr="004247AD" w:rsidRDefault="004C50FE" w:rsidP="004C50FE">
      <w:pPr>
        <w:tabs>
          <w:tab w:val="left" w:pos="-720"/>
        </w:tabs>
        <w:suppressAutoHyphens/>
        <w:ind w:right="119"/>
        <w:contextualSpacing/>
        <w:jc w:val="center"/>
        <w:rPr>
          <w:rFonts w:ascii="Tw Cen MT" w:eastAsia="Yu Gothic UI Light" w:hAnsi="Tw Cen MT" w:cs="Dubai Light"/>
          <w:bCs/>
          <w:spacing w:val="-3"/>
          <w:sz w:val="24"/>
          <w:szCs w:val="24"/>
          <w:lang w:val="en-GB"/>
        </w:rPr>
      </w:pPr>
      <w:r w:rsidRPr="004247AD">
        <w:rPr>
          <w:rFonts w:ascii="Tw Cen MT" w:eastAsia="Yu Gothic UI Light" w:hAnsi="Tw Cen MT" w:cs="Dubai Light"/>
          <w:bCs/>
          <w:noProof/>
          <w:spacing w:val="-3"/>
          <w:sz w:val="24"/>
          <w:szCs w:val="24"/>
        </w:rPr>
        <mc:AlternateContent>
          <mc:Choice Requires="wps">
            <w:drawing>
              <wp:anchor distT="4294967293" distB="4294967293" distL="114300" distR="114300" simplePos="0" relativeHeight="251658248" behindDoc="0" locked="0" layoutInCell="1" allowOverlap="1" wp14:anchorId="6E85E25A" wp14:editId="21499B3F">
                <wp:simplePos x="0" y="0"/>
                <wp:positionH relativeFrom="margin">
                  <wp:posOffset>1714500</wp:posOffset>
                </wp:positionH>
                <wp:positionV relativeFrom="paragraph">
                  <wp:posOffset>114934</wp:posOffset>
                </wp:positionV>
                <wp:extent cx="2286000" cy="0"/>
                <wp:effectExtent l="0" t="0" r="0" b="0"/>
                <wp:wrapNone/>
                <wp:docPr id="16"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12192">
                          <a:solidFill>
                            <a:srgbClr val="02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8B304C1">
              <v:line id="Line 89" style="position:absolute;z-index:251680768;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o:spid="_x0000_s1026" strokecolor="#020000" strokeweight=".96pt" from="135pt,9.05pt" to="315pt,9.05pt" w14:anchorId="79204A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">
                <v:stroke dashstyle="1 1"/>
                <w10:wrap anchorx="margin"/>
              </v:line>
            </w:pict>
          </mc:Fallback>
        </mc:AlternateContent>
      </w:r>
    </w:p>
    <w:p w14:paraId="6FC4F0BA" w14:textId="77777777" w:rsidR="004C50FE" w:rsidRPr="004247AD" w:rsidRDefault="004C50FE" w:rsidP="004C50FE">
      <w:pPr>
        <w:tabs>
          <w:tab w:val="left" w:pos="-720"/>
        </w:tabs>
        <w:suppressAutoHyphens/>
        <w:ind w:right="119"/>
        <w:contextualSpacing/>
        <w:jc w:val="center"/>
        <w:rPr>
          <w:rFonts w:ascii="Tw Cen MT" w:eastAsia="Yu Gothic UI Light" w:hAnsi="Tw Cen MT" w:cs="Dubai Light"/>
          <w:bCs/>
          <w:spacing w:val="-3"/>
          <w:sz w:val="24"/>
          <w:szCs w:val="24"/>
          <w:lang w:val="en-GB"/>
        </w:rPr>
      </w:pPr>
      <w:r w:rsidRPr="004247AD">
        <w:rPr>
          <w:rFonts w:ascii="Tw Cen MT" w:eastAsia="Yu Gothic UI Light" w:hAnsi="Tw Cen MT" w:cs="Dubai Light"/>
          <w:bCs/>
          <w:noProof/>
          <w:spacing w:val="-3"/>
          <w:sz w:val="24"/>
          <w:szCs w:val="24"/>
        </w:rPr>
        <mc:AlternateContent>
          <mc:Choice Requires="wps">
            <w:drawing>
              <wp:anchor distT="4294967293" distB="4294967293" distL="114297" distR="114297" simplePos="0" relativeHeight="251658249" behindDoc="0" locked="0" layoutInCell="0" allowOverlap="1" wp14:anchorId="1FD57FCE" wp14:editId="5C94B2FD">
                <wp:simplePos x="0" y="0"/>
                <wp:positionH relativeFrom="margin">
                  <wp:posOffset>-1</wp:posOffset>
                </wp:positionH>
                <wp:positionV relativeFrom="paragraph">
                  <wp:posOffset>139699</wp:posOffset>
                </wp:positionV>
                <wp:extent cx="0" cy="0"/>
                <wp:effectExtent l="0" t="0" r="0" b="0"/>
                <wp:wrapNone/>
                <wp:docPr id="17"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34F97BA7">
              <v:line id="Line 88" style="position:absolute;z-index:251681792;visibility:visible;mso-wrap-style:square;mso-width-percent:0;mso-height-percent:0;mso-wrap-distance-left:3.17492mm;mso-wrap-distance-top:-8e-5mm;mso-wrap-distance-right:3.17492mm;mso-wrap-distance-bottom:-8e-5mm;mso-position-horizontal:absolute;mso-position-horizontal-relative:margin;mso-position-vertical:absolute;mso-position-vertical-relative:text;mso-width-percent:0;mso-height-percent:0;mso-width-relative:page;mso-height-relative:page" o:spid="_x0000_s1026" o:allowincell="f" strokecolor="#020000" strokeweight=".96pt" from="0,11pt" to="0,11pt" w14:anchorId="539A0C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">
                <v:stroke dashstyle="1 1"/>
                <w10:wrap anchorx="margin"/>
              </v:line>
            </w:pict>
          </mc:Fallback>
        </mc:AlternateContent>
      </w:r>
      <w:r w:rsidRPr="004247AD">
        <w:rPr>
          <w:rFonts w:ascii="Tw Cen MT" w:eastAsia="Yu Gothic UI Light" w:hAnsi="Tw Cen MT" w:cs="Dubai Light"/>
          <w:bCs/>
          <w:spacing w:val="-3"/>
          <w:sz w:val="24"/>
          <w:szCs w:val="24"/>
          <w:lang w:val="en-GB"/>
        </w:rPr>
        <w:t>Signature and designation of the person certifying</w:t>
      </w:r>
    </w:p>
    <w:p w14:paraId="7153F52C" w14:textId="77777777" w:rsidR="004C50FE" w:rsidRPr="004247AD" w:rsidRDefault="004C50FE" w:rsidP="004C50FE">
      <w:pPr>
        <w:tabs>
          <w:tab w:val="left" w:pos="-720"/>
        </w:tabs>
        <w:suppressAutoHyphens/>
        <w:ind w:right="119"/>
        <w:contextualSpacing/>
        <w:jc w:val="center"/>
        <w:rPr>
          <w:rFonts w:ascii="Garamond" w:eastAsia="Yu Gothic UI Light" w:hAnsi="Garamond" w:cs="Dubai Light"/>
          <w:bCs/>
          <w:spacing w:val="-3"/>
          <w:sz w:val="24"/>
          <w:szCs w:val="24"/>
          <w:lang w:val="en-GB"/>
        </w:rPr>
      </w:pPr>
    </w:p>
    <w:p w14:paraId="3BC4E650" w14:textId="77777777" w:rsidR="00834D33" w:rsidRPr="004247AD" w:rsidRDefault="00834D33" w:rsidP="00726016">
      <w:pPr>
        <w:tabs>
          <w:tab w:val="left" w:pos="-720"/>
        </w:tabs>
        <w:suppressAutoHyphens/>
        <w:ind w:right="119"/>
        <w:contextualSpacing/>
        <w:jc w:val="center"/>
        <w:rPr>
          <w:rFonts w:ascii="Tw Cen MT" w:eastAsia="Yu Gothic UI Light" w:hAnsi="Tw Cen MT" w:cs="Dubai Light"/>
          <w:bCs/>
          <w:spacing w:val="-3"/>
          <w:sz w:val="24"/>
          <w:szCs w:val="24"/>
          <w:lang w:val="en-GB"/>
        </w:rPr>
      </w:pPr>
    </w:p>
    <w:p w14:paraId="3254E154" w14:textId="697246A1" w:rsidR="00B478C3" w:rsidRPr="004247AD" w:rsidRDefault="00B7575D" w:rsidP="00FF5992">
      <w:pPr>
        <w:tabs>
          <w:tab w:val="left" w:pos="-720"/>
          <w:tab w:val="left" w:pos="6090"/>
        </w:tabs>
        <w:suppressAutoHyphens/>
        <w:ind w:right="119"/>
        <w:contextualSpacing/>
        <w:jc w:val="both"/>
        <w:rPr>
          <w:rFonts w:ascii="Tw Cen MT" w:eastAsia="Yu Gothic UI Light" w:hAnsi="Tw Cen MT" w:cs="Dubai Light"/>
          <w:bCs/>
          <w:spacing w:val="-3"/>
          <w:sz w:val="24"/>
          <w:szCs w:val="24"/>
          <w:lang w:val="en-GB"/>
        </w:rPr>
      </w:pPr>
      <w:r w:rsidRPr="004247AD">
        <w:rPr>
          <w:rFonts w:ascii="Tw Cen MT" w:eastAsia="Yu Gothic UI Light" w:hAnsi="Tw Cen MT" w:cs="Dubai Light"/>
          <w:bCs/>
          <w:noProof/>
          <w:spacing w:val="-3"/>
          <w:sz w:val="24"/>
          <w:szCs w:val="24"/>
        </w:rPr>
        <mc:AlternateContent>
          <mc:Choice Requires="wps">
            <w:drawing>
              <wp:anchor distT="4294967293" distB="4294967293" distL="114297" distR="114297" simplePos="0" relativeHeight="251658243" behindDoc="0" locked="0" layoutInCell="0" allowOverlap="1" wp14:anchorId="40580F0E" wp14:editId="0D466EEA">
                <wp:simplePos x="0" y="0"/>
                <wp:positionH relativeFrom="margin">
                  <wp:posOffset>-1</wp:posOffset>
                </wp:positionH>
                <wp:positionV relativeFrom="paragraph">
                  <wp:posOffset>139699</wp:posOffset>
                </wp:positionV>
                <wp:extent cx="0" cy="0"/>
                <wp:effectExtent l="0" t="0" r="0" b="0"/>
                <wp:wrapNone/>
                <wp:docPr id="1"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3F7C2F4B">
              <v:line id="Line 86" style="position:absolute;z-index:251663360;visibility:visible;mso-wrap-style:square;mso-width-percent:0;mso-height-percent:0;mso-wrap-distance-left:3.17492mm;mso-wrap-distance-top:-8e-5mm;mso-wrap-distance-right:3.17492mm;mso-wrap-distance-bottom:-8e-5mm;mso-position-horizontal:absolute;mso-position-horizontal-relative:margin;mso-position-vertical:absolute;mso-position-vertical-relative:text;mso-width-percent:0;mso-height-percent:0;mso-width-relative:page;mso-height-relative:page" o:spid="_x0000_s1026" o:allowincell="f" strokecolor="#020000" strokeweight=".96pt" from="0,11pt" to="0,11pt" w14:anchorId="468F7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">
                <v:stroke dashstyle="1 1"/>
                <w10:wrap anchorx="margin"/>
              </v:line>
            </w:pict>
          </mc:Fallback>
        </mc:AlternateContent>
      </w:r>
      <w:r w:rsidRPr="004247AD">
        <w:rPr>
          <w:rFonts w:ascii="Tw Cen MT" w:eastAsia="Yu Gothic UI Light" w:hAnsi="Tw Cen MT" w:cs="Dubai Light"/>
          <w:bCs/>
          <w:noProof/>
          <w:spacing w:val="-3"/>
          <w:sz w:val="24"/>
          <w:szCs w:val="24"/>
        </w:rPr>
        <mc:AlternateContent>
          <mc:Choice Requires="wps">
            <w:drawing>
              <wp:anchor distT="4294967293" distB="4294967293" distL="114297" distR="114297" simplePos="0" relativeHeight="251658244" behindDoc="0" locked="0" layoutInCell="0" allowOverlap="1" wp14:anchorId="5D53B76C" wp14:editId="31B2D550">
                <wp:simplePos x="0" y="0"/>
                <wp:positionH relativeFrom="margin">
                  <wp:posOffset>-1</wp:posOffset>
                </wp:positionH>
                <wp:positionV relativeFrom="paragraph">
                  <wp:posOffset>139699</wp:posOffset>
                </wp:positionV>
                <wp:extent cx="0" cy="0"/>
                <wp:effectExtent l="0" t="0" r="0" b="0"/>
                <wp:wrapNone/>
                <wp:docPr id="4"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a:solidFill>
                            <a:srgbClr val="02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DF89150">
              <v:line id="Line 88" style="position:absolute;z-index:251665408;visibility:visible;mso-wrap-style:square;mso-width-percent:0;mso-height-percent:0;mso-wrap-distance-left:3.17492mm;mso-wrap-distance-top:-8e-5mm;mso-wrap-distance-right:3.17492mm;mso-wrap-distance-bottom:-8e-5mm;mso-position-horizontal:absolute;mso-position-horizontal-relative:margin;mso-position-vertical:absolute;mso-position-vertical-relative:text;mso-width-percent:0;mso-height-percent:0;mso-width-relative:page;mso-height-relative:page" o:spid="_x0000_s1026" o:allowincell="f" strokecolor="#020000" strokeweight=".96pt" from="0,11pt" to="0,11pt" w14:anchorId="24910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">
                <v:stroke dashstyle="1 1"/>
                <w10:wrap anchorx="margin"/>
              </v:line>
            </w:pict>
          </mc:Fallback>
        </mc:AlternateContent>
      </w:r>
      <w:bookmarkEnd w:id="22"/>
      <w:r w:rsidR="00FF5992" w:rsidRPr="004247AD">
        <w:rPr>
          <w:rFonts w:ascii="Tw Cen MT" w:eastAsia="Yu Gothic UI Light" w:hAnsi="Tw Cen MT" w:cs="Dubai Light"/>
          <w:bCs/>
          <w:spacing w:val="-3"/>
          <w:sz w:val="24"/>
          <w:szCs w:val="24"/>
          <w:lang w:val="en-GB"/>
        </w:rPr>
        <w:tab/>
      </w:r>
    </w:p>
    <w:p w14:paraId="49920DF8" w14:textId="441BE251" w:rsidR="007B7B93" w:rsidRPr="004247AD" w:rsidRDefault="00AA3107" w:rsidP="007B7B93">
      <w:pPr>
        <w:autoSpaceDE w:val="0"/>
        <w:autoSpaceDN w:val="0"/>
        <w:adjustRightInd w:val="0"/>
        <w:spacing w:line="360" w:lineRule="auto"/>
        <w:ind w:left="2880" w:firstLine="720"/>
        <w:rPr>
          <w:rFonts w:ascii="Tw Cen MT" w:hAnsi="Tw Cen MT" w:cs="Garamond"/>
          <w:sz w:val="24"/>
          <w:szCs w:val="24"/>
          <w:u w:val="single"/>
        </w:rPr>
      </w:pPr>
      <w:r w:rsidRPr="004247AD">
        <w:rPr>
          <w:rFonts w:ascii="Tw Cen MT" w:hAnsi="Tw Cen MT" w:cs="Garamond"/>
          <w:b/>
          <w:sz w:val="24"/>
          <w:szCs w:val="24"/>
        </w:rPr>
        <w:t xml:space="preserve">        </w:t>
      </w:r>
      <w:r w:rsidR="007B7B93" w:rsidRPr="004247AD">
        <w:rPr>
          <w:rFonts w:ascii="Tw Cen MT" w:hAnsi="Tw Cen MT" w:cs="Garamond"/>
          <w:b/>
          <w:sz w:val="24"/>
          <w:szCs w:val="24"/>
          <w:u w:val="single"/>
        </w:rPr>
        <w:t xml:space="preserve">DRAWN BY: </w:t>
      </w:r>
    </w:p>
    <w:p w14:paraId="032ECA6D" w14:textId="77777777" w:rsidR="007B7B93" w:rsidRPr="004247AD" w:rsidRDefault="007B7B93" w:rsidP="007B7B93">
      <w:pPr>
        <w:spacing w:line="360" w:lineRule="auto"/>
        <w:rPr>
          <w:rFonts w:ascii="Tw Cen MT" w:hAnsi="Tw Cen MT"/>
          <w:sz w:val="24"/>
          <w:szCs w:val="24"/>
        </w:rPr>
      </w:pPr>
      <w:r w:rsidRPr="004247AD">
        <w:rPr>
          <w:rFonts w:ascii="Tw Cen MT" w:hAnsi="Tw Cen MT"/>
          <w:noProof/>
          <w:sz w:val="24"/>
          <w:szCs w:val="24"/>
        </w:rPr>
        <w:drawing>
          <wp:anchor distT="0" distB="0" distL="114300" distR="114300" simplePos="0" relativeHeight="251658246" behindDoc="1" locked="0" layoutInCell="1" allowOverlap="1" wp14:anchorId="66683CDE" wp14:editId="47F3F8A6">
            <wp:simplePos x="0" y="0"/>
            <wp:positionH relativeFrom="margin">
              <wp:align>center</wp:align>
            </wp:positionH>
            <wp:positionV relativeFrom="paragraph">
              <wp:posOffset>8255</wp:posOffset>
            </wp:positionV>
            <wp:extent cx="1577975" cy="653415"/>
            <wp:effectExtent l="0" t="0" r="3175" b="0"/>
            <wp:wrapNone/>
            <wp:docPr id="7" name="Picture 7"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7975" cy="653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185738" w14:textId="77777777" w:rsidR="007B7B93" w:rsidRPr="004247AD" w:rsidRDefault="007B7B93" w:rsidP="007B7B93">
      <w:pPr>
        <w:spacing w:line="360" w:lineRule="auto"/>
        <w:rPr>
          <w:rFonts w:ascii="Tw Cen MT" w:hAnsi="Tw Cen MT"/>
          <w:sz w:val="24"/>
          <w:szCs w:val="24"/>
        </w:rPr>
      </w:pPr>
    </w:p>
    <w:p w14:paraId="01D6CBDA" w14:textId="77777777" w:rsidR="007B7B93" w:rsidRPr="004247AD" w:rsidRDefault="007B7B93" w:rsidP="007B7B93">
      <w:pPr>
        <w:pStyle w:val="NoSpacing"/>
        <w:spacing w:line="360" w:lineRule="auto"/>
        <w:rPr>
          <w:rFonts w:ascii="Tw Cen MT" w:hAnsi="Tw Cen MT"/>
          <w:b/>
          <w:sz w:val="24"/>
          <w:szCs w:val="24"/>
        </w:rPr>
      </w:pPr>
    </w:p>
    <w:p w14:paraId="28571FC5" w14:textId="4B4ADB5B" w:rsidR="007B7B93" w:rsidRPr="004247AD" w:rsidRDefault="00AA3107" w:rsidP="007B7B93">
      <w:pPr>
        <w:ind w:left="2160" w:firstLine="720"/>
        <w:rPr>
          <w:rFonts w:ascii="Tw Cen MT" w:hAnsi="Tw Cen MT"/>
          <w:b/>
          <w:bCs/>
          <w:sz w:val="24"/>
          <w:szCs w:val="24"/>
        </w:rPr>
      </w:pPr>
      <w:r w:rsidRPr="004247AD">
        <w:rPr>
          <w:rFonts w:ascii="Tw Cen MT" w:hAnsi="Tw Cen MT"/>
          <w:b/>
          <w:bCs/>
          <w:sz w:val="24"/>
          <w:szCs w:val="24"/>
        </w:rPr>
        <w:t xml:space="preserve">     </w:t>
      </w:r>
      <w:r w:rsidR="007B7B93" w:rsidRPr="004247AD">
        <w:rPr>
          <w:rFonts w:ascii="Tw Cen MT" w:hAnsi="Tw Cen MT"/>
          <w:b/>
          <w:bCs/>
          <w:sz w:val="24"/>
          <w:szCs w:val="24"/>
        </w:rPr>
        <w:t>4</w:t>
      </w:r>
      <w:r w:rsidR="007B7B93" w:rsidRPr="004247AD">
        <w:rPr>
          <w:rFonts w:ascii="Tw Cen MT" w:hAnsi="Tw Cen MT"/>
          <w:b/>
          <w:bCs/>
          <w:sz w:val="24"/>
          <w:szCs w:val="24"/>
          <w:vertAlign w:val="superscript"/>
        </w:rPr>
        <w:t>th</w:t>
      </w:r>
      <w:r w:rsidR="007B7B93" w:rsidRPr="004247AD">
        <w:rPr>
          <w:rFonts w:ascii="Tw Cen MT" w:hAnsi="Tw Cen MT"/>
          <w:b/>
          <w:bCs/>
          <w:sz w:val="24"/>
          <w:szCs w:val="24"/>
        </w:rPr>
        <w:t xml:space="preserve"> Floor, Victoria at Two Rivers, </w:t>
      </w:r>
    </w:p>
    <w:p w14:paraId="316A9D8A" w14:textId="2BA22616" w:rsidR="007B7B93" w:rsidRPr="004247AD" w:rsidRDefault="00AA3107" w:rsidP="007B7B93">
      <w:pPr>
        <w:ind w:left="2160" w:firstLine="720"/>
        <w:rPr>
          <w:rFonts w:ascii="Tw Cen MT" w:hAnsi="Tw Cen MT"/>
          <w:b/>
          <w:bCs/>
          <w:sz w:val="24"/>
          <w:szCs w:val="24"/>
        </w:rPr>
      </w:pPr>
      <w:r w:rsidRPr="004247AD">
        <w:rPr>
          <w:rFonts w:ascii="Tw Cen MT" w:hAnsi="Tw Cen MT"/>
          <w:b/>
          <w:bCs/>
          <w:sz w:val="24"/>
          <w:szCs w:val="24"/>
        </w:rPr>
        <w:t xml:space="preserve">  </w:t>
      </w:r>
      <w:r w:rsidR="007B7B93" w:rsidRPr="004247AD">
        <w:rPr>
          <w:rFonts w:ascii="Tw Cen MT" w:hAnsi="Tw Cen MT"/>
          <w:b/>
          <w:bCs/>
          <w:sz w:val="24"/>
          <w:szCs w:val="24"/>
        </w:rPr>
        <w:t xml:space="preserve">Two Rivers Development, Limuru Road, </w:t>
      </w:r>
    </w:p>
    <w:p w14:paraId="622A80DC" w14:textId="10381634" w:rsidR="007B7B93" w:rsidRPr="004247AD" w:rsidRDefault="007B7B93" w:rsidP="007B7B93">
      <w:pPr>
        <w:pStyle w:val="NoSpacing"/>
        <w:jc w:val="center"/>
        <w:rPr>
          <w:rFonts w:ascii="Tw Cen MT" w:hAnsi="Tw Cen MT"/>
          <w:b/>
          <w:sz w:val="24"/>
          <w:szCs w:val="24"/>
        </w:rPr>
      </w:pPr>
      <w:r w:rsidRPr="004247AD">
        <w:rPr>
          <w:rFonts w:ascii="Tw Cen MT" w:hAnsi="Tw Cen MT"/>
          <w:b/>
          <w:sz w:val="24"/>
          <w:szCs w:val="24"/>
        </w:rPr>
        <w:t xml:space="preserve">P.O Box </w:t>
      </w:r>
      <w:r w:rsidR="00E41ADD" w:rsidRPr="004247AD">
        <w:rPr>
          <w:rFonts w:ascii="Tw Cen MT" w:hAnsi="Tw Cen MT"/>
          <w:b/>
          <w:sz w:val="24"/>
          <w:szCs w:val="24"/>
        </w:rPr>
        <w:t>10644 - 00100</w:t>
      </w:r>
      <w:r w:rsidRPr="004247AD">
        <w:rPr>
          <w:rFonts w:ascii="Tw Cen MT" w:hAnsi="Tw Cen MT"/>
          <w:b/>
          <w:sz w:val="24"/>
          <w:szCs w:val="24"/>
        </w:rPr>
        <w:t>, Nairobi, Kenya</w:t>
      </w:r>
    </w:p>
    <w:p w14:paraId="139E6DF0" w14:textId="77777777" w:rsidR="007B7B93" w:rsidRPr="004247AD" w:rsidRDefault="007B7B93" w:rsidP="00AA3107">
      <w:pPr>
        <w:pStyle w:val="NoSpacing"/>
        <w:ind w:left="2880" w:firstLine="540"/>
        <w:rPr>
          <w:rFonts w:ascii="Tw Cen MT" w:hAnsi="Tw Cen MT"/>
          <w:b/>
          <w:sz w:val="24"/>
          <w:szCs w:val="24"/>
        </w:rPr>
      </w:pPr>
      <w:r w:rsidRPr="004247AD">
        <w:rPr>
          <w:rFonts w:ascii="Tw Cen MT" w:hAnsi="Tw Cen MT"/>
          <w:b/>
          <w:sz w:val="24"/>
          <w:szCs w:val="24"/>
        </w:rPr>
        <w:t>E: mak@makadvocates.com</w:t>
      </w:r>
    </w:p>
    <w:p w14:paraId="3FEC46E3" w14:textId="77777777" w:rsidR="007B7B93" w:rsidRPr="004247AD" w:rsidRDefault="007B7B93" w:rsidP="00AA3107">
      <w:pPr>
        <w:ind w:left="2880" w:firstLine="720"/>
        <w:rPr>
          <w:rFonts w:ascii="Tw Cen MT" w:hAnsi="Tw Cen MT" w:cs="Arial"/>
          <w:sz w:val="24"/>
          <w:szCs w:val="24"/>
        </w:rPr>
      </w:pPr>
      <w:r w:rsidRPr="004247AD">
        <w:rPr>
          <w:rFonts w:ascii="Tw Cen MT" w:hAnsi="Tw Cen MT"/>
          <w:b/>
          <w:sz w:val="24"/>
          <w:szCs w:val="24"/>
        </w:rPr>
        <w:t>www.makadvocates.com</w:t>
      </w:r>
    </w:p>
    <w:p w14:paraId="72F10B5F" w14:textId="3206042B" w:rsidR="00B478C3" w:rsidRPr="004247AD" w:rsidRDefault="00B478C3" w:rsidP="00F03F39">
      <w:pPr>
        <w:tabs>
          <w:tab w:val="left" w:pos="-720"/>
        </w:tabs>
        <w:suppressAutoHyphens/>
        <w:ind w:right="119"/>
        <w:contextualSpacing/>
        <w:jc w:val="both"/>
        <w:rPr>
          <w:rFonts w:ascii="Tw Cen MT" w:eastAsia="Yu Gothic UI Light" w:hAnsi="Tw Cen MT" w:cs="Dubai Light"/>
          <w:bCs/>
          <w:spacing w:val="-3"/>
          <w:sz w:val="24"/>
          <w:szCs w:val="24"/>
          <w:u w:val="single"/>
          <w:lang w:val="en-GB"/>
        </w:rPr>
      </w:pPr>
    </w:p>
    <w:sectPr w:rsidR="00B478C3" w:rsidRPr="004247AD" w:rsidSect="008E2276">
      <w:footerReference w:type="default" r:id="rId15"/>
      <w:footerReference w:type="first" r:id="rId16"/>
      <w:pgSz w:w="12240" w:h="15840"/>
      <w:pgMar w:top="1152" w:right="1440" w:bottom="288" w:left="1080" w:header="720" w:footer="432" w:gutter="0"/>
      <w:pgBorders w:display="firstPage" w:offsetFrom="page">
        <w:top w:val="thickThinSmallGap" w:sz="12" w:space="24" w:color="auto"/>
        <w:left w:val="thickThinSmallGap" w:sz="12" w:space="24" w:color="auto"/>
        <w:bottom w:val="thinThickSmallGap" w:sz="12" w:space="24" w:color="auto"/>
        <w:right w:val="thinThickSmallGap" w:sz="12" w:space="24" w:color="auto"/>
      </w:pgBorders>
      <w:pgNumType w:start="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Hassan" w:date="2024-10-11T09:36:00Z" w:initials="HK">
    <w:p w14:paraId="63230330" w14:textId="77777777" w:rsidR="00821898" w:rsidRPr="00821898" w:rsidRDefault="00821898" w:rsidP="00821898">
      <w:pPr>
        <w:pStyle w:val="CommentText"/>
      </w:pPr>
      <w:r>
        <w:rPr>
          <w:rStyle w:val="CommentReference"/>
        </w:rPr>
        <w:annotationRef/>
      </w:r>
      <w:r>
        <w:rPr>
          <w:color w:val="000000"/>
        </w:rPr>
        <w:t>Monthly Installment is ,</w:t>
      </w:r>
    </w:p>
    <w:p w14:paraId="513E2E7D" w14:textId="77777777" w:rsidR="00821898" w:rsidRDefault="00821898" w:rsidP="00821898">
      <w:pPr>
        <w:pStyle w:val="CommentText"/>
      </w:pPr>
    </w:p>
    <w:p w14:paraId="598A5A62" w14:textId="77777777" w:rsidR="00821898" w:rsidRDefault="00821898" w:rsidP="00821898">
      <w:pPr>
        <w:pStyle w:val="CommentText"/>
      </w:pPr>
      <w:r>
        <w:rPr>
          <w:color w:val="000000"/>
        </w:rPr>
        <w:t>PURCHASE PRICE (minus) DEPOSIT PAID (minus) Reinvestments discount( Minus) Deposit Discount (Divide by ) Number of months</w:t>
      </w:r>
    </w:p>
  </w:comment>
  <w:comment w:id="20" w:author="Hassan" w:date="2024-10-11T09:37:00Z" w:initials="HK">
    <w:p w14:paraId="2BBA4DCD" w14:textId="77777777" w:rsidR="00821898" w:rsidRDefault="00821898" w:rsidP="00821898">
      <w:pPr>
        <w:pStyle w:val="CommentText"/>
      </w:pPr>
      <w:r>
        <w:rPr>
          <w:rStyle w:val="CommentReference"/>
        </w:rPr>
        <w:annotationRef/>
      </w:r>
      <w:r>
        <w:t>Service Charge is dependant on typology, as provided below:</w:t>
      </w:r>
    </w:p>
    <w:p w14:paraId="2547700A" w14:textId="77777777" w:rsidR="00821898" w:rsidRDefault="00821898" w:rsidP="00821898">
      <w:pPr>
        <w:pStyle w:val="CommentText"/>
      </w:pPr>
    </w:p>
    <w:p w14:paraId="40A1FCCF" w14:textId="77777777" w:rsidR="00821898" w:rsidRDefault="00821898" w:rsidP="00821898">
      <w:pPr>
        <w:pStyle w:val="CommentText"/>
        <w:numPr>
          <w:ilvl w:val="0"/>
          <w:numId w:val="43"/>
        </w:numPr>
        <w:spacing w:after="160"/>
      </w:pPr>
      <w:r>
        <w:t>Junior Studio - KShs. 3,000</w:t>
      </w:r>
    </w:p>
    <w:p w14:paraId="216C6E7D" w14:textId="77777777" w:rsidR="00821898" w:rsidRDefault="00821898" w:rsidP="00821898">
      <w:pPr>
        <w:pStyle w:val="CommentText"/>
        <w:numPr>
          <w:ilvl w:val="0"/>
          <w:numId w:val="43"/>
        </w:numPr>
        <w:spacing w:after="160"/>
      </w:pPr>
      <w:r>
        <w:t>Studio &amp; Superior Studio - KShs. 3,500</w:t>
      </w:r>
    </w:p>
    <w:p w14:paraId="57D76A5B" w14:textId="77777777" w:rsidR="00821898" w:rsidRDefault="00821898" w:rsidP="00821898">
      <w:pPr>
        <w:pStyle w:val="CommentText"/>
        <w:numPr>
          <w:ilvl w:val="0"/>
          <w:numId w:val="43"/>
        </w:numPr>
        <w:spacing w:after="160"/>
      </w:pPr>
      <w:r>
        <w:t>One Bedroom - KShs. 4,000</w:t>
      </w:r>
    </w:p>
    <w:p w14:paraId="7E1800B1" w14:textId="77777777" w:rsidR="00821898" w:rsidRDefault="00821898" w:rsidP="00821898">
      <w:pPr>
        <w:pStyle w:val="CommentText"/>
        <w:numPr>
          <w:ilvl w:val="0"/>
          <w:numId w:val="43"/>
        </w:numPr>
        <w:spacing w:after="160"/>
      </w:pPr>
      <w:r>
        <w:t>Two Bedroom - KShs. 4,500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8A5A62" w15:done="0"/>
  <w15:commentEx w15:paraId="7E1800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8A5A62" w16cid:durableId="598A5A62"/>
  <w16cid:commentId w16cid:paraId="7E1800B1" w16cid:durableId="7E1800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BFFA1" w14:textId="77777777" w:rsidR="005D5E7F" w:rsidRDefault="005D5E7F">
      <w:r>
        <w:separator/>
      </w:r>
    </w:p>
  </w:endnote>
  <w:endnote w:type="continuationSeparator" w:id="0">
    <w:p w14:paraId="54266AEC" w14:textId="77777777" w:rsidR="005D5E7F" w:rsidRDefault="005D5E7F">
      <w:r>
        <w:continuationSeparator/>
      </w:r>
    </w:p>
  </w:endnote>
  <w:endnote w:type="continuationNotice" w:id="1">
    <w:p w14:paraId="2A5595E4" w14:textId="77777777" w:rsidR="005D5E7F" w:rsidRDefault="005D5E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charset w:val="00"/>
    <w:family w:val="roman"/>
    <w:pitch w:val="variable"/>
    <w:sig w:usb0="00000287" w:usb1="00000000" w:usb2="00000000" w:usb3="00000000" w:csb0="0000009F" w:csb1="00000000"/>
  </w:font>
  <w:font w:name="Yu Gothic UI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Dubai Light">
    <w:charset w:val="00"/>
    <w:family w:val="swiss"/>
    <w:pitch w:val="variable"/>
    <w:sig w:usb0="80002067" w:usb1="80000000" w:usb2="00000008" w:usb3="00000000" w:csb0="0000004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charset w:val="00"/>
    <w:family w:val="roman"/>
    <w:pitch w:val="variable"/>
    <w:sig w:usb0="00000287" w:usb1="00000000" w:usb2="00000000" w:usb3="00000000" w:csb0="0000009F" w:csb1="00000000"/>
  </w:font>
  <w:font w:name="Bookman Old Style">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9ourier New">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w Cen MT">
    <w:altName w:val="Calibri"/>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97802"/>
      <w:docPartObj>
        <w:docPartGallery w:val="Page Numbers (Bottom of Page)"/>
        <w:docPartUnique/>
      </w:docPartObj>
    </w:sdtPr>
    <w:sdtEndPr>
      <w:rPr>
        <w:noProof/>
      </w:rPr>
    </w:sdtEndPr>
    <w:sdtContent>
      <w:p w14:paraId="72EB4C0E" w14:textId="1CF9210C" w:rsidR="00E57A71" w:rsidRDefault="00E57A71">
        <w:pPr>
          <w:pStyle w:val="Footer"/>
          <w:jc w:val="center"/>
        </w:pPr>
        <w:r>
          <w:fldChar w:fldCharType="begin"/>
        </w:r>
        <w:r>
          <w:instrText xml:space="preserve"> PAGE   \* MERGEFORMAT </w:instrText>
        </w:r>
        <w:r>
          <w:fldChar w:fldCharType="separate"/>
        </w:r>
        <w:r w:rsidR="004247AD">
          <w:rPr>
            <w:noProof/>
          </w:rPr>
          <w:t>16</w:t>
        </w:r>
        <w:r>
          <w:rPr>
            <w:noProof/>
          </w:rPr>
          <w:fldChar w:fldCharType="end"/>
        </w:r>
      </w:p>
    </w:sdtContent>
  </w:sdt>
  <w:p w14:paraId="4208AD5C" w14:textId="77777777" w:rsidR="00B9796A" w:rsidRDefault="00B9796A">
    <w:pPr>
      <w:pStyle w:val="ListParagrap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471D7" w14:textId="77777777" w:rsidR="00B9796A" w:rsidRDefault="00B9796A">
    <w:pPr>
      <w:pStyle w:val="ListParagraph"/>
      <w:jc w:val="center"/>
    </w:pPr>
  </w:p>
  <w:p w14:paraId="51B024CA" w14:textId="77777777" w:rsidR="00B9796A" w:rsidRDefault="00B9796A">
    <w:pPr>
      <w:pStyle w:val="ListParagrap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DE928" w14:textId="77777777" w:rsidR="005D5E7F" w:rsidRDefault="005D5E7F">
      <w:r>
        <w:separator/>
      </w:r>
    </w:p>
  </w:footnote>
  <w:footnote w:type="continuationSeparator" w:id="0">
    <w:p w14:paraId="6388F373" w14:textId="77777777" w:rsidR="005D5E7F" w:rsidRDefault="005D5E7F">
      <w:r>
        <w:continuationSeparator/>
      </w:r>
    </w:p>
  </w:footnote>
  <w:footnote w:type="continuationNotice" w:id="1">
    <w:p w14:paraId="7B62E7F7" w14:textId="77777777" w:rsidR="005D5E7F" w:rsidRDefault="005D5E7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upperLetter"/>
      <w:lvlText w:val="(%1)"/>
      <w:lvlJc w:val="left"/>
      <w:pPr>
        <w:tabs>
          <w:tab w:val="num" w:pos="720"/>
        </w:tabs>
        <w:ind w:left="720" w:hanging="720"/>
      </w:pPr>
      <w:rPr>
        <w:rFonts w:ascii="Garamond" w:eastAsia="Yu Gothic UI Light" w:hAnsi="Garamond" w:cs="Garamond"/>
        <w:spacing w:val="-3"/>
        <w:sz w:val="24"/>
        <w:szCs w:val="24"/>
        <w:lang w:val="en-G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3"/>
    <w:multiLevelType w:val="multilevel"/>
    <w:tmpl w:val="00000003"/>
    <w:name w:val="WW8Num3"/>
    <w:lvl w:ilvl="0">
      <w:start w:val="1"/>
      <w:numFmt w:val="lowerRoman"/>
      <w:lvlText w:val="(%1)"/>
      <w:lvlJc w:val="left"/>
      <w:pPr>
        <w:tabs>
          <w:tab w:val="num" w:pos="0"/>
        </w:tabs>
        <w:ind w:left="1440" w:hanging="720"/>
      </w:pPr>
      <w:rPr>
        <w:rFonts w:cs="Times New Roman"/>
      </w:rPr>
    </w:lvl>
    <w:lvl w:ilvl="1">
      <w:start w:val="1"/>
      <w:numFmt w:val="lowerLetter"/>
      <w:lvlText w:val="%2."/>
      <w:lvlJc w:val="left"/>
      <w:pPr>
        <w:tabs>
          <w:tab w:val="num" w:pos="0"/>
        </w:tabs>
        <w:ind w:left="1800" w:hanging="360"/>
      </w:pPr>
      <w:rPr>
        <w:rFonts w:cs="Times New Roman"/>
      </w:rPr>
    </w:lvl>
    <w:lvl w:ilvl="2">
      <w:start w:val="1"/>
      <w:numFmt w:val="lowerRoman"/>
      <w:lvlText w:val="%2.%3."/>
      <w:lvlJc w:val="right"/>
      <w:pPr>
        <w:tabs>
          <w:tab w:val="num" w:pos="0"/>
        </w:tabs>
        <w:ind w:left="2520" w:hanging="180"/>
      </w:pPr>
      <w:rPr>
        <w:rFonts w:cs="Times New Roman"/>
      </w:rPr>
    </w:lvl>
    <w:lvl w:ilvl="3">
      <w:start w:val="1"/>
      <w:numFmt w:val="decimal"/>
      <w:lvlText w:val="%2.%3.%4."/>
      <w:lvlJc w:val="left"/>
      <w:pPr>
        <w:tabs>
          <w:tab w:val="num" w:pos="0"/>
        </w:tabs>
        <w:ind w:left="3240" w:hanging="360"/>
      </w:pPr>
      <w:rPr>
        <w:rFonts w:cs="Times New Roman"/>
      </w:rPr>
    </w:lvl>
    <w:lvl w:ilvl="4">
      <w:start w:val="1"/>
      <w:numFmt w:val="lowerLetter"/>
      <w:lvlText w:val="%2.%3.%4.%5."/>
      <w:lvlJc w:val="left"/>
      <w:pPr>
        <w:tabs>
          <w:tab w:val="num" w:pos="0"/>
        </w:tabs>
        <w:ind w:left="3960" w:hanging="360"/>
      </w:pPr>
      <w:rPr>
        <w:rFonts w:cs="Times New Roman"/>
      </w:rPr>
    </w:lvl>
    <w:lvl w:ilvl="5">
      <w:start w:val="1"/>
      <w:numFmt w:val="lowerRoman"/>
      <w:lvlText w:val="%2.%3.%4.%5.%6."/>
      <w:lvlJc w:val="right"/>
      <w:pPr>
        <w:tabs>
          <w:tab w:val="num" w:pos="0"/>
        </w:tabs>
        <w:ind w:left="4680" w:hanging="180"/>
      </w:pPr>
      <w:rPr>
        <w:rFonts w:cs="Times New Roman"/>
      </w:rPr>
    </w:lvl>
    <w:lvl w:ilvl="6">
      <w:start w:val="1"/>
      <w:numFmt w:val="decimal"/>
      <w:lvlText w:val="%2.%3.%4.%5.%6.%7."/>
      <w:lvlJc w:val="left"/>
      <w:pPr>
        <w:tabs>
          <w:tab w:val="num" w:pos="0"/>
        </w:tabs>
        <w:ind w:left="5400" w:hanging="360"/>
      </w:pPr>
      <w:rPr>
        <w:rFonts w:cs="Times New Roman"/>
      </w:rPr>
    </w:lvl>
    <w:lvl w:ilvl="7">
      <w:start w:val="1"/>
      <w:numFmt w:val="lowerLetter"/>
      <w:lvlText w:val="%2.%3.%4.%5.%6.%7.%8."/>
      <w:lvlJc w:val="left"/>
      <w:pPr>
        <w:tabs>
          <w:tab w:val="num" w:pos="0"/>
        </w:tabs>
        <w:ind w:left="6120" w:hanging="360"/>
      </w:pPr>
      <w:rPr>
        <w:rFonts w:cs="Times New Roman"/>
      </w:rPr>
    </w:lvl>
    <w:lvl w:ilvl="8">
      <w:start w:val="1"/>
      <w:numFmt w:val="lowerRoman"/>
      <w:lvlText w:val="%2.%3.%4.%5.%6.%7.%8.%9."/>
      <w:lvlJc w:val="right"/>
      <w:pPr>
        <w:tabs>
          <w:tab w:val="num" w:pos="0"/>
        </w:tabs>
        <w:ind w:left="6840" w:hanging="180"/>
      </w:pPr>
      <w:rPr>
        <w:rFonts w:cs="Times New Roman"/>
      </w:rPr>
    </w:lvl>
  </w:abstractNum>
  <w:abstractNum w:abstractNumId="2" w15:restartNumberingAfterBreak="0">
    <w:nsid w:val="00000004"/>
    <w:multiLevelType w:val="multilevel"/>
    <w:tmpl w:val="00000004"/>
    <w:name w:val="WW8Num4"/>
    <w:lvl w:ilvl="0">
      <w:start w:val="1"/>
      <w:numFmt w:val="decimal"/>
      <w:lvlText w:val="%1"/>
      <w:lvlJc w:val="left"/>
      <w:pPr>
        <w:tabs>
          <w:tab w:val="num" w:pos="360"/>
        </w:tabs>
        <w:ind w:left="360" w:hanging="360"/>
      </w:pPr>
      <w:rPr>
        <w:b w:val="0"/>
        <w:i w:val="0"/>
        <w:sz w:val="23"/>
        <w:szCs w:val="23"/>
      </w:rPr>
    </w:lvl>
    <w:lvl w:ilvl="1">
      <w:start w:val="1"/>
      <w:numFmt w:val="decimal"/>
      <w:lvlText w:val="%1.%2"/>
      <w:lvlJc w:val="left"/>
      <w:pPr>
        <w:tabs>
          <w:tab w:val="num" w:pos="360"/>
        </w:tabs>
        <w:ind w:left="864" w:hanging="864"/>
      </w:pPr>
      <w:rPr>
        <w:rFonts w:ascii="Garamond" w:eastAsia="Yu Gothic UI Light" w:hAnsi="Garamond" w:cs="Dubai Light"/>
        <w:b w:val="0"/>
        <w:color w:val="00000A"/>
        <w:sz w:val="24"/>
        <w:szCs w:val="24"/>
        <w:lang w:val="en-GB"/>
      </w:rPr>
    </w:lvl>
    <w:lvl w:ilvl="2">
      <w:start w:val="2"/>
      <w:numFmt w:val="decimal"/>
      <w:lvlText w:val="%1.%2.%3.2.1"/>
      <w:lvlJc w:val="left"/>
      <w:pPr>
        <w:tabs>
          <w:tab w:val="num" w:pos="720"/>
        </w:tabs>
        <w:ind w:left="720" w:hanging="720"/>
      </w:pPr>
      <w:rPr>
        <w:rFonts w:cs="Garamond"/>
        <w:b w:val="0"/>
        <w:strike w:val="0"/>
        <w:dstrike w:val="0"/>
        <w:lang w:val="en-GB"/>
      </w:rPr>
    </w:lvl>
    <w:lvl w:ilvl="3">
      <w:start w:val="1"/>
      <w:numFmt w:val="decimal"/>
      <w:lvlText w:val="%1.%2.%3.%4"/>
      <w:lvlJc w:val="left"/>
      <w:pPr>
        <w:tabs>
          <w:tab w:val="num" w:pos="1080"/>
        </w:tabs>
        <w:ind w:left="1080" w:hanging="1080"/>
      </w:pPr>
      <w:rPr>
        <w:b w:val="0"/>
      </w:r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3" w15:restartNumberingAfterBreak="0">
    <w:nsid w:val="00000009"/>
    <w:multiLevelType w:val="multilevel"/>
    <w:tmpl w:val="00000009"/>
    <w:name w:val="WW8Num9"/>
    <w:lvl w:ilvl="0">
      <w:start w:val="2"/>
      <w:numFmt w:val="decimal"/>
      <w:lvlText w:val="%1"/>
      <w:lvlJc w:val="left"/>
      <w:pPr>
        <w:tabs>
          <w:tab w:val="num" w:pos="0"/>
        </w:tabs>
        <w:ind w:left="465" w:hanging="465"/>
      </w:pPr>
    </w:lvl>
    <w:lvl w:ilvl="1">
      <w:start w:val="3"/>
      <w:numFmt w:val="decimal"/>
      <w:lvlText w:val="%1.%2"/>
      <w:lvlJc w:val="left"/>
      <w:pPr>
        <w:tabs>
          <w:tab w:val="num" w:pos="0"/>
        </w:tabs>
        <w:ind w:left="465" w:hanging="465"/>
      </w:pPr>
    </w:lvl>
    <w:lvl w:ilvl="2">
      <w:start w:val="1"/>
      <w:numFmt w:val="decimal"/>
      <w:lvlText w:val="%1.%2.%3"/>
      <w:lvlJc w:val="left"/>
      <w:pPr>
        <w:tabs>
          <w:tab w:val="num" w:pos="0"/>
        </w:tabs>
        <w:ind w:left="720" w:hanging="720"/>
      </w:pPr>
      <w:rPr>
        <w:rFonts w:cs="Dubai Light"/>
        <w:lang w:val="en-GB"/>
      </w:r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720" w:hanging="72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4" w15:restartNumberingAfterBreak="0">
    <w:nsid w:val="0000000F"/>
    <w:multiLevelType w:val="multilevel"/>
    <w:tmpl w:val="0000000F"/>
    <w:name w:val="WW8Num15"/>
    <w:lvl w:ilvl="0">
      <w:start w:val="7"/>
      <w:numFmt w:val="decimal"/>
      <w:lvlText w:val="%1"/>
      <w:lvlJc w:val="left"/>
      <w:pPr>
        <w:tabs>
          <w:tab w:val="num" w:pos="0"/>
        </w:tabs>
        <w:ind w:left="360" w:hanging="360"/>
      </w:pPr>
      <w:rPr>
        <w:rFonts w:cs="Garamond"/>
      </w:rPr>
    </w:lvl>
    <w:lvl w:ilvl="1">
      <w:start w:val="1"/>
      <w:numFmt w:val="decimal"/>
      <w:lvlText w:val="%1.%2"/>
      <w:lvlJc w:val="left"/>
      <w:pPr>
        <w:tabs>
          <w:tab w:val="num" w:pos="0"/>
        </w:tabs>
        <w:ind w:left="720" w:hanging="720"/>
      </w:pPr>
      <w:rPr>
        <w:rFonts w:cs="Garamond"/>
        <w:lang w:val="en-GB"/>
      </w:rPr>
    </w:lvl>
    <w:lvl w:ilvl="2">
      <w:start w:val="1"/>
      <w:numFmt w:val="decimal"/>
      <w:lvlText w:val="%1.%2.%3"/>
      <w:lvlJc w:val="left"/>
      <w:pPr>
        <w:tabs>
          <w:tab w:val="num" w:pos="0"/>
        </w:tabs>
        <w:ind w:left="720" w:hanging="720"/>
      </w:pPr>
      <w:rPr>
        <w:rFonts w:cs="Garamond"/>
      </w:r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5" w15:restartNumberingAfterBreak="0">
    <w:nsid w:val="00000012"/>
    <w:multiLevelType w:val="multilevel"/>
    <w:tmpl w:val="00000012"/>
    <w:name w:val="WW8Num18"/>
    <w:lvl w:ilvl="0">
      <w:start w:val="14"/>
      <w:numFmt w:val="decimal"/>
      <w:lvlText w:val="%1"/>
      <w:lvlJc w:val="left"/>
      <w:pPr>
        <w:tabs>
          <w:tab w:val="num" w:pos="0"/>
        </w:tabs>
        <w:ind w:left="585" w:hanging="585"/>
      </w:pPr>
    </w:lvl>
    <w:lvl w:ilvl="1">
      <w:start w:val="7"/>
      <w:numFmt w:val="decimal"/>
      <w:lvlText w:val="%1.%2"/>
      <w:lvlJc w:val="left"/>
      <w:pPr>
        <w:tabs>
          <w:tab w:val="num" w:pos="0"/>
        </w:tabs>
        <w:ind w:left="1260" w:hanging="720"/>
      </w:pPr>
      <w:rPr>
        <w:rFonts w:cs="Dubai Light"/>
      </w:rPr>
    </w:lvl>
    <w:lvl w:ilvl="2">
      <w:start w:val="1"/>
      <w:numFmt w:val="decimal"/>
      <w:lvlText w:val="%1.%2.%3"/>
      <w:lvlJc w:val="left"/>
      <w:pPr>
        <w:tabs>
          <w:tab w:val="num" w:pos="0"/>
        </w:tabs>
        <w:ind w:left="1800" w:hanging="720"/>
      </w:pPr>
      <w:rPr>
        <w:rFonts w:cs="Garamond"/>
      </w:rPr>
    </w:lvl>
    <w:lvl w:ilvl="3">
      <w:start w:val="1"/>
      <w:numFmt w:val="decimal"/>
      <w:lvlText w:val="%1.%2.%3.%4"/>
      <w:lvlJc w:val="left"/>
      <w:pPr>
        <w:tabs>
          <w:tab w:val="num" w:pos="0"/>
        </w:tabs>
        <w:ind w:left="2700" w:hanging="1080"/>
      </w:pPr>
    </w:lvl>
    <w:lvl w:ilvl="4">
      <w:start w:val="1"/>
      <w:numFmt w:val="decimal"/>
      <w:lvlText w:val="%1.%2.%3.%4.%5"/>
      <w:lvlJc w:val="left"/>
      <w:pPr>
        <w:tabs>
          <w:tab w:val="num" w:pos="0"/>
        </w:tabs>
        <w:ind w:left="3240" w:hanging="1080"/>
      </w:pPr>
    </w:lvl>
    <w:lvl w:ilvl="5">
      <w:start w:val="1"/>
      <w:numFmt w:val="decimal"/>
      <w:lvlText w:val="%1.%2.%3.%4.%5.%6"/>
      <w:lvlJc w:val="left"/>
      <w:pPr>
        <w:tabs>
          <w:tab w:val="num" w:pos="0"/>
        </w:tabs>
        <w:ind w:left="4140" w:hanging="1440"/>
      </w:pPr>
    </w:lvl>
    <w:lvl w:ilvl="6">
      <w:start w:val="1"/>
      <w:numFmt w:val="decimal"/>
      <w:lvlText w:val="%1.%2.%3.%4.%5.%6.%7"/>
      <w:lvlJc w:val="left"/>
      <w:pPr>
        <w:tabs>
          <w:tab w:val="num" w:pos="0"/>
        </w:tabs>
        <w:ind w:left="4680" w:hanging="1440"/>
      </w:pPr>
    </w:lvl>
    <w:lvl w:ilvl="7">
      <w:start w:val="1"/>
      <w:numFmt w:val="decimal"/>
      <w:lvlText w:val="%1.%2.%3.%4.%5.%6.%7.%8"/>
      <w:lvlJc w:val="left"/>
      <w:pPr>
        <w:tabs>
          <w:tab w:val="num" w:pos="0"/>
        </w:tabs>
        <w:ind w:left="5580" w:hanging="1800"/>
      </w:pPr>
    </w:lvl>
    <w:lvl w:ilvl="8">
      <w:start w:val="1"/>
      <w:numFmt w:val="decimal"/>
      <w:lvlText w:val="%1.%2.%3.%4.%5.%6.%7.%8.%9"/>
      <w:lvlJc w:val="left"/>
      <w:pPr>
        <w:tabs>
          <w:tab w:val="num" w:pos="0"/>
        </w:tabs>
        <w:ind w:left="6480" w:hanging="2160"/>
      </w:pPr>
    </w:lvl>
  </w:abstractNum>
  <w:abstractNum w:abstractNumId="6" w15:restartNumberingAfterBreak="0">
    <w:nsid w:val="03712DF5"/>
    <w:multiLevelType w:val="multilevel"/>
    <w:tmpl w:val="8CD41AB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517633A"/>
    <w:multiLevelType w:val="multilevel"/>
    <w:tmpl w:val="D1A40658"/>
    <w:lvl w:ilvl="0">
      <w:start w:val="14"/>
      <w:numFmt w:val="decimal"/>
      <w:lvlText w:val="%1"/>
      <w:lvlJc w:val="left"/>
      <w:pPr>
        <w:ind w:left="660" w:hanging="660"/>
      </w:pPr>
      <w:rPr>
        <w:rFonts w:hint="default"/>
      </w:rPr>
    </w:lvl>
    <w:lvl w:ilvl="1">
      <w:start w:val="7"/>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8" w15:restartNumberingAfterBreak="0">
    <w:nsid w:val="07CA0A44"/>
    <w:multiLevelType w:val="hybridMultilevel"/>
    <w:tmpl w:val="56F2F554"/>
    <w:lvl w:ilvl="0" w:tplc="458EDF80">
      <w:start w:val="1"/>
      <w:numFmt w:val="lowerLetter"/>
      <w:lvlText w:val="%1."/>
      <w:lvlJc w:val="left"/>
      <w:pPr>
        <w:ind w:left="720" w:hanging="360"/>
      </w:pPr>
      <w:rPr>
        <w:b w:val="0"/>
        <w:bCs w:val="0"/>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9" w15:restartNumberingAfterBreak="0">
    <w:nsid w:val="09E12AD3"/>
    <w:multiLevelType w:val="multilevel"/>
    <w:tmpl w:val="0409001D"/>
    <w:styleLink w:val="Style5"/>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0BB253D1"/>
    <w:multiLevelType w:val="multilevel"/>
    <w:tmpl w:val="0409001D"/>
    <w:styleLink w:val="Sty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FFA2873"/>
    <w:multiLevelType w:val="hybridMultilevel"/>
    <w:tmpl w:val="32C290F0"/>
    <w:lvl w:ilvl="0" w:tplc="AF54B9B6">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9A0EB2"/>
    <w:multiLevelType w:val="multilevel"/>
    <w:tmpl w:val="2F6CB65A"/>
    <w:lvl w:ilvl="0">
      <w:start w:val="10"/>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37D587B"/>
    <w:multiLevelType w:val="hybridMultilevel"/>
    <w:tmpl w:val="8166C1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4D5F98"/>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AED3A81"/>
    <w:multiLevelType w:val="multilevel"/>
    <w:tmpl w:val="71568912"/>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B536326"/>
    <w:multiLevelType w:val="hybridMultilevel"/>
    <w:tmpl w:val="728CE95C"/>
    <w:lvl w:ilvl="0" w:tplc="B59EDEC2">
      <w:start w:val="1"/>
      <w:numFmt w:val="lowerLetter"/>
      <w:lvlText w:val="(%1)"/>
      <w:lvlJc w:val="left"/>
      <w:pPr>
        <w:ind w:left="720" w:hanging="360"/>
      </w:pPr>
      <w:rPr>
        <w:rFonts w:cs="Garamond"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DC4E9A"/>
    <w:multiLevelType w:val="hybridMultilevel"/>
    <w:tmpl w:val="C534ED98"/>
    <w:lvl w:ilvl="0" w:tplc="00000017">
      <w:start w:val="1"/>
      <w:numFmt w:val="lowerLetter"/>
      <w:lvlText w:val="%1)"/>
      <w:lvlJc w:val="left"/>
      <w:pPr>
        <w:ind w:left="720" w:hanging="360"/>
      </w:pPr>
    </w:lvl>
    <w:lvl w:ilvl="1" w:tplc="00000019" w:tentative="1">
      <w:start w:val="1"/>
      <w:numFmt w:val="lowerLetter"/>
      <w:lvlText w:val="%2."/>
      <w:lvlJc w:val="left"/>
      <w:pPr>
        <w:ind w:left="1440" w:hanging="360"/>
      </w:pPr>
    </w:lvl>
    <w:lvl w:ilvl="2" w:tplc="0000001B" w:tentative="1">
      <w:start w:val="1"/>
      <w:numFmt w:val="lowerRoman"/>
      <w:lvlText w:val="%3."/>
      <w:lvlJc w:val="right"/>
      <w:pPr>
        <w:ind w:left="2160" w:hanging="180"/>
      </w:pPr>
    </w:lvl>
    <w:lvl w:ilvl="3" w:tplc="0000000F" w:tentative="1">
      <w:start w:val="1"/>
      <w:numFmt w:val="decimal"/>
      <w:lvlText w:val="%4."/>
      <w:lvlJc w:val="left"/>
      <w:pPr>
        <w:ind w:left="2880" w:hanging="360"/>
      </w:pPr>
    </w:lvl>
    <w:lvl w:ilvl="4" w:tplc="00000019" w:tentative="1">
      <w:start w:val="1"/>
      <w:numFmt w:val="lowerLetter"/>
      <w:lvlText w:val="%5."/>
      <w:lvlJc w:val="left"/>
      <w:pPr>
        <w:ind w:left="3600" w:hanging="360"/>
      </w:pPr>
    </w:lvl>
    <w:lvl w:ilvl="5" w:tplc="0000001B" w:tentative="1">
      <w:start w:val="1"/>
      <w:numFmt w:val="lowerRoman"/>
      <w:lvlText w:val="%6."/>
      <w:lvlJc w:val="right"/>
      <w:pPr>
        <w:ind w:left="4320" w:hanging="180"/>
      </w:pPr>
    </w:lvl>
    <w:lvl w:ilvl="6" w:tplc="0000000F" w:tentative="1">
      <w:start w:val="1"/>
      <w:numFmt w:val="decimal"/>
      <w:lvlText w:val="%7."/>
      <w:lvlJc w:val="left"/>
      <w:pPr>
        <w:ind w:left="5040" w:hanging="360"/>
      </w:pPr>
    </w:lvl>
    <w:lvl w:ilvl="7" w:tplc="00000019" w:tentative="1">
      <w:start w:val="1"/>
      <w:numFmt w:val="lowerLetter"/>
      <w:lvlText w:val="%8."/>
      <w:lvlJc w:val="left"/>
      <w:pPr>
        <w:ind w:left="5760" w:hanging="360"/>
      </w:pPr>
    </w:lvl>
    <w:lvl w:ilvl="8" w:tplc="0000001B" w:tentative="1">
      <w:start w:val="1"/>
      <w:numFmt w:val="lowerRoman"/>
      <w:lvlText w:val="%9."/>
      <w:lvlJc w:val="right"/>
      <w:pPr>
        <w:ind w:left="6480" w:hanging="180"/>
      </w:pPr>
    </w:lvl>
  </w:abstractNum>
  <w:abstractNum w:abstractNumId="18" w15:restartNumberingAfterBreak="0">
    <w:nsid w:val="210334CC"/>
    <w:multiLevelType w:val="hybridMultilevel"/>
    <w:tmpl w:val="6F1604CE"/>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9" w15:restartNumberingAfterBreak="0">
    <w:nsid w:val="22F83D45"/>
    <w:multiLevelType w:val="hybridMultilevel"/>
    <w:tmpl w:val="9BD60630"/>
    <w:lvl w:ilvl="0" w:tplc="A21EEAA4">
      <w:start w:val="1"/>
      <w:numFmt w:val="decimal"/>
      <w:lvlText w:val="%1."/>
      <w:lvlJc w:val="left"/>
      <w:pPr>
        <w:ind w:left="1020" w:hanging="360"/>
      </w:pPr>
    </w:lvl>
    <w:lvl w:ilvl="1" w:tplc="1E10A278">
      <w:start w:val="1"/>
      <w:numFmt w:val="decimal"/>
      <w:lvlText w:val="%2."/>
      <w:lvlJc w:val="left"/>
      <w:pPr>
        <w:ind w:left="1020" w:hanging="360"/>
      </w:pPr>
    </w:lvl>
    <w:lvl w:ilvl="2" w:tplc="5930015C">
      <w:start w:val="1"/>
      <w:numFmt w:val="decimal"/>
      <w:lvlText w:val="%3."/>
      <w:lvlJc w:val="left"/>
      <w:pPr>
        <w:ind w:left="1020" w:hanging="360"/>
      </w:pPr>
    </w:lvl>
    <w:lvl w:ilvl="3" w:tplc="994A2B1A">
      <w:start w:val="1"/>
      <w:numFmt w:val="decimal"/>
      <w:lvlText w:val="%4."/>
      <w:lvlJc w:val="left"/>
      <w:pPr>
        <w:ind w:left="1020" w:hanging="360"/>
      </w:pPr>
    </w:lvl>
    <w:lvl w:ilvl="4" w:tplc="F806A252">
      <w:start w:val="1"/>
      <w:numFmt w:val="decimal"/>
      <w:lvlText w:val="%5."/>
      <w:lvlJc w:val="left"/>
      <w:pPr>
        <w:ind w:left="1020" w:hanging="360"/>
      </w:pPr>
    </w:lvl>
    <w:lvl w:ilvl="5" w:tplc="CF488F8C">
      <w:start w:val="1"/>
      <w:numFmt w:val="decimal"/>
      <w:lvlText w:val="%6."/>
      <w:lvlJc w:val="left"/>
      <w:pPr>
        <w:ind w:left="1020" w:hanging="360"/>
      </w:pPr>
    </w:lvl>
    <w:lvl w:ilvl="6" w:tplc="5C0CAB54">
      <w:start w:val="1"/>
      <w:numFmt w:val="decimal"/>
      <w:lvlText w:val="%7."/>
      <w:lvlJc w:val="left"/>
      <w:pPr>
        <w:ind w:left="1020" w:hanging="360"/>
      </w:pPr>
    </w:lvl>
    <w:lvl w:ilvl="7" w:tplc="3DF2E88A">
      <w:start w:val="1"/>
      <w:numFmt w:val="decimal"/>
      <w:lvlText w:val="%8."/>
      <w:lvlJc w:val="left"/>
      <w:pPr>
        <w:ind w:left="1020" w:hanging="360"/>
      </w:pPr>
    </w:lvl>
    <w:lvl w:ilvl="8" w:tplc="79BA732C">
      <w:start w:val="1"/>
      <w:numFmt w:val="decimal"/>
      <w:lvlText w:val="%9."/>
      <w:lvlJc w:val="left"/>
      <w:pPr>
        <w:ind w:left="1020" w:hanging="360"/>
      </w:pPr>
    </w:lvl>
  </w:abstractNum>
  <w:abstractNum w:abstractNumId="20" w15:restartNumberingAfterBreak="0">
    <w:nsid w:val="24C12CCD"/>
    <w:multiLevelType w:val="multilevel"/>
    <w:tmpl w:val="E560231C"/>
    <w:lvl w:ilvl="0">
      <w:start w:val="1"/>
      <w:numFmt w:val="decimal"/>
      <w:lvlText w:val="%1"/>
      <w:lvlJc w:val="left"/>
      <w:pPr>
        <w:ind w:left="525" w:hanging="525"/>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1" w15:restartNumberingAfterBreak="0">
    <w:nsid w:val="25E91BB1"/>
    <w:multiLevelType w:val="multilevel"/>
    <w:tmpl w:val="3DD47B08"/>
    <w:styleLink w:val="Style92"/>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94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2883B5D"/>
    <w:multiLevelType w:val="multilevel"/>
    <w:tmpl w:val="2B04924C"/>
    <w:lvl w:ilvl="0">
      <w:start w:val="3"/>
      <w:numFmt w:val="decimal"/>
      <w:lvlText w:val="%1"/>
      <w:lvlJc w:val="left"/>
      <w:pPr>
        <w:ind w:left="525" w:hanging="525"/>
      </w:pPr>
      <w:rPr>
        <w:rFonts w:hint="default"/>
      </w:rPr>
    </w:lvl>
    <w:lvl w:ilvl="1">
      <w:start w:val="9"/>
      <w:numFmt w:val="decimal"/>
      <w:lvlText w:val="%1.%2"/>
      <w:lvlJc w:val="left"/>
      <w:pPr>
        <w:ind w:left="806" w:hanging="720"/>
      </w:pPr>
      <w:rPr>
        <w:rFonts w:hint="default"/>
      </w:rPr>
    </w:lvl>
    <w:lvl w:ilvl="2">
      <w:start w:val="5"/>
      <w:numFmt w:val="decimal"/>
      <w:lvlText w:val="%1.%2.%3"/>
      <w:lvlJc w:val="left"/>
      <w:pPr>
        <w:ind w:left="892" w:hanging="720"/>
      </w:pPr>
      <w:rPr>
        <w:rFonts w:hint="default"/>
      </w:rPr>
    </w:lvl>
    <w:lvl w:ilvl="3">
      <w:start w:val="1"/>
      <w:numFmt w:val="decimal"/>
      <w:lvlText w:val="%1.%2.%3.%4"/>
      <w:lvlJc w:val="left"/>
      <w:pPr>
        <w:ind w:left="1338" w:hanging="108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870" w:hanging="144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402" w:hanging="1800"/>
      </w:pPr>
      <w:rPr>
        <w:rFonts w:hint="default"/>
      </w:rPr>
    </w:lvl>
    <w:lvl w:ilvl="8">
      <w:start w:val="1"/>
      <w:numFmt w:val="decimal"/>
      <w:lvlText w:val="%1.%2.%3.%4.%5.%6.%7.%8.%9"/>
      <w:lvlJc w:val="left"/>
      <w:pPr>
        <w:ind w:left="2848" w:hanging="2160"/>
      </w:pPr>
      <w:rPr>
        <w:rFonts w:hint="default"/>
      </w:rPr>
    </w:lvl>
  </w:abstractNum>
  <w:abstractNum w:abstractNumId="23" w15:restartNumberingAfterBreak="0">
    <w:nsid w:val="337D71D7"/>
    <w:multiLevelType w:val="multilevel"/>
    <w:tmpl w:val="38509FF0"/>
    <w:lvl w:ilvl="0">
      <w:start w:val="3"/>
      <w:numFmt w:val="decimal"/>
      <w:lvlText w:val="%1"/>
      <w:lvlJc w:val="left"/>
      <w:pPr>
        <w:ind w:left="525" w:hanging="525"/>
      </w:pPr>
      <w:rPr>
        <w:rFonts w:hint="default"/>
      </w:rPr>
    </w:lvl>
    <w:lvl w:ilvl="1">
      <w:start w:val="6"/>
      <w:numFmt w:val="decimal"/>
      <w:lvlText w:val="%1.%2"/>
      <w:lvlJc w:val="left"/>
      <w:pPr>
        <w:ind w:left="375" w:hanging="720"/>
      </w:pPr>
      <w:rPr>
        <w:rFonts w:hint="default"/>
      </w:rPr>
    </w:lvl>
    <w:lvl w:ilvl="2">
      <w:start w:val="1"/>
      <w:numFmt w:val="decimal"/>
      <w:lvlText w:val="%1.%2.%3"/>
      <w:lvlJc w:val="left"/>
      <w:pPr>
        <w:ind w:left="30" w:hanging="720"/>
      </w:pPr>
      <w:rPr>
        <w:rFonts w:hint="default"/>
      </w:rPr>
    </w:lvl>
    <w:lvl w:ilvl="3">
      <w:start w:val="1"/>
      <w:numFmt w:val="decimal"/>
      <w:lvlText w:val="%1.%2.%3.%4"/>
      <w:lvlJc w:val="left"/>
      <w:pPr>
        <w:ind w:left="45" w:hanging="1080"/>
      </w:pPr>
      <w:rPr>
        <w:rFonts w:hint="default"/>
      </w:rPr>
    </w:lvl>
    <w:lvl w:ilvl="4">
      <w:start w:val="1"/>
      <w:numFmt w:val="decimal"/>
      <w:lvlText w:val="%1.%2.%3.%4.%5"/>
      <w:lvlJc w:val="left"/>
      <w:pPr>
        <w:ind w:left="-300" w:hanging="1080"/>
      </w:pPr>
      <w:rPr>
        <w:rFonts w:hint="default"/>
      </w:rPr>
    </w:lvl>
    <w:lvl w:ilvl="5">
      <w:start w:val="1"/>
      <w:numFmt w:val="decimal"/>
      <w:lvlText w:val="%1.%2.%3.%4.%5.%6"/>
      <w:lvlJc w:val="left"/>
      <w:pPr>
        <w:ind w:left="-285" w:hanging="1440"/>
      </w:pPr>
      <w:rPr>
        <w:rFonts w:hint="default"/>
      </w:rPr>
    </w:lvl>
    <w:lvl w:ilvl="6">
      <w:start w:val="1"/>
      <w:numFmt w:val="decimal"/>
      <w:lvlText w:val="%1.%2.%3.%4.%5.%6.%7"/>
      <w:lvlJc w:val="left"/>
      <w:pPr>
        <w:ind w:left="-630" w:hanging="1440"/>
      </w:pPr>
      <w:rPr>
        <w:rFonts w:hint="default"/>
      </w:rPr>
    </w:lvl>
    <w:lvl w:ilvl="7">
      <w:start w:val="1"/>
      <w:numFmt w:val="decimal"/>
      <w:lvlText w:val="%1.%2.%3.%4.%5.%6.%7.%8"/>
      <w:lvlJc w:val="left"/>
      <w:pPr>
        <w:ind w:left="-615" w:hanging="1800"/>
      </w:pPr>
      <w:rPr>
        <w:rFonts w:hint="default"/>
      </w:rPr>
    </w:lvl>
    <w:lvl w:ilvl="8">
      <w:start w:val="1"/>
      <w:numFmt w:val="decimal"/>
      <w:lvlText w:val="%1.%2.%3.%4.%5.%6.%7.%8.%9"/>
      <w:lvlJc w:val="left"/>
      <w:pPr>
        <w:ind w:left="-600" w:hanging="2160"/>
      </w:pPr>
      <w:rPr>
        <w:rFonts w:hint="default"/>
      </w:rPr>
    </w:lvl>
  </w:abstractNum>
  <w:abstractNum w:abstractNumId="24" w15:restartNumberingAfterBreak="0">
    <w:nsid w:val="34C80C99"/>
    <w:multiLevelType w:val="multilevel"/>
    <w:tmpl w:val="99E8E0DC"/>
    <w:styleLink w:val="Style1"/>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2"/>
      <w:numFmt w:val="decimal"/>
      <w:lvlText w:val="%1.%2.%3"/>
      <w:lvlJc w:val="left"/>
      <w:pPr>
        <w:tabs>
          <w:tab w:val="num" w:pos="720"/>
        </w:tabs>
        <w:ind w:left="720" w:hanging="720"/>
      </w:pPr>
      <w:rPr>
        <w:rFonts w:hint="default"/>
        <w:b w:val="0"/>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3BEC0F1F"/>
    <w:multiLevelType w:val="multilevel"/>
    <w:tmpl w:val="C6125B0A"/>
    <w:lvl w:ilvl="0">
      <w:start w:val="4"/>
      <w:numFmt w:val="decimal"/>
      <w:lvlText w:val="%1"/>
      <w:lvlJc w:val="left"/>
      <w:pPr>
        <w:ind w:left="450" w:hanging="450"/>
      </w:pPr>
      <w:rPr>
        <w:rFonts w:hint="default"/>
      </w:rPr>
    </w:lvl>
    <w:lvl w:ilvl="1">
      <w:start w:val="1"/>
      <w:numFmt w:val="decimal"/>
      <w:lvlText w:val="%1.%2"/>
      <w:lvlJc w:val="left"/>
      <w:pPr>
        <w:ind w:left="630" w:hanging="4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6" w15:restartNumberingAfterBreak="0">
    <w:nsid w:val="3C635E03"/>
    <w:multiLevelType w:val="multilevel"/>
    <w:tmpl w:val="B13499EE"/>
    <w:lvl w:ilvl="0">
      <w:start w:val="6"/>
      <w:numFmt w:val="decimal"/>
      <w:lvlText w:val="%1"/>
      <w:lvlJc w:val="left"/>
      <w:pPr>
        <w:ind w:left="360" w:hanging="360"/>
      </w:pPr>
      <w:rPr>
        <w:rFonts w:hint="default"/>
      </w:rPr>
    </w:lvl>
    <w:lvl w:ilvl="1">
      <w:start w:val="1"/>
      <w:numFmt w:val="decimal"/>
      <w:lvlText w:val="%1.%2"/>
      <w:lvlJc w:val="left"/>
      <w:pPr>
        <w:ind w:left="1166" w:hanging="360"/>
      </w:pPr>
      <w:rPr>
        <w:rFonts w:hint="default"/>
      </w:rPr>
    </w:lvl>
    <w:lvl w:ilvl="2">
      <w:start w:val="1"/>
      <w:numFmt w:val="decimal"/>
      <w:lvlText w:val="%1.%2.%3"/>
      <w:lvlJc w:val="left"/>
      <w:pPr>
        <w:ind w:left="2332" w:hanging="720"/>
      </w:pPr>
      <w:rPr>
        <w:rFonts w:hint="default"/>
      </w:rPr>
    </w:lvl>
    <w:lvl w:ilvl="3">
      <w:start w:val="1"/>
      <w:numFmt w:val="decimal"/>
      <w:lvlText w:val="%1.%2.%3.%4"/>
      <w:lvlJc w:val="left"/>
      <w:pPr>
        <w:ind w:left="3138" w:hanging="720"/>
      </w:pPr>
      <w:rPr>
        <w:rFonts w:hint="default"/>
      </w:rPr>
    </w:lvl>
    <w:lvl w:ilvl="4">
      <w:start w:val="1"/>
      <w:numFmt w:val="decimal"/>
      <w:lvlText w:val="%1.%2.%3.%4.%5"/>
      <w:lvlJc w:val="left"/>
      <w:pPr>
        <w:ind w:left="4304" w:hanging="1080"/>
      </w:pPr>
      <w:rPr>
        <w:rFonts w:hint="default"/>
      </w:rPr>
    </w:lvl>
    <w:lvl w:ilvl="5">
      <w:start w:val="1"/>
      <w:numFmt w:val="decimal"/>
      <w:lvlText w:val="%1.%2.%3.%4.%5.%6"/>
      <w:lvlJc w:val="left"/>
      <w:pPr>
        <w:ind w:left="5470" w:hanging="1440"/>
      </w:pPr>
      <w:rPr>
        <w:rFonts w:hint="default"/>
      </w:rPr>
    </w:lvl>
    <w:lvl w:ilvl="6">
      <w:start w:val="1"/>
      <w:numFmt w:val="decimal"/>
      <w:lvlText w:val="%1.%2.%3.%4.%5.%6.%7"/>
      <w:lvlJc w:val="left"/>
      <w:pPr>
        <w:ind w:left="6276" w:hanging="1440"/>
      </w:pPr>
      <w:rPr>
        <w:rFonts w:hint="default"/>
      </w:rPr>
    </w:lvl>
    <w:lvl w:ilvl="7">
      <w:start w:val="1"/>
      <w:numFmt w:val="decimal"/>
      <w:lvlText w:val="%1.%2.%3.%4.%5.%6.%7.%8"/>
      <w:lvlJc w:val="left"/>
      <w:pPr>
        <w:ind w:left="7442" w:hanging="1800"/>
      </w:pPr>
      <w:rPr>
        <w:rFonts w:hint="default"/>
      </w:rPr>
    </w:lvl>
    <w:lvl w:ilvl="8">
      <w:start w:val="1"/>
      <w:numFmt w:val="decimal"/>
      <w:lvlText w:val="%1.%2.%3.%4.%5.%6.%7.%8.%9"/>
      <w:lvlJc w:val="left"/>
      <w:pPr>
        <w:ind w:left="8248" w:hanging="1800"/>
      </w:pPr>
      <w:rPr>
        <w:rFonts w:hint="default"/>
      </w:rPr>
    </w:lvl>
  </w:abstractNum>
  <w:abstractNum w:abstractNumId="27" w15:restartNumberingAfterBreak="0">
    <w:nsid w:val="3E7974A3"/>
    <w:multiLevelType w:val="multilevel"/>
    <w:tmpl w:val="0409001D"/>
    <w:styleLink w:val="Style6"/>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2126DE4"/>
    <w:multiLevelType w:val="multilevel"/>
    <w:tmpl w:val="165AFBB2"/>
    <w:lvl w:ilvl="0">
      <w:start w:val="1"/>
      <w:numFmt w:val="decimal"/>
      <w:lvlText w:val="%1."/>
      <w:lvlJc w:val="left"/>
      <w:pPr>
        <w:ind w:left="1077" w:hanging="717"/>
      </w:pPr>
      <w:rPr>
        <w:rFonts w:hint="default"/>
        <w:b/>
      </w:rPr>
    </w:lvl>
    <w:lvl w:ilvl="1">
      <w:start w:val="1"/>
      <w:numFmt w:val="decimal"/>
      <w:isLgl/>
      <w:lvlText w:val="%1.%2"/>
      <w:lvlJc w:val="left"/>
      <w:pPr>
        <w:ind w:left="795" w:hanging="435"/>
      </w:pPr>
      <w:rPr>
        <w:rFonts w:hint="default"/>
        <w:color w:val="000000"/>
        <w:sz w:val="24"/>
      </w:rPr>
    </w:lvl>
    <w:lvl w:ilvl="2">
      <w:start w:val="1"/>
      <w:numFmt w:val="decimal"/>
      <w:isLgl/>
      <w:lvlText w:val="%1.2.%3"/>
      <w:lvlJc w:val="left"/>
      <w:pPr>
        <w:ind w:left="1152" w:hanging="792"/>
      </w:pPr>
      <w:rPr>
        <w:rFonts w:hint="default"/>
        <w:b w:val="0"/>
        <w:color w:val="000000"/>
        <w:sz w:val="22"/>
        <w:szCs w:val="22"/>
      </w:rPr>
    </w:lvl>
    <w:lvl w:ilvl="3">
      <w:start w:val="1"/>
      <w:numFmt w:val="decimal"/>
      <w:isLgl/>
      <w:lvlText w:val="%1.%2.%3.%4"/>
      <w:lvlJc w:val="left"/>
      <w:pPr>
        <w:ind w:left="1080" w:hanging="720"/>
      </w:pPr>
      <w:rPr>
        <w:rFonts w:hint="default"/>
        <w:color w:val="000000"/>
        <w:sz w:val="24"/>
      </w:rPr>
    </w:lvl>
    <w:lvl w:ilvl="4">
      <w:start w:val="1"/>
      <w:numFmt w:val="decimal"/>
      <w:isLgl/>
      <w:lvlText w:val="%1.%2.%3.%4.%5"/>
      <w:lvlJc w:val="left"/>
      <w:pPr>
        <w:ind w:left="1440" w:hanging="1080"/>
      </w:pPr>
      <w:rPr>
        <w:rFonts w:hint="default"/>
        <w:color w:val="000000"/>
        <w:sz w:val="24"/>
      </w:rPr>
    </w:lvl>
    <w:lvl w:ilvl="5">
      <w:start w:val="1"/>
      <w:numFmt w:val="decimal"/>
      <w:isLgl/>
      <w:lvlText w:val="%1.%2.%3.%4.%5.%6"/>
      <w:lvlJc w:val="left"/>
      <w:pPr>
        <w:ind w:left="1440" w:hanging="1080"/>
      </w:pPr>
      <w:rPr>
        <w:rFonts w:hint="default"/>
        <w:color w:val="000000"/>
        <w:sz w:val="24"/>
      </w:rPr>
    </w:lvl>
    <w:lvl w:ilvl="6">
      <w:start w:val="1"/>
      <w:numFmt w:val="decimal"/>
      <w:isLgl/>
      <w:lvlText w:val="%1.%2.%3.%4.%5.%6.%7"/>
      <w:lvlJc w:val="left"/>
      <w:pPr>
        <w:ind w:left="1800" w:hanging="1440"/>
      </w:pPr>
      <w:rPr>
        <w:rFonts w:hint="default"/>
        <w:color w:val="000000"/>
        <w:sz w:val="24"/>
      </w:rPr>
    </w:lvl>
    <w:lvl w:ilvl="7">
      <w:start w:val="1"/>
      <w:numFmt w:val="decimal"/>
      <w:isLgl/>
      <w:lvlText w:val="%1.%2.%3.%4.%5.%6.%7.%8"/>
      <w:lvlJc w:val="left"/>
      <w:pPr>
        <w:ind w:left="1800" w:hanging="1440"/>
      </w:pPr>
      <w:rPr>
        <w:rFonts w:hint="default"/>
        <w:color w:val="000000"/>
        <w:sz w:val="24"/>
      </w:rPr>
    </w:lvl>
    <w:lvl w:ilvl="8">
      <w:start w:val="1"/>
      <w:numFmt w:val="decimal"/>
      <w:isLgl/>
      <w:lvlText w:val="%1.%2.%3.%4.%5.%6.%7.%8.%9"/>
      <w:lvlJc w:val="left"/>
      <w:pPr>
        <w:ind w:left="2160" w:hanging="1800"/>
      </w:pPr>
      <w:rPr>
        <w:rFonts w:hint="default"/>
        <w:color w:val="000000"/>
        <w:sz w:val="24"/>
      </w:rPr>
    </w:lvl>
  </w:abstractNum>
  <w:abstractNum w:abstractNumId="29" w15:restartNumberingAfterBreak="0">
    <w:nsid w:val="43BC36C7"/>
    <w:multiLevelType w:val="multilevel"/>
    <w:tmpl w:val="57B89F6A"/>
    <w:lvl w:ilvl="0">
      <w:start w:val="14"/>
      <w:numFmt w:val="decimal"/>
      <w:lvlText w:val="%1"/>
      <w:lvlJc w:val="left"/>
      <w:pPr>
        <w:ind w:left="465" w:hanging="465"/>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30" w15:restartNumberingAfterBreak="0">
    <w:nsid w:val="44E30233"/>
    <w:multiLevelType w:val="multilevel"/>
    <w:tmpl w:val="4D0A0E56"/>
    <w:lvl w:ilvl="0">
      <w:start w:val="1"/>
      <w:numFmt w:val="decimal"/>
      <w:lvlText w:val="%1"/>
      <w:lvlJc w:val="left"/>
      <w:pPr>
        <w:tabs>
          <w:tab w:val="num" w:pos="360"/>
        </w:tabs>
        <w:ind w:left="360" w:hanging="360"/>
      </w:pPr>
      <w:rPr>
        <w:rFonts w:hint="default"/>
        <w:b w:val="0"/>
        <w:i w:val="0"/>
        <w:sz w:val="23"/>
        <w:szCs w:val="23"/>
      </w:rPr>
    </w:lvl>
    <w:lvl w:ilvl="1">
      <w:start w:val="1"/>
      <w:numFmt w:val="decimal"/>
      <w:lvlText w:val="%1.%2"/>
      <w:lvlJc w:val="left"/>
      <w:pPr>
        <w:tabs>
          <w:tab w:val="num" w:pos="360"/>
        </w:tabs>
        <w:ind w:left="864" w:hanging="864"/>
      </w:pPr>
      <w:rPr>
        <w:rFonts w:hint="default"/>
        <w:b w:val="0"/>
        <w:color w:val="auto"/>
      </w:rPr>
    </w:lvl>
    <w:lvl w:ilvl="2">
      <w:start w:val="2"/>
      <w:numFmt w:val="decimal"/>
      <w:lvlText w:val="%1.2.1"/>
      <w:lvlJc w:val="left"/>
      <w:pPr>
        <w:tabs>
          <w:tab w:val="num" w:pos="720"/>
        </w:tabs>
        <w:ind w:left="720" w:hanging="720"/>
      </w:pPr>
      <w:rPr>
        <w:rFonts w:hint="default"/>
        <w:b w:val="0"/>
        <w:strike w:val="0"/>
      </w:rPr>
    </w:lvl>
    <w:lvl w:ilvl="3">
      <w:start w:val="1"/>
      <w:numFmt w:val="decimal"/>
      <w:lvlText w:val="%1.%2.%3.%4"/>
      <w:lvlJc w:val="left"/>
      <w:pPr>
        <w:tabs>
          <w:tab w:val="num" w:pos="1080"/>
        </w:tabs>
        <w:ind w:left="1080" w:hanging="1080"/>
      </w:pPr>
      <w:rPr>
        <w:rFonts w:hint="default"/>
        <w:b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45691BAB"/>
    <w:multiLevelType w:val="singleLevel"/>
    <w:tmpl w:val="3D30AD98"/>
    <w:lvl w:ilvl="0">
      <w:start w:val="1"/>
      <w:numFmt w:val="upperLetter"/>
      <w:lvlText w:val="(%1)"/>
      <w:lvlJc w:val="left"/>
      <w:pPr>
        <w:tabs>
          <w:tab w:val="num" w:pos="720"/>
        </w:tabs>
        <w:ind w:left="720" w:hanging="720"/>
      </w:pPr>
      <w:rPr>
        <w:rFonts w:hint="default"/>
      </w:rPr>
    </w:lvl>
  </w:abstractNum>
  <w:abstractNum w:abstractNumId="32" w15:restartNumberingAfterBreak="0">
    <w:nsid w:val="558B6A8F"/>
    <w:multiLevelType w:val="multilevel"/>
    <w:tmpl w:val="487C3DB8"/>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8C53444"/>
    <w:multiLevelType w:val="hybridMultilevel"/>
    <w:tmpl w:val="BE58C31A"/>
    <w:lvl w:ilvl="0" w:tplc="C3C27FA6">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4" w15:restartNumberingAfterBreak="0">
    <w:nsid w:val="5C1C6EFC"/>
    <w:multiLevelType w:val="multilevel"/>
    <w:tmpl w:val="0409001D"/>
    <w:styleLink w:val="Style4"/>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0BE2DD1"/>
    <w:multiLevelType w:val="multilevel"/>
    <w:tmpl w:val="0409001D"/>
    <w:styleLink w:val="Style7"/>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19D163B"/>
    <w:multiLevelType w:val="multilevel"/>
    <w:tmpl w:val="1BF2986E"/>
    <w:lvl w:ilvl="0">
      <w:start w:val="5"/>
      <w:numFmt w:val="decimal"/>
      <w:lvlText w:val="%1"/>
      <w:lvlJc w:val="left"/>
      <w:pPr>
        <w:ind w:left="480" w:hanging="480"/>
      </w:pPr>
      <w:rPr>
        <w:rFonts w:hint="default"/>
      </w:rPr>
    </w:lvl>
    <w:lvl w:ilvl="1">
      <w:start w:val="1"/>
      <w:numFmt w:val="decimal"/>
      <w:lvlText w:val="%1.%2"/>
      <w:lvlJc w:val="left"/>
      <w:pPr>
        <w:ind w:left="570" w:hanging="48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37" w15:restartNumberingAfterBreak="0">
    <w:nsid w:val="61D26EB1"/>
    <w:multiLevelType w:val="multilevel"/>
    <w:tmpl w:val="9DB83B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46C4C4F"/>
    <w:multiLevelType w:val="multilevel"/>
    <w:tmpl w:val="05700166"/>
    <w:lvl w:ilvl="0">
      <w:start w:val="1"/>
      <w:numFmt w:val="decimal"/>
      <w:lvlText w:val="1.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2.1"/>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654C565C"/>
    <w:multiLevelType w:val="multilevel"/>
    <w:tmpl w:val="D168222A"/>
    <w:lvl w:ilvl="0">
      <w:start w:val="11"/>
      <w:numFmt w:val="decimal"/>
      <w:pStyle w:val="Heading7"/>
      <w:lvlText w:val="%1"/>
      <w:lvlJc w:val="left"/>
      <w:pPr>
        <w:tabs>
          <w:tab w:val="num" w:pos="720"/>
        </w:tabs>
        <w:ind w:left="720" w:hanging="360"/>
      </w:pPr>
      <w:rPr>
        <w:rFonts w:cs="Times New Roman" w:hint="default"/>
      </w:rPr>
    </w:lvl>
    <w:lvl w:ilvl="1">
      <w:start w:val="1"/>
      <w:numFmt w:val="decimal"/>
      <w:isLgl/>
      <w:lvlText w:val="%1.%2"/>
      <w:lvlJc w:val="left"/>
      <w:pPr>
        <w:tabs>
          <w:tab w:val="num" w:pos="1152"/>
        </w:tabs>
        <w:ind w:left="1152" w:hanging="360"/>
      </w:pPr>
      <w:rPr>
        <w:rFonts w:cs="Times New Roman" w:hint="default"/>
      </w:rPr>
    </w:lvl>
    <w:lvl w:ilvl="2">
      <w:start w:val="1"/>
      <w:numFmt w:val="decimal"/>
      <w:isLgl/>
      <w:lvlText w:val="%1.%2.%3"/>
      <w:lvlJc w:val="left"/>
      <w:pPr>
        <w:tabs>
          <w:tab w:val="num" w:pos="1944"/>
        </w:tabs>
        <w:ind w:left="1944" w:hanging="720"/>
      </w:pPr>
      <w:rPr>
        <w:rFonts w:cs="Times New Roman" w:hint="default"/>
      </w:rPr>
    </w:lvl>
    <w:lvl w:ilvl="3">
      <w:start w:val="1"/>
      <w:numFmt w:val="decimal"/>
      <w:isLgl/>
      <w:lvlText w:val="%1.%2.%3.%4"/>
      <w:lvlJc w:val="left"/>
      <w:pPr>
        <w:tabs>
          <w:tab w:val="num" w:pos="2376"/>
        </w:tabs>
        <w:ind w:left="2376" w:hanging="720"/>
      </w:pPr>
      <w:rPr>
        <w:rFonts w:cs="Times New Roman" w:hint="default"/>
      </w:rPr>
    </w:lvl>
    <w:lvl w:ilvl="4">
      <w:start w:val="1"/>
      <w:numFmt w:val="decimal"/>
      <w:isLgl/>
      <w:lvlText w:val="%1.%2.%3.%4.%5"/>
      <w:lvlJc w:val="left"/>
      <w:pPr>
        <w:tabs>
          <w:tab w:val="num" w:pos="3168"/>
        </w:tabs>
        <w:ind w:left="3168" w:hanging="1080"/>
      </w:pPr>
      <w:rPr>
        <w:rFonts w:cs="Times New Roman" w:hint="default"/>
      </w:rPr>
    </w:lvl>
    <w:lvl w:ilvl="5">
      <w:start w:val="1"/>
      <w:numFmt w:val="decimal"/>
      <w:isLgl/>
      <w:lvlText w:val="%1.%2.%3.%4.%5.%6"/>
      <w:lvlJc w:val="left"/>
      <w:pPr>
        <w:tabs>
          <w:tab w:val="num" w:pos="3600"/>
        </w:tabs>
        <w:ind w:left="3600" w:hanging="1080"/>
      </w:pPr>
      <w:rPr>
        <w:rFonts w:cs="Times New Roman" w:hint="default"/>
      </w:rPr>
    </w:lvl>
    <w:lvl w:ilvl="6">
      <w:start w:val="1"/>
      <w:numFmt w:val="decimal"/>
      <w:isLgl/>
      <w:lvlText w:val="%1.%2.%3.%4.%5.%6.%7"/>
      <w:lvlJc w:val="left"/>
      <w:pPr>
        <w:tabs>
          <w:tab w:val="num" w:pos="4392"/>
        </w:tabs>
        <w:ind w:left="4392" w:hanging="1440"/>
      </w:pPr>
      <w:rPr>
        <w:rFonts w:cs="Times New Roman" w:hint="default"/>
      </w:rPr>
    </w:lvl>
    <w:lvl w:ilvl="7">
      <w:start w:val="1"/>
      <w:numFmt w:val="decimal"/>
      <w:isLgl/>
      <w:lvlText w:val="%1.%2.%3.%4.%5.%6.%7.%8"/>
      <w:lvlJc w:val="left"/>
      <w:pPr>
        <w:tabs>
          <w:tab w:val="num" w:pos="4824"/>
        </w:tabs>
        <w:ind w:left="4824" w:hanging="1440"/>
      </w:pPr>
      <w:rPr>
        <w:rFonts w:cs="Times New Roman" w:hint="default"/>
      </w:rPr>
    </w:lvl>
    <w:lvl w:ilvl="8">
      <w:start w:val="1"/>
      <w:numFmt w:val="decimal"/>
      <w:isLgl/>
      <w:lvlText w:val="%1.%2.%3.%4.%5.%6.%7.%8.%9"/>
      <w:lvlJc w:val="left"/>
      <w:pPr>
        <w:tabs>
          <w:tab w:val="num" w:pos="5616"/>
        </w:tabs>
        <w:ind w:left="5616" w:hanging="1800"/>
      </w:pPr>
      <w:rPr>
        <w:rFonts w:cs="Times New Roman" w:hint="default"/>
      </w:rPr>
    </w:lvl>
  </w:abstractNum>
  <w:abstractNum w:abstractNumId="40" w15:restartNumberingAfterBreak="0">
    <w:nsid w:val="746C171E"/>
    <w:multiLevelType w:val="hybridMultilevel"/>
    <w:tmpl w:val="AE068A02"/>
    <w:lvl w:ilvl="0" w:tplc="04090017">
      <w:start w:val="1"/>
      <w:numFmt w:val="lowerLetter"/>
      <w:lvlText w:val="%1)"/>
      <w:lvlJc w:val="left"/>
      <w:pPr>
        <w:ind w:left="720" w:hanging="360"/>
      </w:pPr>
    </w:lvl>
    <w:lvl w:ilvl="1" w:tplc="E1C60F96">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4090017">
      <w:start w:val="1"/>
      <w:numFmt w:val="lowerLetter"/>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4844F5D"/>
    <w:multiLevelType w:val="hybridMultilevel"/>
    <w:tmpl w:val="D360A3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3803DA"/>
    <w:multiLevelType w:val="multilevel"/>
    <w:tmpl w:val="00121B8E"/>
    <w:lvl w:ilvl="0">
      <w:start w:val="4"/>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7B460BAD"/>
    <w:multiLevelType w:val="hybridMultilevel"/>
    <w:tmpl w:val="461C09A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7B901B14"/>
    <w:multiLevelType w:val="multilevel"/>
    <w:tmpl w:val="0CDE1C66"/>
    <w:lvl w:ilvl="0">
      <w:start w:val="6"/>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ECE09FB"/>
    <w:multiLevelType w:val="multilevel"/>
    <w:tmpl w:val="22382776"/>
    <w:lvl w:ilvl="0">
      <w:start w:val="11"/>
      <w:numFmt w:val="decimal"/>
      <w:lvlText w:val="%1"/>
      <w:lvlJc w:val="left"/>
      <w:pPr>
        <w:ind w:left="465" w:hanging="465"/>
      </w:pPr>
      <w:rPr>
        <w:rFonts w:hint="default"/>
        <w:b w:val="0"/>
        <w:u w:val="none"/>
      </w:rPr>
    </w:lvl>
    <w:lvl w:ilvl="1">
      <w:start w:val="1"/>
      <w:numFmt w:val="decimal"/>
      <w:lvlText w:val="%1.%2"/>
      <w:lvlJc w:val="left"/>
      <w:pPr>
        <w:ind w:left="720" w:hanging="720"/>
      </w:pPr>
      <w:rPr>
        <w:rFonts w:hint="default"/>
        <w:b w:val="0"/>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1080" w:hanging="1080"/>
      </w:pPr>
      <w:rPr>
        <w:rFonts w:hint="default"/>
        <w:b w:val="0"/>
        <w:u w:val="none"/>
      </w:rPr>
    </w:lvl>
    <w:lvl w:ilvl="4">
      <w:start w:val="1"/>
      <w:numFmt w:val="decimal"/>
      <w:lvlText w:val="%1.%2.%3.%4.%5"/>
      <w:lvlJc w:val="left"/>
      <w:pPr>
        <w:ind w:left="1080" w:hanging="1080"/>
      </w:pPr>
      <w:rPr>
        <w:rFonts w:hint="default"/>
        <w:b w:val="0"/>
        <w:u w:val="none"/>
      </w:rPr>
    </w:lvl>
    <w:lvl w:ilvl="5">
      <w:start w:val="1"/>
      <w:numFmt w:val="decimal"/>
      <w:lvlText w:val="%1.%2.%3.%4.%5.%6"/>
      <w:lvlJc w:val="left"/>
      <w:pPr>
        <w:ind w:left="1440" w:hanging="1440"/>
      </w:pPr>
      <w:rPr>
        <w:rFonts w:hint="default"/>
        <w:b w:val="0"/>
        <w:u w:val="none"/>
      </w:rPr>
    </w:lvl>
    <w:lvl w:ilvl="6">
      <w:start w:val="1"/>
      <w:numFmt w:val="decimal"/>
      <w:lvlText w:val="%1.%2.%3.%4.%5.%6.%7"/>
      <w:lvlJc w:val="left"/>
      <w:pPr>
        <w:ind w:left="1800" w:hanging="1800"/>
      </w:pPr>
      <w:rPr>
        <w:rFonts w:hint="default"/>
        <w:b w:val="0"/>
        <w:u w:val="none"/>
      </w:rPr>
    </w:lvl>
    <w:lvl w:ilvl="7">
      <w:start w:val="1"/>
      <w:numFmt w:val="decimal"/>
      <w:lvlText w:val="%1.%2.%3.%4.%5.%6.%7.%8"/>
      <w:lvlJc w:val="left"/>
      <w:pPr>
        <w:ind w:left="1800" w:hanging="1800"/>
      </w:pPr>
      <w:rPr>
        <w:rFonts w:hint="default"/>
        <w:b w:val="0"/>
        <w:u w:val="none"/>
      </w:rPr>
    </w:lvl>
    <w:lvl w:ilvl="8">
      <w:start w:val="1"/>
      <w:numFmt w:val="decimal"/>
      <w:lvlText w:val="%1.%2.%3.%4.%5.%6.%7.%8.%9"/>
      <w:lvlJc w:val="left"/>
      <w:pPr>
        <w:ind w:left="2160" w:hanging="2160"/>
      </w:pPr>
      <w:rPr>
        <w:rFonts w:hint="default"/>
        <w:b w:val="0"/>
        <w:u w:val="none"/>
      </w:rPr>
    </w:lvl>
  </w:abstractNum>
  <w:abstractNum w:abstractNumId="46" w15:restartNumberingAfterBreak="0">
    <w:nsid w:val="7F732519"/>
    <w:multiLevelType w:val="multilevel"/>
    <w:tmpl w:val="F6E0B29A"/>
    <w:lvl w:ilvl="0">
      <w:start w:val="3"/>
      <w:numFmt w:val="decimal"/>
      <w:lvlText w:val="%1"/>
      <w:lvlJc w:val="left"/>
      <w:pPr>
        <w:ind w:left="525" w:hanging="525"/>
      </w:pPr>
      <w:rPr>
        <w:rFonts w:hint="default"/>
      </w:rPr>
    </w:lvl>
    <w:lvl w:ilvl="1">
      <w:start w:val="9"/>
      <w:numFmt w:val="decimal"/>
      <w:lvlText w:val="%1.%2"/>
      <w:lvlJc w:val="left"/>
      <w:pPr>
        <w:ind w:left="806" w:hanging="72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1338" w:hanging="108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870" w:hanging="144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402" w:hanging="1800"/>
      </w:pPr>
      <w:rPr>
        <w:rFonts w:hint="default"/>
      </w:rPr>
    </w:lvl>
    <w:lvl w:ilvl="8">
      <w:start w:val="1"/>
      <w:numFmt w:val="decimal"/>
      <w:lvlText w:val="%1.%2.%3.%4.%5.%6.%7.%8.%9"/>
      <w:lvlJc w:val="left"/>
      <w:pPr>
        <w:ind w:left="2848" w:hanging="2160"/>
      </w:pPr>
      <w:rPr>
        <w:rFonts w:hint="default"/>
      </w:rPr>
    </w:lvl>
  </w:abstractNum>
  <w:num w:numId="1" w16cid:durableId="211159016">
    <w:abstractNumId w:val="31"/>
  </w:num>
  <w:num w:numId="2" w16cid:durableId="2056389913">
    <w:abstractNumId w:val="39"/>
  </w:num>
  <w:num w:numId="3" w16cid:durableId="836573273">
    <w:abstractNumId w:val="30"/>
  </w:num>
  <w:num w:numId="4" w16cid:durableId="959795969">
    <w:abstractNumId w:val="21"/>
  </w:num>
  <w:num w:numId="5" w16cid:durableId="286156757">
    <w:abstractNumId w:val="24"/>
  </w:num>
  <w:num w:numId="6" w16cid:durableId="435297430">
    <w:abstractNumId w:val="10"/>
  </w:num>
  <w:num w:numId="7" w16cid:durableId="1428966599">
    <w:abstractNumId w:val="14"/>
  </w:num>
  <w:num w:numId="8" w16cid:durableId="1079182095">
    <w:abstractNumId w:val="38"/>
  </w:num>
  <w:num w:numId="9" w16cid:durableId="378211527">
    <w:abstractNumId w:val="28"/>
  </w:num>
  <w:num w:numId="10" w16cid:durableId="1612855450">
    <w:abstractNumId w:val="34"/>
  </w:num>
  <w:num w:numId="11" w16cid:durableId="669216791">
    <w:abstractNumId w:val="9"/>
  </w:num>
  <w:num w:numId="12" w16cid:durableId="1781028131">
    <w:abstractNumId w:val="27"/>
  </w:num>
  <w:num w:numId="13" w16cid:durableId="1562520681">
    <w:abstractNumId w:val="35"/>
  </w:num>
  <w:num w:numId="14" w16cid:durableId="1891961872">
    <w:abstractNumId w:val="43"/>
  </w:num>
  <w:num w:numId="15" w16cid:durableId="2074545011">
    <w:abstractNumId w:val="36"/>
  </w:num>
  <w:num w:numId="16" w16cid:durableId="1874540153">
    <w:abstractNumId w:val="17"/>
  </w:num>
  <w:num w:numId="17" w16cid:durableId="52822334">
    <w:abstractNumId w:val="44"/>
  </w:num>
  <w:num w:numId="18" w16cid:durableId="1736539636">
    <w:abstractNumId w:val="32"/>
  </w:num>
  <w:num w:numId="19" w16cid:durableId="1194343292">
    <w:abstractNumId w:val="12"/>
  </w:num>
  <w:num w:numId="20" w16cid:durableId="877083228">
    <w:abstractNumId w:val="42"/>
  </w:num>
  <w:num w:numId="21" w16cid:durableId="376392700">
    <w:abstractNumId w:val="33"/>
  </w:num>
  <w:num w:numId="22" w16cid:durableId="1234585762">
    <w:abstractNumId w:val="20"/>
  </w:num>
  <w:num w:numId="23" w16cid:durableId="958294671">
    <w:abstractNumId w:val="23"/>
  </w:num>
  <w:num w:numId="24" w16cid:durableId="918296475">
    <w:abstractNumId w:val="46"/>
  </w:num>
  <w:num w:numId="25" w16cid:durableId="1283077807">
    <w:abstractNumId w:val="22"/>
  </w:num>
  <w:num w:numId="26" w16cid:durableId="280768726">
    <w:abstractNumId w:val="45"/>
  </w:num>
  <w:num w:numId="27" w16cid:durableId="881552750">
    <w:abstractNumId w:val="29"/>
  </w:num>
  <w:num w:numId="28" w16cid:durableId="1623919648">
    <w:abstractNumId w:val="7"/>
  </w:num>
  <w:num w:numId="29" w16cid:durableId="1330671334">
    <w:abstractNumId w:val="26"/>
  </w:num>
  <w:num w:numId="30" w16cid:durableId="1130829360">
    <w:abstractNumId w:val="16"/>
  </w:num>
  <w:num w:numId="31" w16cid:durableId="1529291281">
    <w:abstractNumId w:val="15"/>
  </w:num>
  <w:num w:numId="32" w16cid:durableId="4768056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65084330">
    <w:abstractNumId w:val="11"/>
  </w:num>
  <w:num w:numId="34" w16cid:durableId="1408572693">
    <w:abstractNumId w:val="3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7079117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37754322">
    <w:abstractNumId w:val="40"/>
  </w:num>
  <w:num w:numId="37" w16cid:durableId="929388403">
    <w:abstractNumId w:val="25"/>
  </w:num>
  <w:num w:numId="38" w16cid:durableId="712271401">
    <w:abstractNumId w:val="41"/>
  </w:num>
  <w:num w:numId="39" w16cid:durableId="97526755">
    <w:abstractNumId w:val="13"/>
  </w:num>
  <w:num w:numId="40" w16cid:durableId="108822464">
    <w:abstractNumId w:val="6"/>
  </w:num>
  <w:num w:numId="41" w16cid:durableId="7081432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710168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190396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ssan">
    <w15:presenceInfo w15:providerId="None" w15:userId="Hass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BB3"/>
    <w:rsid w:val="000013CC"/>
    <w:rsid w:val="00001781"/>
    <w:rsid w:val="0000191F"/>
    <w:rsid w:val="000054B5"/>
    <w:rsid w:val="00005E68"/>
    <w:rsid w:val="00007AA2"/>
    <w:rsid w:val="00011686"/>
    <w:rsid w:val="00012236"/>
    <w:rsid w:val="00012394"/>
    <w:rsid w:val="000176B3"/>
    <w:rsid w:val="000179AA"/>
    <w:rsid w:val="00017E60"/>
    <w:rsid w:val="00021268"/>
    <w:rsid w:val="000221F5"/>
    <w:rsid w:val="00025465"/>
    <w:rsid w:val="000279B2"/>
    <w:rsid w:val="000305DD"/>
    <w:rsid w:val="00030AAB"/>
    <w:rsid w:val="00030C93"/>
    <w:rsid w:val="00032C28"/>
    <w:rsid w:val="00034186"/>
    <w:rsid w:val="00035CFB"/>
    <w:rsid w:val="00035E4F"/>
    <w:rsid w:val="00036934"/>
    <w:rsid w:val="00037A79"/>
    <w:rsid w:val="00041E14"/>
    <w:rsid w:val="0004316C"/>
    <w:rsid w:val="00043D88"/>
    <w:rsid w:val="00044D17"/>
    <w:rsid w:val="0004572F"/>
    <w:rsid w:val="00047538"/>
    <w:rsid w:val="00047EC3"/>
    <w:rsid w:val="00054DC0"/>
    <w:rsid w:val="000553F2"/>
    <w:rsid w:val="00056AB1"/>
    <w:rsid w:val="00057A64"/>
    <w:rsid w:val="00061F41"/>
    <w:rsid w:val="00061FA3"/>
    <w:rsid w:val="0006219D"/>
    <w:rsid w:val="0006240F"/>
    <w:rsid w:val="000649A1"/>
    <w:rsid w:val="000649E3"/>
    <w:rsid w:val="0006614E"/>
    <w:rsid w:val="000669A7"/>
    <w:rsid w:val="000709AE"/>
    <w:rsid w:val="0007116C"/>
    <w:rsid w:val="000752D3"/>
    <w:rsid w:val="00076644"/>
    <w:rsid w:val="00077086"/>
    <w:rsid w:val="00080307"/>
    <w:rsid w:val="000817C4"/>
    <w:rsid w:val="00081DCA"/>
    <w:rsid w:val="00084765"/>
    <w:rsid w:val="000865F2"/>
    <w:rsid w:val="00086940"/>
    <w:rsid w:val="00086DC2"/>
    <w:rsid w:val="000871C7"/>
    <w:rsid w:val="00087974"/>
    <w:rsid w:val="000915DC"/>
    <w:rsid w:val="00091958"/>
    <w:rsid w:val="00092790"/>
    <w:rsid w:val="00092899"/>
    <w:rsid w:val="00092BAA"/>
    <w:rsid w:val="0009352F"/>
    <w:rsid w:val="00094B45"/>
    <w:rsid w:val="00097E47"/>
    <w:rsid w:val="000A1FC0"/>
    <w:rsid w:val="000A4CB3"/>
    <w:rsid w:val="000A74D4"/>
    <w:rsid w:val="000A7625"/>
    <w:rsid w:val="000B0140"/>
    <w:rsid w:val="000B094A"/>
    <w:rsid w:val="000B09F9"/>
    <w:rsid w:val="000B21BE"/>
    <w:rsid w:val="000B28BD"/>
    <w:rsid w:val="000B645D"/>
    <w:rsid w:val="000B728F"/>
    <w:rsid w:val="000C0163"/>
    <w:rsid w:val="000C0DA0"/>
    <w:rsid w:val="000C1D04"/>
    <w:rsid w:val="000C1F56"/>
    <w:rsid w:val="000C36C5"/>
    <w:rsid w:val="000C4012"/>
    <w:rsid w:val="000C5FDE"/>
    <w:rsid w:val="000C6BDA"/>
    <w:rsid w:val="000D0572"/>
    <w:rsid w:val="000D08B5"/>
    <w:rsid w:val="000D5477"/>
    <w:rsid w:val="000D5486"/>
    <w:rsid w:val="000D5605"/>
    <w:rsid w:val="000D5BEF"/>
    <w:rsid w:val="000D668C"/>
    <w:rsid w:val="000D77C7"/>
    <w:rsid w:val="000D7E93"/>
    <w:rsid w:val="000E0583"/>
    <w:rsid w:val="000E19AE"/>
    <w:rsid w:val="000E2840"/>
    <w:rsid w:val="000E296D"/>
    <w:rsid w:val="000E4366"/>
    <w:rsid w:val="000E4DD9"/>
    <w:rsid w:val="000E5A1E"/>
    <w:rsid w:val="000E69C6"/>
    <w:rsid w:val="000F03F3"/>
    <w:rsid w:val="000F048E"/>
    <w:rsid w:val="000F0AB3"/>
    <w:rsid w:val="000F2BF4"/>
    <w:rsid w:val="000F33A1"/>
    <w:rsid w:val="000F4AC8"/>
    <w:rsid w:val="000F4B34"/>
    <w:rsid w:val="000F5220"/>
    <w:rsid w:val="000F638D"/>
    <w:rsid w:val="000F6AC7"/>
    <w:rsid w:val="001006D7"/>
    <w:rsid w:val="00101426"/>
    <w:rsid w:val="0010327D"/>
    <w:rsid w:val="001039C4"/>
    <w:rsid w:val="00105190"/>
    <w:rsid w:val="00107359"/>
    <w:rsid w:val="001122FD"/>
    <w:rsid w:val="00113219"/>
    <w:rsid w:val="00114035"/>
    <w:rsid w:val="001148E1"/>
    <w:rsid w:val="00122CD7"/>
    <w:rsid w:val="001256ED"/>
    <w:rsid w:val="00127FA5"/>
    <w:rsid w:val="00132099"/>
    <w:rsid w:val="001329AF"/>
    <w:rsid w:val="001333D4"/>
    <w:rsid w:val="00135258"/>
    <w:rsid w:val="001354B8"/>
    <w:rsid w:val="00136368"/>
    <w:rsid w:val="001363AF"/>
    <w:rsid w:val="0014133F"/>
    <w:rsid w:val="00143262"/>
    <w:rsid w:val="00144FF2"/>
    <w:rsid w:val="00145505"/>
    <w:rsid w:val="00146782"/>
    <w:rsid w:val="00147445"/>
    <w:rsid w:val="001476DC"/>
    <w:rsid w:val="0015036B"/>
    <w:rsid w:val="00150F22"/>
    <w:rsid w:val="0015275D"/>
    <w:rsid w:val="00153132"/>
    <w:rsid w:val="001549A5"/>
    <w:rsid w:val="00154F2E"/>
    <w:rsid w:val="001556D4"/>
    <w:rsid w:val="0015795F"/>
    <w:rsid w:val="00157A7E"/>
    <w:rsid w:val="00157FA1"/>
    <w:rsid w:val="00160E89"/>
    <w:rsid w:val="0016145E"/>
    <w:rsid w:val="001615C0"/>
    <w:rsid w:val="001617F1"/>
    <w:rsid w:val="0016278C"/>
    <w:rsid w:val="0016440C"/>
    <w:rsid w:val="001652F9"/>
    <w:rsid w:val="00165345"/>
    <w:rsid w:val="0016535C"/>
    <w:rsid w:val="0016560E"/>
    <w:rsid w:val="0017028D"/>
    <w:rsid w:val="00171691"/>
    <w:rsid w:val="0017189B"/>
    <w:rsid w:val="00171A60"/>
    <w:rsid w:val="0017464D"/>
    <w:rsid w:val="00174D6B"/>
    <w:rsid w:val="00175348"/>
    <w:rsid w:val="00175FE4"/>
    <w:rsid w:val="00177131"/>
    <w:rsid w:val="0017780A"/>
    <w:rsid w:val="00181619"/>
    <w:rsid w:val="00185F54"/>
    <w:rsid w:val="00186010"/>
    <w:rsid w:val="001878BC"/>
    <w:rsid w:val="001908B8"/>
    <w:rsid w:val="00190D82"/>
    <w:rsid w:val="00191939"/>
    <w:rsid w:val="00192838"/>
    <w:rsid w:val="00193BE5"/>
    <w:rsid w:val="00193C4C"/>
    <w:rsid w:val="00193EBC"/>
    <w:rsid w:val="00194921"/>
    <w:rsid w:val="001A082C"/>
    <w:rsid w:val="001A28B8"/>
    <w:rsid w:val="001A36EA"/>
    <w:rsid w:val="001A58E2"/>
    <w:rsid w:val="001A59DC"/>
    <w:rsid w:val="001A5F3F"/>
    <w:rsid w:val="001A6368"/>
    <w:rsid w:val="001A6471"/>
    <w:rsid w:val="001B1307"/>
    <w:rsid w:val="001B1583"/>
    <w:rsid w:val="001B15DC"/>
    <w:rsid w:val="001B1910"/>
    <w:rsid w:val="001B2738"/>
    <w:rsid w:val="001B319E"/>
    <w:rsid w:val="001B376E"/>
    <w:rsid w:val="001B4677"/>
    <w:rsid w:val="001B6558"/>
    <w:rsid w:val="001B7112"/>
    <w:rsid w:val="001B74C5"/>
    <w:rsid w:val="001C00DF"/>
    <w:rsid w:val="001C18CF"/>
    <w:rsid w:val="001C2BF2"/>
    <w:rsid w:val="001C356F"/>
    <w:rsid w:val="001C3F73"/>
    <w:rsid w:val="001C4D40"/>
    <w:rsid w:val="001C5BBA"/>
    <w:rsid w:val="001D140F"/>
    <w:rsid w:val="001D1FE4"/>
    <w:rsid w:val="001D500A"/>
    <w:rsid w:val="001D5BB6"/>
    <w:rsid w:val="001E0026"/>
    <w:rsid w:val="001E0483"/>
    <w:rsid w:val="001E0FE7"/>
    <w:rsid w:val="001E1D44"/>
    <w:rsid w:val="001E281B"/>
    <w:rsid w:val="001E2F43"/>
    <w:rsid w:val="001E3256"/>
    <w:rsid w:val="001E6245"/>
    <w:rsid w:val="001E6A15"/>
    <w:rsid w:val="001E793E"/>
    <w:rsid w:val="001F14D5"/>
    <w:rsid w:val="001F2EC5"/>
    <w:rsid w:val="001F3478"/>
    <w:rsid w:val="001F3971"/>
    <w:rsid w:val="001F3B93"/>
    <w:rsid w:val="001F4934"/>
    <w:rsid w:val="001F614A"/>
    <w:rsid w:val="001F65FE"/>
    <w:rsid w:val="001F6DE0"/>
    <w:rsid w:val="001F77CE"/>
    <w:rsid w:val="001F77D0"/>
    <w:rsid w:val="00203625"/>
    <w:rsid w:val="002046CE"/>
    <w:rsid w:val="00204A7D"/>
    <w:rsid w:val="00204D4E"/>
    <w:rsid w:val="0020681B"/>
    <w:rsid w:val="00206A55"/>
    <w:rsid w:val="00211B97"/>
    <w:rsid w:val="00211F8D"/>
    <w:rsid w:val="002123AF"/>
    <w:rsid w:val="00214A56"/>
    <w:rsid w:val="00214C9E"/>
    <w:rsid w:val="00214EA0"/>
    <w:rsid w:val="00214F05"/>
    <w:rsid w:val="002170E0"/>
    <w:rsid w:val="002209D7"/>
    <w:rsid w:val="002214DD"/>
    <w:rsid w:val="002226F4"/>
    <w:rsid w:val="002234A0"/>
    <w:rsid w:val="00223C55"/>
    <w:rsid w:val="00225081"/>
    <w:rsid w:val="00225A3D"/>
    <w:rsid w:val="00226913"/>
    <w:rsid w:val="002269BD"/>
    <w:rsid w:val="0023003F"/>
    <w:rsid w:val="0023072F"/>
    <w:rsid w:val="00230C44"/>
    <w:rsid w:val="002316F6"/>
    <w:rsid w:val="00234734"/>
    <w:rsid w:val="0023594D"/>
    <w:rsid w:val="00243780"/>
    <w:rsid w:val="00244398"/>
    <w:rsid w:val="00244767"/>
    <w:rsid w:val="00245AAB"/>
    <w:rsid w:val="00245F5F"/>
    <w:rsid w:val="002474D0"/>
    <w:rsid w:val="0024783A"/>
    <w:rsid w:val="002517F5"/>
    <w:rsid w:val="002520D6"/>
    <w:rsid w:val="002521A5"/>
    <w:rsid w:val="0025604B"/>
    <w:rsid w:val="00256156"/>
    <w:rsid w:val="00256340"/>
    <w:rsid w:val="00260AC7"/>
    <w:rsid w:val="00261AB5"/>
    <w:rsid w:val="00262611"/>
    <w:rsid w:val="00264BCA"/>
    <w:rsid w:val="00264D37"/>
    <w:rsid w:val="00266153"/>
    <w:rsid w:val="00267CE2"/>
    <w:rsid w:val="002708A2"/>
    <w:rsid w:val="00271C7C"/>
    <w:rsid w:val="0027233C"/>
    <w:rsid w:val="00273BAD"/>
    <w:rsid w:val="00274D28"/>
    <w:rsid w:val="002763FC"/>
    <w:rsid w:val="002826BA"/>
    <w:rsid w:val="00282DAD"/>
    <w:rsid w:val="00282E06"/>
    <w:rsid w:val="0028599C"/>
    <w:rsid w:val="002860EF"/>
    <w:rsid w:val="00286657"/>
    <w:rsid w:val="00286EA7"/>
    <w:rsid w:val="002877AD"/>
    <w:rsid w:val="002905AF"/>
    <w:rsid w:val="00291636"/>
    <w:rsid w:val="00291F97"/>
    <w:rsid w:val="002926D9"/>
    <w:rsid w:val="00294649"/>
    <w:rsid w:val="00294C81"/>
    <w:rsid w:val="002960A0"/>
    <w:rsid w:val="002A0844"/>
    <w:rsid w:val="002A1470"/>
    <w:rsid w:val="002A21BB"/>
    <w:rsid w:val="002A2750"/>
    <w:rsid w:val="002A3254"/>
    <w:rsid w:val="002A3CEE"/>
    <w:rsid w:val="002A4755"/>
    <w:rsid w:val="002A49EC"/>
    <w:rsid w:val="002A5FEC"/>
    <w:rsid w:val="002A62BF"/>
    <w:rsid w:val="002A6425"/>
    <w:rsid w:val="002A6D98"/>
    <w:rsid w:val="002A7C27"/>
    <w:rsid w:val="002B09B6"/>
    <w:rsid w:val="002B0A4B"/>
    <w:rsid w:val="002B0E67"/>
    <w:rsid w:val="002B1226"/>
    <w:rsid w:val="002B2D64"/>
    <w:rsid w:val="002B4C6D"/>
    <w:rsid w:val="002B5CBC"/>
    <w:rsid w:val="002B69BA"/>
    <w:rsid w:val="002C151A"/>
    <w:rsid w:val="002C41DB"/>
    <w:rsid w:val="002C5080"/>
    <w:rsid w:val="002C6F8C"/>
    <w:rsid w:val="002C747B"/>
    <w:rsid w:val="002C7D4D"/>
    <w:rsid w:val="002D02BD"/>
    <w:rsid w:val="002D18CB"/>
    <w:rsid w:val="002D228F"/>
    <w:rsid w:val="002D2472"/>
    <w:rsid w:val="002D288F"/>
    <w:rsid w:val="002D2AAC"/>
    <w:rsid w:val="002D4567"/>
    <w:rsid w:val="002D7EFB"/>
    <w:rsid w:val="002E23C9"/>
    <w:rsid w:val="002E25AD"/>
    <w:rsid w:val="002E2A9F"/>
    <w:rsid w:val="002E2BD1"/>
    <w:rsid w:val="002E3A1F"/>
    <w:rsid w:val="002E45A7"/>
    <w:rsid w:val="002E6E56"/>
    <w:rsid w:val="002E7608"/>
    <w:rsid w:val="002E7737"/>
    <w:rsid w:val="002F0925"/>
    <w:rsid w:val="002F0B39"/>
    <w:rsid w:val="002F1661"/>
    <w:rsid w:val="002F1A9A"/>
    <w:rsid w:val="002F1B08"/>
    <w:rsid w:val="002F3817"/>
    <w:rsid w:val="002F5C6A"/>
    <w:rsid w:val="002F755E"/>
    <w:rsid w:val="002F7B0C"/>
    <w:rsid w:val="002F7D20"/>
    <w:rsid w:val="002F7DDA"/>
    <w:rsid w:val="003003BB"/>
    <w:rsid w:val="00300DF9"/>
    <w:rsid w:val="00300E9F"/>
    <w:rsid w:val="00302481"/>
    <w:rsid w:val="00303E40"/>
    <w:rsid w:val="00304EAF"/>
    <w:rsid w:val="003109A9"/>
    <w:rsid w:val="0031141A"/>
    <w:rsid w:val="00311E4C"/>
    <w:rsid w:val="00313AA5"/>
    <w:rsid w:val="003149C3"/>
    <w:rsid w:val="00315A61"/>
    <w:rsid w:val="00316C54"/>
    <w:rsid w:val="00317EA4"/>
    <w:rsid w:val="00322B85"/>
    <w:rsid w:val="00324BB3"/>
    <w:rsid w:val="0032581C"/>
    <w:rsid w:val="00325DFC"/>
    <w:rsid w:val="00326D0B"/>
    <w:rsid w:val="0032729A"/>
    <w:rsid w:val="003275DB"/>
    <w:rsid w:val="0032760D"/>
    <w:rsid w:val="00327A10"/>
    <w:rsid w:val="00330804"/>
    <w:rsid w:val="003316E3"/>
    <w:rsid w:val="00333CE4"/>
    <w:rsid w:val="00333D0F"/>
    <w:rsid w:val="00334BB9"/>
    <w:rsid w:val="00334F45"/>
    <w:rsid w:val="00336659"/>
    <w:rsid w:val="003367F9"/>
    <w:rsid w:val="00337E61"/>
    <w:rsid w:val="003407BA"/>
    <w:rsid w:val="0034560B"/>
    <w:rsid w:val="00345CBC"/>
    <w:rsid w:val="00346522"/>
    <w:rsid w:val="00347E3C"/>
    <w:rsid w:val="00347FE4"/>
    <w:rsid w:val="00350785"/>
    <w:rsid w:val="00350F75"/>
    <w:rsid w:val="0035298D"/>
    <w:rsid w:val="0035384A"/>
    <w:rsid w:val="00354413"/>
    <w:rsid w:val="003555BF"/>
    <w:rsid w:val="00360B6D"/>
    <w:rsid w:val="00360EF4"/>
    <w:rsid w:val="0036174E"/>
    <w:rsid w:val="00361CD6"/>
    <w:rsid w:val="003625B2"/>
    <w:rsid w:val="003631F0"/>
    <w:rsid w:val="00364600"/>
    <w:rsid w:val="00370577"/>
    <w:rsid w:val="003707CC"/>
    <w:rsid w:val="0037088D"/>
    <w:rsid w:val="00371709"/>
    <w:rsid w:val="00373DEC"/>
    <w:rsid w:val="00374DFB"/>
    <w:rsid w:val="00374EE6"/>
    <w:rsid w:val="00374F41"/>
    <w:rsid w:val="00375AD5"/>
    <w:rsid w:val="00375CF5"/>
    <w:rsid w:val="00376D1F"/>
    <w:rsid w:val="003852AC"/>
    <w:rsid w:val="00387136"/>
    <w:rsid w:val="00390CB7"/>
    <w:rsid w:val="00393CE5"/>
    <w:rsid w:val="003953F5"/>
    <w:rsid w:val="003A18CD"/>
    <w:rsid w:val="003A2A6E"/>
    <w:rsid w:val="003A2F15"/>
    <w:rsid w:val="003A61D4"/>
    <w:rsid w:val="003B13C9"/>
    <w:rsid w:val="003B1738"/>
    <w:rsid w:val="003B189E"/>
    <w:rsid w:val="003B52D3"/>
    <w:rsid w:val="003B5906"/>
    <w:rsid w:val="003C0CED"/>
    <w:rsid w:val="003C25BD"/>
    <w:rsid w:val="003C294E"/>
    <w:rsid w:val="003C2BE9"/>
    <w:rsid w:val="003C2DDC"/>
    <w:rsid w:val="003C3C95"/>
    <w:rsid w:val="003C7EB2"/>
    <w:rsid w:val="003D04B5"/>
    <w:rsid w:val="003D0DB3"/>
    <w:rsid w:val="003D1280"/>
    <w:rsid w:val="003D360A"/>
    <w:rsid w:val="003D398F"/>
    <w:rsid w:val="003D51B6"/>
    <w:rsid w:val="003D5522"/>
    <w:rsid w:val="003E004E"/>
    <w:rsid w:val="003E0C37"/>
    <w:rsid w:val="003E2C0A"/>
    <w:rsid w:val="003E2E36"/>
    <w:rsid w:val="003E3BC6"/>
    <w:rsid w:val="003E5377"/>
    <w:rsid w:val="003E53C6"/>
    <w:rsid w:val="003E5CF5"/>
    <w:rsid w:val="003E5E58"/>
    <w:rsid w:val="003F0064"/>
    <w:rsid w:val="003F064C"/>
    <w:rsid w:val="003F15A3"/>
    <w:rsid w:val="003F16F5"/>
    <w:rsid w:val="003F2AB3"/>
    <w:rsid w:val="003F57C6"/>
    <w:rsid w:val="003F5D50"/>
    <w:rsid w:val="003F735E"/>
    <w:rsid w:val="003F79B5"/>
    <w:rsid w:val="004055C5"/>
    <w:rsid w:val="0040772A"/>
    <w:rsid w:val="00417A5C"/>
    <w:rsid w:val="00420953"/>
    <w:rsid w:val="0042101F"/>
    <w:rsid w:val="004210E8"/>
    <w:rsid w:val="00422C01"/>
    <w:rsid w:val="00422E89"/>
    <w:rsid w:val="004247AD"/>
    <w:rsid w:val="00424D0A"/>
    <w:rsid w:val="00426197"/>
    <w:rsid w:val="0043065C"/>
    <w:rsid w:val="004309E0"/>
    <w:rsid w:val="00430E6A"/>
    <w:rsid w:val="0043250D"/>
    <w:rsid w:val="004341B8"/>
    <w:rsid w:val="0043476B"/>
    <w:rsid w:val="0043489B"/>
    <w:rsid w:val="00434E51"/>
    <w:rsid w:val="00436374"/>
    <w:rsid w:val="00437BDA"/>
    <w:rsid w:val="00440CA5"/>
    <w:rsid w:val="00441465"/>
    <w:rsid w:val="00442388"/>
    <w:rsid w:val="004425BA"/>
    <w:rsid w:val="004448A6"/>
    <w:rsid w:val="004459A4"/>
    <w:rsid w:val="00445BFA"/>
    <w:rsid w:val="00447100"/>
    <w:rsid w:val="004472A5"/>
    <w:rsid w:val="00450D70"/>
    <w:rsid w:val="0045244C"/>
    <w:rsid w:val="004529BD"/>
    <w:rsid w:val="00452ED9"/>
    <w:rsid w:val="004536BC"/>
    <w:rsid w:val="00453A00"/>
    <w:rsid w:val="00454084"/>
    <w:rsid w:val="0045482D"/>
    <w:rsid w:val="00456E02"/>
    <w:rsid w:val="004610CC"/>
    <w:rsid w:val="00461BE3"/>
    <w:rsid w:val="00461ECA"/>
    <w:rsid w:val="0046273C"/>
    <w:rsid w:val="004645E0"/>
    <w:rsid w:val="0046770D"/>
    <w:rsid w:val="00467B22"/>
    <w:rsid w:val="00467C39"/>
    <w:rsid w:val="004705CD"/>
    <w:rsid w:val="004711E9"/>
    <w:rsid w:val="004713DA"/>
    <w:rsid w:val="00471550"/>
    <w:rsid w:val="00473CF7"/>
    <w:rsid w:val="004755DD"/>
    <w:rsid w:val="00475E8F"/>
    <w:rsid w:val="004764E7"/>
    <w:rsid w:val="00484248"/>
    <w:rsid w:val="00491468"/>
    <w:rsid w:val="00491A9A"/>
    <w:rsid w:val="00492DB4"/>
    <w:rsid w:val="00493939"/>
    <w:rsid w:val="00493FAD"/>
    <w:rsid w:val="00493FB2"/>
    <w:rsid w:val="0049576C"/>
    <w:rsid w:val="00495D86"/>
    <w:rsid w:val="00496820"/>
    <w:rsid w:val="004970B4"/>
    <w:rsid w:val="00497CC6"/>
    <w:rsid w:val="004A0099"/>
    <w:rsid w:val="004A29E3"/>
    <w:rsid w:val="004A2F17"/>
    <w:rsid w:val="004A453E"/>
    <w:rsid w:val="004A55F0"/>
    <w:rsid w:val="004A6B39"/>
    <w:rsid w:val="004A6C29"/>
    <w:rsid w:val="004A6C52"/>
    <w:rsid w:val="004B1114"/>
    <w:rsid w:val="004B1805"/>
    <w:rsid w:val="004B34CC"/>
    <w:rsid w:val="004B4F82"/>
    <w:rsid w:val="004B5955"/>
    <w:rsid w:val="004B5BE2"/>
    <w:rsid w:val="004B68EF"/>
    <w:rsid w:val="004B73B5"/>
    <w:rsid w:val="004C0593"/>
    <w:rsid w:val="004C1331"/>
    <w:rsid w:val="004C3C14"/>
    <w:rsid w:val="004C4EF4"/>
    <w:rsid w:val="004C50FE"/>
    <w:rsid w:val="004C6FED"/>
    <w:rsid w:val="004C756B"/>
    <w:rsid w:val="004D0A80"/>
    <w:rsid w:val="004D35B3"/>
    <w:rsid w:val="004D42A9"/>
    <w:rsid w:val="004D48A1"/>
    <w:rsid w:val="004D4B26"/>
    <w:rsid w:val="004D6B6C"/>
    <w:rsid w:val="004D7522"/>
    <w:rsid w:val="004E3792"/>
    <w:rsid w:val="004E4922"/>
    <w:rsid w:val="004E6297"/>
    <w:rsid w:val="004E7611"/>
    <w:rsid w:val="004F36EC"/>
    <w:rsid w:val="004F3758"/>
    <w:rsid w:val="004F3DA5"/>
    <w:rsid w:val="004F6D94"/>
    <w:rsid w:val="004F71AD"/>
    <w:rsid w:val="00500610"/>
    <w:rsid w:val="005007D1"/>
    <w:rsid w:val="005019BD"/>
    <w:rsid w:val="00503A8C"/>
    <w:rsid w:val="00503D84"/>
    <w:rsid w:val="00504AE1"/>
    <w:rsid w:val="005050DE"/>
    <w:rsid w:val="00505ECE"/>
    <w:rsid w:val="00506421"/>
    <w:rsid w:val="00511325"/>
    <w:rsid w:val="00513B2E"/>
    <w:rsid w:val="00514E45"/>
    <w:rsid w:val="00515BBB"/>
    <w:rsid w:val="00516691"/>
    <w:rsid w:val="00523D0C"/>
    <w:rsid w:val="00524883"/>
    <w:rsid w:val="0052641B"/>
    <w:rsid w:val="005264D0"/>
    <w:rsid w:val="005305B0"/>
    <w:rsid w:val="00532AA7"/>
    <w:rsid w:val="00533E96"/>
    <w:rsid w:val="0053426D"/>
    <w:rsid w:val="00534277"/>
    <w:rsid w:val="00534E0B"/>
    <w:rsid w:val="00534EB8"/>
    <w:rsid w:val="0053509F"/>
    <w:rsid w:val="00535FCC"/>
    <w:rsid w:val="005378A6"/>
    <w:rsid w:val="00540BE4"/>
    <w:rsid w:val="0054110C"/>
    <w:rsid w:val="005436C5"/>
    <w:rsid w:val="0054582D"/>
    <w:rsid w:val="00552552"/>
    <w:rsid w:val="00553B42"/>
    <w:rsid w:val="00554C51"/>
    <w:rsid w:val="005550CE"/>
    <w:rsid w:val="005556B9"/>
    <w:rsid w:val="005559AE"/>
    <w:rsid w:val="00555A68"/>
    <w:rsid w:val="0055660E"/>
    <w:rsid w:val="00556925"/>
    <w:rsid w:val="00560B5A"/>
    <w:rsid w:val="00561619"/>
    <w:rsid w:val="005617B6"/>
    <w:rsid w:val="00562292"/>
    <w:rsid w:val="0056296E"/>
    <w:rsid w:val="00564529"/>
    <w:rsid w:val="0056452E"/>
    <w:rsid w:val="005679C6"/>
    <w:rsid w:val="00570175"/>
    <w:rsid w:val="005705B5"/>
    <w:rsid w:val="0057108C"/>
    <w:rsid w:val="0057142D"/>
    <w:rsid w:val="00573E77"/>
    <w:rsid w:val="00575307"/>
    <w:rsid w:val="00577480"/>
    <w:rsid w:val="00580703"/>
    <w:rsid w:val="00580A5E"/>
    <w:rsid w:val="005812C7"/>
    <w:rsid w:val="00582242"/>
    <w:rsid w:val="00582E46"/>
    <w:rsid w:val="00586E61"/>
    <w:rsid w:val="00587084"/>
    <w:rsid w:val="00590C6C"/>
    <w:rsid w:val="0059711A"/>
    <w:rsid w:val="00597398"/>
    <w:rsid w:val="00597D3A"/>
    <w:rsid w:val="005A15B2"/>
    <w:rsid w:val="005A23F4"/>
    <w:rsid w:val="005A3114"/>
    <w:rsid w:val="005A3D42"/>
    <w:rsid w:val="005A48BC"/>
    <w:rsid w:val="005A6978"/>
    <w:rsid w:val="005A77DC"/>
    <w:rsid w:val="005A7E60"/>
    <w:rsid w:val="005B046A"/>
    <w:rsid w:val="005B1E17"/>
    <w:rsid w:val="005B21EF"/>
    <w:rsid w:val="005B3437"/>
    <w:rsid w:val="005B34D4"/>
    <w:rsid w:val="005B5765"/>
    <w:rsid w:val="005B6224"/>
    <w:rsid w:val="005B6963"/>
    <w:rsid w:val="005B6E13"/>
    <w:rsid w:val="005C04C1"/>
    <w:rsid w:val="005C0571"/>
    <w:rsid w:val="005C2D3C"/>
    <w:rsid w:val="005C4304"/>
    <w:rsid w:val="005C473A"/>
    <w:rsid w:val="005C4C89"/>
    <w:rsid w:val="005C4E1A"/>
    <w:rsid w:val="005C555E"/>
    <w:rsid w:val="005C625D"/>
    <w:rsid w:val="005D1042"/>
    <w:rsid w:val="005D1A14"/>
    <w:rsid w:val="005D1BC7"/>
    <w:rsid w:val="005D2E64"/>
    <w:rsid w:val="005D2ED3"/>
    <w:rsid w:val="005D324F"/>
    <w:rsid w:val="005D5129"/>
    <w:rsid w:val="005D5364"/>
    <w:rsid w:val="005D5E7F"/>
    <w:rsid w:val="005D6019"/>
    <w:rsid w:val="005D7217"/>
    <w:rsid w:val="005E24F8"/>
    <w:rsid w:val="005E2594"/>
    <w:rsid w:val="005E4AB6"/>
    <w:rsid w:val="005E4FFC"/>
    <w:rsid w:val="005E58C1"/>
    <w:rsid w:val="005E7C27"/>
    <w:rsid w:val="005F0083"/>
    <w:rsid w:val="005F0889"/>
    <w:rsid w:val="005F0C40"/>
    <w:rsid w:val="005F0DE9"/>
    <w:rsid w:val="005F1C84"/>
    <w:rsid w:val="005F2878"/>
    <w:rsid w:val="005F2F86"/>
    <w:rsid w:val="005F5402"/>
    <w:rsid w:val="005F5ECA"/>
    <w:rsid w:val="00600445"/>
    <w:rsid w:val="00600524"/>
    <w:rsid w:val="00600C1B"/>
    <w:rsid w:val="00600EEF"/>
    <w:rsid w:val="00601F37"/>
    <w:rsid w:val="00604173"/>
    <w:rsid w:val="006046F9"/>
    <w:rsid w:val="00605141"/>
    <w:rsid w:val="0060644C"/>
    <w:rsid w:val="006106C3"/>
    <w:rsid w:val="00610AA9"/>
    <w:rsid w:val="00611657"/>
    <w:rsid w:val="00611FC9"/>
    <w:rsid w:val="00614512"/>
    <w:rsid w:val="00620FD0"/>
    <w:rsid w:val="00621F8F"/>
    <w:rsid w:val="00625497"/>
    <w:rsid w:val="00625F5B"/>
    <w:rsid w:val="00625F67"/>
    <w:rsid w:val="00627097"/>
    <w:rsid w:val="006301D9"/>
    <w:rsid w:val="006312DC"/>
    <w:rsid w:val="00632A37"/>
    <w:rsid w:val="006338B1"/>
    <w:rsid w:val="00635C29"/>
    <w:rsid w:val="006366EF"/>
    <w:rsid w:val="00637625"/>
    <w:rsid w:val="00637A90"/>
    <w:rsid w:val="00640E52"/>
    <w:rsid w:val="00645297"/>
    <w:rsid w:val="0064659E"/>
    <w:rsid w:val="00650D84"/>
    <w:rsid w:val="006527D3"/>
    <w:rsid w:val="00654D11"/>
    <w:rsid w:val="006571F5"/>
    <w:rsid w:val="0066106A"/>
    <w:rsid w:val="006622D7"/>
    <w:rsid w:val="00662809"/>
    <w:rsid w:val="00664D20"/>
    <w:rsid w:val="0066550E"/>
    <w:rsid w:val="00665F81"/>
    <w:rsid w:val="006668CA"/>
    <w:rsid w:val="00666A02"/>
    <w:rsid w:val="00666E91"/>
    <w:rsid w:val="00670799"/>
    <w:rsid w:val="006719F4"/>
    <w:rsid w:val="006725B8"/>
    <w:rsid w:val="00672F31"/>
    <w:rsid w:val="00674B47"/>
    <w:rsid w:val="00675268"/>
    <w:rsid w:val="00675723"/>
    <w:rsid w:val="00675DE2"/>
    <w:rsid w:val="00680269"/>
    <w:rsid w:val="00680793"/>
    <w:rsid w:val="006807A5"/>
    <w:rsid w:val="00680886"/>
    <w:rsid w:val="00681481"/>
    <w:rsid w:val="0068375E"/>
    <w:rsid w:val="00683D15"/>
    <w:rsid w:val="00690655"/>
    <w:rsid w:val="00690974"/>
    <w:rsid w:val="00691B30"/>
    <w:rsid w:val="0069274D"/>
    <w:rsid w:val="00692D80"/>
    <w:rsid w:val="006940E1"/>
    <w:rsid w:val="0069475F"/>
    <w:rsid w:val="00695C54"/>
    <w:rsid w:val="00696A3A"/>
    <w:rsid w:val="00697E88"/>
    <w:rsid w:val="006A3EF8"/>
    <w:rsid w:val="006A42B0"/>
    <w:rsid w:val="006A62F5"/>
    <w:rsid w:val="006A63E1"/>
    <w:rsid w:val="006B03AA"/>
    <w:rsid w:val="006B0FFC"/>
    <w:rsid w:val="006B1626"/>
    <w:rsid w:val="006B1CA8"/>
    <w:rsid w:val="006B2760"/>
    <w:rsid w:val="006B32A6"/>
    <w:rsid w:val="006B3510"/>
    <w:rsid w:val="006B3D69"/>
    <w:rsid w:val="006B47B6"/>
    <w:rsid w:val="006C3157"/>
    <w:rsid w:val="006C70EE"/>
    <w:rsid w:val="006C74A3"/>
    <w:rsid w:val="006D016C"/>
    <w:rsid w:val="006D0E1A"/>
    <w:rsid w:val="006D496C"/>
    <w:rsid w:val="006D574D"/>
    <w:rsid w:val="006D71E8"/>
    <w:rsid w:val="006E04FC"/>
    <w:rsid w:val="006E1CC3"/>
    <w:rsid w:val="006E23C3"/>
    <w:rsid w:val="006E3D53"/>
    <w:rsid w:val="006E47C8"/>
    <w:rsid w:val="006E4DC9"/>
    <w:rsid w:val="006E53F9"/>
    <w:rsid w:val="006E5C07"/>
    <w:rsid w:val="006E6940"/>
    <w:rsid w:val="006E7A5A"/>
    <w:rsid w:val="006F082A"/>
    <w:rsid w:val="006F0F0C"/>
    <w:rsid w:val="006F25A4"/>
    <w:rsid w:val="006F3379"/>
    <w:rsid w:val="006F3A54"/>
    <w:rsid w:val="006F3D49"/>
    <w:rsid w:val="006F3E47"/>
    <w:rsid w:val="00700D6E"/>
    <w:rsid w:val="0070252C"/>
    <w:rsid w:val="00703DD3"/>
    <w:rsid w:val="007042AB"/>
    <w:rsid w:val="00710C23"/>
    <w:rsid w:val="00711ED4"/>
    <w:rsid w:val="00712530"/>
    <w:rsid w:val="00712EAD"/>
    <w:rsid w:val="00714629"/>
    <w:rsid w:val="007167B9"/>
    <w:rsid w:val="00717E08"/>
    <w:rsid w:val="00723FB1"/>
    <w:rsid w:val="00724A8B"/>
    <w:rsid w:val="00726016"/>
    <w:rsid w:val="00727B10"/>
    <w:rsid w:val="007302D0"/>
    <w:rsid w:val="0073081B"/>
    <w:rsid w:val="007325F4"/>
    <w:rsid w:val="00734F82"/>
    <w:rsid w:val="007356C9"/>
    <w:rsid w:val="0073577A"/>
    <w:rsid w:val="00735FD1"/>
    <w:rsid w:val="007360D4"/>
    <w:rsid w:val="007366BA"/>
    <w:rsid w:val="00737CD9"/>
    <w:rsid w:val="007404D2"/>
    <w:rsid w:val="00740A87"/>
    <w:rsid w:val="00741371"/>
    <w:rsid w:val="0074195B"/>
    <w:rsid w:val="00741FA3"/>
    <w:rsid w:val="007433CF"/>
    <w:rsid w:val="00743A0C"/>
    <w:rsid w:val="00743DE7"/>
    <w:rsid w:val="00743EDC"/>
    <w:rsid w:val="00745BC7"/>
    <w:rsid w:val="00750994"/>
    <w:rsid w:val="00750D53"/>
    <w:rsid w:val="00752AA3"/>
    <w:rsid w:val="00752EF6"/>
    <w:rsid w:val="00753AD5"/>
    <w:rsid w:val="00755E4A"/>
    <w:rsid w:val="00756F37"/>
    <w:rsid w:val="00760EF1"/>
    <w:rsid w:val="0076159C"/>
    <w:rsid w:val="007625B4"/>
    <w:rsid w:val="00763860"/>
    <w:rsid w:val="0076463E"/>
    <w:rsid w:val="0076581F"/>
    <w:rsid w:val="00771C8C"/>
    <w:rsid w:val="00771E62"/>
    <w:rsid w:val="00775284"/>
    <w:rsid w:val="00776E55"/>
    <w:rsid w:val="007771A2"/>
    <w:rsid w:val="00777C89"/>
    <w:rsid w:val="00777E04"/>
    <w:rsid w:val="00780C4A"/>
    <w:rsid w:val="0078223E"/>
    <w:rsid w:val="00786CE2"/>
    <w:rsid w:val="00786E39"/>
    <w:rsid w:val="0078710D"/>
    <w:rsid w:val="0078786A"/>
    <w:rsid w:val="00791C43"/>
    <w:rsid w:val="0079303E"/>
    <w:rsid w:val="007941C3"/>
    <w:rsid w:val="007941ED"/>
    <w:rsid w:val="00794F43"/>
    <w:rsid w:val="0079624B"/>
    <w:rsid w:val="00797300"/>
    <w:rsid w:val="00797763"/>
    <w:rsid w:val="007979BF"/>
    <w:rsid w:val="007A1785"/>
    <w:rsid w:val="007A2782"/>
    <w:rsid w:val="007A27C2"/>
    <w:rsid w:val="007A65EC"/>
    <w:rsid w:val="007A777B"/>
    <w:rsid w:val="007A7CAE"/>
    <w:rsid w:val="007B27D3"/>
    <w:rsid w:val="007B3C70"/>
    <w:rsid w:val="007B3EB6"/>
    <w:rsid w:val="007B46E8"/>
    <w:rsid w:val="007B70F8"/>
    <w:rsid w:val="007B7B93"/>
    <w:rsid w:val="007C0D15"/>
    <w:rsid w:val="007C1729"/>
    <w:rsid w:val="007C1F9C"/>
    <w:rsid w:val="007C6276"/>
    <w:rsid w:val="007D115F"/>
    <w:rsid w:val="007D2172"/>
    <w:rsid w:val="007D3CEB"/>
    <w:rsid w:val="007D408C"/>
    <w:rsid w:val="007D4A5E"/>
    <w:rsid w:val="007D4AAF"/>
    <w:rsid w:val="007D6088"/>
    <w:rsid w:val="007D6492"/>
    <w:rsid w:val="007D70CC"/>
    <w:rsid w:val="007E039B"/>
    <w:rsid w:val="007E0468"/>
    <w:rsid w:val="007E08D5"/>
    <w:rsid w:val="007E09C0"/>
    <w:rsid w:val="007E2824"/>
    <w:rsid w:val="007E5004"/>
    <w:rsid w:val="007E64C0"/>
    <w:rsid w:val="007E72AE"/>
    <w:rsid w:val="007F1862"/>
    <w:rsid w:val="007F3440"/>
    <w:rsid w:val="007F41CB"/>
    <w:rsid w:val="007F664B"/>
    <w:rsid w:val="007F7C71"/>
    <w:rsid w:val="00800EA7"/>
    <w:rsid w:val="00801D72"/>
    <w:rsid w:val="008020B4"/>
    <w:rsid w:val="00804647"/>
    <w:rsid w:val="00805380"/>
    <w:rsid w:val="00806E65"/>
    <w:rsid w:val="008107EE"/>
    <w:rsid w:val="0081365B"/>
    <w:rsid w:val="0081368B"/>
    <w:rsid w:val="00814F5F"/>
    <w:rsid w:val="0081666E"/>
    <w:rsid w:val="00817EC4"/>
    <w:rsid w:val="00820FF4"/>
    <w:rsid w:val="00821898"/>
    <w:rsid w:val="00821C57"/>
    <w:rsid w:val="00822678"/>
    <w:rsid w:val="00823654"/>
    <w:rsid w:val="00823CCA"/>
    <w:rsid w:val="0082448A"/>
    <w:rsid w:val="00826AE1"/>
    <w:rsid w:val="0083035E"/>
    <w:rsid w:val="008321E1"/>
    <w:rsid w:val="008331D5"/>
    <w:rsid w:val="00834949"/>
    <w:rsid w:val="00834D33"/>
    <w:rsid w:val="0084048F"/>
    <w:rsid w:val="008411FB"/>
    <w:rsid w:val="00842637"/>
    <w:rsid w:val="0084369C"/>
    <w:rsid w:val="0084545D"/>
    <w:rsid w:val="00845B2E"/>
    <w:rsid w:val="00845EF5"/>
    <w:rsid w:val="00846459"/>
    <w:rsid w:val="00846A40"/>
    <w:rsid w:val="00847E8C"/>
    <w:rsid w:val="00851BC5"/>
    <w:rsid w:val="008528AB"/>
    <w:rsid w:val="00853167"/>
    <w:rsid w:val="00854085"/>
    <w:rsid w:val="0085467D"/>
    <w:rsid w:val="0085647E"/>
    <w:rsid w:val="00860747"/>
    <w:rsid w:val="008608E8"/>
    <w:rsid w:val="008613ED"/>
    <w:rsid w:val="00861EC3"/>
    <w:rsid w:val="008620D4"/>
    <w:rsid w:val="008643DB"/>
    <w:rsid w:val="008660B7"/>
    <w:rsid w:val="00867A83"/>
    <w:rsid w:val="00870B2D"/>
    <w:rsid w:val="00873C91"/>
    <w:rsid w:val="0087754B"/>
    <w:rsid w:val="00881E7E"/>
    <w:rsid w:val="00882FC7"/>
    <w:rsid w:val="00883FFD"/>
    <w:rsid w:val="0088544C"/>
    <w:rsid w:val="00886608"/>
    <w:rsid w:val="008877A9"/>
    <w:rsid w:val="008919A5"/>
    <w:rsid w:val="00891C5E"/>
    <w:rsid w:val="00892778"/>
    <w:rsid w:val="00892C2A"/>
    <w:rsid w:val="00893D43"/>
    <w:rsid w:val="008944D7"/>
    <w:rsid w:val="00895AD3"/>
    <w:rsid w:val="00895B47"/>
    <w:rsid w:val="008A07DE"/>
    <w:rsid w:val="008A15D0"/>
    <w:rsid w:val="008A264A"/>
    <w:rsid w:val="008A2CC5"/>
    <w:rsid w:val="008A30A0"/>
    <w:rsid w:val="008A3C5A"/>
    <w:rsid w:val="008A3F60"/>
    <w:rsid w:val="008A49FF"/>
    <w:rsid w:val="008A5881"/>
    <w:rsid w:val="008A6A0F"/>
    <w:rsid w:val="008A6F9A"/>
    <w:rsid w:val="008A7C48"/>
    <w:rsid w:val="008B1DB8"/>
    <w:rsid w:val="008B2C70"/>
    <w:rsid w:val="008B350E"/>
    <w:rsid w:val="008B5A67"/>
    <w:rsid w:val="008B78EE"/>
    <w:rsid w:val="008C0AD1"/>
    <w:rsid w:val="008C1278"/>
    <w:rsid w:val="008C1A35"/>
    <w:rsid w:val="008C2480"/>
    <w:rsid w:val="008C2B1E"/>
    <w:rsid w:val="008C2BEF"/>
    <w:rsid w:val="008C4EDA"/>
    <w:rsid w:val="008C4F49"/>
    <w:rsid w:val="008C57DB"/>
    <w:rsid w:val="008D01BC"/>
    <w:rsid w:val="008D0B4A"/>
    <w:rsid w:val="008D1EE0"/>
    <w:rsid w:val="008D29BD"/>
    <w:rsid w:val="008D3E2C"/>
    <w:rsid w:val="008D4688"/>
    <w:rsid w:val="008D542A"/>
    <w:rsid w:val="008D54FF"/>
    <w:rsid w:val="008D5A8C"/>
    <w:rsid w:val="008D5CE6"/>
    <w:rsid w:val="008D71C7"/>
    <w:rsid w:val="008E0563"/>
    <w:rsid w:val="008E2276"/>
    <w:rsid w:val="008E2B70"/>
    <w:rsid w:val="008E395D"/>
    <w:rsid w:val="008E400E"/>
    <w:rsid w:val="008E4297"/>
    <w:rsid w:val="008E534D"/>
    <w:rsid w:val="008E594B"/>
    <w:rsid w:val="008F0599"/>
    <w:rsid w:val="008F2739"/>
    <w:rsid w:val="008F2CA1"/>
    <w:rsid w:val="008F3A90"/>
    <w:rsid w:val="008F50B7"/>
    <w:rsid w:val="008F6EDE"/>
    <w:rsid w:val="00902C40"/>
    <w:rsid w:val="00904851"/>
    <w:rsid w:val="00907E18"/>
    <w:rsid w:val="009102AC"/>
    <w:rsid w:val="00910B57"/>
    <w:rsid w:val="00910E6C"/>
    <w:rsid w:val="00911102"/>
    <w:rsid w:val="00913483"/>
    <w:rsid w:val="009145C9"/>
    <w:rsid w:val="00914A5C"/>
    <w:rsid w:val="00914FCB"/>
    <w:rsid w:val="00916913"/>
    <w:rsid w:val="00917E0C"/>
    <w:rsid w:val="00920716"/>
    <w:rsid w:val="0092106D"/>
    <w:rsid w:val="00925916"/>
    <w:rsid w:val="00926175"/>
    <w:rsid w:val="009263F5"/>
    <w:rsid w:val="00926576"/>
    <w:rsid w:val="00926CD2"/>
    <w:rsid w:val="0093032C"/>
    <w:rsid w:val="00930720"/>
    <w:rsid w:val="009307E9"/>
    <w:rsid w:val="00931937"/>
    <w:rsid w:val="009326C9"/>
    <w:rsid w:val="009328BA"/>
    <w:rsid w:val="00933C4B"/>
    <w:rsid w:val="00934863"/>
    <w:rsid w:val="00937B5E"/>
    <w:rsid w:val="00943569"/>
    <w:rsid w:val="00943657"/>
    <w:rsid w:val="00943961"/>
    <w:rsid w:val="00943E6F"/>
    <w:rsid w:val="009456F6"/>
    <w:rsid w:val="00945B8B"/>
    <w:rsid w:val="009462CE"/>
    <w:rsid w:val="0094693E"/>
    <w:rsid w:val="00947114"/>
    <w:rsid w:val="0095048A"/>
    <w:rsid w:val="00950CA9"/>
    <w:rsid w:val="00951B58"/>
    <w:rsid w:val="00957468"/>
    <w:rsid w:val="00960743"/>
    <w:rsid w:val="00961888"/>
    <w:rsid w:val="00963299"/>
    <w:rsid w:val="009635F6"/>
    <w:rsid w:val="00963D5B"/>
    <w:rsid w:val="00964404"/>
    <w:rsid w:val="009663E4"/>
    <w:rsid w:val="00966932"/>
    <w:rsid w:val="009679A0"/>
    <w:rsid w:val="009709EE"/>
    <w:rsid w:val="009737A3"/>
    <w:rsid w:val="00973A43"/>
    <w:rsid w:val="0098095B"/>
    <w:rsid w:val="00980F62"/>
    <w:rsid w:val="00981D82"/>
    <w:rsid w:val="00982EFF"/>
    <w:rsid w:val="009830E1"/>
    <w:rsid w:val="00983499"/>
    <w:rsid w:val="00984291"/>
    <w:rsid w:val="00985B52"/>
    <w:rsid w:val="0098644F"/>
    <w:rsid w:val="009874A3"/>
    <w:rsid w:val="009876A6"/>
    <w:rsid w:val="00990994"/>
    <w:rsid w:val="00992B4B"/>
    <w:rsid w:val="00993845"/>
    <w:rsid w:val="00993C34"/>
    <w:rsid w:val="00995D86"/>
    <w:rsid w:val="00996198"/>
    <w:rsid w:val="00996547"/>
    <w:rsid w:val="009A01E9"/>
    <w:rsid w:val="009A195A"/>
    <w:rsid w:val="009A1CD6"/>
    <w:rsid w:val="009A25D9"/>
    <w:rsid w:val="009A35FA"/>
    <w:rsid w:val="009A37F5"/>
    <w:rsid w:val="009A76AE"/>
    <w:rsid w:val="009B0FC7"/>
    <w:rsid w:val="009B2F49"/>
    <w:rsid w:val="009B3040"/>
    <w:rsid w:val="009B3BAD"/>
    <w:rsid w:val="009B5074"/>
    <w:rsid w:val="009B61CF"/>
    <w:rsid w:val="009B6504"/>
    <w:rsid w:val="009B6EED"/>
    <w:rsid w:val="009C2547"/>
    <w:rsid w:val="009C526B"/>
    <w:rsid w:val="009C675A"/>
    <w:rsid w:val="009D0E82"/>
    <w:rsid w:val="009D7D59"/>
    <w:rsid w:val="009E1C17"/>
    <w:rsid w:val="009E290A"/>
    <w:rsid w:val="009E31D4"/>
    <w:rsid w:val="009E3C4F"/>
    <w:rsid w:val="009E44E2"/>
    <w:rsid w:val="009E7C20"/>
    <w:rsid w:val="009F08C8"/>
    <w:rsid w:val="009F11B9"/>
    <w:rsid w:val="009F36AD"/>
    <w:rsid w:val="009F3A06"/>
    <w:rsid w:val="009F3AF5"/>
    <w:rsid w:val="009F3F21"/>
    <w:rsid w:val="009F51B0"/>
    <w:rsid w:val="009F5E29"/>
    <w:rsid w:val="009F639B"/>
    <w:rsid w:val="009F67DF"/>
    <w:rsid w:val="00A01B1D"/>
    <w:rsid w:val="00A01C4A"/>
    <w:rsid w:val="00A02062"/>
    <w:rsid w:val="00A02907"/>
    <w:rsid w:val="00A03D03"/>
    <w:rsid w:val="00A04456"/>
    <w:rsid w:val="00A1077D"/>
    <w:rsid w:val="00A148B3"/>
    <w:rsid w:val="00A15186"/>
    <w:rsid w:val="00A20272"/>
    <w:rsid w:val="00A2077E"/>
    <w:rsid w:val="00A20CC8"/>
    <w:rsid w:val="00A2228F"/>
    <w:rsid w:val="00A226E9"/>
    <w:rsid w:val="00A2323D"/>
    <w:rsid w:val="00A23CD5"/>
    <w:rsid w:val="00A24B3C"/>
    <w:rsid w:val="00A30924"/>
    <w:rsid w:val="00A32817"/>
    <w:rsid w:val="00A34542"/>
    <w:rsid w:val="00A34F91"/>
    <w:rsid w:val="00A3597D"/>
    <w:rsid w:val="00A36C23"/>
    <w:rsid w:val="00A37A7B"/>
    <w:rsid w:val="00A37A7C"/>
    <w:rsid w:val="00A40024"/>
    <w:rsid w:val="00A40DB3"/>
    <w:rsid w:val="00A41267"/>
    <w:rsid w:val="00A42364"/>
    <w:rsid w:val="00A43A45"/>
    <w:rsid w:val="00A43B34"/>
    <w:rsid w:val="00A44E12"/>
    <w:rsid w:val="00A45226"/>
    <w:rsid w:val="00A46454"/>
    <w:rsid w:val="00A47665"/>
    <w:rsid w:val="00A4770A"/>
    <w:rsid w:val="00A50C93"/>
    <w:rsid w:val="00A5171B"/>
    <w:rsid w:val="00A52EC2"/>
    <w:rsid w:val="00A532F7"/>
    <w:rsid w:val="00A54D1B"/>
    <w:rsid w:val="00A5690D"/>
    <w:rsid w:val="00A5730C"/>
    <w:rsid w:val="00A57D5D"/>
    <w:rsid w:val="00A615A1"/>
    <w:rsid w:val="00A61E05"/>
    <w:rsid w:val="00A62972"/>
    <w:rsid w:val="00A62E62"/>
    <w:rsid w:val="00A6315B"/>
    <w:rsid w:val="00A63450"/>
    <w:rsid w:val="00A64436"/>
    <w:rsid w:val="00A6533D"/>
    <w:rsid w:val="00A6573C"/>
    <w:rsid w:val="00A65C33"/>
    <w:rsid w:val="00A73357"/>
    <w:rsid w:val="00A7371A"/>
    <w:rsid w:val="00A737C6"/>
    <w:rsid w:val="00A73992"/>
    <w:rsid w:val="00A7483D"/>
    <w:rsid w:val="00A767E0"/>
    <w:rsid w:val="00A76811"/>
    <w:rsid w:val="00A77358"/>
    <w:rsid w:val="00A806C3"/>
    <w:rsid w:val="00A81C28"/>
    <w:rsid w:val="00A824D3"/>
    <w:rsid w:val="00A83189"/>
    <w:rsid w:val="00A8528F"/>
    <w:rsid w:val="00A85F68"/>
    <w:rsid w:val="00A865E4"/>
    <w:rsid w:val="00A866CB"/>
    <w:rsid w:val="00A86D53"/>
    <w:rsid w:val="00A912EB"/>
    <w:rsid w:val="00A92997"/>
    <w:rsid w:val="00A92A34"/>
    <w:rsid w:val="00A92D3A"/>
    <w:rsid w:val="00A93990"/>
    <w:rsid w:val="00A945A6"/>
    <w:rsid w:val="00A94A77"/>
    <w:rsid w:val="00A957C1"/>
    <w:rsid w:val="00A96B78"/>
    <w:rsid w:val="00AA233A"/>
    <w:rsid w:val="00AA3107"/>
    <w:rsid w:val="00AA3BBB"/>
    <w:rsid w:val="00AA3BDD"/>
    <w:rsid w:val="00AA48D1"/>
    <w:rsid w:val="00AA6898"/>
    <w:rsid w:val="00AA6CE8"/>
    <w:rsid w:val="00AB05A9"/>
    <w:rsid w:val="00AB06F4"/>
    <w:rsid w:val="00AB0A8B"/>
    <w:rsid w:val="00AB1426"/>
    <w:rsid w:val="00AB2126"/>
    <w:rsid w:val="00AB38C1"/>
    <w:rsid w:val="00AB7C4E"/>
    <w:rsid w:val="00AC059C"/>
    <w:rsid w:val="00AC3F85"/>
    <w:rsid w:val="00AC5AC5"/>
    <w:rsid w:val="00AC750A"/>
    <w:rsid w:val="00AD0916"/>
    <w:rsid w:val="00AD0C38"/>
    <w:rsid w:val="00AD1346"/>
    <w:rsid w:val="00AD14E1"/>
    <w:rsid w:val="00AD2DC3"/>
    <w:rsid w:val="00AD2EF7"/>
    <w:rsid w:val="00AD314C"/>
    <w:rsid w:val="00AD4625"/>
    <w:rsid w:val="00AD50A7"/>
    <w:rsid w:val="00AD53FE"/>
    <w:rsid w:val="00AD55CE"/>
    <w:rsid w:val="00AD7693"/>
    <w:rsid w:val="00AE0650"/>
    <w:rsid w:val="00AE0661"/>
    <w:rsid w:val="00AE2F6A"/>
    <w:rsid w:val="00AE3F42"/>
    <w:rsid w:val="00AE4BA2"/>
    <w:rsid w:val="00AE56BB"/>
    <w:rsid w:val="00AE774A"/>
    <w:rsid w:val="00AE7AA0"/>
    <w:rsid w:val="00AF2FEB"/>
    <w:rsid w:val="00AF7FBA"/>
    <w:rsid w:val="00B00D83"/>
    <w:rsid w:val="00B011BE"/>
    <w:rsid w:val="00B01D82"/>
    <w:rsid w:val="00B04B9E"/>
    <w:rsid w:val="00B05C28"/>
    <w:rsid w:val="00B063ED"/>
    <w:rsid w:val="00B07B4C"/>
    <w:rsid w:val="00B1139B"/>
    <w:rsid w:val="00B1155B"/>
    <w:rsid w:val="00B135A7"/>
    <w:rsid w:val="00B1560B"/>
    <w:rsid w:val="00B20B04"/>
    <w:rsid w:val="00B210B6"/>
    <w:rsid w:val="00B2174E"/>
    <w:rsid w:val="00B2249D"/>
    <w:rsid w:val="00B230E5"/>
    <w:rsid w:val="00B27072"/>
    <w:rsid w:val="00B278B0"/>
    <w:rsid w:val="00B27D1F"/>
    <w:rsid w:val="00B27F77"/>
    <w:rsid w:val="00B30188"/>
    <w:rsid w:val="00B30DCC"/>
    <w:rsid w:val="00B3249B"/>
    <w:rsid w:val="00B32B91"/>
    <w:rsid w:val="00B35477"/>
    <w:rsid w:val="00B35EE4"/>
    <w:rsid w:val="00B364E0"/>
    <w:rsid w:val="00B407FA"/>
    <w:rsid w:val="00B450F4"/>
    <w:rsid w:val="00B478C3"/>
    <w:rsid w:val="00B47A29"/>
    <w:rsid w:val="00B47D9F"/>
    <w:rsid w:val="00B47F64"/>
    <w:rsid w:val="00B52147"/>
    <w:rsid w:val="00B52FC0"/>
    <w:rsid w:val="00B55345"/>
    <w:rsid w:val="00B55B05"/>
    <w:rsid w:val="00B55B1F"/>
    <w:rsid w:val="00B569CB"/>
    <w:rsid w:val="00B604EA"/>
    <w:rsid w:val="00B60603"/>
    <w:rsid w:val="00B615FB"/>
    <w:rsid w:val="00B62C2B"/>
    <w:rsid w:val="00B63F94"/>
    <w:rsid w:val="00B65153"/>
    <w:rsid w:val="00B654DA"/>
    <w:rsid w:val="00B65A10"/>
    <w:rsid w:val="00B662CB"/>
    <w:rsid w:val="00B6652E"/>
    <w:rsid w:val="00B66DEA"/>
    <w:rsid w:val="00B66EBA"/>
    <w:rsid w:val="00B70011"/>
    <w:rsid w:val="00B70CD6"/>
    <w:rsid w:val="00B72B06"/>
    <w:rsid w:val="00B73CDE"/>
    <w:rsid w:val="00B7502D"/>
    <w:rsid w:val="00B75656"/>
    <w:rsid w:val="00B7575D"/>
    <w:rsid w:val="00B76532"/>
    <w:rsid w:val="00B7666E"/>
    <w:rsid w:val="00B76F96"/>
    <w:rsid w:val="00B82CB2"/>
    <w:rsid w:val="00B83C19"/>
    <w:rsid w:val="00B8630C"/>
    <w:rsid w:val="00B87102"/>
    <w:rsid w:val="00B9068C"/>
    <w:rsid w:val="00B9089C"/>
    <w:rsid w:val="00B92CC4"/>
    <w:rsid w:val="00B92D21"/>
    <w:rsid w:val="00B93D17"/>
    <w:rsid w:val="00B93EA8"/>
    <w:rsid w:val="00B949B0"/>
    <w:rsid w:val="00B94A48"/>
    <w:rsid w:val="00B975EF"/>
    <w:rsid w:val="00B9796A"/>
    <w:rsid w:val="00B97BE4"/>
    <w:rsid w:val="00BA06C6"/>
    <w:rsid w:val="00BA0AE3"/>
    <w:rsid w:val="00BA48B6"/>
    <w:rsid w:val="00BA56FD"/>
    <w:rsid w:val="00BA5BD7"/>
    <w:rsid w:val="00BA6DE7"/>
    <w:rsid w:val="00BA6FBB"/>
    <w:rsid w:val="00BA75A1"/>
    <w:rsid w:val="00BB093F"/>
    <w:rsid w:val="00BB22BD"/>
    <w:rsid w:val="00BB3937"/>
    <w:rsid w:val="00BB4916"/>
    <w:rsid w:val="00BB4C41"/>
    <w:rsid w:val="00BB50E1"/>
    <w:rsid w:val="00BB51CB"/>
    <w:rsid w:val="00BB530C"/>
    <w:rsid w:val="00BB5935"/>
    <w:rsid w:val="00BB76D4"/>
    <w:rsid w:val="00BB7C16"/>
    <w:rsid w:val="00BC0149"/>
    <w:rsid w:val="00BC15F7"/>
    <w:rsid w:val="00BC1ABE"/>
    <w:rsid w:val="00BC2236"/>
    <w:rsid w:val="00BC25FD"/>
    <w:rsid w:val="00BC37C0"/>
    <w:rsid w:val="00BC4A7E"/>
    <w:rsid w:val="00BC525A"/>
    <w:rsid w:val="00BC595E"/>
    <w:rsid w:val="00BC5EF2"/>
    <w:rsid w:val="00BC6651"/>
    <w:rsid w:val="00BC7AA0"/>
    <w:rsid w:val="00BD10DF"/>
    <w:rsid w:val="00BD1648"/>
    <w:rsid w:val="00BD16CA"/>
    <w:rsid w:val="00BD16E6"/>
    <w:rsid w:val="00BD3AD6"/>
    <w:rsid w:val="00BD4254"/>
    <w:rsid w:val="00BD4F7C"/>
    <w:rsid w:val="00BD6377"/>
    <w:rsid w:val="00BD716C"/>
    <w:rsid w:val="00BE0649"/>
    <w:rsid w:val="00BE0F44"/>
    <w:rsid w:val="00BE175C"/>
    <w:rsid w:val="00BE2B2C"/>
    <w:rsid w:val="00BE4387"/>
    <w:rsid w:val="00BE7884"/>
    <w:rsid w:val="00BF0855"/>
    <w:rsid w:val="00BF1BD1"/>
    <w:rsid w:val="00BF2305"/>
    <w:rsid w:val="00BF2571"/>
    <w:rsid w:val="00BF3672"/>
    <w:rsid w:val="00BF6211"/>
    <w:rsid w:val="00C005C6"/>
    <w:rsid w:val="00C006F4"/>
    <w:rsid w:val="00C01AFB"/>
    <w:rsid w:val="00C03965"/>
    <w:rsid w:val="00C04861"/>
    <w:rsid w:val="00C06DE2"/>
    <w:rsid w:val="00C07710"/>
    <w:rsid w:val="00C07EF2"/>
    <w:rsid w:val="00C126E6"/>
    <w:rsid w:val="00C15D60"/>
    <w:rsid w:val="00C2082E"/>
    <w:rsid w:val="00C20933"/>
    <w:rsid w:val="00C218BE"/>
    <w:rsid w:val="00C23264"/>
    <w:rsid w:val="00C23CDC"/>
    <w:rsid w:val="00C23EB0"/>
    <w:rsid w:val="00C26049"/>
    <w:rsid w:val="00C32A0D"/>
    <w:rsid w:val="00C3498C"/>
    <w:rsid w:val="00C34F68"/>
    <w:rsid w:val="00C35105"/>
    <w:rsid w:val="00C35486"/>
    <w:rsid w:val="00C37144"/>
    <w:rsid w:val="00C443D2"/>
    <w:rsid w:val="00C45D7D"/>
    <w:rsid w:val="00C47CFF"/>
    <w:rsid w:val="00C524C8"/>
    <w:rsid w:val="00C52514"/>
    <w:rsid w:val="00C53530"/>
    <w:rsid w:val="00C53DE6"/>
    <w:rsid w:val="00C5479B"/>
    <w:rsid w:val="00C55A04"/>
    <w:rsid w:val="00C56239"/>
    <w:rsid w:val="00C5792A"/>
    <w:rsid w:val="00C655E9"/>
    <w:rsid w:val="00C65C76"/>
    <w:rsid w:val="00C6627C"/>
    <w:rsid w:val="00C66CC0"/>
    <w:rsid w:val="00C71EC0"/>
    <w:rsid w:val="00C720EB"/>
    <w:rsid w:val="00C722F0"/>
    <w:rsid w:val="00C73BAB"/>
    <w:rsid w:val="00C74948"/>
    <w:rsid w:val="00C7499A"/>
    <w:rsid w:val="00C7626E"/>
    <w:rsid w:val="00C76E8E"/>
    <w:rsid w:val="00C77092"/>
    <w:rsid w:val="00C813D8"/>
    <w:rsid w:val="00C85AD6"/>
    <w:rsid w:val="00C85FAE"/>
    <w:rsid w:val="00C86232"/>
    <w:rsid w:val="00C86714"/>
    <w:rsid w:val="00C86AF0"/>
    <w:rsid w:val="00C90B41"/>
    <w:rsid w:val="00C9116F"/>
    <w:rsid w:val="00C9211D"/>
    <w:rsid w:val="00C92683"/>
    <w:rsid w:val="00C94119"/>
    <w:rsid w:val="00C944D5"/>
    <w:rsid w:val="00C9706C"/>
    <w:rsid w:val="00CA02FA"/>
    <w:rsid w:val="00CA0368"/>
    <w:rsid w:val="00CA137F"/>
    <w:rsid w:val="00CA3BC2"/>
    <w:rsid w:val="00CA3EAA"/>
    <w:rsid w:val="00CA5666"/>
    <w:rsid w:val="00CB001D"/>
    <w:rsid w:val="00CB19CD"/>
    <w:rsid w:val="00CB1BAB"/>
    <w:rsid w:val="00CB3B53"/>
    <w:rsid w:val="00CB3F63"/>
    <w:rsid w:val="00CB4B1F"/>
    <w:rsid w:val="00CB4EFC"/>
    <w:rsid w:val="00CB554D"/>
    <w:rsid w:val="00CB564F"/>
    <w:rsid w:val="00CB7581"/>
    <w:rsid w:val="00CB78D5"/>
    <w:rsid w:val="00CB7918"/>
    <w:rsid w:val="00CC084C"/>
    <w:rsid w:val="00CC0B7D"/>
    <w:rsid w:val="00CC2B67"/>
    <w:rsid w:val="00CC3E1D"/>
    <w:rsid w:val="00CC4FCB"/>
    <w:rsid w:val="00CD03DA"/>
    <w:rsid w:val="00CD1460"/>
    <w:rsid w:val="00CD169E"/>
    <w:rsid w:val="00CD18B3"/>
    <w:rsid w:val="00CD1AD3"/>
    <w:rsid w:val="00CD24DE"/>
    <w:rsid w:val="00CD29E5"/>
    <w:rsid w:val="00CD42A8"/>
    <w:rsid w:val="00CD6038"/>
    <w:rsid w:val="00CD6444"/>
    <w:rsid w:val="00CD6BAB"/>
    <w:rsid w:val="00CE177A"/>
    <w:rsid w:val="00CE185F"/>
    <w:rsid w:val="00CE28A7"/>
    <w:rsid w:val="00CE3066"/>
    <w:rsid w:val="00CE3546"/>
    <w:rsid w:val="00CE35AF"/>
    <w:rsid w:val="00CE46AA"/>
    <w:rsid w:val="00CE56A1"/>
    <w:rsid w:val="00CE5D15"/>
    <w:rsid w:val="00CF17A9"/>
    <w:rsid w:val="00CF26EE"/>
    <w:rsid w:val="00CF480E"/>
    <w:rsid w:val="00CF4AF3"/>
    <w:rsid w:val="00CF5A8E"/>
    <w:rsid w:val="00CF5FF3"/>
    <w:rsid w:val="00CF787C"/>
    <w:rsid w:val="00CF7F1C"/>
    <w:rsid w:val="00D01D4F"/>
    <w:rsid w:val="00D034C3"/>
    <w:rsid w:val="00D038D8"/>
    <w:rsid w:val="00D043BF"/>
    <w:rsid w:val="00D04BB8"/>
    <w:rsid w:val="00D105D4"/>
    <w:rsid w:val="00D10C4F"/>
    <w:rsid w:val="00D11966"/>
    <w:rsid w:val="00D122BB"/>
    <w:rsid w:val="00D12CC2"/>
    <w:rsid w:val="00D132D0"/>
    <w:rsid w:val="00D14987"/>
    <w:rsid w:val="00D14F91"/>
    <w:rsid w:val="00D15489"/>
    <w:rsid w:val="00D15E21"/>
    <w:rsid w:val="00D16220"/>
    <w:rsid w:val="00D17938"/>
    <w:rsid w:val="00D17A0D"/>
    <w:rsid w:val="00D2114A"/>
    <w:rsid w:val="00D219A4"/>
    <w:rsid w:val="00D21FEA"/>
    <w:rsid w:val="00D225F8"/>
    <w:rsid w:val="00D22D8A"/>
    <w:rsid w:val="00D25754"/>
    <w:rsid w:val="00D262E5"/>
    <w:rsid w:val="00D27029"/>
    <w:rsid w:val="00D273C5"/>
    <w:rsid w:val="00D27F6F"/>
    <w:rsid w:val="00D31240"/>
    <w:rsid w:val="00D31D4D"/>
    <w:rsid w:val="00D31DE2"/>
    <w:rsid w:val="00D32575"/>
    <w:rsid w:val="00D3312E"/>
    <w:rsid w:val="00D3375C"/>
    <w:rsid w:val="00D33CAE"/>
    <w:rsid w:val="00D34A3C"/>
    <w:rsid w:val="00D34DF2"/>
    <w:rsid w:val="00D361C3"/>
    <w:rsid w:val="00D36785"/>
    <w:rsid w:val="00D36A9E"/>
    <w:rsid w:val="00D37F53"/>
    <w:rsid w:val="00D42244"/>
    <w:rsid w:val="00D435A6"/>
    <w:rsid w:val="00D436EF"/>
    <w:rsid w:val="00D4653E"/>
    <w:rsid w:val="00D46A2C"/>
    <w:rsid w:val="00D46ED2"/>
    <w:rsid w:val="00D46F1D"/>
    <w:rsid w:val="00D47B49"/>
    <w:rsid w:val="00D50A3E"/>
    <w:rsid w:val="00D50F10"/>
    <w:rsid w:val="00D5154A"/>
    <w:rsid w:val="00D51CF2"/>
    <w:rsid w:val="00D52C26"/>
    <w:rsid w:val="00D545D2"/>
    <w:rsid w:val="00D571BD"/>
    <w:rsid w:val="00D57D15"/>
    <w:rsid w:val="00D6002A"/>
    <w:rsid w:val="00D604A4"/>
    <w:rsid w:val="00D60751"/>
    <w:rsid w:val="00D611F8"/>
    <w:rsid w:val="00D6132A"/>
    <w:rsid w:val="00D6477F"/>
    <w:rsid w:val="00D65D9F"/>
    <w:rsid w:val="00D67B3C"/>
    <w:rsid w:val="00D725F6"/>
    <w:rsid w:val="00D72739"/>
    <w:rsid w:val="00D730D2"/>
    <w:rsid w:val="00D74717"/>
    <w:rsid w:val="00D74BE3"/>
    <w:rsid w:val="00D76180"/>
    <w:rsid w:val="00D767D2"/>
    <w:rsid w:val="00D7690E"/>
    <w:rsid w:val="00D7790A"/>
    <w:rsid w:val="00D77934"/>
    <w:rsid w:val="00D8049C"/>
    <w:rsid w:val="00D80AE7"/>
    <w:rsid w:val="00D80BB6"/>
    <w:rsid w:val="00D80E7E"/>
    <w:rsid w:val="00D82576"/>
    <w:rsid w:val="00D82C8C"/>
    <w:rsid w:val="00D844F2"/>
    <w:rsid w:val="00D85704"/>
    <w:rsid w:val="00D85E8F"/>
    <w:rsid w:val="00D86125"/>
    <w:rsid w:val="00D86622"/>
    <w:rsid w:val="00D876B6"/>
    <w:rsid w:val="00D87C89"/>
    <w:rsid w:val="00D87F60"/>
    <w:rsid w:val="00D87F93"/>
    <w:rsid w:val="00D90A87"/>
    <w:rsid w:val="00D929D8"/>
    <w:rsid w:val="00D92A41"/>
    <w:rsid w:val="00D94E6C"/>
    <w:rsid w:val="00D9588B"/>
    <w:rsid w:val="00D96E5A"/>
    <w:rsid w:val="00D97175"/>
    <w:rsid w:val="00DA57E5"/>
    <w:rsid w:val="00DA7D0F"/>
    <w:rsid w:val="00DB04D8"/>
    <w:rsid w:val="00DB09DF"/>
    <w:rsid w:val="00DB0E39"/>
    <w:rsid w:val="00DB3EB5"/>
    <w:rsid w:val="00DB4347"/>
    <w:rsid w:val="00DB43F5"/>
    <w:rsid w:val="00DB476C"/>
    <w:rsid w:val="00DB4787"/>
    <w:rsid w:val="00DB5DB2"/>
    <w:rsid w:val="00DC04FD"/>
    <w:rsid w:val="00DC211A"/>
    <w:rsid w:val="00DC25E3"/>
    <w:rsid w:val="00DC77EC"/>
    <w:rsid w:val="00DD0338"/>
    <w:rsid w:val="00DD1055"/>
    <w:rsid w:val="00DD3005"/>
    <w:rsid w:val="00DD391B"/>
    <w:rsid w:val="00DD4681"/>
    <w:rsid w:val="00DE02F7"/>
    <w:rsid w:val="00DE46D1"/>
    <w:rsid w:val="00DE5397"/>
    <w:rsid w:val="00DF0787"/>
    <w:rsid w:val="00DF1071"/>
    <w:rsid w:val="00DF1584"/>
    <w:rsid w:val="00DF1612"/>
    <w:rsid w:val="00DF1E4B"/>
    <w:rsid w:val="00DF2223"/>
    <w:rsid w:val="00DF321B"/>
    <w:rsid w:val="00DF3C35"/>
    <w:rsid w:val="00DF6945"/>
    <w:rsid w:val="00DF6E83"/>
    <w:rsid w:val="00DF7B20"/>
    <w:rsid w:val="00DF7BCC"/>
    <w:rsid w:val="00E00186"/>
    <w:rsid w:val="00E00E59"/>
    <w:rsid w:val="00E01774"/>
    <w:rsid w:val="00E01D25"/>
    <w:rsid w:val="00E02967"/>
    <w:rsid w:val="00E03FBD"/>
    <w:rsid w:val="00E04E49"/>
    <w:rsid w:val="00E05222"/>
    <w:rsid w:val="00E0643A"/>
    <w:rsid w:val="00E10C7C"/>
    <w:rsid w:val="00E10D9C"/>
    <w:rsid w:val="00E114A1"/>
    <w:rsid w:val="00E135AB"/>
    <w:rsid w:val="00E1361F"/>
    <w:rsid w:val="00E13651"/>
    <w:rsid w:val="00E140A1"/>
    <w:rsid w:val="00E150DE"/>
    <w:rsid w:val="00E15979"/>
    <w:rsid w:val="00E217D8"/>
    <w:rsid w:val="00E22640"/>
    <w:rsid w:val="00E25EE7"/>
    <w:rsid w:val="00E27683"/>
    <w:rsid w:val="00E276E3"/>
    <w:rsid w:val="00E3110A"/>
    <w:rsid w:val="00E312D7"/>
    <w:rsid w:val="00E3138B"/>
    <w:rsid w:val="00E33360"/>
    <w:rsid w:val="00E35010"/>
    <w:rsid w:val="00E37A54"/>
    <w:rsid w:val="00E41237"/>
    <w:rsid w:val="00E41ADD"/>
    <w:rsid w:val="00E41D93"/>
    <w:rsid w:val="00E42222"/>
    <w:rsid w:val="00E42DA2"/>
    <w:rsid w:val="00E45B7F"/>
    <w:rsid w:val="00E462C3"/>
    <w:rsid w:val="00E466B2"/>
    <w:rsid w:val="00E46773"/>
    <w:rsid w:val="00E468C9"/>
    <w:rsid w:val="00E5014D"/>
    <w:rsid w:val="00E50E12"/>
    <w:rsid w:val="00E53BF5"/>
    <w:rsid w:val="00E544B4"/>
    <w:rsid w:val="00E56222"/>
    <w:rsid w:val="00E56276"/>
    <w:rsid w:val="00E569D4"/>
    <w:rsid w:val="00E57350"/>
    <w:rsid w:val="00E57A71"/>
    <w:rsid w:val="00E605E1"/>
    <w:rsid w:val="00E6171C"/>
    <w:rsid w:val="00E63AAA"/>
    <w:rsid w:val="00E643CB"/>
    <w:rsid w:val="00E65640"/>
    <w:rsid w:val="00E65C8F"/>
    <w:rsid w:val="00E66596"/>
    <w:rsid w:val="00E70737"/>
    <w:rsid w:val="00E71E10"/>
    <w:rsid w:val="00E72177"/>
    <w:rsid w:val="00E72602"/>
    <w:rsid w:val="00E7413E"/>
    <w:rsid w:val="00E746A5"/>
    <w:rsid w:val="00E74CF2"/>
    <w:rsid w:val="00E75F2F"/>
    <w:rsid w:val="00E76533"/>
    <w:rsid w:val="00E76894"/>
    <w:rsid w:val="00E775CD"/>
    <w:rsid w:val="00E82323"/>
    <w:rsid w:val="00E82B89"/>
    <w:rsid w:val="00E84F67"/>
    <w:rsid w:val="00E87C6E"/>
    <w:rsid w:val="00E908C1"/>
    <w:rsid w:val="00E90902"/>
    <w:rsid w:val="00E91C61"/>
    <w:rsid w:val="00E92392"/>
    <w:rsid w:val="00E95A37"/>
    <w:rsid w:val="00EA108B"/>
    <w:rsid w:val="00EA1393"/>
    <w:rsid w:val="00EA1A18"/>
    <w:rsid w:val="00EA1C31"/>
    <w:rsid w:val="00EA4318"/>
    <w:rsid w:val="00EA4D47"/>
    <w:rsid w:val="00EA76CF"/>
    <w:rsid w:val="00EA7D46"/>
    <w:rsid w:val="00EB26F7"/>
    <w:rsid w:val="00EB3D3D"/>
    <w:rsid w:val="00EB6898"/>
    <w:rsid w:val="00EB6FAD"/>
    <w:rsid w:val="00EB7099"/>
    <w:rsid w:val="00EB7769"/>
    <w:rsid w:val="00EB7A9D"/>
    <w:rsid w:val="00EC0A40"/>
    <w:rsid w:val="00EC1355"/>
    <w:rsid w:val="00EC1C34"/>
    <w:rsid w:val="00EC1DE1"/>
    <w:rsid w:val="00EC2685"/>
    <w:rsid w:val="00EC36AA"/>
    <w:rsid w:val="00EC5DC1"/>
    <w:rsid w:val="00EC6DA6"/>
    <w:rsid w:val="00ED1D12"/>
    <w:rsid w:val="00ED4C56"/>
    <w:rsid w:val="00ED516A"/>
    <w:rsid w:val="00ED75DD"/>
    <w:rsid w:val="00EE007C"/>
    <w:rsid w:val="00EE0491"/>
    <w:rsid w:val="00EE099A"/>
    <w:rsid w:val="00EE0CBE"/>
    <w:rsid w:val="00EE145F"/>
    <w:rsid w:val="00EE4881"/>
    <w:rsid w:val="00EE619B"/>
    <w:rsid w:val="00EE7C39"/>
    <w:rsid w:val="00EE7FBD"/>
    <w:rsid w:val="00EE7FC3"/>
    <w:rsid w:val="00EF01AB"/>
    <w:rsid w:val="00EF11B7"/>
    <w:rsid w:val="00EF1527"/>
    <w:rsid w:val="00EF214E"/>
    <w:rsid w:val="00EF232F"/>
    <w:rsid w:val="00EF3EC0"/>
    <w:rsid w:val="00EF5ABE"/>
    <w:rsid w:val="00F00862"/>
    <w:rsid w:val="00F0134A"/>
    <w:rsid w:val="00F02C72"/>
    <w:rsid w:val="00F03171"/>
    <w:rsid w:val="00F03C4D"/>
    <w:rsid w:val="00F03CC5"/>
    <w:rsid w:val="00F03F39"/>
    <w:rsid w:val="00F04572"/>
    <w:rsid w:val="00F04E42"/>
    <w:rsid w:val="00F05BB4"/>
    <w:rsid w:val="00F05D8A"/>
    <w:rsid w:val="00F11253"/>
    <w:rsid w:val="00F122E0"/>
    <w:rsid w:val="00F12796"/>
    <w:rsid w:val="00F14177"/>
    <w:rsid w:val="00F14B65"/>
    <w:rsid w:val="00F1525B"/>
    <w:rsid w:val="00F15AAE"/>
    <w:rsid w:val="00F16B15"/>
    <w:rsid w:val="00F17970"/>
    <w:rsid w:val="00F210C3"/>
    <w:rsid w:val="00F24A67"/>
    <w:rsid w:val="00F25512"/>
    <w:rsid w:val="00F316BF"/>
    <w:rsid w:val="00F31FDB"/>
    <w:rsid w:val="00F325A4"/>
    <w:rsid w:val="00F32B16"/>
    <w:rsid w:val="00F33B40"/>
    <w:rsid w:val="00F344BA"/>
    <w:rsid w:val="00F34E96"/>
    <w:rsid w:val="00F3762C"/>
    <w:rsid w:val="00F40AAE"/>
    <w:rsid w:val="00F415EC"/>
    <w:rsid w:val="00F42B9F"/>
    <w:rsid w:val="00F45D39"/>
    <w:rsid w:val="00F50CB4"/>
    <w:rsid w:val="00F514B2"/>
    <w:rsid w:val="00F51E23"/>
    <w:rsid w:val="00F52D67"/>
    <w:rsid w:val="00F53110"/>
    <w:rsid w:val="00F53437"/>
    <w:rsid w:val="00F53843"/>
    <w:rsid w:val="00F54B57"/>
    <w:rsid w:val="00F54E03"/>
    <w:rsid w:val="00F56AA2"/>
    <w:rsid w:val="00F57BF6"/>
    <w:rsid w:val="00F6121B"/>
    <w:rsid w:val="00F6295E"/>
    <w:rsid w:val="00F637C8"/>
    <w:rsid w:val="00F6391B"/>
    <w:rsid w:val="00F647A1"/>
    <w:rsid w:val="00F64DEE"/>
    <w:rsid w:val="00F661A7"/>
    <w:rsid w:val="00F673C6"/>
    <w:rsid w:val="00F7003A"/>
    <w:rsid w:val="00F71886"/>
    <w:rsid w:val="00F7228F"/>
    <w:rsid w:val="00F73932"/>
    <w:rsid w:val="00F748D6"/>
    <w:rsid w:val="00F74EA9"/>
    <w:rsid w:val="00F758D7"/>
    <w:rsid w:val="00F75A90"/>
    <w:rsid w:val="00F8009C"/>
    <w:rsid w:val="00F810EF"/>
    <w:rsid w:val="00F81153"/>
    <w:rsid w:val="00F81A1C"/>
    <w:rsid w:val="00F8245E"/>
    <w:rsid w:val="00F85932"/>
    <w:rsid w:val="00F85F01"/>
    <w:rsid w:val="00F866E5"/>
    <w:rsid w:val="00F8697C"/>
    <w:rsid w:val="00F91AE8"/>
    <w:rsid w:val="00F92120"/>
    <w:rsid w:val="00F92EF4"/>
    <w:rsid w:val="00F95514"/>
    <w:rsid w:val="00F96D6E"/>
    <w:rsid w:val="00FA1BC6"/>
    <w:rsid w:val="00FA3ACE"/>
    <w:rsid w:val="00FA3EBF"/>
    <w:rsid w:val="00FA45AA"/>
    <w:rsid w:val="00FA6282"/>
    <w:rsid w:val="00FB0772"/>
    <w:rsid w:val="00FB1355"/>
    <w:rsid w:val="00FB23ED"/>
    <w:rsid w:val="00FB38D8"/>
    <w:rsid w:val="00FB5107"/>
    <w:rsid w:val="00FC0B08"/>
    <w:rsid w:val="00FC10CE"/>
    <w:rsid w:val="00FC2DF2"/>
    <w:rsid w:val="00FC48FF"/>
    <w:rsid w:val="00FC5CE8"/>
    <w:rsid w:val="00FC6219"/>
    <w:rsid w:val="00FD002D"/>
    <w:rsid w:val="00FD0A19"/>
    <w:rsid w:val="00FD215A"/>
    <w:rsid w:val="00FD22B6"/>
    <w:rsid w:val="00FD3EF8"/>
    <w:rsid w:val="00FE04F7"/>
    <w:rsid w:val="00FE0B70"/>
    <w:rsid w:val="00FE2CFC"/>
    <w:rsid w:val="00FE364F"/>
    <w:rsid w:val="00FE3A07"/>
    <w:rsid w:val="00FE3FA2"/>
    <w:rsid w:val="00FE4026"/>
    <w:rsid w:val="00FE5114"/>
    <w:rsid w:val="00FE52ED"/>
    <w:rsid w:val="00FE5976"/>
    <w:rsid w:val="00FE5BFE"/>
    <w:rsid w:val="00FE6223"/>
    <w:rsid w:val="00FE63F2"/>
    <w:rsid w:val="00FE660E"/>
    <w:rsid w:val="00FE6BA4"/>
    <w:rsid w:val="00FF000E"/>
    <w:rsid w:val="00FF2260"/>
    <w:rsid w:val="00FF2BAE"/>
    <w:rsid w:val="00FF4957"/>
    <w:rsid w:val="00FF5992"/>
    <w:rsid w:val="00FF6EBB"/>
    <w:rsid w:val="00FF6EED"/>
    <w:rsid w:val="52C51B9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756ECA2"/>
  <w15:docId w15:val="{070A2B4F-6A63-4FB2-A6FD-C304F9B2F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6EE"/>
    <w:rPr>
      <w:sz w:val="22"/>
      <w:szCs w:val="22"/>
    </w:rPr>
  </w:style>
  <w:style w:type="paragraph" w:styleId="Heading1">
    <w:name w:val="heading 1"/>
    <w:basedOn w:val="Normal"/>
    <w:next w:val="Normal"/>
    <w:link w:val="Heading1Char1"/>
    <w:qFormat/>
    <w:rsid w:val="0023003F"/>
    <w:pPr>
      <w:keepNext/>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80" w:lineRule="atLeast"/>
      <w:jc w:val="center"/>
      <w:outlineLvl w:val="0"/>
    </w:pPr>
    <w:rPr>
      <w:rFonts w:ascii="Book Antiqua" w:hAnsi="Book Antiqua"/>
      <w:b/>
      <w:bCs/>
      <w:sz w:val="20"/>
      <w:szCs w:val="20"/>
      <w:u w:val="single"/>
      <w:lang w:val="en-GB"/>
    </w:rPr>
  </w:style>
  <w:style w:type="paragraph" w:styleId="Heading2">
    <w:name w:val="heading 2"/>
    <w:basedOn w:val="Normal"/>
    <w:next w:val="Normal"/>
    <w:link w:val="Heading2Char"/>
    <w:qFormat/>
    <w:rsid w:val="008B1DB8"/>
    <w:pPr>
      <w:keepNext/>
      <w:outlineLvl w:val="1"/>
    </w:pPr>
    <w:rPr>
      <w:rFonts w:ascii="Bookman Old Style" w:hAnsi="Bookman Old Style"/>
      <w:sz w:val="24"/>
      <w:szCs w:val="24"/>
      <w:u w:val="single"/>
    </w:rPr>
  </w:style>
  <w:style w:type="paragraph" w:styleId="Heading3">
    <w:name w:val="heading 3"/>
    <w:basedOn w:val="Normal"/>
    <w:next w:val="Normal"/>
    <w:link w:val="Heading3Char1"/>
    <w:qFormat/>
    <w:rsid w:val="0023003F"/>
    <w:pPr>
      <w:keepNext/>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80" w:lineRule="atLeast"/>
      <w:outlineLvl w:val="2"/>
    </w:pPr>
    <w:rPr>
      <w:rFonts w:ascii="Book Antiqua" w:hAnsi="Book Antiqua"/>
      <w:b/>
      <w:bCs/>
      <w:sz w:val="20"/>
      <w:szCs w:val="20"/>
      <w:lang w:val="en-GB"/>
    </w:rPr>
  </w:style>
  <w:style w:type="paragraph" w:styleId="Heading4">
    <w:name w:val="heading 4"/>
    <w:basedOn w:val="Normal"/>
    <w:next w:val="Normal"/>
    <w:link w:val="Heading4Char"/>
    <w:qFormat/>
    <w:rsid w:val="0023003F"/>
    <w:pPr>
      <w:keepNext/>
      <w:spacing w:before="240" w:after="60"/>
      <w:outlineLvl w:val="3"/>
    </w:pPr>
    <w:rPr>
      <w:rFonts w:ascii="Times New Roman" w:hAnsi="Times New Roman"/>
      <w:b/>
      <w:bCs/>
      <w:sz w:val="28"/>
      <w:szCs w:val="28"/>
      <w:lang w:val="en-GB" w:eastAsia="zh-TW"/>
    </w:rPr>
  </w:style>
  <w:style w:type="paragraph" w:styleId="Heading5">
    <w:name w:val="heading 5"/>
    <w:basedOn w:val="Normal"/>
    <w:next w:val="Normal"/>
    <w:link w:val="Heading5Char"/>
    <w:qFormat/>
    <w:rsid w:val="0023003F"/>
    <w:pPr>
      <w:spacing w:before="240" w:after="60"/>
      <w:outlineLvl w:val="4"/>
    </w:pPr>
    <w:rPr>
      <w:rFonts w:ascii="Times New Roman" w:hAnsi="Times New Roman"/>
      <w:b/>
      <w:bCs/>
      <w:i/>
      <w:iCs/>
      <w:sz w:val="26"/>
      <w:szCs w:val="26"/>
      <w:lang w:val="en-GB" w:eastAsia="zh-TW"/>
    </w:rPr>
  </w:style>
  <w:style w:type="paragraph" w:styleId="Heading6">
    <w:name w:val="heading 6"/>
    <w:basedOn w:val="Normal"/>
    <w:next w:val="Normal"/>
    <w:link w:val="Heading6Char"/>
    <w:qFormat/>
    <w:rsid w:val="0023003F"/>
    <w:pPr>
      <w:spacing w:before="240" w:after="60"/>
      <w:outlineLvl w:val="5"/>
    </w:pPr>
    <w:rPr>
      <w:rFonts w:ascii="Times New Roman" w:hAnsi="Times New Roman"/>
      <w:b/>
      <w:bCs/>
      <w:sz w:val="20"/>
      <w:szCs w:val="20"/>
      <w:lang w:val="en-GB" w:eastAsia="zh-TW"/>
    </w:rPr>
  </w:style>
  <w:style w:type="paragraph" w:styleId="Heading7">
    <w:name w:val="heading 7"/>
    <w:basedOn w:val="Normal"/>
    <w:next w:val="Normal"/>
    <w:link w:val="Heading7Char"/>
    <w:qFormat/>
    <w:rsid w:val="0023003F"/>
    <w:pPr>
      <w:keepNext/>
      <w:numPr>
        <w:numId w:val="2"/>
      </w:numPr>
      <w:spacing w:before="100" w:line="360" w:lineRule="auto"/>
      <w:ind w:hanging="720"/>
      <w:jc w:val="both"/>
      <w:outlineLvl w:val="6"/>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link w:val="Heading1"/>
    <w:locked/>
    <w:rsid w:val="0023003F"/>
    <w:rPr>
      <w:rFonts w:ascii="Book Antiqua" w:eastAsia="Times New Roman" w:hAnsi="Book Antiqua" w:cs="Times New Roman"/>
      <w:b/>
      <w:bCs/>
      <w:sz w:val="20"/>
      <w:szCs w:val="20"/>
      <w:u w:val="single"/>
      <w:lang w:val="en-GB"/>
    </w:rPr>
  </w:style>
  <w:style w:type="character" w:customStyle="1" w:styleId="Heading2Char">
    <w:name w:val="Heading 2 Char"/>
    <w:link w:val="Heading2"/>
    <w:rsid w:val="008B1DB8"/>
    <w:rPr>
      <w:rFonts w:ascii="Bookman Old Style" w:eastAsia="Times New Roman" w:hAnsi="Bookman Old Style" w:cs="Times New Roman"/>
      <w:sz w:val="24"/>
      <w:szCs w:val="24"/>
      <w:u w:val="single"/>
    </w:rPr>
  </w:style>
  <w:style w:type="character" w:customStyle="1" w:styleId="Heading3Char1">
    <w:name w:val="Heading 3 Char1"/>
    <w:link w:val="Heading3"/>
    <w:locked/>
    <w:rsid w:val="0023003F"/>
    <w:rPr>
      <w:rFonts w:ascii="Book Antiqua" w:eastAsia="Times New Roman" w:hAnsi="Book Antiqua" w:cs="Times New Roman"/>
      <w:b/>
      <w:bCs/>
      <w:sz w:val="20"/>
      <w:szCs w:val="20"/>
      <w:lang w:val="en-GB"/>
    </w:rPr>
  </w:style>
  <w:style w:type="character" w:customStyle="1" w:styleId="Heading4Char">
    <w:name w:val="Heading 4 Char"/>
    <w:link w:val="Heading4"/>
    <w:rsid w:val="0023003F"/>
    <w:rPr>
      <w:rFonts w:ascii="Times New Roman" w:eastAsia="Times New Roman" w:hAnsi="Times New Roman" w:cs="Times New Roman"/>
      <w:b/>
      <w:bCs/>
      <w:sz w:val="28"/>
      <w:szCs w:val="28"/>
      <w:lang w:val="en-GB" w:eastAsia="zh-TW"/>
    </w:rPr>
  </w:style>
  <w:style w:type="character" w:customStyle="1" w:styleId="Heading5Char">
    <w:name w:val="Heading 5 Char"/>
    <w:link w:val="Heading5"/>
    <w:rsid w:val="0023003F"/>
    <w:rPr>
      <w:rFonts w:ascii="Times New Roman" w:eastAsia="Times New Roman" w:hAnsi="Times New Roman" w:cs="Times New Roman"/>
      <w:b/>
      <w:bCs/>
      <w:i/>
      <w:iCs/>
      <w:sz w:val="26"/>
      <w:szCs w:val="26"/>
      <w:lang w:val="en-GB" w:eastAsia="zh-TW"/>
    </w:rPr>
  </w:style>
  <w:style w:type="character" w:customStyle="1" w:styleId="Heading6Char">
    <w:name w:val="Heading 6 Char"/>
    <w:link w:val="Heading6"/>
    <w:rsid w:val="0023003F"/>
    <w:rPr>
      <w:rFonts w:ascii="Times New Roman" w:eastAsia="Times New Roman" w:hAnsi="Times New Roman" w:cs="Times New Roman"/>
      <w:b/>
      <w:bCs/>
      <w:sz w:val="20"/>
      <w:szCs w:val="20"/>
      <w:lang w:val="en-GB" w:eastAsia="zh-TW"/>
    </w:rPr>
  </w:style>
  <w:style w:type="character" w:customStyle="1" w:styleId="Heading7Char">
    <w:name w:val="Heading 7 Char"/>
    <w:link w:val="Heading7"/>
    <w:rsid w:val="0023003F"/>
    <w:rPr>
      <w:rFonts w:ascii="Times New Roman" w:hAnsi="Times New Roman"/>
      <w:b/>
      <w:bCs/>
      <w:sz w:val="24"/>
      <w:szCs w:val="24"/>
    </w:rPr>
  </w:style>
  <w:style w:type="paragraph" w:styleId="ListParagraph">
    <w:name w:val="List Paragraph"/>
    <w:aliases w:val="Nummerering,Bullet List,FooterText,numbered,List Paragraph1,Paragraphe de liste1,Bulletr List Paragraph,列出段落,列出段落1,List Paragraph2,List Paragraph21,Párrafo de lista1,Parágrafo da Lista1,リスト段落1,Listeafsnit1,Bullet 1,Business Requirements"/>
    <w:basedOn w:val="Normal"/>
    <w:link w:val="ListParagraphChar"/>
    <w:uiPriority w:val="34"/>
    <w:qFormat/>
    <w:rsid w:val="00324BB3"/>
    <w:pPr>
      <w:ind w:left="720"/>
      <w:contextualSpacing/>
    </w:pPr>
  </w:style>
  <w:style w:type="table" w:styleId="TableGrid">
    <w:name w:val="Table Grid"/>
    <w:basedOn w:val="TableNormal"/>
    <w:uiPriority w:val="39"/>
    <w:rsid w:val="00324BB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324BB3"/>
    <w:pPr>
      <w:tabs>
        <w:tab w:val="center" w:pos="4680"/>
        <w:tab w:val="right" w:pos="9360"/>
      </w:tabs>
    </w:pPr>
  </w:style>
  <w:style w:type="character" w:customStyle="1" w:styleId="HeaderChar">
    <w:name w:val="Header Char"/>
    <w:basedOn w:val="DefaultParagraphFont"/>
    <w:link w:val="Header"/>
    <w:uiPriority w:val="99"/>
    <w:rsid w:val="00324BB3"/>
  </w:style>
  <w:style w:type="paragraph" w:styleId="Footer">
    <w:name w:val="footer"/>
    <w:basedOn w:val="Normal"/>
    <w:link w:val="FooterChar"/>
    <w:uiPriority w:val="99"/>
    <w:unhideWhenUsed/>
    <w:rsid w:val="00324BB3"/>
    <w:pPr>
      <w:tabs>
        <w:tab w:val="center" w:pos="4680"/>
        <w:tab w:val="right" w:pos="9360"/>
      </w:tabs>
    </w:pPr>
  </w:style>
  <w:style w:type="character" w:customStyle="1" w:styleId="FooterChar">
    <w:name w:val="Footer Char"/>
    <w:basedOn w:val="DefaultParagraphFont"/>
    <w:link w:val="Footer"/>
    <w:uiPriority w:val="99"/>
    <w:rsid w:val="00324BB3"/>
  </w:style>
  <w:style w:type="character" w:styleId="CommentReference">
    <w:name w:val="annotation reference"/>
    <w:uiPriority w:val="99"/>
    <w:semiHidden/>
    <w:unhideWhenUsed/>
    <w:rsid w:val="00324BB3"/>
    <w:rPr>
      <w:sz w:val="16"/>
      <w:szCs w:val="16"/>
    </w:rPr>
  </w:style>
  <w:style w:type="paragraph" w:styleId="CommentText">
    <w:name w:val="annotation text"/>
    <w:basedOn w:val="Normal"/>
    <w:link w:val="CommentTextChar"/>
    <w:uiPriority w:val="99"/>
    <w:unhideWhenUsed/>
    <w:rsid w:val="00324BB3"/>
    <w:rPr>
      <w:sz w:val="20"/>
      <w:szCs w:val="20"/>
    </w:rPr>
  </w:style>
  <w:style w:type="character" w:customStyle="1" w:styleId="CommentTextChar">
    <w:name w:val="Comment Text Char"/>
    <w:link w:val="CommentText"/>
    <w:rsid w:val="00324BB3"/>
    <w:rPr>
      <w:sz w:val="20"/>
      <w:szCs w:val="20"/>
    </w:rPr>
  </w:style>
  <w:style w:type="paragraph" w:styleId="CommentSubject">
    <w:name w:val="annotation subject"/>
    <w:basedOn w:val="CommentText"/>
    <w:next w:val="CommentText"/>
    <w:link w:val="CommentSubjectChar"/>
    <w:uiPriority w:val="99"/>
    <w:semiHidden/>
    <w:unhideWhenUsed/>
    <w:rsid w:val="00324BB3"/>
    <w:rPr>
      <w:b/>
      <w:bCs/>
    </w:rPr>
  </w:style>
  <w:style w:type="character" w:customStyle="1" w:styleId="CommentSubjectChar">
    <w:name w:val="Comment Subject Char"/>
    <w:link w:val="CommentSubject"/>
    <w:uiPriority w:val="99"/>
    <w:semiHidden/>
    <w:rsid w:val="00324BB3"/>
    <w:rPr>
      <w:b/>
      <w:bCs/>
      <w:sz w:val="20"/>
      <w:szCs w:val="20"/>
    </w:rPr>
  </w:style>
  <w:style w:type="paragraph" w:styleId="BalloonText">
    <w:name w:val="Balloon Text"/>
    <w:basedOn w:val="Normal"/>
    <w:link w:val="BalloonTextChar"/>
    <w:uiPriority w:val="99"/>
    <w:semiHidden/>
    <w:unhideWhenUsed/>
    <w:rsid w:val="00324BB3"/>
    <w:rPr>
      <w:rFonts w:ascii="Segoe UI" w:hAnsi="Segoe UI"/>
      <w:sz w:val="18"/>
      <w:szCs w:val="18"/>
    </w:rPr>
  </w:style>
  <w:style w:type="character" w:customStyle="1" w:styleId="BalloonTextChar">
    <w:name w:val="Balloon Text Char"/>
    <w:link w:val="BalloonText"/>
    <w:uiPriority w:val="99"/>
    <w:semiHidden/>
    <w:rsid w:val="00324BB3"/>
    <w:rPr>
      <w:rFonts w:ascii="Segoe UI" w:hAnsi="Segoe UI" w:cs="Segoe UI"/>
      <w:sz w:val="18"/>
      <w:szCs w:val="18"/>
    </w:rPr>
  </w:style>
  <w:style w:type="paragraph" w:styleId="BodyTextIndent3">
    <w:name w:val="Body Text Indent 3"/>
    <w:basedOn w:val="Normal"/>
    <w:link w:val="BodyTextIndent3Char"/>
    <w:uiPriority w:val="99"/>
    <w:rsid w:val="00324BB3"/>
    <w:pPr>
      <w:ind w:left="720" w:hanging="720"/>
      <w:jc w:val="both"/>
    </w:pPr>
    <w:rPr>
      <w:rFonts w:ascii="Times New Roman" w:hAnsi="Times New Roman"/>
      <w:color w:val="0000FF"/>
      <w:sz w:val="20"/>
      <w:szCs w:val="20"/>
    </w:rPr>
  </w:style>
  <w:style w:type="character" w:customStyle="1" w:styleId="BodyTextIndent3Char">
    <w:name w:val="Body Text Indent 3 Char"/>
    <w:link w:val="BodyTextIndent3"/>
    <w:uiPriority w:val="99"/>
    <w:rsid w:val="00324BB3"/>
    <w:rPr>
      <w:rFonts w:ascii="Times New Roman" w:eastAsia="Times New Roman" w:hAnsi="Times New Roman" w:cs="Times New Roman"/>
      <w:color w:val="0000FF"/>
      <w:sz w:val="20"/>
      <w:szCs w:val="20"/>
    </w:rPr>
  </w:style>
  <w:style w:type="paragraph" w:styleId="PlainText">
    <w:name w:val="Plain Text"/>
    <w:basedOn w:val="Normal"/>
    <w:link w:val="PlainTextChar"/>
    <w:rsid w:val="00AD0C38"/>
    <w:rPr>
      <w:rFonts w:ascii="9ourier New" w:hAnsi="9ourier New"/>
      <w:sz w:val="20"/>
      <w:szCs w:val="20"/>
      <w:lang w:val="en-GB"/>
    </w:rPr>
  </w:style>
  <w:style w:type="character" w:customStyle="1" w:styleId="PlainTextChar">
    <w:name w:val="Plain Text Char"/>
    <w:link w:val="PlainText"/>
    <w:rsid w:val="00AD0C38"/>
    <w:rPr>
      <w:rFonts w:ascii="9ourier New" w:eastAsia="Times New Roman" w:hAnsi="9ourier New" w:cs="Times New Roman"/>
      <w:sz w:val="20"/>
      <w:szCs w:val="20"/>
      <w:lang w:val="en-GB"/>
    </w:rPr>
  </w:style>
  <w:style w:type="paragraph" w:styleId="Subtitle">
    <w:name w:val="Subtitle"/>
    <w:basedOn w:val="Normal"/>
    <w:next w:val="Normal"/>
    <w:link w:val="SubtitleChar"/>
    <w:uiPriority w:val="11"/>
    <w:qFormat/>
    <w:rsid w:val="00AD0C38"/>
    <w:pPr>
      <w:spacing w:after="60"/>
      <w:jc w:val="center"/>
      <w:outlineLvl w:val="1"/>
    </w:pPr>
    <w:rPr>
      <w:rFonts w:ascii="Cambria" w:hAnsi="Cambria"/>
      <w:sz w:val="24"/>
      <w:szCs w:val="24"/>
    </w:rPr>
  </w:style>
  <w:style w:type="character" w:customStyle="1" w:styleId="SubtitleChar">
    <w:name w:val="Subtitle Char"/>
    <w:link w:val="Subtitle"/>
    <w:uiPriority w:val="11"/>
    <w:rsid w:val="00AD0C38"/>
    <w:rPr>
      <w:rFonts w:ascii="Cambria" w:eastAsia="Times New Roman" w:hAnsi="Cambria" w:cs="Times New Roman"/>
      <w:sz w:val="24"/>
      <w:szCs w:val="24"/>
    </w:rPr>
  </w:style>
  <w:style w:type="paragraph" w:styleId="BodyText">
    <w:name w:val="Body Text"/>
    <w:basedOn w:val="Normal"/>
    <w:link w:val="BodyTextChar"/>
    <w:unhideWhenUsed/>
    <w:rsid w:val="0023003F"/>
    <w:pPr>
      <w:spacing w:after="120"/>
    </w:pPr>
  </w:style>
  <w:style w:type="character" w:customStyle="1" w:styleId="BodyTextChar">
    <w:name w:val="Body Text Char"/>
    <w:basedOn w:val="DefaultParagraphFont"/>
    <w:link w:val="BodyText"/>
    <w:rsid w:val="0023003F"/>
  </w:style>
  <w:style w:type="character" w:customStyle="1" w:styleId="Heading1Char">
    <w:name w:val="Heading 1 Char"/>
    <w:uiPriority w:val="99"/>
    <w:rsid w:val="0023003F"/>
    <w:rPr>
      <w:rFonts w:ascii="Cambria" w:eastAsia="Times New Roman" w:hAnsi="Cambria" w:cs="Times New Roman"/>
      <w:b/>
      <w:bCs/>
      <w:color w:val="365F91"/>
      <w:sz w:val="28"/>
      <w:szCs w:val="28"/>
    </w:rPr>
  </w:style>
  <w:style w:type="character" w:customStyle="1" w:styleId="Heading3Char">
    <w:name w:val="Heading 3 Char"/>
    <w:rsid w:val="0023003F"/>
    <w:rPr>
      <w:rFonts w:ascii="Cambria" w:eastAsia="Times New Roman" w:hAnsi="Cambria" w:cs="Times New Roman"/>
      <w:b/>
      <w:bCs/>
      <w:color w:val="4F81BD"/>
    </w:rPr>
  </w:style>
  <w:style w:type="paragraph" w:styleId="BodyTextIndent2">
    <w:name w:val="Body Text Indent 2"/>
    <w:basedOn w:val="Normal"/>
    <w:link w:val="BodyTextIndent2Char"/>
    <w:rsid w:val="0023003F"/>
    <w:pPr>
      <w:spacing w:line="280" w:lineRule="atLeast"/>
      <w:ind w:left="720"/>
      <w:jc w:val="both"/>
    </w:pPr>
    <w:rPr>
      <w:rFonts w:ascii="Book Antiqua" w:hAnsi="Book Antiqua"/>
      <w:sz w:val="20"/>
      <w:szCs w:val="20"/>
    </w:rPr>
  </w:style>
  <w:style w:type="character" w:customStyle="1" w:styleId="BodyTextIndent2Char">
    <w:name w:val="Body Text Indent 2 Char"/>
    <w:link w:val="BodyTextIndent2"/>
    <w:rsid w:val="0023003F"/>
    <w:rPr>
      <w:rFonts w:ascii="Book Antiqua" w:eastAsia="Times New Roman" w:hAnsi="Book Antiqua" w:cs="Times New Roman"/>
      <w:sz w:val="20"/>
      <w:szCs w:val="20"/>
    </w:rPr>
  </w:style>
  <w:style w:type="paragraph" w:styleId="BodyTextIndent">
    <w:name w:val="Body Text Indent"/>
    <w:basedOn w:val="Normal"/>
    <w:link w:val="BodyTextIndentChar"/>
    <w:rsid w:val="0023003F"/>
    <w:pPr>
      <w:spacing w:line="280" w:lineRule="atLeast"/>
      <w:ind w:left="720" w:hanging="720"/>
      <w:jc w:val="both"/>
    </w:pPr>
    <w:rPr>
      <w:rFonts w:ascii="Book Antiqua" w:hAnsi="Book Antiqua"/>
      <w:sz w:val="20"/>
      <w:szCs w:val="20"/>
      <w:lang w:val="en-GB"/>
    </w:rPr>
  </w:style>
  <w:style w:type="character" w:customStyle="1" w:styleId="BodyTextIndentChar">
    <w:name w:val="Body Text Indent Char"/>
    <w:link w:val="BodyTextIndent"/>
    <w:rsid w:val="0023003F"/>
    <w:rPr>
      <w:rFonts w:ascii="Book Antiqua" w:eastAsia="Times New Roman" w:hAnsi="Book Antiqua" w:cs="Times New Roman"/>
      <w:sz w:val="20"/>
      <w:szCs w:val="20"/>
      <w:lang w:val="en-GB"/>
    </w:rPr>
  </w:style>
  <w:style w:type="paragraph" w:customStyle="1" w:styleId="IWPStyle">
    <w:name w:val="IWP Style"/>
    <w:rsid w:val="0023003F"/>
    <w:rPr>
      <w:rFonts w:ascii="Courier" w:hAnsi="Courier" w:cs="Courier"/>
      <w:color w:val="000000"/>
      <w:sz w:val="2"/>
      <w:szCs w:val="2"/>
    </w:rPr>
  </w:style>
  <w:style w:type="character" w:styleId="PageNumber">
    <w:name w:val="page number"/>
    <w:rsid w:val="0023003F"/>
    <w:rPr>
      <w:rFonts w:cs="Times New Roman"/>
    </w:rPr>
  </w:style>
  <w:style w:type="paragraph" w:styleId="BlockText">
    <w:name w:val="Block Text"/>
    <w:basedOn w:val="Normal"/>
    <w:rsid w:val="0023003F"/>
    <w:pPr>
      <w:spacing w:line="280" w:lineRule="atLeast"/>
      <w:ind w:left="720" w:right="576" w:hanging="576"/>
      <w:jc w:val="both"/>
    </w:pPr>
    <w:rPr>
      <w:rFonts w:ascii="Times New Roman" w:hAnsi="Times New Roman"/>
      <w:sz w:val="18"/>
      <w:szCs w:val="18"/>
      <w:lang w:val="en-GB" w:eastAsia="zh-TW"/>
    </w:rPr>
  </w:style>
  <w:style w:type="paragraph" w:styleId="BodyText2">
    <w:name w:val="Body Text 2"/>
    <w:basedOn w:val="Normal"/>
    <w:link w:val="BodyText2Char"/>
    <w:rsid w:val="0023003F"/>
    <w:pPr>
      <w:spacing w:after="120" w:line="480" w:lineRule="auto"/>
    </w:pPr>
    <w:rPr>
      <w:rFonts w:ascii="Times New Roman" w:hAnsi="Times New Roman"/>
      <w:sz w:val="24"/>
      <w:szCs w:val="24"/>
      <w:lang w:val="en-GB"/>
    </w:rPr>
  </w:style>
  <w:style w:type="character" w:customStyle="1" w:styleId="BodyText2Char">
    <w:name w:val="Body Text 2 Char"/>
    <w:link w:val="BodyText2"/>
    <w:rsid w:val="0023003F"/>
    <w:rPr>
      <w:rFonts w:ascii="Times New Roman" w:eastAsia="Times New Roman" w:hAnsi="Times New Roman" w:cs="Times New Roman"/>
      <w:sz w:val="24"/>
      <w:szCs w:val="24"/>
      <w:lang w:val="en-GB"/>
    </w:rPr>
  </w:style>
  <w:style w:type="character" w:customStyle="1" w:styleId="DocumentMapChar">
    <w:name w:val="Document Map Char"/>
    <w:link w:val="DocumentMap"/>
    <w:semiHidden/>
    <w:locked/>
    <w:rsid w:val="0023003F"/>
    <w:rPr>
      <w:rFonts w:ascii="Tahoma" w:hAnsi="Tahoma" w:cs="Tahoma"/>
      <w:sz w:val="16"/>
      <w:szCs w:val="16"/>
      <w:lang w:val="en-GB"/>
    </w:rPr>
  </w:style>
  <w:style w:type="paragraph" w:styleId="DocumentMap">
    <w:name w:val="Document Map"/>
    <w:basedOn w:val="Normal"/>
    <w:link w:val="DocumentMapChar"/>
    <w:semiHidden/>
    <w:rsid w:val="0023003F"/>
    <w:rPr>
      <w:rFonts w:ascii="Tahoma" w:hAnsi="Tahoma"/>
      <w:sz w:val="16"/>
      <w:szCs w:val="16"/>
      <w:lang w:val="en-GB"/>
    </w:rPr>
  </w:style>
  <w:style w:type="character" w:customStyle="1" w:styleId="DocumentMapChar1">
    <w:name w:val="Document Map Char1"/>
    <w:semiHidden/>
    <w:rsid w:val="0023003F"/>
    <w:rPr>
      <w:rFonts w:ascii="Tahoma" w:hAnsi="Tahoma" w:cs="Tahoma"/>
      <w:sz w:val="16"/>
      <w:szCs w:val="16"/>
    </w:rPr>
  </w:style>
  <w:style w:type="paragraph" w:customStyle="1" w:styleId="ClauseHeading">
    <w:name w:val="ClauseHeading"/>
    <w:basedOn w:val="Normal"/>
    <w:next w:val="ClauseSubHeading"/>
    <w:rsid w:val="0023003F"/>
    <w:pPr>
      <w:keepNext/>
      <w:tabs>
        <w:tab w:val="num" w:pos="720"/>
      </w:tabs>
      <w:spacing w:line="288" w:lineRule="auto"/>
      <w:ind w:left="720" w:hanging="720"/>
      <w:jc w:val="both"/>
      <w:outlineLvl w:val="0"/>
    </w:pPr>
    <w:rPr>
      <w:rFonts w:ascii="Times New Roman Bold" w:eastAsia="Calibri" w:hAnsi="Times New Roman Bold" w:cs="Times New Roman Bold"/>
      <w:b/>
      <w:bCs/>
      <w:caps/>
      <w:sz w:val="20"/>
      <w:szCs w:val="20"/>
      <w:lang w:val="en-GB"/>
    </w:rPr>
  </w:style>
  <w:style w:type="paragraph" w:customStyle="1" w:styleId="ClauseSubHeading">
    <w:name w:val="ClauseSubHeading"/>
    <w:basedOn w:val="ClauseHeading"/>
    <w:next w:val="Clause"/>
    <w:rsid w:val="0023003F"/>
    <w:pPr>
      <w:outlineLvl w:val="1"/>
    </w:pPr>
    <w:rPr>
      <w:caps w:val="0"/>
      <w:sz w:val="22"/>
      <w:szCs w:val="22"/>
    </w:rPr>
  </w:style>
  <w:style w:type="paragraph" w:customStyle="1" w:styleId="Clause">
    <w:name w:val="Clause"/>
    <w:basedOn w:val="ClauseSubHeading"/>
    <w:rsid w:val="0023003F"/>
    <w:pPr>
      <w:keepNext w:val="0"/>
      <w:tabs>
        <w:tab w:val="clear" w:pos="720"/>
      </w:tabs>
      <w:spacing w:after="200"/>
      <w:ind w:left="0" w:firstLine="0"/>
      <w:outlineLvl w:val="2"/>
    </w:pPr>
    <w:rPr>
      <w:rFonts w:ascii="Times New Roman" w:hAnsi="Times New Roman" w:cs="Times New Roman"/>
      <w:b w:val="0"/>
      <w:bCs w:val="0"/>
    </w:rPr>
  </w:style>
  <w:style w:type="paragraph" w:styleId="Title">
    <w:name w:val="Title"/>
    <w:basedOn w:val="Normal"/>
    <w:link w:val="TitleChar"/>
    <w:qFormat/>
    <w:rsid w:val="0023003F"/>
    <w:pPr>
      <w:jc w:val="center"/>
    </w:pPr>
    <w:rPr>
      <w:rFonts w:ascii="Verdana" w:eastAsia="Calibri" w:hAnsi="Verdana"/>
      <w:b/>
      <w:bCs/>
      <w:sz w:val="20"/>
      <w:szCs w:val="20"/>
      <w:u w:val="single"/>
      <w:lang w:val="en-GB"/>
    </w:rPr>
  </w:style>
  <w:style w:type="character" w:customStyle="1" w:styleId="TitleChar">
    <w:name w:val="Title Char"/>
    <w:link w:val="Title"/>
    <w:rsid w:val="0023003F"/>
    <w:rPr>
      <w:rFonts w:ascii="Verdana" w:eastAsia="Calibri" w:hAnsi="Verdana" w:cs="Times New Roman"/>
      <w:b/>
      <w:bCs/>
      <w:sz w:val="20"/>
      <w:szCs w:val="20"/>
      <w:u w:val="single"/>
      <w:lang w:val="en-GB"/>
    </w:rPr>
  </w:style>
  <w:style w:type="character" w:customStyle="1" w:styleId="CharChar6">
    <w:name w:val="Char Char6"/>
    <w:rsid w:val="0023003F"/>
    <w:rPr>
      <w:rFonts w:eastAsia="Times New Roman" w:cs="Times New Roman"/>
      <w:lang w:val="en-GB" w:eastAsia="en-US"/>
    </w:rPr>
  </w:style>
  <w:style w:type="character" w:customStyle="1" w:styleId="CharChar5">
    <w:name w:val="Char Char5"/>
    <w:rsid w:val="0023003F"/>
    <w:rPr>
      <w:rFonts w:ascii="Book Antiqua" w:hAnsi="Book Antiqua" w:cs="Book Antiqua"/>
      <w:b/>
      <w:bCs/>
      <w:u w:val="single"/>
      <w:lang w:val="en-GB" w:eastAsia="en-US"/>
    </w:rPr>
  </w:style>
  <w:style w:type="character" w:customStyle="1" w:styleId="CharChar14">
    <w:name w:val="Char Char14"/>
    <w:rsid w:val="0023003F"/>
    <w:rPr>
      <w:rFonts w:ascii="Arial" w:hAnsi="Arial" w:cs="Arial"/>
      <w:b/>
      <w:bCs/>
      <w:i/>
      <w:iCs/>
      <w:sz w:val="28"/>
      <w:szCs w:val="28"/>
      <w:lang w:eastAsia="zh-TW"/>
    </w:rPr>
  </w:style>
  <w:style w:type="character" w:customStyle="1" w:styleId="CharChar12">
    <w:name w:val="Char Char12"/>
    <w:rsid w:val="0023003F"/>
    <w:rPr>
      <w:rFonts w:ascii="Times New Roman" w:hAnsi="Times New Roman" w:cs="Times New Roman"/>
      <w:b/>
      <w:bCs/>
      <w:sz w:val="28"/>
      <w:szCs w:val="28"/>
      <w:lang w:eastAsia="zh-TW"/>
    </w:rPr>
  </w:style>
  <w:style w:type="character" w:customStyle="1" w:styleId="CharChar11">
    <w:name w:val="Char Char11"/>
    <w:rsid w:val="0023003F"/>
    <w:rPr>
      <w:rFonts w:ascii="Times New Roman" w:hAnsi="Times New Roman" w:cs="Times New Roman"/>
      <w:b/>
      <w:bCs/>
      <w:i/>
      <w:iCs/>
      <w:sz w:val="26"/>
      <w:szCs w:val="26"/>
      <w:lang w:eastAsia="zh-TW"/>
    </w:rPr>
  </w:style>
  <w:style w:type="character" w:customStyle="1" w:styleId="CharChar10">
    <w:name w:val="Char Char10"/>
    <w:rsid w:val="0023003F"/>
    <w:rPr>
      <w:rFonts w:ascii="Times New Roman" w:hAnsi="Times New Roman" w:cs="Times New Roman"/>
      <w:b/>
      <w:bCs/>
      <w:lang w:eastAsia="zh-TW"/>
    </w:rPr>
  </w:style>
  <w:style w:type="character" w:customStyle="1" w:styleId="CharChar9">
    <w:name w:val="Char Char9"/>
    <w:rsid w:val="0023003F"/>
    <w:rPr>
      <w:rFonts w:ascii="Book Antiqua" w:hAnsi="Book Antiqua" w:cs="Book Antiqua"/>
      <w:sz w:val="20"/>
      <w:szCs w:val="20"/>
      <w:lang w:val="en-US"/>
    </w:rPr>
  </w:style>
  <w:style w:type="character" w:customStyle="1" w:styleId="CharChar8">
    <w:name w:val="Char Char8"/>
    <w:rsid w:val="0023003F"/>
    <w:rPr>
      <w:rFonts w:ascii="Times New Roman" w:hAnsi="Times New Roman" w:cs="Times New Roman"/>
    </w:rPr>
  </w:style>
  <w:style w:type="character" w:customStyle="1" w:styleId="CharChar7">
    <w:name w:val="Char Char7"/>
    <w:rsid w:val="0023003F"/>
    <w:rPr>
      <w:rFonts w:ascii="Book Antiqua" w:hAnsi="Book Antiqua" w:cs="Book Antiqua"/>
      <w:sz w:val="20"/>
      <w:szCs w:val="20"/>
    </w:rPr>
  </w:style>
  <w:style w:type="character" w:customStyle="1" w:styleId="CharChar4">
    <w:name w:val="Char Char4"/>
    <w:rsid w:val="0023003F"/>
    <w:rPr>
      <w:rFonts w:ascii="Times New Roman" w:hAnsi="Times New Roman" w:cs="Times New Roman"/>
      <w:sz w:val="20"/>
      <w:szCs w:val="20"/>
    </w:rPr>
  </w:style>
  <w:style w:type="paragraph" w:customStyle="1" w:styleId="level1">
    <w:name w:val="_level1"/>
    <w:rsid w:val="0023003F"/>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adjustRightInd w:val="0"/>
      <w:ind w:left="360" w:hanging="360"/>
    </w:pPr>
    <w:rPr>
      <w:rFonts w:ascii="Arial" w:hAnsi="Arial"/>
      <w:sz w:val="24"/>
      <w:szCs w:val="24"/>
      <w:lang w:val="en-GB"/>
    </w:rPr>
  </w:style>
  <w:style w:type="character" w:customStyle="1" w:styleId="apple-converted-space">
    <w:name w:val="apple-converted-space"/>
    <w:basedOn w:val="DefaultParagraphFont"/>
    <w:rsid w:val="0023003F"/>
  </w:style>
  <w:style w:type="character" w:styleId="Hyperlink">
    <w:name w:val="Hyperlink"/>
    <w:unhideWhenUsed/>
    <w:rsid w:val="0023003F"/>
    <w:rPr>
      <w:color w:val="0000FF"/>
      <w:u w:val="single"/>
    </w:rPr>
  </w:style>
  <w:style w:type="numbering" w:customStyle="1" w:styleId="Style92">
    <w:name w:val="Style92"/>
    <w:uiPriority w:val="99"/>
    <w:rsid w:val="00F53110"/>
    <w:pPr>
      <w:numPr>
        <w:numId w:val="4"/>
      </w:numPr>
    </w:pPr>
  </w:style>
  <w:style w:type="paragraph" w:styleId="Revision">
    <w:name w:val="Revision"/>
    <w:hidden/>
    <w:uiPriority w:val="99"/>
    <w:semiHidden/>
    <w:rsid w:val="00AF2FEB"/>
    <w:rPr>
      <w:sz w:val="22"/>
      <w:szCs w:val="22"/>
    </w:rPr>
  </w:style>
  <w:style w:type="numbering" w:customStyle="1" w:styleId="Style1">
    <w:name w:val="Style1"/>
    <w:uiPriority w:val="99"/>
    <w:rsid w:val="00711ED4"/>
    <w:pPr>
      <w:numPr>
        <w:numId w:val="5"/>
      </w:numPr>
    </w:pPr>
  </w:style>
  <w:style w:type="numbering" w:customStyle="1" w:styleId="Style2">
    <w:name w:val="Style2"/>
    <w:uiPriority w:val="99"/>
    <w:rsid w:val="00711ED4"/>
    <w:pPr>
      <w:numPr>
        <w:numId w:val="6"/>
      </w:numPr>
    </w:pPr>
  </w:style>
  <w:style w:type="numbering" w:customStyle="1" w:styleId="Style3">
    <w:name w:val="Style3"/>
    <w:uiPriority w:val="99"/>
    <w:rsid w:val="00711ED4"/>
    <w:pPr>
      <w:numPr>
        <w:numId w:val="7"/>
      </w:numPr>
    </w:pPr>
  </w:style>
  <w:style w:type="numbering" w:customStyle="1" w:styleId="Style4">
    <w:name w:val="Style4"/>
    <w:uiPriority w:val="99"/>
    <w:rsid w:val="005019BD"/>
    <w:pPr>
      <w:numPr>
        <w:numId w:val="10"/>
      </w:numPr>
    </w:pPr>
  </w:style>
  <w:style w:type="numbering" w:customStyle="1" w:styleId="Style5">
    <w:name w:val="Style5"/>
    <w:uiPriority w:val="99"/>
    <w:rsid w:val="00DF7BCC"/>
    <w:pPr>
      <w:numPr>
        <w:numId w:val="11"/>
      </w:numPr>
    </w:pPr>
  </w:style>
  <w:style w:type="numbering" w:customStyle="1" w:styleId="Style6">
    <w:name w:val="Style6"/>
    <w:uiPriority w:val="99"/>
    <w:rsid w:val="00DF7BCC"/>
    <w:pPr>
      <w:numPr>
        <w:numId w:val="12"/>
      </w:numPr>
    </w:pPr>
  </w:style>
  <w:style w:type="numbering" w:customStyle="1" w:styleId="Style7">
    <w:name w:val="Style7"/>
    <w:uiPriority w:val="99"/>
    <w:rsid w:val="00F53437"/>
    <w:pPr>
      <w:numPr>
        <w:numId w:val="13"/>
      </w:numPr>
    </w:pPr>
  </w:style>
  <w:style w:type="paragraph" w:styleId="NoSpacing">
    <w:name w:val="No Spacing"/>
    <w:link w:val="NoSpacingChar"/>
    <w:uiPriority w:val="1"/>
    <w:qFormat/>
    <w:rsid w:val="009F67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F67DF"/>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CE177A"/>
    <w:rPr>
      <w:color w:val="605E5C"/>
      <w:shd w:val="clear" w:color="auto" w:fill="E1DFDD"/>
    </w:rPr>
  </w:style>
  <w:style w:type="paragraph" w:customStyle="1" w:styleId="Default">
    <w:name w:val="Default"/>
    <w:rsid w:val="00BB7C16"/>
    <w:pPr>
      <w:autoSpaceDE w:val="0"/>
      <w:autoSpaceDN w:val="0"/>
      <w:adjustRightInd w:val="0"/>
    </w:pPr>
    <w:rPr>
      <w:rFonts w:ascii="Palatino Linotype" w:hAnsi="Palatino Linotype" w:cs="Palatino Linotype"/>
      <w:color w:val="000000"/>
      <w:sz w:val="24"/>
      <w:szCs w:val="24"/>
    </w:rPr>
  </w:style>
  <w:style w:type="character" w:customStyle="1" w:styleId="CommentTextChar1">
    <w:name w:val="Comment Text Char1"/>
    <w:uiPriority w:val="99"/>
    <w:semiHidden/>
    <w:rsid w:val="0017189B"/>
    <w:rPr>
      <w:rFonts w:ascii="Palatino Linotype" w:hAnsi="Palatino Linotype" w:cs="Palatino Linotype"/>
      <w:color w:val="000000"/>
      <w:lang w:eastAsia="ar-SA"/>
    </w:rPr>
  </w:style>
  <w:style w:type="character" w:customStyle="1" w:styleId="WW8Num1z7">
    <w:name w:val="WW8Num1z7"/>
    <w:rsid w:val="004A6C29"/>
  </w:style>
  <w:style w:type="character" w:customStyle="1" w:styleId="ListParagraphChar">
    <w:name w:val="List Paragraph Char"/>
    <w:aliases w:val="Nummerering Char,Bullet List Char,FooterText Char,numbered Char,List Paragraph1 Char,Paragraphe de liste1 Char,Bulletr List Paragraph Char,列出段落 Char,列出段落1 Char,List Paragraph2 Char,List Paragraph21 Char,Párrafo de lista1 Char"/>
    <w:basedOn w:val="DefaultParagraphFont"/>
    <w:link w:val="ListParagraph"/>
    <w:uiPriority w:val="34"/>
    <w:locked/>
    <w:rsid w:val="005F0DE9"/>
    <w:rPr>
      <w:sz w:val="22"/>
      <w:szCs w:val="22"/>
    </w:rPr>
  </w:style>
  <w:style w:type="character" w:styleId="Strong">
    <w:name w:val="Strong"/>
    <w:basedOn w:val="DefaultParagraphFont"/>
    <w:qFormat/>
    <w:rsid w:val="00BC25FD"/>
    <w:rPr>
      <w:b/>
      <w:bCs/>
    </w:rPr>
  </w:style>
  <w:style w:type="paragraph" w:styleId="NormalWeb">
    <w:name w:val="Normal (Web)"/>
    <w:basedOn w:val="Normal"/>
    <w:uiPriority w:val="99"/>
    <w:semiHidden/>
    <w:unhideWhenUsed/>
    <w:rsid w:val="002F1B08"/>
    <w:rPr>
      <w:rFonts w:ascii="Times New Roman" w:hAnsi="Times New Roman"/>
      <w:sz w:val="24"/>
      <w:szCs w:val="24"/>
    </w:rPr>
  </w:style>
  <w:style w:type="character" w:customStyle="1" w:styleId="UnresolvedMention2">
    <w:name w:val="Unresolved Mention2"/>
    <w:basedOn w:val="DefaultParagraphFont"/>
    <w:uiPriority w:val="99"/>
    <w:semiHidden/>
    <w:unhideWhenUsed/>
    <w:rsid w:val="00347E3C"/>
    <w:rPr>
      <w:color w:val="605E5C"/>
      <w:shd w:val="clear" w:color="auto" w:fill="E1DFDD"/>
    </w:rPr>
  </w:style>
  <w:style w:type="table" w:customStyle="1" w:styleId="TableGrid1">
    <w:name w:val="Table Grid1"/>
    <w:basedOn w:val="TableNormal"/>
    <w:next w:val="TableGrid"/>
    <w:uiPriority w:val="39"/>
    <w:rsid w:val="00821898"/>
    <w:rPr>
      <w:rFonts w:eastAsia="Calibr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2997">
      <w:bodyDiv w:val="1"/>
      <w:marLeft w:val="0"/>
      <w:marRight w:val="0"/>
      <w:marTop w:val="0"/>
      <w:marBottom w:val="0"/>
      <w:divBdr>
        <w:top w:val="none" w:sz="0" w:space="0" w:color="auto"/>
        <w:left w:val="none" w:sz="0" w:space="0" w:color="auto"/>
        <w:bottom w:val="none" w:sz="0" w:space="0" w:color="auto"/>
        <w:right w:val="none" w:sz="0" w:space="0" w:color="auto"/>
      </w:divBdr>
    </w:div>
    <w:div w:id="233975668">
      <w:bodyDiv w:val="1"/>
      <w:marLeft w:val="0"/>
      <w:marRight w:val="0"/>
      <w:marTop w:val="0"/>
      <w:marBottom w:val="0"/>
      <w:divBdr>
        <w:top w:val="none" w:sz="0" w:space="0" w:color="auto"/>
        <w:left w:val="none" w:sz="0" w:space="0" w:color="auto"/>
        <w:bottom w:val="none" w:sz="0" w:space="0" w:color="auto"/>
        <w:right w:val="none" w:sz="0" w:space="0" w:color="auto"/>
      </w:divBdr>
    </w:div>
    <w:div w:id="400103234">
      <w:bodyDiv w:val="1"/>
      <w:marLeft w:val="0"/>
      <w:marRight w:val="0"/>
      <w:marTop w:val="0"/>
      <w:marBottom w:val="0"/>
      <w:divBdr>
        <w:top w:val="none" w:sz="0" w:space="0" w:color="auto"/>
        <w:left w:val="none" w:sz="0" w:space="0" w:color="auto"/>
        <w:bottom w:val="none" w:sz="0" w:space="0" w:color="auto"/>
        <w:right w:val="none" w:sz="0" w:space="0" w:color="auto"/>
      </w:divBdr>
    </w:div>
    <w:div w:id="460194176">
      <w:bodyDiv w:val="1"/>
      <w:marLeft w:val="0"/>
      <w:marRight w:val="0"/>
      <w:marTop w:val="0"/>
      <w:marBottom w:val="0"/>
      <w:divBdr>
        <w:top w:val="none" w:sz="0" w:space="0" w:color="auto"/>
        <w:left w:val="none" w:sz="0" w:space="0" w:color="auto"/>
        <w:bottom w:val="none" w:sz="0" w:space="0" w:color="auto"/>
        <w:right w:val="none" w:sz="0" w:space="0" w:color="auto"/>
      </w:divBdr>
    </w:div>
    <w:div w:id="668411301">
      <w:bodyDiv w:val="1"/>
      <w:marLeft w:val="0"/>
      <w:marRight w:val="0"/>
      <w:marTop w:val="0"/>
      <w:marBottom w:val="0"/>
      <w:divBdr>
        <w:top w:val="none" w:sz="0" w:space="0" w:color="auto"/>
        <w:left w:val="none" w:sz="0" w:space="0" w:color="auto"/>
        <w:bottom w:val="none" w:sz="0" w:space="0" w:color="auto"/>
        <w:right w:val="none" w:sz="0" w:space="0" w:color="auto"/>
      </w:divBdr>
    </w:div>
    <w:div w:id="734545838">
      <w:bodyDiv w:val="1"/>
      <w:marLeft w:val="0"/>
      <w:marRight w:val="0"/>
      <w:marTop w:val="0"/>
      <w:marBottom w:val="0"/>
      <w:divBdr>
        <w:top w:val="none" w:sz="0" w:space="0" w:color="auto"/>
        <w:left w:val="none" w:sz="0" w:space="0" w:color="auto"/>
        <w:bottom w:val="none" w:sz="0" w:space="0" w:color="auto"/>
        <w:right w:val="none" w:sz="0" w:space="0" w:color="auto"/>
      </w:divBdr>
    </w:div>
    <w:div w:id="763300391">
      <w:bodyDiv w:val="1"/>
      <w:marLeft w:val="0"/>
      <w:marRight w:val="0"/>
      <w:marTop w:val="0"/>
      <w:marBottom w:val="0"/>
      <w:divBdr>
        <w:top w:val="none" w:sz="0" w:space="0" w:color="auto"/>
        <w:left w:val="none" w:sz="0" w:space="0" w:color="auto"/>
        <w:bottom w:val="none" w:sz="0" w:space="0" w:color="auto"/>
        <w:right w:val="none" w:sz="0" w:space="0" w:color="auto"/>
      </w:divBdr>
    </w:div>
    <w:div w:id="817307774">
      <w:bodyDiv w:val="1"/>
      <w:marLeft w:val="0"/>
      <w:marRight w:val="0"/>
      <w:marTop w:val="0"/>
      <w:marBottom w:val="0"/>
      <w:divBdr>
        <w:top w:val="none" w:sz="0" w:space="0" w:color="auto"/>
        <w:left w:val="none" w:sz="0" w:space="0" w:color="auto"/>
        <w:bottom w:val="none" w:sz="0" w:space="0" w:color="auto"/>
        <w:right w:val="none" w:sz="0" w:space="0" w:color="auto"/>
      </w:divBdr>
    </w:div>
    <w:div w:id="827865042">
      <w:bodyDiv w:val="1"/>
      <w:marLeft w:val="0"/>
      <w:marRight w:val="0"/>
      <w:marTop w:val="0"/>
      <w:marBottom w:val="0"/>
      <w:divBdr>
        <w:top w:val="none" w:sz="0" w:space="0" w:color="auto"/>
        <w:left w:val="none" w:sz="0" w:space="0" w:color="auto"/>
        <w:bottom w:val="none" w:sz="0" w:space="0" w:color="auto"/>
        <w:right w:val="none" w:sz="0" w:space="0" w:color="auto"/>
      </w:divBdr>
    </w:div>
    <w:div w:id="857278370">
      <w:bodyDiv w:val="1"/>
      <w:marLeft w:val="0"/>
      <w:marRight w:val="0"/>
      <w:marTop w:val="0"/>
      <w:marBottom w:val="0"/>
      <w:divBdr>
        <w:top w:val="none" w:sz="0" w:space="0" w:color="auto"/>
        <w:left w:val="none" w:sz="0" w:space="0" w:color="auto"/>
        <w:bottom w:val="none" w:sz="0" w:space="0" w:color="auto"/>
        <w:right w:val="none" w:sz="0" w:space="0" w:color="auto"/>
      </w:divBdr>
    </w:div>
    <w:div w:id="1105269097">
      <w:bodyDiv w:val="1"/>
      <w:marLeft w:val="0"/>
      <w:marRight w:val="0"/>
      <w:marTop w:val="0"/>
      <w:marBottom w:val="0"/>
      <w:divBdr>
        <w:top w:val="none" w:sz="0" w:space="0" w:color="auto"/>
        <w:left w:val="none" w:sz="0" w:space="0" w:color="auto"/>
        <w:bottom w:val="none" w:sz="0" w:space="0" w:color="auto"/>
        <w:right w:val="none" w:sz="0" w:space="0" w:color="auto"/>
      </w:divBdr>
    </w:div>
    <w:div w:id="1430663965">
      <w:bodyDiv w:val="1"/>
      <w:marLeft w:val="0"/>
      <w:marRight w:val="0"/>
      <w:marTop w:val="0"/>
      <w:marBottom w:val="0"/>
      <w:divBdr>
        <w:top w:val="none" w:sz="0" w:space="0" w:color="auto"/>
        <w:left w:val="none" w:sz="0" w:space="0" w:color="auto"/>
        <w:bottom w:val="none" w:sz="0" w:space="0" w:color="auto"/>
        <w:right w:val="none" w:sz="0" w:space="0" w:color="auto"/>
      </w:divBdr>
    </w:div>
    <w:div w:id="1914898404">
      <w:bodyDiv w:val="1"/>
      <w:marLeft w:val="0"/>
      <w:marRight w:val="0"/>
      <w:marTop w:val="0"/>
      <w:marBottom w:val="0"/>
      <w:divBdr>
        <w:top w:val="none" w:sz="0" w:space="0" w:color="auto"/>
        <w:left w:val="none" w:sz="0" w:space="0" w:color="auto"/>
        <w:bottom w:val="none" w:sz="0" w:space="0" w:color="auto"/>
        <w:right w:val="none" w:sz="0" w:space="0" w:color="auto"/>
      </w:divBdr>
    </w:div>
    <w:div w:id="1965572428">
      <w:bodyDiv w:val="1"/>
      <w:marLeft w:val="0"/>
      <w:marRight w:val="0"/>
      <w:marTop w:val="0"/>
      <w:marBottom w:val="0"/>
      <w:divBdr>
        <w:top w:val="none" w:sz="0" w:space="0" w:color="auto"/>
        <w:left w:val="none" w:sz="0" w:space="0" w:color="auto"/>
        <w:bottom w:val="none" w:sz="0" w:space="0" w:color="auto"/>
        <w:right w:val="none" w:sz="0" w:space="0" w:color="auto"/>
      </w:divBdr>
    </w:div>
    <w:div w:id="2020616506">
      <w:bodyDiv w:val="1"/>
      <w:marLeft w:val="0"/>
      <w:marRight w:val="0"/>
      <w:marTop w:val="0"/>
      <w:marBottom w:val="0"/>
      <w:divBdr>
        <w:top w:val="none" w:sz="0" w:space="0" w:color="auto"/>
        <w:left w:val="none" w:sz="0" w:space="0" w:color="auto"/>
        <w:bottom w:val="none" w:sz="0" w:space="0" w:color="auto"/>
        <w:right w:val="none" w:sz="0" w:space="0" w:color="auto"/>
      </w:divBdr>
    </w:div>
    <w:div w:id="2045593298">
      <w:bodyDiv w:val="1"/>
      <w:marLeft w:val="0"/>
      <w:marRight w:val="0"/>
      <w:marTop w:val="0"/>
      <w:marBottom w:val="0"/>
      <w:divBdr>
        <w:top w:val="none" w:sz="0" w:space="0" w:color="auto"/>
        <w:left w:val="none" w:sz="0" w:space="0" w:color="auto"/>
        <w:bottom w:val="none" w:sz="0" w:space="0" w:color="auto"/>
        <w:right w:val="none" w:sz="0" w:space="0" w:color="auto"/>
      </w:divBdr>
    </w:div>
    <w:div w:id="2132700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Invest@tsavo.k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Invest@tsavo.ke" TargetMode="Externa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7A0DA-9DA2-4826-9967-0F145D8A9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5983</Words>
  <Characters>34109</Characters>
  <Application>Microsoft Office Word</Application>
  <DocSecurity>4</DocSecurity>
  <Lines>284</Lines>
  <Paragraphs>80</Paragraphs>
  <ScaleCrop>false</ScaleCrop>
  <Company>home</Company>
  <LinksUpToDate>false</LinksUpToDate>
  <CharactersWithSpaces>40012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AGO Advocates LLP</dc:creator>
  <cp:keywords/>
  <cp:lastModifiedBy>Serah Abuto</cp:lastModifiedBy>
  <cp:revision>9</cp:revision>
  <cp:lastPrinted>2019-11-08T23:52:00Z</cp:lastPrinted>
  <dcterms:created xsi:type="dcterms:W3CDTF">2025-01-14T01:23:00Z</dcterms:created>
  <dcterms:modified xsi:type="dcterms:W3CDTF">2025-05-27T10:17:00Z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721736688</vt:i4>
  </property>
  <property fmtid="{D5CDD505-2E9C-101B-9397-08002B2CF9AE}" pid="3" name="GrammarlyDocumentId">
    <vt:lpwstr>2ddd0fa703706eb10ac55a92658ebddf249f2f4edd3f42c0904cfbb647c88b11</vt:lpwstr>
  </property>
</Properties>
</file>