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AAD0" w14:textId="510BC40A" w:rsidR="00D009CF" w:rsidRDefault="00000000">
      <w:r>
        <w:rPr>
          <w:b/>
          <w:sz w:val="32"/>
        </w:rPr>
        <w:t xml:space="preserve">Problem Statement: Complaint </w:t>
      </w:r>
      <w:r w:rsidR="00DF7FED">
        <w:rPr>
          <w:b/>
          <w:sz w:val="32"/>
        </w:rPr>
        <w:t>Management</w:t>
      </w:r>
      <w:r>
        <w:rPr>
          <w:b/>
          <w:sz w:val="32"/>
        </w:rPr>
        <w:t xml:space="preserve"> System </w:t>
      </w:r>
    </w:p>
    <w:p w14:paraId="28309BA5" w14:textId="77777777" w:rsidR="00D009CF" w:rsidRDefault="00000000">
      <w:r>
        <w:t>Communities such as residential neighborhoods, village panchayats, educational campuses, and municipal wards face a wide range of recurring issues, including damaged roads, water leakage, waste accumulation, faulty streetlights, noise disturbances, and public safety concerns. Although digital complaint portals exist, most rely on manually reviewing unstructured submissions and are limited in their ability to process different forms of evidence.</w:t>
      </w:r>
    </w:p>
    <w:p w14:paraId="01F02088" w14:textId="1CCFDFE7" w:rsidR="00D009CF" w:rsidRDefault="00000000">
      <w:r>
        <w:t>The challenge is to develop an intelligent software system that can automatically analyze complaints submitted through multiple data modalities—text, audio, images, videos, and documents—and convert them into structured, actionable information. The system should classify the issue type, estimate urgency, detect duplicate or related complaints, extract relevant location information, generate concise summaries, and recommend routing to the responsible authority.</w:t>
      </w:r>
    </w:p>
    <w:p w14:paraId="009AF60D" w14:textId="77777777" w:rsidR="001A35ED" w:rsidRDefault="001A35ED"/>
    <w:p w14:paraId="067C53E7" w14:textId="77777777" w:rsidR="001A35ED" w:rsidRDefault="001A35ED"/>
    <w:p w14:paraId="5130759A" w14:textId="599554CC" w:rsidR="001A35ED" w:rsidRDefault="001A35ED">
      <w:pPr>
        <w:rPr>
          <w:b/>
          <w:bCs/>
          <w:sz w:val="40"/>
          <w:szCs w:val="40"/>
        </w:rPr>
      </w:pPr>
      <w:r w:rsidRPr="001A35ED">
        <w:rPr>
          <w:b/>
          <w:bCs/>
          <w:sz w:val="40"/>
          <w:szCs w:val="40"/>
        </w:rPr>
        <w:t xml:space="preserve">UI </w:t>
      </w:r>
      <w:r>
        <w:rPr>
          <w:b/>
          <w:bCs/>
          <w:sz w:val="40"/>
          <w:szCs w:val="40"/>
        </w:rPr>
        <w:br/>
      </w:r>
      <w:r w:rsidRPr="001A35ED">
        <w:rPr>
          <w:b/>
          <w:bCs/>
          <w:sz w:val="40"/>
          <w:szCs w:val="40"/>
        </w:rPr>
        <w:drawing>
          <wp:inline distT="0" distB="0" distL="0" distR="0" wp14:anchorId="50E30620" wp14:editId="6811E946">
            <wp:extent cx="5486400" cy="2516505"/>
            <wp:effectExtent l="0" t="0" r="0" b="0"/>
            <wp:docPr id="1303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3771" name=""/>
                    <pic:cNvPicPr/>
                  </pic:nvPicPr>
                  <pic:blipFill>
                    <a:blip r:embed="rId6"/>
                    <a:stretch>
                      <a:fillRect/>
                    </a:stretch>
                  </pic:blipFill>
                  <pic:spPr>
                    <a:xfrm>
                      <a:off x="0" y="0"/>
                      <a:ext cx="5486400" cy="2516505"/>
                    </a:xfrm>
                    <a:prstGeom prst="rect">
                      <a:avLst/>
                    </a:prstGeom>
                  </pic:spPr>
                </pic:pic>
              </a:graphicData>
            </a:graphic>
          </wp:inline>
        </w:drawing>
      </w:r>
    </w:p>
    <w:p w14:paraId="3339CA94" w14:textId="72B99A23" w:rsidR="001A35ED" w:rsidRDefault="001A35ED">
      <w:pPr>
        <w:rPr>
          <w:b/>
          <w:bCs/>
          <w:sz w:val="40"/>
          <w:szCs w:val="40"/>
        </w:rPr>
      </w:pPr>
      <w:r w:rsidRPr="001A35ED">
        <w:rPr>
          <w:b/>
          <w:bCs/>
          <w:sz w:val="40"/>
          <w:szCs w:val="40"/>
        </w:rPr>
        <w:lastRenderedPageBreak/>
        <w:drawing>
          <wp:inline distT="0" distB="0" distL="0" distR="0" wp14:anchorId="555B25C0" wp14:editId="2F2B903E">
            <wp:extent cx="5486400" cy="2454275"/>
            <wp:effectExtent l="0" t="0" r="0" b="3175"/>
            <wp:docPr id="20138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7990" name=""/>
                    <pic:cNvPicPr/>
                  </pic:nvPicPr>
                  <pic:blipFill>
                    <a:blip r:embed="rId7"/>
                    <a:stretch>
                      <a:fillRect/>
                    </a:stretch>
                  </pic:blipFill>
                  <pic:spPr>
                    <a:xfrm>
                      <a:off x="0" y="0"/>
                      <a:ext cx="5486400" cy="2454275"/>
                    </a:xfrm>
                    <a:prstGeom prst="rect">
                      <a:avLst/>
                    </a:prstGeom>
                  </pic:spPr>
                </pic:pic>
              </a:graphicData>
            </a:graphic>
          </wp:inline>
        </w:drawing>
      </w:r>
    </w:p>
    <w:p w14:paraId="5D0D9073" w14:textId="352AE43B" w:rsidR="001A35ED" w:rsidRPr="001A35ED" w:rsidRDefault="001A35ED">
      <w:pPr>
        <w:rPr>
          <w:b/>
          <w:bCs/>
          <w:sz w:val="40"/>
          <w:szCs w:val="40"/>
        </w:rPr>
      </w:pPr>
      <w:r w:rsidRPr="001A35ED">
        <w:rPr>
          <w:b/>
          <w:bCs/>
          <w:sz w:val="40"/>
          <w:szCs w:val="40"/>
        </w:rPr>
        <w:drawing>
          <wp:inline distT="0" distB="0" distL="0" distR="0" wp14:anchorId="498278C2" wp14:editId="65EF196F">
            <wp:extent cx="5486400" cy="2352040"/>
            <wp:effectExtent l="0" t="0" r="0" b="0"/>
            <wp:docPr id="18325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5054" name=""/>
                    <pic:cNvPicPr/>
                  </pic:nvPicPr>
                  <pic:blipFill>
                    <a:blip r:embed="rId8"/>
                    <a:stretch>
                      <a:fillRect/>
                    </a:stretch>
                  </pic:blipFill>
                  <pic:spPr>
                    <a:xfrm>
                      <a:off x="0" y="0"/>
                      <a:ext cx="5486400" cy="2352040"/>
                    </a:xfrm>
                    <a:prstGeom prst="rect">
                      <a:avLst/>
                    </a:prstGeom>
                  </pic:spPr>
                </pic:pic>
              </a:graphicData>
            </a:graphic>
          </wp:inline>
        </w:drawing>
      </w:r>
    </w:p>
    <w:sectPr w:rsidR="001A35ED" w:rsidRPr="001A35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435886">
    <w:abstractNumId w:val="8"/>
  </w:num>
  <w:num w:numId="2" w16cid:durableId="1141967103">
    <w:abstractNumId w:val="6"/>
  </w:num>
  <w:num w:numId="3" w16cid:durableId="976840629">
    <w:abstractNumId w:val="5"/>
  </w:num>
  <w:num w:numId="4" w16cid:durableId="1620649184">
    <w:abstractNumId w:val="4"/>
  </w:num>
  <w:num w:numId="5" w16cid:durableId="1258294025">
    <w:abstractNumId w:val="7"/>
  </w:num>
  <w:num w:numId="6" w16cid:durableId="630788898">
    <w:abstractNumId w:val="3"/>
  </w:num>
  <w:num w:numId="7" w16cid:durableId="346903845">
    <w:abstractNumId w:val="2"/>
  </w:num>
  <w:num w:numId="8" w16cid:durableId="559365113">
    <w:abstractNumId w:val="1"/>
  </w:num>
  <w:num w:numId="9" w16cid:durableId="20829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5ED"/>
    <w:rsid w:val="0029639D"/>
    <w:rsid w:val="00326F90"/>
    <w:rsid w:val="00740D4C"/>
    <w:rsid w:val="00AA1D8D"/>
    <w:rsid w:val="00B47730"/>
    <w:rsid w:val="00CB0664"/>
    <w:rsid w:val="00D009CF"/>
    <w:rsid w:val="00D83562"/>
    <w:rsid w:val="00DF7FED"/>
    <w:rsid w:val="00FB2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BC9D4"/>
  <w14:defaultImageDpi w14:val="300"/>
  <w15:docId w15:val="{0FEDCF0A-C229-4FDE-A0DC-571E3805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K</cp:lastModifiedBy>
  <cp:revision>2</cp:revision>
  <dcterms:created xsi:type="dcterms:W3CDTF">2026-05-30T06:47:00Z</dcterms:created>
  <dcterms:modified xsi:type="dcterms:W3CDTF">2026-05-30T06:47:00Z</dcterms:modified>
  <cp:category/>
</cp:coreProperties>
</file>