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E28FA" w14:textId="3E42A872" w:rsidR="000D6C55" w:rsidRDefault="00FC3F65">
      <w:pPr>
        <w:ind w:right="190"/>
        <w:jc w:val="both"/>
        <w:rPr>
          <w:rFonts w:cs="Calibri"/>
          <w:b/>
          <w:sz w:val="36"/>
          <w:szCs w:val="36"/>
        </w:rPr>
      </w:pPr>
      <w:r>
        <w:rPr>
          <w:rFonts w:cs="Calibri"/>
          <w:b/>
          <w:sz w:val="36"/>
          <w:szCs w:val="36"/>
        </w:rPr>
        <w:t>Muthu Subramanian</w:t>
      </w:r>
    </w:p>
    <w:p w14:paraId="44283435" w14:textId="5CAF9E2F" w:rsidR="000D6C55" w:rsidRPr="003525D8" w:rsidRDefault="00FC3F65" w:rsidP="00FC3F65">
      <w:pPr>
        <w:pStyle w:val="ListParagraph"/>
        <w:numPr>
          <w:ilvl w:val="0"/>
          <w:numId w:val="6"/>
        </w:numPr>
        <w:ind w:right="190"/>
        <w:jc w:val="both"/>
        <w:rPr>
          <w:rFonts w:cs="Calibri"/>
          <w:color w:val="000000" w:themeColor="text1"/>
          <w:sz w:val="21"/>
          <w:szCs w:val="21"/>
        </w:rPr>
      </w:pPr>
      <w:r w:rsidRPr="003525D8">
        <w:rPr>
          <w:rFonts w:cs="Calibri"/>
          <w:color w:val="000000" w:themeColor="text1"/>
          <w:sz w:val="21"/>
          <w:szCs w:val="21"/>
        </w:rPr>
        <w:t>8344793831</w:t>
      </w:r>
      <w:r w:rsidRPr="003525D8">
        <w:rPr>
          <w:noProof/>
          <w:color w:val="000000" w:themeColor="text1"/>
        </w:rPr>
        <w:t xml:space="preserve">                  </w:t>
      </w:r>
      <w:r w:rsidRPr="003525D8">
        <w:rPr>
          <w:rFonts w:cs="Calibri"/>
          <w:noProof/>
          <w:color w:val="000000" w:themeColor="text1"/>
          <w:sz w:val="21"/>
          <w:szCs w:val="21"/>
        </w:rPr>
        <w:drawing>
          <wp:inline distT="0" distB="0" distL="0" distR="0" wp14:anchorId="64784EED" wp14:editId="7678C47E">
            <wp:extent cx="133350" cy="133350"/>
            <wp:effectExtent l="0" t="0" r="0" b="0"/>
            <wp:docPr id="1026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525D8">
        <w:rPr>
          <w:noProof/>
          <w:color w:val="000000" w:themeColor="text1"/>
        </w:rPr>
        <w:t xml:space="preserve">  </w:t>
      </w:r>
      <w:r w:rsidRPr="003525D8">
        <w:rPr>
          <w:rFonts w:cs="Calibri"/>
          <w:color w:val="000000" w:themeColor="text1"/>
          <w:sz w:val="21"/>
          <w:szCs w:val="21"/>
        </w:rPr>
        <w:t>muthusubrmanianeng@gmail.com</w:t>
      </w:r>
      <w:r w:rsidRPr="003525D8">
        <w:rPr>
          <w:noProof/>
          <w:color w:val="000000" w:themeColor="text1"/>
        </w:rPr>
        <w:t xml:space="preserve">     </w:t>
      </w:r>
      <w:r w:rsidR="00480670" w:rsidRPr="003525D8">
        <w:rPr>
          <w:noProof/>
          <w:color w:val="000000" w:themeColor="text1"/>
        </w:rPr>
        <w:t xml:space="preserve">    </w:t>
      </w:r>
      <w:r w:rsidR="00CF14F3">
        <w:rPr>
          <w:noProof/>
          <w:color w:val="000000" w:themeColor="text1"/>
        </w:rPr>
        <w:pict w14:anchorId="4E36FEE7">
          <v:shape id="Picture 1" o:spid="_x0000_i1027" type="#_x0000_t75" alt="Description: C:\Users\Lenovo\AppData\Local\Microsoft\Windows\INetCache\IE\N3E81FGZ\linkedin[1].png" style="width:10.5pt;height:10.5pt;visibility:visible;mso-wrap-style:square" o:bullet="t">
            <v:imagedata r:id="rId6" o:title="linkedin[1]"/>
            <o:lock v:ext="edit" aspectratio="f"/>
          </v:shape>
        </w:pict>
      </w:r>
      <w:r w:rsidR="00480670" w:rsidRPr="003525D8">
        <w:rPr>
          <w:rFonts w:cs="Calibri"/>
          <w:color w:val="000000" w:themeColor="text1"/>
        </w:rPr>
        <w:t xml:space="preserve"> </w:t>
      </w:r>
      <w:r w:rsidRPr="003525D8">
        <w:rPr>
          <w:rFonts w:cs="Calibri"/>
          <w:color w:val="000000" w:themeColor="text1"/>
        </w:rPr>
        <w:t xml:space="preserve"> </w:t>
      </w:r>
      <w:hyperlink r:id="rId7" w:tgtFrame="_blank" w:tooltip="/in/muthusubramanian-p-20b625224" w:history="1">
        <w:proofErr w:type="spellStart"/>
        <w:r w:rsidRPr="003525D8">
          <w:rPr>
            <w:rStyle w:val="Hyperlink"/>
            <w:rFonts w:cs="Calibri"/>
            <w:color w:val="000000" w:themeColor="text1"/>
            <w:sz w:val="20"/>
            <w:szCs w:val="20"/>
          </w:rPr>
          <w:t>muthusubramanian-linkedin</w:t>
        </w:r>
        <w:proofErr w:type="spellEnd"/>
      </w:hyperlink>
    </w:p>
    <w:p w14:paraId="5567BF47" w14:textId="475598B5" w:rsidR="000D6C55" w:rsidRPr="003525D8" w:rsidRDefault="00000000">
      <w:pPr>
        <w:ind w:right="190"/>
        <w:jc w:val="both"/>
        <w:rPr>
          <w:rFonts w:cs="Calibri"/>
          <w:b/>
        </w:rPr>
      </w:pPr>
      <w:r w:rsidRPr="003525D8">
        <w:rPr>
          <w:rFonts w:cs="Calibri"/>
          <w:b/>
        </w:rPr>
        <w:t xml:space="preserve">Infosys Ltd – </w:t>
      </w:r>
      <w:r w:rsidR="00480670" w:rsidRPr="003525D8">
        <w:rPr>
          <w:rFonts w:cs="Calibri"/>
          <w:b/>
        </w:rPr>
        <w:t>Trivandrum</w:t>
      </w:r>
      <w:r w:rsidRPr="003525D8">
        <w:rPr>
          <w:rFonts w:cs="Calibri"/>
          <w:b/>
        </w:rPr>
        <w:t xml:space="preserve"> (current employer)</w:t>
      </w:r>
    </w:p>
    <w:p w14:paraId="0821E176" w14:textId="39261968" w:rsidR="000D6C55" w:rsidRDefault="00FC3F65">
      <w:pPr>
        <w:pStyle w:val="Header"/>
        <w:spacing w:after="20"/>
        <w:ind w:right="190"/>
        <w:jc w:val="both"/>
        <w:rPr>
          <w:rFonts w:cs="Calibri"/>
          <w:color w:val="000000"/>
          <w:spacing w:val="4"/>
          <w:sz w:val="21"/>
          <w:szCs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 wp14:anchorId="6A893916" wp14:editId="3D3D0206">
                <wp:simplePos x="0" y="0"/>
                <wp:positionH relativeFrom="margin">
                  <wp:align>right</wp:align>
                </wp:positionH>
                <wp:positionV relativeFrom="page">
                  <wp:posOffset>1625600</wp:posOffset>
                </wp:positionV>
                <wp:extent cx="5972175" cy="239395"/>
                <wp:effectExtent l="19050" t="19050" r="9525" b="0"/>
                <wp:wrapNone/>
                <wp:docPr id="102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 flipV="1">
                          <a:off x="0" y="0"/>
                          <a:ext cx="5972175" cy="239395"/>
                          <a:chOff x="0" y="0"/>
                          <a:chExt cx="9150" cy="2"/>
                        </a:xfrm>
                      </wpg:grpSpPr>
                      <wps:wsp>
                        <wps:cNvPr id="1009460299" name="Freeform: Shape 1009460299"/>
                        <wps:cNvSpPr/>
                        <wps:spPr>
                          <a:xfrm>
                            <a:off x="0" y="0"/>
                            <a:ext cx="9150" cy="2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50" h="2">
                                <a:moveTo>
                                  <a:pt x="0" y="0"/>
                                </a:moveTo>
                                <a:lnTo>
                                  <a:pt x="9150" y="0"/>
                                </a:lnTo>
                              </a:path>
                            </a:pathLst>
                          </a:cu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14:paraId="3FC1A733" w14:textId="77777777" w:rsidR="000D6C55" w:rsidRDefault="000D6C55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upright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93916" id="Group 13" o:spid="_x0000_s1026" style="position:absolute;left:0;text-align:left;margin-left:419.05pt;margin-top:128pt;width:470.25pt;height:18.85pt;rotation:180;flip:y;z-index:-503316478;mso-wrap-distance-left:0;mso-wrap-distance-right:0;mso-position-horizontal:right;mso-position-horizontal-relative:margin;mso-position-vertical-relative:page" coordsize="915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">
                <v:shape id="Freeform: Shape 1009460299" o:spid="_x0000_s1027" style="position:absolute;width:9150;height:2;visibility:visible;mso-wrap-style:square;v-text-anchor:top" coordsize="9150,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" adj="-11796480,,5400" path="m,l9150,e" filled="f" strokeweight="2.25pt">
                  <v:stroke joinstyle="round"/>
                  <v:formulas/>
                  <v:path arrowok="t" o:connecttype="custom" textboxrect="0,0,9150,2"/>
                  <v:textbox>
                    <w:txbxContent>
                      <w:p w14:paraId="3FC1A733" w14:textId="77777777" w:rsidR="000D6C55" w:rsidRDefault="000D6C55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16D3171B" w14:textId="41B78996" w:rsidR="000D6C55" w:rsidRDefault="00000000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>
        <w:rPr>
          <w:rFonts w:cs="Calibri"/>
          <w:b/>
        </w:rPr>
        <w:t>Professional Summary</w:t>
      </w:r>
    </w:p>
    <w:p w14:paraId="3B2A12DE" w14:textId="3C3A8C56" w:rsidR="000D6C55" w:rsidRPr="003525D8" w:rsidRDefault="00007B92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Almost</w:t>
      </w:r>
      <w:r w:rsidR="00000000" w:rsidRPr="003525D8">
        <w:rPr>
          <w:rFonts w:cs="Calibri"/>
          <w:sz w:val="21"/>
          <w:szCs w:val="21"/>
        </w:rPr>
        <w:t xml:space="preserve"> 3 years of experience in Data Warehousing, Business Intelligence and ETL process using Informatica Cloud IICS.</w:t>
      </w:r>
    </w:p>
    <w:p w14:paraId="5822A0FE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Experience in different phases of SDLC like Requirement and analysis, Design, Development and Testing.</w:t>
      </w:r>
    </w:p>
    <w:p w14:paraId="43872204" w14:textId="77777777" w:rsidR="000D6C55" w:rsidRPr="003525D8" w:rsidRDefault="00000000" w:rsidP="003525D8">
      <w:pPr>
        <w:pStyle w:val="ListParagraph"/>
        <w:numPr>
          <w:ilvl w:val="0"/>
          <w:numId w:val="12"/>
        </w:numPr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Strong knowledge of Functional, Regression, ETL (Informatica Cloud), UNIX (Putty), SQL and Apache Kafka.</w:t>
      </w:r>
    </w:p>
    <w:p w14:paraId="3230C2F4" w14:textId="3B2BE1A5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Exposure on data integration and application integration, data replication and data synchronization using IICS.</w:t>
      </w:r>
      <w:r w:rsidR="003525D8">
        <w:rPr>
          <w:rFonts w:cs="Calibri"/>
          <w:sz w:val="21"/>
          <w:szCs w:val="21"/>
        </w:rPr>
        <w:t xml:space="preserve"> Unix and python scripting for supporting ETL operations.</w:t>
      </w:r>
    </w:p>
    <w:p w14:paraId="13B3D9C5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Experience in integration with Salesforce with IICS using Real Time Processes (ICRT) by interacting with Salesforce team.</w:t>
      </w:r>
    </w:p>
    <w:p w14:paraId="75B606D9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Experienced in creating and publishing processes in Informatica cloud real time (ICRT) process designer using service connectors like SOAP/REST, File.</w:t>
      </w:r>
    </w:p>
    <w:p w14:paraId="63319A15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Good Knowledge of Salesforce Data objects, and operations like Data Extraction and Load. </w:t>
      </w:r>
    </w:p>
    <w:p w14:paraId="00F0FD29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Followed agile development methodology in all phases of the projects.</w:t>
      </w:r>
    </w:p>
    <w:p w14:paraId="382CC617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Outstanding written and verbal communication skills.</w:t>
      </w:r>
    </w:p>
    <w:p w14:paraId="28B8430A" w14:textId="77777777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Excellent problem solving and organizational skills.</w:t>
      </w:r>
    </w:p>
    <w:p w14:paraId="4BB5AFC6" w14:textId="01646C54" w:rsidR="000D6C55" w:rsidRPr="003525D8" w:rsidRDefault="00000000" w:rsidP="003525D8">
      <w:pPr>
        <w:pStyle w:val="ListParagraph"/>
        <w:widowControl/>
        <w:numPr>
          <w:ilvl w:val="0"/>
          <w:numId w:val="12"/>
        </w:numPr>
        <w:contextualSpacing/>
        <w:jc w:val="both"/>
        <w:rPr>
          <w:rFonts w:cs="Calibri"/>
          <w:sz w:val="21"/>
          <w:szCs w:val="21"/>
        </w:rPr>
      </w:pPr>
      <w:r w:rsidRPr="003525D8">
        <w:rPr>
          <w:rFonts w:cs="Calibri"/>
          <w:sz w:val="21"/>
          <w:szCs w:val="21"/>
        </w:rPr>
        <w:t>Ability to successfully manage multiple task assignments.</w:t>
      </w:r>
    </w:p>
    <w:p w14:paraId="14252416" w14:textId="442CCCC3" w:rsidR="000D6C55" w:rsidRPr="00FC3F65" w:rsidRDefault="00000000" w:rsidP="00FC3F65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 w:rsidRPr="00FC3F65">
        <w:rPr>
          <w:rFonts w:cs="Calibri"/>
          <w:b/>
        </w:rPr>
        <w:t>Project</w:t>
      </w:r>
      <w:r w:rsidR="00FC3F65">
        <w:rPr>
          <w:rFonts w:cs="Calibri"/>
          <w:b/>
        </w:rPr>
        <w:t xml:space="preserve"> Experience</w:t>
      </w:r>
      <w:r w:rsidRPr="00FC3F65">
        <w:rPr>
          <w:rFonts w:cs="Calibri"/>
          <w:b/>
        </w:rPr>
        <w:t xml:space="preserve">: </w:t>
      </w:r>
      <w:proofErr w:type="spellStart"/>
      <w:r w:rsidRPr="00FC3F65">
        <w:rPr>
          <w:rFonts w:cs="Calibri"/>
          <w:b/>
        </w:rPr>
        <w:t>OneCRM</w:t>
      </w:r>
      <w:proofErr w:type="spellEnd"/>
      <w:r w:rsidRPr="00FC3F65">
        <w:rPr>
          <w:rFonts w:cs="Calibri"/>
          <w:b/>
        </w:rPr>
        <w:t xml:space="preserve"> </w:t>
      </w:r>
      <w:r w:rsidR="005A03DD">
        <w:rPr>
          <w:rFonts w:cs="Calibri"/>
          <w:b/>
        </w:rPr>
        <w:t xml:space="preserve">and DSEA </w:t>
      </w:r>
      <w:r w:rsidRPr="00FC3F65">
        <w:rPr>
          <w:rFonts w:cs="Calibri"/>
          <w:b/>
        </w:rPr>
        <w:t>(January 202</w:t>
      </w:r>
      <w:r w:rsidR="00480670" w:rsidRPr="00FC3F65">
        <w:rPr>
          <w:rFonts w:cs="Calibri"/>
          <w:b/>
        </w:rPr>
        <w:t>3</w:t>
      </w:r>
      <w:r w:rsidRPr="00FC3F65">
        <w:rPr>
          <w:rFonts w:cs="Calibri"/>
          <w:b/>
        </w:rPr>
        <w:t xml:space="preserve"> – Present)</w:t>
      </w:r>
    </w:p>
    <w:p w14:paraId="6FE61BB5" w14:textId="77777777" w:rsidR="000D6C55" w:rsidRPr="003525D8" w:rsidRDefault="00000000">
      <w:pPr>
        <w:rPr>
          <w:b/>
        </w:rPr>
      </w:pPr>
      <w:r w:rsidRPr="003525D8">
        <w:rPr>
          <w:b/>
        </w:rPr>
        <w:t>Client: Daimler AG (Mercedes Benz)</w:t>
      </w:r>
    </w:p>
    <w:p w14:paraId="69C1E60A" w14:textId="45160500" w:rsidR="000D6C55" w:rsidRDefault="00000000">
      <w:pPr>
        <w:rPr>
          <w:sz w:val="24"/>
          <w:szCs w:val="24"/>
        </w:rPr>
      </w:pPr>
      <w:r w:rsidRPr="003525D8">
        <w:rPr>
          <w:b/>
        </w:rPr>
        <w:t>Technology</w:t>
      </w:r>
      <w:r>
        <w:rPr>
          <w:b/>
          <w:sz w:val="24"/>
          <w:szCs w:val="24"/>
        </w:rPr>
        <w:t xml:space="preserve">: </w:t>
      </w:r>
      <w:r w:rsidRPr="003525D8">
        <w:t xml:space="preserve">Informatica Cloud, </w:t>
      </w:r>
      <w:r w:rsidR="00480670" w:rsidRPr="003525D8">
        <w:t xml:space="preserve">Oracle </w:t>
      </w:r>
      <w:r w:rsidRPr="003525D8">
        <w:t>SQL, Apache Kafka</w:t>
      </w:r>
    </w:p>
    <w:p w14:paraId="4EA2EE11" w14:textId="77777777" w:rsidR="000D6C55" w:rsidRDefault="00000000">
      <w:r w:rsidRPr="003525D8">
        <w:rPr>
          <w:b/>
          <w:bCs/>
        </w:rPr>
        <w:t>Key Responsibility Areas</w:t>
      </w:r>
      <w:r>
        <w:t xml:space="preserve">: </w:t>
      </w:r>
    </w:p>
    <w:p w14:paraId="5B93D33F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spacing w:after="160"/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Designed, developed, and modified data extraction and transformation routines for data loading using Informatica cloud.</w:t>
      </w:r>
    </w:p>
    <w:p w14:paraId="511C0641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Worked on requirement gathering from client and ensuring the deliverables were deployed on time.</w:t>
      </w:r>
    </w:p>
    <w:p w14:paraId="3B28DACF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Collect, store, and retrieve business data for analysis and reporting.</w:t>
      </w:r>
    </w:p>
    <w:p w14:paraId="295EFFF5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Worked on complex mapping for different markets around 16 such as EUROPE, JAPAN, ASIA etc.</w:t>
      </w:r>
    </w:p>
    <w:p w14:paraId="3C8E1BCB" w14:textId="77777777" w:rsidR="000D6C55" w:rsidRPr="005A03DD" w:rsidRDefault="00000000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Have a very good hands-on experience on complex real time and batch jobs.</w:t>
      </w:r>
    </w:p>
    <w:p w14:paraId="32CD00A8" w14:textId="77777777" w:rsidR="000D6C55" w:rsidRPr="005A03DD" w:rsidRDefault="00000000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03DD">
        <w:rPr>
          <w:sz w:val="21"/>
          <w:szCs w:val="21"/>
        </w:rPr>
        <w:t>Performed unit testing at various levels of the ETL and actively involved in team code reviews.</w:t>
      </w:r>
    </w:p>
    <w:p w14:paraId="55CC6DBB" w14:textId="24404BC5" w:rsidR="000D6C55" w:rsidRPr="005A03DD" w:rsidRDefault="00000000" w:rsidP="00FC3F65">
      <w:pPr>
        <w:pStyle w:val="ListParagraph"/>
        <w:widowControl/>
        <w:numPr>
          <w:ilvl w:val="0"/>
          <w:numId w:val="2"/>
        </w:numPr>
        <w:contextualSpacing/>
        <w:rPr>
          <w:sz w:val="21"/>
          <w:szCs w:val="21"/>
        </w:rPr>
      </w:pPr>
      <w:r w:rsidRPr="005A03DD">
        <w:rPr>
          <w:sz w:val="21"/>
          <w:szCs w:val="21"/>
        </w:rPr>
        <w:t>Developed Error handling code for both Batch as well as Real Time jobs.</w:t>
      </w:r>
    </w:p>
    <w:p w14:paraId="1E9A7CAC" w14:textId="77777777" w:rsidR="000D6C55" w:rsidRPr="003525D8" w:rsidRDefault="00000000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 w:rsidRPr="003525D8">
        <w:rPr>
          <w:rFonts w:cs="Calibri"/>
          <w:b/>
        </w:rPr>
        <w:t>CERTIFICATIONS:</w:t>
      </w:r>
    </w:p>
    <w:p w14:paraId="27AD8EE1" w14:textId="5394D094" w:rsidR="000D6C55" w:rsidRPr="005A03DD" w:rsidRDefault="00480670" w:rsidP="005A03D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03DD">
        <w:rPr>
          <w:sz w:val="21"/>
          <w:szCs w:val="21"/>
        </w:rPr>
        <w:t xml:space="preserve">Informatica certified </w:t>
      </w:r>
      <w:r w:rsidR="00FC3F65" w:rsidRPr="005A03DD">
        <w:rPr>
          <w:sz w:val="21"/>
          <w:szCs w:val="21"/>
        </w:rPr>
        <w:t>PowerCenter</w:t>
      </w:r>
      <w:r w:rsidRPr="005A03DD">
        <w:rPr>
          <w:sz w:val="21"/>
          <w:szCs w:val="21"/>
        </w:rPr>
        <w:t xml:space="preserve"> cloud edition developer</w:t>
      </w:r>
    </w:p>
    <w:p w14:paraId="484F10A6" w14:textId="37D6563F" w:rsidR="000D6C55" w:rsidRPr="005A03DD" w:rsidRDefault="00480670" w:rsidP="005A03D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03DD">
        <w:rPr>
          <w:sz w:val="21"/>
          <w:szCs w:val="21"/>
        </w:rPr>
        <w:t>Informatica certified IDMC foundation</w:t>
      </w:r>
    </w:p>
    <w:p w14:paraId="1C3E9204" w14:textId="5A2EF65F" w:rsidR="000D6C55" w:rsidRPr="005A03DD" w:rsidRDefault="00480670" w:rsidP="005A03DD">
      <w:pPr>
        <w:pStyle w:val="ListParagraph"/>
        <w:numPr>
          <w:ilvl w:val="0"/>
          <w:numId w:val="2"/>
        </w:numPr>
        <w:rPr>
          <w:sz w:val="21"/>
          <w:szCs w:val="21"/>
        </w:rPr>
      </w:pPr>
      <w:r w:rsidRPr="005A03DD">
        <w:rPr>
          <w:sz w:val="21"/>
          <w:szCs w:val="21"/>
        </w:rPr>
        <w:t>Infosys certified cloud and informatica professiona</w:t>
      </w:r>
      <w:r w:rsidR="00FC3F65" w:rsidRPr="005A03DD">
        <w:rPr>
          <w:sz w:val="21"/>
          <w:szCs w:val="21"/>
        </w:rPr>
        <w:t>l</w:t>
      </w:r>
    </w:p>
    <w:p w14:paraId="7F11CCF8" w14:textId="68F15594" w:rsidR="003525D8" w:rsidRPr="003525D8" w:rsidRDefault="00000000" w:rsidP="00FC3F65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 w:rsidRPr="003525D8">
        <w:rPr>
          <w:rFonts w:cs="Calibri"/>
          <w:b/>
        </w:rPr>
        <w:t>EDUCATIONAL QUALIFICATION:</w:t>
      </w:r>
    </w:p>
    <w:p w14:paraId="1FC4181F" w14:textId="3C717A87" w:rsidR="000D6C55" w:rsidRPr="003525D8" w:rsidRDefault="00FC3F65" w:rsidP="003525D8">
      <w:pPr>
        <w:pStyle w:val="ListParagraph"/>
        <w:widowControl/>
        <w:numPr>
          <w:ilvl w:val="0"/>
          <w:numId w:val="10"/>
        </w:numPr>
        <w:spacing w:after="160"/>
        <w:contextualSpacing/>
        <w:rPr>
          <w:sz w:val="21"/>
          <w:szCs w:val="21"/>
        </w:rPr>
      </w:pPr>
      <w:r w:rsidRPr="003525D8">
        <w:rPr>
          <w:sz w:val="21"/>
          <w:szCs w:val="21"/>
        </w:rPr>
        <w:t>Bachelor of Engineering (Geoinformatics &amp; Engineering) from University VOC College of Engineering (2018-2022). Tuticorin, Tamil Nadu</w:t>
      </w:r>
    </w:p>
    <w:p w14:paraId="40DE12E9" w14:textId="1E0FB5C1" w:rsidR="000D6C55" w:rsidRDefault="005A03DD">
      <w:pPr>
        <w:widowControl/>
        <w:pBdr>
          <w:top w:val="single" w:sz="24" w:space="1" w:color="FFFFFF"/>
          <w:bottom w:val="single" w:sz="24" w:space="0" w:color="FFFFFF"/>
        </w:pBdr>
        <w:shd w:val="clear" w:color="auto" w:fill="BFBFBF"/>
        <w:jc w:val="both"/>
        <w:rPr>
          <w:rFonts w:cs="Calibri"/>
          <w:b/>
        </w:rPr>
      </w:pPr>
      <w:r>
        <w:rPr>
          <w:rFonts w:cs="Calibri"/>
          <w:b/>
        </w:rPr>
        <w:t>ACHIEVEMENTS:</w:t>
      </w:r>
    </w:p>
    <w:p w14:paraId="5D170EBD" w14:textId="207A8D62" w:rsidR="003525D8" w:rsidRDefault="005A03DD" w:rsidP="003525D8">
      <w:pPr>
        <w:pStyle w:val="Header"/>
        <w:numPr>
          <w:ilvl w:val="0"/>
          <w:numId w:val="10"/>
        </w:numPr>
        <w:spacing w:before="20" w:after="20"/>
        <w:ind w:right="190"/>
        <w:jc w:val="both"/>
        <w:rPr>
          <w:sz w:val="21"/>
          <w:szCs w:val="21"/>
        </w:rPr>
      </w:pPr>
      <w:r w:rsidRPr="005A03DD">
        <w:rPr>
          <w:sz w:val="21"/>
          <w:szCs w:val="21"/>
        </w:rPr>
        <w:t>Rise-Award for leading Integration works: Infosys DNA Unit</w:t>
      </w:r>
      <w:r w:rsidR="003525D8">
        <w:rPr>
          <w:sz w:val="21"/>
          <w:szCs w:val="21"/>
        </w:rPr>
        <w:t>.</w:t>
      </w:r>
    </w:p>
    <w:p w14:paraId="70093A10" w14:textId="682A22DF" w:rsidR="003525D8" w:rsidRPr="003525D8" w:rsidRDefault="005A03DD" w:rsidP="003525D8">
      <w:pPr>
        <w:pStyle w:val="Header"/>
        <w:numPr>
          <w:ilvl w:val="0"/>
          <w:numId w:val="10"/>
        </w:numPr>
        <w:spacing w:before="20" w:after="20"/>
        <w:ind w:right="190"/>
        <w:jc w:val="both"/>
        <w:rPr>
          <w:rFonts w:cs="Calibri"/>
          <w:color w:val="000000"/>
          <w:spacing w:val="4"/>
          <w:sz w:val="21"/>
          <w:szCs w:val="21"/>
        </w:rPr>
      </w:pPr>
      <w:r w:rsidRPr="005A03DD">
        <w:rPr>
          <w:sz w:val="21"/>
          <w:szCs w:val="21"/>
        </w:rPr>
        <w:t>Insta-Award for enthusiastic and fast learner: Infosys DNA Unit</w:t>
      </w:r>
    </w:p>
    <w:sectPr w:rsidR="003525D8" w:rsidRPr="0035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: C:\Users\Lenovo\AppData\Local\Microsoft\Windows\INetCache\IE\N3E81FGZ\linkedin[1].png" style="width:10.5pt;height:10.5pt;visibility:visible;mso-wrap-style:square" o:bullet="t">
        <v:imagedata r:id="rId1" o:title="linkedin[1]"/>
        <o:lock v:ext="edit" aspectratio="f"/>
      </v:shape>
    </w:pict>
  </w:numPicBullet>
  <w:numPicBullet w:numPicBulletId="1">
    <w:pict>
      <v:shape id="_x0000_i1035" type="#_x0000_t75" style="width:15pt;height:14pt;visibility:visible;mso-wrap-style:square" o:bullet="t">
        <v:imagedata r:id="rId2" o:title=""/>
        <o:lock v:ext="edit" aspectratio="f"/>
      </v:shape>
    </w:pict>
  </w:numPicBullet>
  <w:abstractNum w:abstractNumId="0" w15:restartNumberingAfterBreak="0">
    <w:nsid w:val="00000001"/>
    <w:multiLevelType w:val="hybridMultilevel"/>
    <w:tmpl w:val="B43CF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B261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D6547"/>
    <w:multiLevelType w:val="hybridMultilevel"/>
    <w:tmpl w:val="2F484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87060"/>
    <w:multiLevelType w:val="hybridMultilevel"/>
    <w:tmpl w:val="ABB4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5850B4"/>
    <w:multiLevelType w:val="hybridMultilevel"/>
    <w:tmpl w:val="732A8F10"/>
    <w:lvl w:ilvl="0" w:tplc="AD7E5F1C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166EB7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34AF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EE7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A68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9AEE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D626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86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06CA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1664C40"/>
    <w:multiLevelType w:val="hybridMultilevel"/>
    <w:tmpl w:val="BB36C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488982">
      <w:numFmt w:val="bullet"/>
      <w:lvlText w:val="•"/>
      <w:lvlJc w:val="left"/>
      <w:pPr>
        <w:ind w:left="1440" w:hanging="360"/>
      </w:pPr>
      <w:rPr>
        <w:rFonts w:ascii="Calibri" w:eastAsia="Calibri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D4245"/>
    <w:multiLevelType w:val="hybridMultilevel"/>
    <w:tmpl w:val="3ACE75D8"/>
    <w:lvl w:ilvl="0" w:tplc="7200E1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7EBF0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20AB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7E19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224CD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0E691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40B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49D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C001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B45062F"/>
    <w:multiLevelType w:val="hybridMultilevel"/>
    <w:tmpl w:val="C0BEB954"/>
    <w:lvl w:ilvl="0" w:tplc="4A5C35C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7486AA9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BE5E8E1C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31EA4DA6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34F4CC50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C040CDF2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656EC96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F3DE4AD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8A5087F2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D312F0A"/>
    <w:multiLevelType w:val="hybridMultilevel"/>
    <w:tmpl w:val="8F1E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C1EA4"/>
    <w:multiLevelType w:val="hybridMultilevel"/>
    <w:tmpl w:val="537C168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682C3F7C"/>
    <w:multiLevelType w:val="hybridMultilevel"/>
    <w:tmpl w:val="01F4370A"/>
    <w:lvl w:ilvl="0" w:tplc="5AAC0B40">
      <w:start w:val="2"/>
      <w:numFmt w:val="bullet"/>
      <w:lvlText w:val="-"/>
      <w:lvlJc w:val="left"/>
      <w:pPr>
        <w:ind w:left="3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1" w15:restartNumberingAfterBreak="0">
    <w:nsid w:val="7B9A188E"/>
    <w:multiLevelType w:val="hybridMultilevel"/>
    <w:tmpl w:val="98BE6140"/>
    <w:lvl w:ilvl="0" w:tplc="04090001">
      <w:start w:val="1"/>
      <w:numFmt w:val="bullet"/>
      <w:lvlText w:val=""/>
      <w:lvlPicBulletId w:val="1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21261593">
    <w:abstractNumId w:val="1"/>
  </w:num>
  <w:num w:numId="2" w16cid:durableId="913591393">
    <w:abstractNumId w:val="0"/>
  </w:num>
  <w:num w:numId="3" w16cid:durableId="815955882">
    <w:abstractNumId w:val="2"/>
  </w:num>
  <w:num w:numId="4" w16cid:durableId="2103794256">
    <w:abstractNumId w:val="6"/>
  </w:num>
  <w:num w:numId="5" w16cid:durableId="1219517026">
    <w:abstractNumId w:val="10"/>
  </w:num>
  <w:num w:numId="6" w16cid:durableId="732894614">
    <w:abstractNumId w:val="4"/>
  </w:num>
  <w:num w:numId="7" w16cid:durableId="611857818">
    <w:abstractNumId w:val="7"/>
  </w:num>
  <w:num w:numId="8" w16cid:durableId="1118794174">
    <w:abstractNumId w:val="11"/>
  </w:num>
  <w:num w:numId="9" w16cid:durableId="2063676298">
    <w:abstractNumId w:val="9"/>
  </w:num>
  <w:num w:numId="10" w16cid:durableId="244532202">
    <w:abstractNumId w:val="5"/>
  </w:num>
  <w:num w:numId="11" w16cid:durableId="1030686523">
    <w:abstractNumId w:val="3"/>
  </w:num>
  <w:num w:numId="12" w16cid:durableId="9375652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55"/>
    <w:rsid w:val="00007B92"/>
    <w:rsid w:val="000D6C55"/>
    <w:rsid w:val="003525D8"/>
    <w:rsid w:val="00480670"/>
    <w:rsid w:val="005A03DD"/>
    <w:rsid w:val="006E76CB"/>
    <w:rsid w:val="00CF14F3"/>
    <w:rsid w:val="00E72041"/>
    <w:rsid w:val="00FC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72A8"/>
  <w15:docId w15:val="{5D288F4A-2F37-45C8-BC50-C8393DD4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48067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A03D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uthusubramanian-p-20b625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Nivetha Swaminathan</dc:creator>
  <cp:lastModifiedBy>Muthusubramanian P</cp:lastModifiedBy>
  <cp:revision>4</cp:revision>
  <dcterms:created xsi:type="dcterms:W3CDTF">2025-02-17T19:27:00Z</dcterms:created>
  <dcterms:modified xsi:type="dcterms:W3CDTF">2025-03-04T13:52:00Z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cee7da92f175469f9820566eb3302ec0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2025-02-17T19:27:49Z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aebe1bc1-8f5d-4003-9526-efdae39a1d52</vt:lpwstr>
  </property>
  <property fmtid="{D5CDD505-2E9C-101B-9397-08002B2CF9AE}" pid="9" name="MSIP_Label_a0819fa7-4367-4500-ba88-dd630d977609_ContentBits">
    <vt:lpwstr>0</vt:lpwstr>
  </property>
  <property fmtid="{D5CDD505-2E9C-101B-9397-08002B2CF9AE}" pid="10" name="MSIP_Label_a0819fa7-4367-4500-ba88-dd630d977609_Tag">
    <vt:lpwstr>10, 3, 0, 1</vt:lpwstr>
  </property>
</Properties>
</file>