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-622"/>
        <w:rPr>
          <w:rFonts w:ascii="Times New Roman"/>
        </w:rPr>
      </w:pPr>
      <w:r>
        <w:rPr>
          <w:rFonts w:ascii="Times New Roman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5722620</wp:posOffset>
            </wp:positionH>
            <wp:positionV relativeFrom="page">
              <wp:posOffset>8669084</wp:posOffset>
            </wp:positionV>
            <wp:extent cx="1833372" cy="2011106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3372" cy="2011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drawing>
          <wp:inline distT="0" distB="0" distL="0" distR="0">
            <wp:extent cx="1817602" cy="581596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602" cy="58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68"/>
        <w:rPr>
          <w:rFonts w:ascii="Times New Roman"/>
        </w:rPr>
      </w:pPr>
    </w:p>
    <w:p>
      <w:pPr>
        <w:pStyle w:val="BodyText"/>
        <w:ind w:left="28"/>
      </w:pPr>
      <w:r>
        <w:rPr>
          <w:color w:val="000047"/>
          <w:spacing w:val="-2"/>
        </w:rPr>
        <w:t>Date:</w:t>
      </w:r>
    </w:p>
    <w:p>
      <w:pPr>
        <w:pStyle w:val="BodyText"/>
      </w:pPr>
    </w:p>
    <w:p>
      <w:pPr>
        <w:pStyle w:val="BodyText"/>
        <w:spacing w:before="138"/>
      </w:pPr>
    </w:p>
    <w:p>
      <w:pPr>
        <w:pStyle w:val="BodyText"/>
        <w:ind w:left="28"/>
      </w:pPr>
      <w:r>
        <w:rPr>
          <w:color w:val="000047"/>
          <w:spacing w:val="-5"/>
        </w:rPr>
        <w:t>To,</w:t>
      </w:r>
    </w:p>
    <w:p>
      <w:pPr>
        <w:pStyle w:val="BodyText"/>
        <w:spacing w:before="92"/>
      </w:pPr>
    </w:p>
    <w:p>
      <w:pPr>
        <w:pStyle w:val="BodyText"/>
        <w:spacing w:line="288" w:lineRule="auto"/>
        <w:ind w:left="28" w:right="4717"/>
      </w:pPr>
      <w:r>
        <w:rPr>
          <w:color w:val="000047"/>
        </w:rPr>
        <w:t>The Human Resources Department Cognizant</w:t>
      </w:r>
      <w:r>
        <w:rPr>
          <w:color w:val="000047"/>
          <w:spacing w:val="-10"/>
        </w:rPr>
        <w:t> </w:t>
      </w:r>
      <w:r>
        <w:rPr>
          <w:color w:val="000047"/>
        </w:rPr>
        <w:t>Technology</w:t>
      </w:r>
      <w:r>
        <w:rPr>
          <w:color w:val="000047"/>
          <w:spacing w:val="-9"/>
        </w:rPr>
        <w:t> </w:t>
      </w:r>
      <w:r>
        <w:rPr>
          <w:color w:val="000047"/>
        </w:rPr>
        <w:t>Solutions</w:t>
      </w:r>
      <w:r>
        <w:rPr>
          <w:color w:val="000047"/>
          <w:spacing w:val="-9"/>
        </w:rPr>
        <w:t> </w:t>
      </w:r>
      <w:r>
        <w:rPr>
          <w:color w:val="000047"/>
        </w:rPr>
        <w:t>India</w:t>
      </w:r>
      <w:r>
        <w:rPr>
          <w:color w:val="000047"/>
          <w:spacing w:val="-8"/>
        </w:rPr>
        <w:t> </w:t>
      </w:r>
      <w:r>
        <w:rPr>
          <w:color w:val="000047"/>
        </w:rPr>
        <w:t>Pvt</w:t>
      </w:r>
      <w:r>
        <w:rPr>
          <w:color w:val="000047"/>
          <w:spacing w:val="-10"/>
        </w:rPr>
        <w:t> </w:t>
      </w:r>
      <w:r>
        <w:rPr>
          <w:color w:val="000047"/>
        </w:rPr>
        <w:t>Ltd</w:t>
      </w:r>
    </w:p>
    <w:p>
      <w:pPr>
        <w:pStyle w:val="BodyText"/>
        <w:spacing w:line="288" w:lineRule="auto"/>
        <w:ind w:left="28" w:right="3473"/>
      </w:pPr>
      <w:r>
        <w:rPr>
          <w:color w:val="000047"/>
        </w:rPr>
        <w:t>Techno</w:t>
      </w:r>
      <w:r>
        <w:rPr>
          <w:color w:val="000047"/>
          <w:spacing w:val="-9"/>
        </w:rPr>
        <w:t> </w:t>
      </w:r>
      <w:r>
        <w:rPr>
          <w:color w:val="000047"/>
        </w:rPr>
        <w:t>Complex,</w:t>
      </w:r>
      <w:r>
        <w:rPr>
          <w:color w:val="000047"/>
          <w:spacing w:val="-8"/>
        </w:rPr>
        <w:t> </w:t>
      </w:r>
      <w:r>
        <w:rPr>
          <w:color w:val="000047"/>
        </w:rPr>
        <w:t>5/535,</w:t>
      </w:r>
      <w:r>
        <w:rPr>
          <w:color w:val="000047"/>
          <w:spacing w:val="-9"/>
        </w:rPr>
        <w:t> </w:t>
      </w:r>
      <w:r>
        <w:rPr>
          <w:color w:val="000047"/>
        </w:rPr>
        <w:t>Old</w:t>
      </w:r>
      <w:r>
        <w:rPr>
          <w:color w:val="000047"/>
          <w:spacing w:val="-10"/>
        </w:rPr>
        <w:t> </w:t>
      </w:r>
      <w:r>
        <w:rPr>
          <w:color w:val="000047"/>
        </w:rPr>
        <w:t>Mahabalipuram</w:t>
      </w:r>
      <w:r>
        <w:rPr>
          <w:color w:val="000047"/>
          <w:spacing w:val="-9"/>
        </w:rPr>
        <w:t> </w:t>
      </w:r>
      <w:r>
        <w:rPr>
          <w:color w:val="000047"/>
        </w:rPr>
        <w:t>Road, Okkiyam Thoraipakkam,</w:t>
      </w:r>
    </w:p>
    <w:p>
      <w:pPr>
        <w:pStyle w:val="BodyText"/>
        <w:ind w:left="28"/>
      </w:pPr>
      <w:r>
        <w:rPr>
          <w:color w:val="000047"/>
        </w:rPr>
        <w:t>Chennai</w:t>
      </w:r>
      <w:r>
        <w:rPr>
          <w:color w:val="000047"/>
          <w:spacing w:val="-5"/>
        </w:rPr>
        <w:t> </w:t>
      </w:r>
      <w:r>
        <w:rPr>
          <w:color w:val="000047"/>
        </w:rPr>
        <w:t>–</w:t>
      </w:r>
      <w:r>
        <w:rPr>
          <w:color w:val="000047"/>
          <w:spacing w:val="-5"/>
        </w:rPr>
        <w:t> </w:t>
      </w:r>
      <w:r>
        <w:rPr>
          <w:color w:val="000047"/>
        </w:rPr>
        <w:t>600</w:t>
      </w:r>
      <w:r>
        <w:rPr>
          <w:color w:val="000047"/>
          <w:spacing w:val="-4"/>
        </w:rPr>
        <w:t> </w:t>
      </w:r>
      <w:r>
        <w:rPr>
          <w:color w:val="000047"/>
          <w:spacing w:val="-5"/>
        </w:rPr>
        <w:t>097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5"/>
      </w:pPr>
    </w:p>
    <w:p>
      <w:pPr>
        <w:pStyle w:val="BodyText"/>
        <w:ind w:left="28"/>
      </w:pPr>
      <w:r>
        <w:rPr>
          <w:color w:val="000047"/>
        </w:rPr>
        <w:t>To</w:t>
      </w:r>
      <w:r>
        <w:rPr>
          <w:color w:val="000047"/>
          <w:spacing w:val="-6"/>
        </w:rPr>
        <w:t> </w:t>
      </w:r>
      <w:r>
        <w:rPr>
          <w:color w:val="000047"/>
        </w:rPr>
        <w:t>the</w:t>
      </w:r>
      <w:r>
        <w:rPr>
          <w:color w:val="000047"/>
          <w:spacing w:val="-5"/>
        </w:rPr>
        <w:t> </w:t>
      </w:r>
      <w:r>
        <w:rPr>
          <w:color w:val="000047"/>
        </w:rPr>
        <w:t>best</w:t>
      </w:r>
      <w:r>
        <w:rPr>
          <w:color w:val="000047"/>
          <w:spacing w:val="-5"/>
        </w:rPr>
        <w:t> </w:t>
      </w:r>
      <w:r>
        <w:rPr>
          <w:color w:val="000047"/>
        </w:rPr>
        <w:t>of</w:t>
      </w:r>
      <w:r>
        <w:rPr>
          <w:color w:val="000047"/>
          <w:spacing w:val="-6"/>
        </w:rPr>
        <w:t> </w:t>
      </w:r>
      <w:r>
        <w:rPr>
          <w:color w:val="000047"/>
        </w:rPr>
        <w:t>my</w:t>
      </w:r>
      <w:r>
        <w:rPr>
          <w:color w:val="000047"/>
          <w:spacing w:val="-4"/>
        </w:rPr>
        <w:t> </w:t>
      </w:r>
      <w:r>
        <w:rPr>
          <w:color w:val="000047"/>
        </w:rPr>
        <w:t>knowledge,</w:t>
      </w:r>
      <w:r>
        <w:rPr>
          <w:color w:val="000047"/>
          <w:spacing w:val="-6"/>
        </w:rPr>
        <w:t> </w:t>
      </w:r>
      <w:r>
        <w:rPr>
          <w:color w:val="000047"/>
          <w:spacing w:val="-5"/>
        </w:rPr>
        <w:t>I,</w:t>
      </w:r>
    </w:p>
    <w:p>
      <w:pPr>
        <w:pStyle w:val="BodyText"/>
        <w:spacing w:before="94"/>
      </w:pPr>
    </w:p>
    <w:p>
      <w:pPr>
        <w:pStyle w:val="Title"/>
        <w:tabs>
          <w:tab w:pos="6814" w:val="left" w:leader="none"/>
        </w:tabs>
        <w:rPr>
          <w:u w:val="none"/>
        </w:rPr>
      </w:pPr>
      <w:r>
        <w:rPr>
          <w:color w:val="000047"/>
          <w:u w:val="single" w:color="000046"/>
        </w:rPr>
        <w:tab/>
      </w:r>
      <w:r>
        <w:rPr>
          <w:color w:val="000047"/>
          <w:u w:val="none"/>
        </w:rPr>
        <w:t>[</w:t>
      </w:r>
      <w:r>
        <w:rPr>
          <w:color w:val="000047"/>
          <w:u w:val="single" w:color="000047"/>
        </w:rPr>
        <w:t>candidate</w:t>
      </w:r>
      <w:r>
        <w:rPr>
          <w:color w:val="000047"/>
          <w:spacing w:val="-12"/>
          <w:u w:val="single" w:color="000047"/>
        </w:rPr>
        <w:t> </w:t>
      </w:r>
      <w:r>
        <w:rPr>
          <w:color w:val="000047"/>
          <w:spacing w:val="-2"/>
          <w:u w:val="single" w:color="000047"/>
        </w:rPr>
        <w:t>name],</w:t>
      </w:r>
    </w:p>
    <w:p>
      <w:pPr>
        <w:spacing w:before="46"/>
        <w:ind w:left="16" w:right="0" w:firstLine="0"/>
        <w:jc w:val="left"/>
        <w:rPr>
          <w:sz w:val="20"/>
        </w:rPr>
      </w:pPr>
      <w:r>
        <w:rPr>
          <w:color w:val="000047"/>
          <w:sz w:val="20"/>
        </w:rPr>
        <w:t>do</w:t>
      </w:r>
      <w:r>
        <w:rPr>
          <w:color w:val="000047"/>
          <w:spacing w:val="-5"/>
          <w:sz w:val="20"/>
        </w:rPr>
        <w:t> </w:t>
      </w:r>
      <w:r>
        <w:rPr>
          <w:color w:val="000047"/>
          <w:sz w:val="20"/>
        </w:rPr>
        <w:t>hereby</w:t>
      </w:r>
      <w:r>
        <w:rPr>
          <w:color w:val="000047"/>
          <w:spacing w:val="-5"/>
          <w:sz w:val="20"/>
        </w:rPr>
        <w:t> </w:t>
      </w:r>
      <w:r>
        <w:rPr>
          <w:color w:val="000047"/>
          <w:sz w:val="20"/>
        </w:rPr>
        <w:t>declare</w:t>
      </w:r>
      <w:r>
        <w:rPr>
          <w:color w:val="000047"/>
          <w:spacing w:val="-6"/>
          <w:sz w:val="20"/>
        </w:rPr>
        <w:t> </w:t>
      </w:r>
      <w:r>
        <w:rPr>
          <w:color w:val="000047"/>
          <w:sz w:val="20"/>
        </w:rPr>
        <w:t>that,</w:t>
      </w:r>
      <w:r>
        <w:rPr>
          <w:color w:val="000047"/>
          <w:spacing w:val="-4"/>
          <w:sz w:val="20"/>
        </w:rPr>
        <w:t> </w:t>
      </w:r>
      <w:r>
        <w:rPr>
          <w:color w:val="000047"/>
          <w:sz w:val="20"/>
        </w:rPr>
        <w:t>as</w:t>
      </w:r>
      <w:r>
        <w:rPr>
          <w:color w:val="000047"/>
          <w:spacing w:val="-5"/>
          <w:sz w:val="20"/>
        </w:rPr>
        <w:t> </w:t>
      </w:r>
      <w:r>
        <w:rPr>
          <w:color w:val="000047"/>
          <w:sz w:val="20"/>
        </w:rPr>
        <w:t>an</w:t>
      </w:r>
      <w:r>
        <w:rPr>
          <w:color w:val="000047"/>
          <w:spacing w:val="-7"/>
          <w:sz w:val="20"/>
        </w:rPr>
        <w:t> </w:t>
      </w:r>
      <w:r>
        <w:rPr>
          <w:color w:val="000047"/>
          <w:sz w:val="20"/>
        </w:rPr>
        <w:t>employee</w:t>
      </w:r>
      <w:r>
        <w:rPr>
          <w:color w:val="000047"/>
          <w:spacing w:val="-5"/>
          <w:sz w:val="20"/>
        </w:rPr>
        <w:t> </w:t>
      </w:r>
      <w:r>
        <w:rPr>
          <w:color w:val="000047"/>
          <w:sz w:val="20"/>
        </w:rPr>
        <w:t>of</w:t>
      </w:r>
      <w:r>
        <w:rPr>
          <w:color w:val="000047"/>
          <w:spacing w:val="-3"/>
          <w:sz w:val="20"/>
        </w:rPr>
        <w:t> </w:t>
      </w:r>
      <w:r>
        <w:rPr>
          <w:rFonts w:ascii="Arial"/>
          <w:b/>
          <w:color w:val="000047"/>
          <w:sz w:val="20"/>
        </w:rPr>
        <w:t>[Mention</w:t>
      </w:r>
      <w:r>
        <w:rPr>
          <w:rFonts w:ascii="Arial"/>
          <w:b/>
          <w:color w:val="000047"/>
          <w:spacing w:val="-4"/>
          <w:sz w:val="20"/>
        </w:rPr>
        <w:t> </w:t>
      </w:r>
      <w:r>
        <w:rPr>
          <w:rFonts w:ascii="Arial"/>
          <w:b/>
          <w:color w:val="000047"/>
          <w:sz w:val="20"/>
        </w:rPr>
        <w:t>all</w:t>
      </w:r>
      <w:r>
        <w:rPr>
          <w:rFonts w:ascii="Arial"/>
          <w:b/>
          <w:color w:val="000047"/>
          <w:spacing w:val="-6"/>
          <w:sz w:val="20"/>
        </w:rPr>
        <w:t> </w:t>
      </w:r>
      <w:r>
        <w:rPr>
          <w:rFonts w:ascii="Arial"/>
          <w:b/>
          <w:color w:val="000047"/>
          <w:sz w:val="20"/>
        </w:rPr>
        <w:t>your</w:t>
      </w:r>
      <w:r>
        <w:rPr>
          <w:rFonts w:ascii="Arial"/>
          <w:b/>
          <w:color w:val="000047"/>
          <w:spacing w:val="-5"/>
          <w:sz w:val="20"/>
        </w:rPr>
        <w:t> </w:t>
      </w:r>
      <w:r>
        <w:rPr>
          <w:rFonts w:ascii="Arial"/>
          <w:b/>
          <w:color w:val="000047"/>
          <w:sz w:val="20"/>
        </w:rPr>
        <w:t>employers</w:t>
      </w:r>
      <w:r>
        <w:rPr>
          <w:rFonts w:ascii="Arial"/>
          <w:b/>
          <w:color w:val="000047"/>
          <w:spacing w:val="-5"/>
          <w:sz w:val="20"/>
        </w:rPr>
        <w:t> </w:t>
      </w:r>
      <w:r>
        <w:rPr>
          <w:rFonts w:ascii="Arial"/>
          <w:b/>
          <w:color w:val="000047"/>
          <w:sz w:val="20"/>
        </w:rPr>
        <w:t>from</w:t>
      </w:r>
      <w:r>
        <w:rPr>
          <w:rFonts w:ascii="Arial"/>
          <w:b/>
          <w:color w:val="000047"/>
          <w:spacing w:val="-3"/>
          <w:sz w:val="20"/>
        </w:rPr>
        <w:t> </w:t>
      </w:r>
      <w:r>
        <w:rPr>
          <w:rFonts w:ascii="Arial"/>
          <w:b/>
          <w:color w:val="000047"/>
          <w:sz w:val="20"/>
        </w:rPr>
        <w:t>past</w:t>
      </w:r>
      <w:r>
        <w:rPr>
          <w:rFonts w:ascii="Arial"/>
          <w:b/>
          <w:color w:val="000047"/>
          <w:spacing w:val="-5"/>
          <w:sz w:val="20"/>
        </w:rPr>
        <w:t> </w:t>
      </w:r>
      <w:r>
        <w:rPr>
          <w:rFonts w:ascii="Arial"/>
          <w:b/>
          <w:color w:val="000047"/>
          <w:sz w:val="20"/>
        </w:rPr>
        <w:t>24</w:t>
      </w:r>
      <w:r>
        <w:rPr>
          <w:rFonts w:ascii="Arial"/>
          <w:b/>
          <w:color w:val="000047"/>
          <w:spacing w:val="-5"/>
          <w:sz w:val="20"/>
        </w:rPr>
        <w:t> </w:t>
      </w:r>
      <w:r>
        <w:rPr>
          <w:rFonts w:ascii="Arial"/>
          <w:b/>
          <w:color w:val="000047"/>
          <w:spacing w:val="-2"/>
          <w:sz w:val="20"/>
        </w:rPr>
        <w:t>months</w:t>
      </w:r>
      <w:r>
        <w:rPr>
          <w:color w:val="000047"/>
          <w:spacing w:val="-2"/>
          <w:sz w:val="20"/>
        </w:rPr>
        <w:t>],</w:t>
      </w:r>
    </w:p>
    <w:p>
      <w:pPr>
        <w:pStyle w:val="BodyText"/>
        <w:spacing w:before="93"/>
      </w:pPr>
    </w:p>
    <w:tbl>
      <w:tblPr>
        <w:tblW w:w="0" w:type="auto"/>
        <w:jc w:val="left"/>
        <w:tblInd w:w="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9"/>
        <w:gridCol w:w="2089"/>
        <w:gridCol w:w="2091"/>
        <w:gridCol w:w="2089"/>
      </w:tblGrid>
      <w:tr>
        <w:trPr>
          <w:trHeight w:val="294" w:hRule="atLeast"/>
        </w:trPr>
        <w:tc>
          <w:tcPr>
            <w:tcW w:w="2089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color w:val="000047"/>
                <w:spacing w:val="-4"/>
                <w:sz w:val="20"/>
              </w:rPr>
              <w:t>S.No</w:t>
            </w:r>
          </w:p>
        </w:tc>
        <w:tc>
          <w:tcPr>
            <w:tcW w:w="2089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color w:val="000047"/>
                <w:sz w:val="20"/>
              </w:rPr>
              <w:t>Employer</w:t>
            </w:r>
            <w:r>
              <w:rPr>
                <w:color w:val="000047"/>
                <w:spacing w:val="-13"/>
                <w:sz w:val="20"/>
              </w:rPr>
              <w:t> </w:t>
            </w:r>
            <w:r>
              <w:rPr>
                <w:color w:val="000047"/>
                <w:spacing w:val="-4"/>
                <w:sz w:val="20"/>
              </w:rPr>
              <w:t>Name</w:t>
            </w:r>
          </w:p>
        </w:tc>
        <w:tc>
          <w:tcPr>
            <w:tcW w:w="2091" w:type="dxa"/>
          </w:tcPr>
          <w:p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color w:val="000047"/>
                <w:sz w:val="20"/>
              </w:rPr>
              <w:t>Start</w:t>
            </w:r>
            <w:r>
              <w:rPr>
                <w:color w:val="000047"/>
                <w:spacing w:val="-7"/>
                <w:sz w:val="20"/>
              </w:rPr>
              <w:t> </w:t>
            </w:r>
            <w:r>
              <w:rPr>
                <w:color w:val="000047"/>
                <w:spacing w:val="-4"/>
                <w:sz w:val="20"/>
              </w:rPr>
              <w:t>Date</w:t>
            </w:r>
          </w:p>
        </w:tc>
        <w:tc>
          <w:tcPr>
            <w:tcW w:w="2089" w:type="dxa"/>
          </w:tcPr>
          <w:p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color w:val="000047"/>
                <w:sz w:val="20"/>
              </w:rPr>
              <w:t>End</w:t>
            </w:r>
            <w:r>
              <w:rPr>
                <w:color w:val="000047"/>
                <w:spacing w:val="-6"/>
                <w:sz w:val="20"/>
              </w:rPr>
              <w:t> </w:t>
            </w:r>
            <w:r>
              <w:rPr>
                <w:color w:val="000047"/>
                <w:spacing w:val="-4"/>
                <w:sz w:val="20"/>
              </w:rPr>
              <w:t>Date</w:t>
            </w:r>
          </w:p>
        </w:tc>
      </w:tr>
      <w:tr>
        <w:trPr>
          <w:trHeight w:val="294" w:hRule="atLeast"/>
        </w:trPr>
        <w:tc>
          <w:tcPr>
            <w:tcW w:w="20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4" w:hRule="atLeast"/>
        </w:trPr>
        <w:tc>
          <w:tcPr>
            <w:tcW w:w="20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20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20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20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6"/>
      </w:pPr>
    </w:p>
    <w:p>
      <w:pPr>
        <w:pStyle w:val="BodyText"/>
        <w:spacing w:line="288" w:lineRule="auto"/>
        <w:ind w:left="28" w:right="23"/>
        <w:jc w:val="both"/>
      </w:pPr>
      <w:r>
        <w:rPr>
          <w:color w:val="000047"/>
        </w:rPr>
        <w:t>I</w:t>
      </w:r>
      <w:r>
        <w:rPr>
          <w:color w:val="000047"/>
          <w:spacing w:val="-3"/>
        </w:rPr>
        <w:t> </w:t>
      </w:r>
      <w:r>
        <w:rPr>
          <w:color w:val="000047"/>
        </w:rPr>
        <w:t>have</w:t>
      </w:r>
      <w:r>
        <w:rPr>
          <w:color w:val="000047"/>
          <w:spacing w:val="-3"/>
        </w:rPr>
        <w:t> </w:t>
      </w:r>
      <w:r>
        <w:rPr>
          <w:color w:val="000047"/>
        </w:rPr>
        <w:t>not</w:t>
      </w:r>
      <w:r>
        <w:rPr>
          <w:color w:val="000047"/>
          <w:spacing w:val="-3"/>
        </w:rPr>
        <w:t> </w:t>
      </w:r>
      <w:r>
        <w:rPr>
          <w:color w:val="000047"/>
        </w:rPr>
        <w:t>participated</w:t>
      </w:r>
      <w:r>
        <w:rPr>
          <w:color w:val="000047"/>
          <w:spacing w:val="-3"/>
        </w:rPr>
        <w:t> </w:t>
      </w:r>
      <w:r>
        <w:rPr>
          <w:color w:val="000047"/>
        </w:rPr>
        <w:t>on</w:t>
      </w:r>
      <w:r>
        <w:rPr>
          <w:color w:val="000047"/>
          <w:spacing w:val="-4"/>
        </w:rPr>
        <w:t> </w:t>
      </w:r>
      <w:r>
        <w:rPr>
          <w:color w:val="000047"/>
        </w:rPr>
        <w:t>project</w:t>
      </w:r>
      <w:r>
        <w:rPr>
          <w:color w:val="000047"/>
          <w:spacing w:val="-3"/>
        </w:rPr>
        <w:t> </w:t>
      </w:r>
      <w:r>
        <w:rPr>
          <w:color w:val="000047"/>
        </w:rPr>
        <w:t>teams</w:t>
      </w:r>
      <w:r>
        <w:rPr>
          <w:color w:val="000047"/>
          <w:spacing w:val="-2"/>
        </w:rPr>
        <w:t> </w:t>
      </w:r>
      <w:r>
        <w:rPr>
          <w:color w:val="000047"/>
        </w:rPr>
        <w:t>with</w:t>
      </w:r>
      <w:r>
        <w:rPr>
          <w:color w:val="000047"/>
          <w:spacing w:val="-3"/>
        </w:rPr>
        <w:t> </w:t>
      </w:r>
      <w:r>
        <w:rPr>
          <w:color w:val="000047"/>
        </w:rPr>
        <w:t>Cognizant</w:t>
      </w:r>
      <w:r>
        <w:rPr>
          <w:color w:val="000047"/>
          <w:spacing w:val="-3"/>
        </w:rPr>
        <w:t> </w:t>
      </w:r>
      <w:r>
        <w:rPr>
          <w:color w:val="000047"/>
        </w:rPr>
        <w:t>associates or</w:t>
      </w:r>
      <w:r>
        <w:rPr>
          <w:color w:val="000047"/>
          <w:spacing w:val="-2"/>
        </w:rPr>
        <w:t> </w:t>
      </w:r>
      <w:r>
        <w:rPr>
          <w:color w:val="000047"/>
        </w:rPr>
        <w:t>managed</w:t>
      </w:r>
      <w:r>
        <w:rPr>
          <w:color w:val="000047"/>
          <w:spacing w:val="-3"/>
        </w:rPr>
        <w:t> </w:t>
      </w:r>
      <w:r>
        <w:rPr>
          <w:color w:val="000047"/>
        </w:rPr>
        <w:t>projects</w:t>
      </w:r>
      <w:r>
        <w:rPr>
          <w:color w:val="000047"/>
          <w:spacing w:val="-2"/>
        </w:rPr>
        <w:t> </w:t>
      </w:r>
      <w:r>
        <w:rPr>
          <w:color w:val="000047"/>
        </w:rPr>
        <w:t>performed by Cognizant associates, or otherwise interacted directly with Cognizant associates in their performance of services provided to my employer/’s.</w:t>
      </w:r>
    </w:p>
    <w:p>
      <w:pPr>
        <w:pStyle w:val="BodyText"/>
        <w:spacing w:before="46"/>
      </w:pPr>
    </w:p>
    <w:p>
      <w:pPr>
        <w:pStyle w:val="BodyText"/>
        <w:spacing w:line="288" w:lineRule="auto"/>
        <w:ind w:left="28" w:right="22"/>
        <w:jc w:val="both"/>
      </w:pPr>
      <w:r>
        <w:rPr>
          <w:color w:val="000047"/>
        </w:rPr>
        <w:t>I also understand that if it is determined that I have engaged in one of the activities above or otherwise provided incorrect information on my involvement with Cognizant during the term of employment</w:t>
      </w:r>
      <w:r>
        <w:rPr>
          <w:color w:val="000047"/>
          <w:spacing w:val="-2"/>
        </w:rPr>
        <w:t> </w:t>
      </w:r>
      <w:r>
        <w:rPr>
          <w:color w:val="000047"/>
        </w:rPr>
        <w:t>with</w:t>
      </w:r>
      <w:r>
        <w:rPr>
          <w:color w:val="000047"/>
          <w:spacing w:val="-2"/>
        </w:rPr>
        <w:t> </w:t>
      </w:r>
      <w:r>
        <w:rPr>
          <w:color w:val="000047"/>
        </w:rPr>
        <w:t>any</w:t>
      </w:r>
      <w:r>
        <w:rPr>
          <w:color w:val="000047"/>
          <w:spacing w:val="-1"/>
        </w:rPr>
        <w:t> </w:t>
      </w:r>
      <w:r>
        <w:rPr>
          <w:color w:val="000047"/>
        </w:rPr>
        <w:t>of</w:t>
      </w:r>
      <w:r>
        <w:rPr>
          <w:color w:val="000047"/>
          <w:spacing w:val="-2"/>
        </w:rPr>
        <w:t> </w:t>
      </w:r>
      <w:r>
        <w:rPr>
          <w:color w:val="000047"/>
        </w:rPr>
        <w:t>the employers mentioned</w:t>
      </w:r>
      <w:r>
        <w:rPr>
          <w:color w:val="000047"/>
          <w:spacing w:val="-2"/>
        </w:rPr>
        <w:t> </w:t>
      </w:r>
      <w:r>
        <w:rPr>
          <w:color w:val="000047"/>
        </w:rPr>
        <w:t>above,</w:t>
      </w:r>
      <w:r>
        <w:rPr>
          <w:color w:val="000047"/>
          <w:spacing w:val="-2"/>
        </w:rPr>
        <w:t> </w:t>
      </w:r>
      <w:r>
        <w:rPr>
          <w:color w:val="000047"/>
        </w:rPr>
        <w:t>I</w:t>
      </w:r>
      <w:r>
        <w:rPr>
          <w:color w:val="000047"/>
          <w:spacing w:val="-2"/>
        </w:rPr>
        <w:t> </w:t>
      </w:r>
      <w:r>
        <w:rPr>
          <w:color w:val="000047"/>
        </w:rPr>
        <w:t>may</w:t>
      </w:r>
      <w:r>
        <w:rPr>
          <w:color w:val="000047"/>
          <w:spacing w:val="-1"/>
        </w:rPr>
        <w:t> </w:t>
      </w:r>
      <w:r>
        <w:rPr>
          <w:color w:val="000047"/>
        </w:rPr>
        <w:t>be</w:t>
      </w:r>
      <w:r>
        <w:rPr>
          <w:color w:val="000047"/>
          <w:spacing w:val="-3"/>
        </w:rPr>
        <w:t> </w:t>
      </w:r>
      <w:r>
        <w:rPr>
          <w:color w:val="000047"/>
        </w:rPr>
        <w:t>subject</w:t>
      </w:r>
      <w:r>
        <w:rPr>
          <w:color w:val="000047"/>
          <w:spacing w:val="-2"/>
        </w:rPr>
        <w:t> </w:t>
      </w:r>
      <w:r>
        <w:rPr>
          <w:color w:val="000047"/>
        </w:rPr>
        <w:t>to</w:t>
      </w:r>
      <w:r>
        <w:rPr>
          <w:color w:val="000047"/>
          <w:spacing w:val="-1"/>
        </w:rPr>
        <w:t> </w:t>
      </w:r>
      <w:r>
        <w:rPr>
          <w:color w:val="000047"/>
        </w:rPr>
        <w:t>any</w:t>
      </w:r>
      <w:r>
        <w:rPr>
          <w:color w:val="000047"/>
          <w:spacing w:val="-1"/>
        </w:rPr>
        <w:t> </w:t>
      </w:r>
      <w:r>
        <w:rPr>
          <w:color w:val="000047"/>
        </w:rPr>
        <w:t>action as</w:t>
      </w:r>
      <w:r>
        <w:rPr>
          <w:color w:val="000047"/>
          <w:spacing w:val="-1"/>
        </w:rPr>
        <w:t> </w:t>
      </w:r>
      <w:r>
        <w:rPr>
          <w:color w:val="000047"/>
        </w:rPr>
        <w:t>per</w:t>
      </w:r>
      <w:r>
        <w:rPr>
          <w:color w:val="000047"/>
          <w:spacing w:val="-1"/>
        </w:rPr>
        <w:t> </w:t>
      </w:r>
      <w:r>
        <w:rPr>
          <w:color w:val="000047"/>
        </w:rPr>
        <w:t>the terms and conditions of the offer letter.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28"/>
      </w:pPr>
      <w:r>
        <w:rPr>
          <w:color w:val="000047"/>
          <w:spacing w:val="-2"/>
        </w:rPr>
        <w:t>Name: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4"/>
      </w:pPr>
    </w:p>
    <w:p>
      <w:pPr>
        <w:pStyle w:val="BodyText"/>
        <w:ind w:left="28"/>
      </w:pPr>
      <w:r>
        <w:rPr>
          <w:color w:val="000047"/>
          <w:spacing w:val="-2"/>
        </w:rPr>
        <w:t>Signature: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4"/>
      </w:pPr>
    </w:p>
    <w:p>
      <w:pPr>
        <w:pStyle w:val="BodyText"/>
        <w:spacing w:line="288" w:lineRule="auto"/>
        <w:ind w:left="23" w:right="4717"/>
      </w:pPr>
      <w:r>
        <w:rPr>
          <w:color w:val="000047"/>
        </w:rPr>
        <w:t>300</w:t>
      </w:r>
      <w:r>
        <w:rPr>
          <w:color w:val="000047"/>
          <w:spacing w:val="-7"/>
        </w:rPr>
        <w:t> </w:t>
      </w:r>
      <w:r>
        <w:rPr>
          <w:color w:val="000047"/>
        </w:rPr>
        <w:t>Frank</w:t>
      </w:r>
      <w:r>
        <w:rPr>
          <w:color w:val="000047"/>
          <w:spacing w:val="-6"/>
        </w:rPr>
        <w:t> </w:t>
      </w:r>
      <w:r>
        <w:rPr>
          <w:color w:val="000047"/>
        </w:rPr>
        <w:t>W.</w:t>
      </w:r>
      <w:r>
        <w:rPr>
          <w:color w:val="000047"/>
          <w:spacing w:val="-5"/>
        </w:rPr>
        <w:t> </w:t>
      </w:r>
      <w:r>
        <w:rPr>
          <w:color w:val="000047"/>
        </w:rPr>
        <w:t>Burr</w:t>
      </w:r>
      <w:r>
        <w:rPr>
          <w:color w:val="000047"/>
          <w:spacing w:val="-4"/>
        </w:rPr>
        <w:t> </w:t>
      </w:r>
      <w:r>
        <w:rPr>
          <w:color w:val="000047"/>
        </w:rPr>
        <w:t>Blvd.</w:t>
      </w:r>
      <w:r>
        <w:rPr>
          <w:color w:val="000047"/>
          <w:spacing w:val="-5"/>
        </w:rPr>
        <w:t> </w:t>
      </w:r>
      <w:r>
        <w:rPr>
          <w:color w:val="000047"/>
        </w:rPr>
        <w:t>Suite</w:t>
      </w:r>
      <w:r>
        <w:rPr>
          <w:color w:val="000047"/>
          <w:spacing w:val="-5"/>
        </w:rPr>
        <w:t> </w:t>
      </w:r>
      <w:r>
        <w:rPr>
          <w:color w:val="000047"/>
        </w:rPr>
        <w:t>36,</w:t>
      </w:r>
      <w:r>
        <w:rPr>
          <w:color w:val="000047"/>
          <w:spacing w:val="-5"/>
        </w:rPr>
        <w:t> </w:t>
      </w:r>
      <w:r>
        <w:rPr>
          <w:color w:val="000047"/>
        </w:rPr>
        <w:t>6th</w:t>
      </w:r>
      <w:r>
        <w:rPr>
          <w:color w:val="000047"/>
          <w:spacing w:val="-8"/>
        </w:rPr>
        <w:t> </w:t>
      </w:r>
      <w:r>
        <w:rPr>
          <w:color w:val="000047"/>
        </w:rPr>
        <w:t>Floor Teaneck, NJ 07666 USA</w:t>
      </w:r>
    </w:p>
    <w:p>
      <w:pPr>
        <w:pStyle w:val="BodyText"/>
        <w:tabs>
          <w:tab w:pos="1750" w:val="left" w:leader="none"/>
        </w:tabs>
        <w:spacing w:before="3"/>
        <w:ind w:left="23"/>
      </w:pPr>
      <w:r>
        <w:rPr>
          <w:color w:val="000047"/>
        </w:rPr>
        <w:t>+1</w:t>
      </w:r>
      <w:r>
        <w:rPr>
          <w:color w:val="000047"/>
          <w:spacing w:val="-5"/>
        </w:rPr>
        <w:t> </w:t>
      </w:r>
      <w:r>
        <w:rPr>
          <w:color w:val="000047"/>
        </w:rPr>
        <w:t>201</w:t>
      </w:r>
      <w:r>
        <w:rPr>
          <w:color w:val="000047"/>
          <w:spacing w:val="-2"/>
        </w:rPr>
        <w:t> </w:t>
      </w:r>
      <w:r>
        <w:rPr>
          <w:color w:val="000047"/>
        </w:rPr>
        <w:t>801</w:t>
      </w:r>
      <w:r>
        <w:rPr>
          <w:color w:val="000047"/>
          <w:spacing w:val="-2"/>
        </w:rPr>
        <w:t> </w:t>
      </w:r>
      <w:r>
        <w:rPr>
          <w:color w:val="000047"/>
          <w:spacing w:val="-4"/>
        </w:rPr>
        <w:t>0233</w:t>
      </w:r>
      <w:r>
        <w:rPr>
          <w:color w:val="000047"/>
        </w:rPr>
        <w:tab/>
      </w:r>
      <w:r>
        <w:rPr>
          <w:color w:val="000047"/>
          <w:spacing w:val="-2"/>
        </w:rPr>
        <w:t>Cognizant.com</w:t>
      </w:r>
    </w:p>
    <w:sectPr>
      <w:type w:val="continuous"/>
      <w:pgSz w:w="11900" w:h="16820"/>
      <w:pgMar w:top="480" w:bottom="0" w:left="1700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8"/>
    </w:pPr>
    <w:rPr>
      <w:rFonts w:ascii="Arial" w:hAnsi="Arial" w:eastAsia="Arial" w:cs="Arial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Bellino, Renee (Cognizant)</dc:creator>
  <dcterms:created xsi:type="dcterms:W3CDTF">2025-03-04T14:26:55Z</dcterms:created>
  <dcterms:modified xsi:type="dcterms:W3CDTF">2025-03-04T14:26:55Z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2025-03-04T00:00:00Z</vt:filetime>
  </property>
  <property fmtid="{D5CDD505-2E9C-101B-9397-08002B2CF9AE}" pid="5" name="Producer">
    <vt:lpwstr>Microsoft® Word for Microsoft 365</vt:lpwstr>
  </property>
</Properties>
</file>