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A4F2B"/>
        </w:rPr>
        <w:t>Inventory, Inward Stock &amp; Store POS</w:t>
      </w:r>
    </w:p>
    <w:p>
      <w:pPr>
        <w:jc w:val="center"/>
      </w:pPr>
      <w:r>
        <w:rPr>
          <w:i/>
          <w:color w:val="555555"/>
        </w:rPr>
        <w:t>User guide for shop staff and managers</w:t>
      </w:r>
    </w:p>
    <w:p>
      <w:pPr>
        <w:jc w:val="center"/>
      </w:pPr>
      <w:r>
        <w:t>Sukadhaa / Vasritha admin (operations panel)</w:t>
      </w:r>
    </w:p>
    <w:p/>
    <w:p>
      <w:r>
        <w:rPr>
          <w:b/>
        </w:rPr>
        <w:t xml:space="preserve">Sign in: </w:t>
      </w:r>
      <w:r>
        <w:t>Open your admin URL (e.g. /admin/login) and use your staff email and password.</w:t>
      </w:r>
    </w:p>
    <w:p>
      <w:pPr>
        <w:pStyle w:val="Heading1"/>
      </w:pPr>
      <w:r>
        <w:t>Before you start</w:t>
      </w:r>
    </w:p>
    <w:p>
      <w:r>
        <w:t>Complete these once, or when adding a new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1EA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120"/>
            <w:shd w:fill="F8F1EA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120"/>
            <w:shd w:fill="F8F1EA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Catalogue → Categories</w:t>
            </w:r>
          </w:p>
        </w:tc>
        <w:tc>
          <w:tcPr>
            <w:tcW w:type="dxa" w:w="3120"/>
          </w:tcPr>
          <w:p>
            <w:r>
              <w:t>Create the category (and subcategory if needed), e.g. Sarees → Cotton sarees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Catalogue → Product Master</w:t>
            </w:r>
          </w:p>
        </w:tc>
        <w:tc>
          <w:tcPr>
            <w:tcW w:type="dxa" w:w="3120"/>
          </w:tcPr>
          <w:p>
            <w:r>
              <w:t>Create the product: name, price, category, status Active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System → Shops</w:t>
            </w:r>
          </w:p>
        </w:tc>
        <w:tc>
          <w:tcPr>
            <w:tcW w:type="dxa" w:w="3120"/>
          </w:tcPr>
          <w:p>
            <w:r>
              <w:t>Ensure at least one shop is active (required for store billing)</w:t>
            </w:r>
          </w:p>
        </w:tc>
      </w:tr>
    </w:tbl>
    <w:p/>
    <w:p>
      <w:r>
        <w:rPr>
          <w:b/>
        </w:rPr>
        <w:t xml:space="preserve">Remember: </w:t>
      </w:r>
      <w:r>
        <w:t>Product details are edited in Product Master. Stock quantities change only in Inventory (receive, adjust) or when a sale happens in POS / online.</w:t>
      </w:r>
    </w:p>
    <w:p>
      <w:pPr>
        <w:pStyle w:val="Heading1"/>
      </w:pPr>
      <w:r>
        <w:t>End-to-end flow (quick view)</w:t>
      </w:r>
    </w:p>
    <w:p>
      <w:r>
        <w:rPr>
          <w:b/>
        </w:rPr>
        <w:t>Categories  →  Product Master  →  Inventory (receive stock)  →  Print barcodes  →  Store POS (bill)</w:t>
      </w:r>
    </w:p>
    <w:p>
      <w:pPr>
        <w:pStyle w:val="ListNumber"/>
      </w:pPr>
      <w:r>
        <w:t>Create the product in Product Master.</w:t>
      </w:r>
    </w:p>
    <w:p>
      <w:pPr>
        <w:pStyle w:val="ListNumber"/>
      </w:pPr>
      <w:r>
        <w:t>Receive stock when goods arrive (GRN / inward).</w:t>
      </w:r>
    </w:p>
    <w:p>
      <w:pPr>
        <w:pStyle w:val="ListNumber"/>
      </w:pPr>
      <w:r>
        <w:t>Print barcode stickers for each unique piece (from Product Master).</w:t>
      </w:r>
    </w:p>
    <w:p>
      <w:pPr>
        <w:pStyle w:val="ListNumber"/>
      </w:pPr>
      <w:r>
        <w:t>Bill the customer in Store POS (scan barcode or search by name/SKU).</w:t>
      </w:r>
    </w:p>
    <w:p>
      <w:pPr>
        <w:pStyle w:val="Heading1"/>
      </w:pPr>
      <w:r>
        <w:t>1. Inventory flow (view &amp; check stock)</w:t>
      </w:r>
    </w:p>
    <w:p>
      <w:r>
        <w:rPr>
          <w:b/>
        </w:rPr>
        <w:t>Menu: Catalogue → Inventory (/admin/inventory)</w:t>
      </w:r>
    </w:p>
    <w:p>
      <w:r>
        <w:t>Use this page to see how much stock you have and what moved recently.</w:t>
      </w:r>
    </w:p>
    <w:p>
      <w:pPr>
        <w:pStyle w:val="Heading2"/>
      </w:pPr>
      <w:r>
        <w:t>What you see</w:t>
      </w:r>
    </w:p>
    <w:p>
      <w:pPr>
        <w:pStyle w:val="ListBullet"/>
      </w:pPr>
      <w:r>
        <w:t>Summary cards — total SKUs, total pieces on hand, in stock / low / out of stock</w:t>
      </w:r>
    </w:p>
    <w:p>
      <w:pPr>
        <w:pStyle w:val="ListBullet"/>
      </w:pPr>
      <w:r>
        <w:t>Current stock table — each product variant with On hand count and level badge</w:t>
      </w:r>
    </w:p>
    <w:p>
      <w:pPr>
        <w:pStyle w:val="ListBullet"/>
      </w:pPr>
      <w:r>
        <w:t>Stock ledger — recent movements (inward, sale, adjustment, etc.)</w:t>
      </w:r>
    </w:p>
    <w:p>
      <w:pPr>
        <w:pStyle w:val="Heading2"/>
      </w:pPr>
      <w:r>
        <w:t>Stock level badges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In stock</w:t>
            </w:r>
          </w:p>
        </w:tc>
        <w:tc>
          <w:tcPr>
            <w:tcW w:type="dxa" w:w="4680"/>
          </w:tcPr>
          <w:p>
            <w:r>
              <w:t>Enough quantity available</w:t>
            </w:r>
          </w:p>
        </w:tc>
      </w:tr>
      <w:tr>
        <w:tc>
          <w:tcPr>
            <w:tcW w:type="dxa" w:w="4680"/>
          </w:tcPr>
          <w:p>
            <w:r>
              <w:t>Low stock</w:t>
            </w:r>
          </w:p>
        </w:tc>
        <w:tc>
          <w:tcPr>
            <w:tcW w:type="dxa" w:w="4680"/>
          </w:tcPr>
          <w:p>
            <w:r>
              <w:t>On hand is 10 or less (system default)</w:t>
            </w:r>
          </w:p>
        </w:tc>
      </w:tr>
      <w:tr>
        <w:tc>
          <w:tcPr>
            <w:tcW w:type="dxa" w:w="4680"/>
          </w:tcPr>
          <w:p>
            <w:r>
              <w:t>Out of stock</w:t>
            </w:r>
          </w:p>
        </w:tc>
        <w:tc>
          <w:tcPr>
            <w:tcW w:type="dxa" w:w="4680"/>
          </w:tcPr>
          <w:p>
            <w:r>
              <w:t>Zero pieces available</w:t>
            </w:r>
          </w:p>
        </w:tc>
      </w:tr>
    </w:tbl>
    <w:p/>
    <w:p>
      <w:pPr>
        <w:pStyle w:val="Heading2"/>
      </w:pPr>
      <w:r>
        <w:t>Filters</w:t>
      </w:r>
    </w:p>
    <w:p>
      <w:pPr>
        <w:pStyle w:val="ListBullet"/>
      </w:pPr>
      <w:r>
        <w:t>Search — product name, SKU, HSN, category</w:t>
      </w:r>
    </w:p>
    <w:p>
      <w:pPr>
        <w:pStyle w:val="ListBullet"/>
      </w:pPr>
      <w:r>
        <w:t>Stock level — All / In stock / Low stock / Out of stock</w:t>
      </w:r>
    </w:p>
    <w:p>
      <w:pPr>
        <w:pStyle w:val="ListBullet"/>
      </w:pPr>
      <w:r>
        <w:t>Category / Subcategory — narrow the list</w:t>
      </w:r>
    </w:p>
    <w:p>
      <w:pPr>
        <w:pStyle w:val="Heading2"/>
      </w:pPr>
      <w:r>
        <w:t>Row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4680"/>
          </w:tcPr>
          <w:p>
            <w:r>
              <w:t>Receive</w:t>
            </w:r>
          </w:p>
        </w:tc>
        <w:tc>
          <w:tcPr>
            <w:tcW w:type="dxa" w:w="4680"/>
          </w:tcPr>
          <w:p>
            <w:r>
              <w:t>New stock arrived — opens the inward (GRN) form for that variant</w:t>
            </w:r>
          </w:p>
        </w:tc>
      </w:tr>
      <w:tr>
        <w:tc>
          <w:tcPr>
            <w:tcW w:type="dxa" w:w="4680"/>
          </w:tcPr>
          <w:p>
            <w:r>
              <w:t>Adjust</w:t>
            </w:r>
          </w:p>
        </w:tc>
        <w:tc>
          <w:tcPr>
            <w:tcW w:type="dxa" w:w="4680"/>
          </w:tcPr>
          <w:p>
            <w:r>
              <w:t>Correction only (count mistake, damage, return to shelf) — not for new purchases</w:t>
            </w:r>
          </w:p>
        </w:tc>
      </w:tr>
      <w:tr>
        <w:tc>
          <w:tcPr>
            <w:tcW w:type="dxa" w:w="4680"/>
          </w:tcPr>
          <w:p>
            <w:r>
              <w:t>Edit</w:t>
            </w:r>
          </w:p>
        </w:tc>
        <w:tc>
          <w:tcPr>
            <w:tcW w:type="dxa" w:w="4680"/>
          </w:tcPr>
          <w:p>
            <w:r>
              <w:t>Opens Product Master to change product details (not quantity)</w:t>
            </w:r>
          </w:p>
        </w:tc>
      </w:tr>
    </w:tbl>
    <w:p/>
    <w:p>
      <w:pPr>
        <w:pStyle w:val="Heading2"/>
      </w:pPr>
      <w:r>
        <w:t>From Product Master</w:t>
      </w:r>
    </w:p>
    <w:p>
      <w:r>
        <w:t>On a product row, click Stock — you are taken to Inventory filtered for that product.</w:t>
      </w:r>
    </w:p>
    <w:p>
      <w:pPr>
        <w:pStyle w:val="Heading1"/>
      </w:pPr>
      <w:r>
        <w:t>2. Inward flow (receive stock / GRN)</w:t>
      </w:r>
    </w:p>
    <w:p>
      <w:r>
        <w:rPr>
          <w:b/>
        </w:rPr>
        <w:t xml:space="preserve">When to use: </w:t>
      </w:r>
    </w:p>
    <w:p>
      <w:r>
        <w:t>Goods arrive from a supplier, warehouse, or production. This adds stock and creates unique barcode tags for each piece.</w:t>
      </w:r>
    </w:p>
    <w:p>
      <w:r>
        <w:rPr>
          <w:b/>
        </w:rPr>
        <w:t>Where: Catalogue → Inventory → Receive stock (top button) or Receive on a row.</w:t>
      </w:r>
    </w:p>
    <w:p>
      <w:pPr>
        <w:pStyle w:val="Heading2"/>
      </w:pPr>
      <w:r>
        <w:t>Step-by-step</w:t>
      </w:r>
    </w:p>
    <w:p>
      <w:pPr>
        <w:pStyle w:val="ListNumber"/>
      </w:pPr>
      <w:r>
        <w:t>Open Receive stock (GRN).</w:t>
      </w:r>
    </w:p>
    <w:p>
      <w:pPr>
        <w:pStyle w:val="ListNumber"/>
      </w:pPr>
      <w:r>
        <w:t>Optional: Fill Supplier, Bill / invoice no., and Note.</w:t>
      </w:r>
    </w:p>
    <w:p>
      <w:pPr>
        <w:pStyle w:val="ListNumber"/>
      </w:pPr>
      <w:r>
        <w:t>Under Lines: choose SKU / variant, enter Quantity, use + Add line for multiple SKUs.</w:t>
      </w:r>
    </w:p>
    <w:p>
      <w:pPr>
        <w:pStyle w:val="ListNumber"/>
      </w:pPr>
      <w:r>
        <w:t>Click Post inward.</w:t>
      </w:r>
    </w:p>
    <w:p>
      <w:pPr>
        <w:pStyle w:val="ListNumber"/>
      </w:pPr>
      <w:r>
        <w:t>Wait for success — stock table and ledger update with Inward / purchase.</w:t>
      </w:r>
    </w:p>
    <w:p>
      <w:pPr>
        <w:pStyle w:val="Heading2"/>
      </w:pPr>
      <w:r>
        <w:t>After inward</w:t>
      </w:r>
    </w:p>
    <w:p>
      <w:pPr>
        <w:pStyle w:val="ListNumber"/>
      </w:pPr>
      <w:r>
        <w:t>Go to Product Master → open the product → print barcode stickers for new pieces.</w:t>
      </w:r>
    </w:p>
    <w:p>
      <w:pPr>
        <w:pStyle w:val="ListNumber"/>
      </w:pPr>
      <w:r>
        <w:t>Stick labels on each physical item before display.</w:t>
      </w:r>
    </w:p>
    <w:p>
      <w:pPr>
        <w:pStyle w:val="ListNumber"/>
      </w:pPr>
      <w:r>
        <w:t>Confirm On hand on Inventory matches what you received.</w:t>
      </w:r>
    </w:p>
    <w:p>
      <w:pPr>
        <w:pStyle w:val="Heading2"/>
      </w:pPr>
      <w:r>
        <w:t>Opening stock (new product only)</w:t>
      </w:r>
    </w:p>
    <w:p>
      <w:r>
        <w:t>When creating a product in Product Master, you may set Opening stock (unique pieces) once for the first batch. After save, do not change quantity on the product form — use Inventory → Receive stock for all future inward.</w:t>
      </w:r>
    </w:p>
    <w:p>
      <w:pPr>
        <w:pStyle w:val="Heading2"/>
      </w:pPr>
      <w:r>
        <w:t>Adjust stock (not inward)</w:t>
      </w:r>
    </w:p>
    <w:p>
      <w:r>
        <w:t>Use Adjust stock only for corrections: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Use for</w:t>
            </w:r>
          </w:p>
        </w:tc>
      </w:tr>
      <w:tr>
        <w:tc>
          <w:tcPr>
            <w:tcW w:type="dxa" w:w="4680"/>
          </w:tcPr>
          <w:p>
            <w:r>
              <w:t>Opening stock (+)</w:t>
            </w:r>
          </w:p>
        </w:tc>
        <w:tc>
          <w:tcPr>
            <w:tcW w:type="dxa" w:w="4680"/>
          </w:tcPr>
          <w:p>
            <w:r>
              <w:t>Rare one-time correction</w:t>
            </w:r>
          </w:p>
        </w:tc>
      </w:tr>
      <w:tr>
        <w:tc>
          <w:tcPr>
            <w:tcW w:type="dxa" w:w="4680"/>
          </w:tcPr>
          <w:p>
            <w:r>
              <w:t>Customer / supplier return (+)</w:t>
            </w:r>
          </w:p>
        </w:tc>
        <w:tc>
          <w:tcPr>
            <w:tcW w:type="dxa" w:w="4680"/>
          </w:tcPr>
          <w:p>
            <w:r>
              <w:t>Item came back to sellable stock</w:t>
            </w:r>
          </w:p>
        </w:tc>
      </w:tr>
      <w:tr>
        <w:tc>
          <w:tcPr>
            <w:tcW w:type="dxa" w:w="4680"/>
          </w:tcPr>
          <w:p>
            <w:r>
              <w:t>Manual correction (+/−)</w:t>
            </w:r>
          </w:p>
        </w:tc>
        <w:tc>
          <w:tcPr>
            <w:tcW w:type="dxa" w:w="4680"/>
          </w:tcPr>
          <w:p>
            <w:r>
              <w:t>Stock count, damage write-off, etc.</w:t>
            </w:r>
          </w:p>
        </w:tc>
      </w:tr>
    </w:tbl>
    <w:p/>
    <w:p>
      <w:r>
        <w:t>Always add a Note / reason (required for audits). Prefer Receive (GRN) for all normal purchases from suppliers.</w:t>
      </w:r>
    </w:p>
    <w:p>
      <w:pPr>
        <w:pStyle w:val="Heading1"/>
      </w:pPr>
      <w:r>
        <w:t>3. Store POS billing flow</w:t>
      </w:r>
    </w:p>
    <w:p>
      <w:r>
        <w:rPr>
          <w:b/>
        </w:rPr>
        <w:t>Menu: Sales → Store POS (/admin/billing)</w:t>
      </w:r>
    </w:p>
    <w:p>
      <w:r>
        <w:t>Use this to bill walk-in customers at the shop counter.</w:t>
      </w:r>
    </w:p>
    <w:p>
      <w:pPr>
        <w:pStyle w:val="Heading2"/>
      </w:pPr>
      <w:r>
        <w:t>Before billing</w:t>
      </w:r>
    </w:p>
    <w:p>
      <w:pPr>
        <w:pStyle w:val="ListBullet"/>
      </w:pPr>
      <w:r>
        <w:t>Shop selected in the Shop dropdown (top of page).</w:t>
      </w:r>
    </w:p>
    <w:p>
      <w:pPr>
        <w:pStyle w:val="ListBullet"/>
      </w:pPr>
      <w:r>
        <w:t>Products are Active and have stock &gt; 0.</w:t>
      </w:r>
    </w:p>
    <w:p>
      <w:pPr>
        <w:pStyle w:val="ListBullet"/>
      </w:pPr>
      <w:r>
        <w:t>Barcode stickers are printed and on the items (recommended).</w:t>
      </w:r>
    </w:p>
    <w:p>
      <w:pPr>
        <w:pStyle w:val="Heading2"/>
      </w:pPr>
      <w:r>
        <w:t>Step-by-step sale</w:t>
      </w:r>
    </w:p>
    <w:p>
      <w:pPr>
        <w:pStyle w:val="Heading3"/>
      </w:pPr>
      <w:r>
        <w:t>A. Add items to cart</w:t>
      </w:r>
    </w:p>
    <w:p>
      <w:pPr>
        <w:pStyle w:val="ListNumber"/>
      </w:pPr>
      <w:r>
        <w:t>Click in Scan barcode or search name / SKU.</w:t>
      </w:r>
    </w:p>
    <w:p>
      <w:pPr>
        <w:pStyle w:val="ListNumber"/>
      </w:pPr>
      <w:r>
        <w:t>Scan a piece barcode or type product name / family SKU and press Enter or Add.</w:t>
      </w:r>
    </w:p>
    <w:p>
      <w:pPr>
        <w:pStyle w:val="ListNumber"/>
      </w:pPr>
      <w:r>
        <w:t>If several products match, pick the correct one from the list.</w:t>
      </w:r>
    </w:p>
    <w:p>
      <w:pPr>
        <w:pStyle w:val="ListNumber"/>
      </w:pPr>
      <w:r>
        <w:t>Repeat for each item.</w:t>
      </w:r>
    </w:p>
    <w:p>
      <w:pPr>
        <w:pStyle w:val="ListBullet"/>
      </w:pPr>
      <w:r>
        <w:t>Scanning a unique piece barcode adds exactly one piece (qty locked to 1).</w:t>
      </w:r>
    </w:p>
    <w:p>
      <w:pPr>
        <w:pStyle w:val="ListBullet"/>
      </w:pPr>
      <w:r>
        <w:t>Searching by family SKU may allow quantity + / − up to available stock.</w:t>
      </w:r>
    </w:p>
    <w:p>
      <w:pPr>
        <w:pStyle w:val="Heading3"/>
      </w:pPr>
      <w:r>
        <w:t>B. Customer details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Required?</w:t>
            </w:r>
          </w:p>
        </w:tc>
      </w:tr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Mobile</w:t>
            </w:r>
          </w:p>
        </w:tc>
        <w:tc>
          <w:tcPr>
            <w:tcW w:type="dxa" w:w="4680"/>
          </w:tcPr>
          <w:p>
            <w:r>
              <w:t>Yes (10-digit Indian mobile)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No</w:t>
            </w:r>
          </w:p>
        </w:tc>
      </w:tr>
    </w:tbl>
    <w:p/>
    <w:p>
      <w:pPr>
        <w:pStyle w:val="Heading3"/>
      </w:pPr>
      <w:r>
        <w:t>C. Discount (optional)</w:t>
      </w:r>
    </w:p>
    <w:p>
      <w:pPr>
        <w:pStyle w:val="ListBullet"/>
      </w:pPr>
      <w:r>
        <w:t>Choose % Off or ₹ Off, then enter the discount amount.</w:t>
      </w:r>
    </w:p>
    <w:p>
      <w:pPr>
        <w:pStyle w:val="ListBullet"/>
      </w:pPr>
      <w:r>
        <w:t>Check Payable total before payment.</w:t>
      </w:r>
    </w:p>
    <w:p>
      <w:pPr>
        <w:pStyle w:val="Heading3"/>
      </w:pPr>
      <w:r>
        <w:t>D.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Cash</w:t>
            </w:r>
          </w:p>
        </w:tc>
        <w:tc>
          <w:tcPr>
            <w:tcW w:type="dxa" w:w="4680"/>
          </w:tcPr>
          <w:p>
            <w:r>
              <w:t>Click Collect ₹… — bill is paid immediately</w:t>
            </w:r>
          </w:p>
        </w:tc>
      </w:tr>
      <w:tr>
        <w:tc>
          <w:tcPr>
            <w:tcW w:type="dxa" w:w="4680"/>
          </w:tcPr>
          <w:p>
            <w:r>
              <w:t>Razorpay</w:t>
            </w:r>
          </w:p>
        </w:tc>
        <w:tc>
          <w:tcPr>
            <w:tcW w:type="dxa" w:w="4680"/>
          </w:tcPr>
          <w:p>
            <w:r>
              <w:t>Click Pay ₹… with Razorpay — customer completes UPI/card on Razorpay screen</w:t>
            </w:r>
          </w:p>
        </w:tc>
      </w:tr>
    </w:tbl>
    <w:p/>
    <w:p>
      <w:r>
        <w:t>On success, a bill preview opens.</w:t>
      </w:r>
    </w:p>
    <w:p>
      <w:pPr>
        <w:pStyle w:val="Heading3"/>
      </w:pPr>
      <w:r>
        <w:t>E. Print &amp; finish</w:t>
      </w:r>
    </w:p>
    <w:p>
      <w:pPr>
        <w:pStyle w:val="ListNumber"/>
      </w:pPr>
      <w:r>
        <w:t>Click Print bill (5″ thermal-style shop bill).</w:t>
      </w:r>
    </w:p>
    <w:p>
      <w:pPr>
        <w:pStyle w:val="ListNumber"/>
      </w:pPr>
      <w:r>
        <w:t>Click Close to start the next sale, or New sale in the header to clear the cart.</w:t>
      </w:r>
    </w:p>
    <w:p>
      <w:r>
        <w:t>Stock is reduced automatically when payment is paid. Each sold unique piece is marked so it cannot be sold again.</w:t>
      </w:r>
    </w:p>
    <w:p>
      <w:pPr>
        <w:pStyle w:val="Heading2"/>
      </w:pPr>
      <w:r>
        <w:t>Reprint a past bill</w:t>
      </w:r>
    </w:p>
    <w:p>
      <w:r>
        <w:rPr>
          <w:b/>
        </w:rPr>
        <w:t>Menu: Invoice → Store Invoice (/admin/invoices/store)</w:t>
      </w:r>
    </w:p>
    <w:p>
      <w:pPr>
        <w:pStyle w:val="ListBullet"/>
      </w:pPr>
      <w:r>
        <w:t>Search by invoice number, customer name, phone, or email.</w:t>
      </w:r>
    </w:p>
    <w:p>
      <w:pPr>
        <w:pStyle w:val="ListBullet"/>
      </w:pPr>
      <w:r>
        <w:t>Open a paid POS bill and print again.</w:t>
      </w:r>
    </w:p>
    <w:p>
      <w:pPr>
        <w:pStyle w:val="Heading2"/>
      </w:pPr>
      <w:r>
        <w:t>If Razorpay is cancelled</w:t>
      </w:r>
    </w:p>
    <w:p>
      <w:r>
        <w:t>The order stays pending. You can retry Razorpay or switch to Cash for the same cart.</w:t>
      </w:r>
    </w:p>
    <w:p>
      <w:pPr>
        <w:pStyle w:val="Heading1"/>
      </w:pPr>
      <w:r>
        <w:t>Who can do what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Typical roles</w:t>
            </w:r>
          </w:p>
        </w:tc>
      </w:tr>
      <w:tr>
        <w:tc>
          <w:tcPr>
            <w:tcW w:type="dxa" w:w="4680"/>
          </w:tcPr>
          <w:p>
            <w:r>
              <w:t>View inventory</w:t>
            </w:r>
          </w:p>
        </w:tc>
        <w:tc>
          <w:tcPr>
            <w:tcW w:type="dxa" w:w="4680"/>
          </w:tcPr>
          <w:p>
            <w:r>
              <w:t>Inventory staff, manager, owner</w:t>
            </w:r>
          </w:p>
        </w:tc>
      </w:tr>
      <w:tr>
        <w:tc>
          <w:tcPr>
            <w:tcW w:type="dxa" w:w="4680"/>
          </w:tcPr>
          <w:p>
            <w:r>
              <w:t>Receive stock (GRN)</w:t>
            </w:r>
          </w:p>
        </w:tc>
        <w:tc>
          <w:tcPr>
            <w:tcW w:type="dxa" w:w="4680"/>
          </w:tcPr>
          <w:p>
            <w:r>
              <w:t>Inventory staff, manager, owner</w:t>
            </w:r>
          </w:p>
        </w:tc>
      </w:tr>
      <w:tr>
        <w:tc>
          <w:tcPr>
            <w:tcW w:type="dxa" w:w="4680"/>
          </w:tcPr>
          <w:p>
            <w:r>
              <w:t>Adjust stock (manual)</w:t>
            </w:r>
          </w:p>
        </w:tc>
        <w:tc>
          <w:tcPr>
            <w:tcW w:type="dxa" w:w="4680"/>
          </w:tcPr>
          <w:p>
            <w:r>
              <w:t>Manager, owner (needs approval permission)</w:t>
            </w:r>
          </w:p>
        </w:tc>
      </w:tr>
      <w:tr>
        <w:tc>
          <w:tcPr>
            <w:tcW w:type="dxa" w:w="4680"/>
          </w:tcPr>
          <w:p>
            <w:r>
              <w:t>Store POS billing</w:t>
            </w:r>
          </w:p>
        </w:tc>
        <w:tc>
          <w:tcPr>
            <w:tcW w:type="dxa" w:w="4680"/>
          </w:tcPr>
          <w:p>
            <w:r>
              <w:t>Billing staff, manager, owner</w:t>
            </w:r>
          </w:p>
        </w:tc>
      </w:tr>
      <w:tr>
        <w:tc>
          <w:tcPr>
            <w:tcW w:type="dxa" w:w="4680"/>
          </w:tcPr>
          <w:p>
            <w:r>
              <w:t>Manage products</w:t>
            </w:r>
          </w:p>
        </w:tc>
        <w:tc>
          <w:tcPr>
            <w:tcW w:type="dxa" w:w="4680"/>
          </w:tcPr>
          <w:p>
            <w:r>
              <w:t>Manager, owner</w:t>
            </w:r>
          </w:p>
        </w:tc>
      </w:tr>
    </w:tbl>
    <w:p/>
    <w:p>
      <w:r>
        <w:t>If a menu or button is missing, ask your admin to check System → Users and role permissions.</w:t>
      </w:r>
    </w:p>
    <w:p>
      <w:pPr>
        <w:pStyle w:val="Heading1"/>
      </w:pPr>
      <w:r>
        <w:t>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1EA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  <w:shd w:fill="F8F1EA"/>
          </w:tcPr>
          <w:p>
            <w:r>
              <w:rPr>
                <w:b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t>Product not found in POS</w:t>
            </w:r>
          </w:p>
        </w:tc>
        <w:tc>
          <w:tcPr>
            <w:tcW w:type="dxa" w:w="4680"/>
          </w:tcPr>
          <w:p>
            <w:r>
              <w:t>Product status Active? Stock &gt; 0? Inward posted?</w:t>
            </w:r>
          </w:p>
        </w:tc>
      </w:tr>
      <w:tr>
        <w:tc>
          <w:tcPr>
            <w:tcW w:type="dxa" w:w="4680"/>
          </w:tcPr>
          <w:p>
            <w:r>
              <w:t>Barcode scan not working</w:t>
            </w:r>
          </w:p>
        </w:tc>
        <w:tc>
          <w:tcPr>
            <w:tcW w:type="dxa" w:w="4680"/>
          </w:tcPr>
          <w:p>
            <w:r>
              <w:t>Scan the piece tag (e.g. VAS-…-0001), not only the family code</w:t>
            </w:r>
          </w:p>
        </w:tc>
      </w:tr>
      <w:tr>
        <w:tc>
          <w:tcPr>
            <w:tcW w:type="dxa" w:w="4680"/>
          </w:tcPr>
          <w:p>
            <w:r>
              <w:t>No active shop</w:t>
            </w:r>
          </w:p>
        </w:tc>
        <w:tc>
          <w:tcPr>
            <w:tcW w:type="dxa" w:w="4680"/>
          </w:tcPr>
          <w:p>
            <w:r>
              <w:t>System → Shops — add or activate a shop</w:t>
            </w:r>
          </w:p>
        </w:tc>
      </w:tr>
      <w:tr>
        <w:tc>
          <w:tcPr>
            <w:tcW w:type="dxa" w:w="4680"/>
          </w:tcPr>
          <w:p>
            <w:r>
              <w:t>Stock wrong after sale</w:t>
            </w:r>
          </w:p>
        </w:tc>
        <w:tc>
          <w:tcPr>
            <w:tcW w:type="dxa" w:w="4680"/>
          </w:tcPr>
          <w:p>
            <w:r>
              <w:t>Inventory → Stock ledger for Sale out lines</w:t>
            </w:r>
          </w:p>
        </w:tc>
      </w:tr>
      <w:tr>
        <w:tc>
          <w:tcPr>
            <w:tcW w:type="dxa" w:w="4680"/>
          </w:tcPr>
          <w:p>
            <w:r>
              <w:t>Need more stock</w:t>
            </w:r>
          </w:p>
        </w:tc>
        <w:tc>
          <w:tcPr>
            <w:tcW w:type="dxa" w:w="4680"/>
          </w:tcPr>
          <w:p>
            <w:r>
              <w:t>Inventory → Receive stock, not Product Master edit</w:t>
            </w:r>
          </w:p>
        </w:tc>
      </w:tr>
    </w:tbl>
    <w:p/>
    <w:p>
      <w:pPr>
        <w:pStyle w:val="Heading1"/>
      </w:pPr>
      <w:r>
        <w:t>Daily checklist (shop floor)</w:t>
      </w:r>
    </w:p>
    <w:p>
      <w:r>
        <w:t>☐  Receive inward (GRN) when new cartons arrive</w:t>
      </w:r>
    </w:p>
    <w:p>
      <w:r>
        <w:t>☐  Print and attach barcodes before display</w:t>
      </w:r>
    </w:p>
    <w:p>
      <w:r>
        <w:t>☐  Bill in Store POS with customer name + mobile</w:t>
      </w:r>
    </w:p>
    <w:p>
      <w:r>
        <w:t>☐  Glance at Low stock filter on Inventory before closing</w:t>
      </w:r>
    </w:p>
    <w:p/>
    <w:p>
      <w:r>
        <w:rPr>
          <w:i/>
          <w:color w:val="555555"/>
          <w:sz w:val="18"/>
        </w:rPr>
        <w:t>Last updated for the current Vasritha release. For technical setup, see CURRENT_RELEASE.md and LOCAL_POSTGRES.md.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