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2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 w:before="400"/>
        <w:jc w:val="center"/>
      </w:pPr>
      <w:r>
        <w:rPr>
          <w:b/>
          <w:bCs/>
          <w:sz w:val="48"/>
          <w:szCs w:val="48"/>
        </w:rPr>
        <w:t xml:space="preserve">User Manual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Quick Bill  •  SRF Booking  •  Service Centre  •  Store Final Billing</w:t>
      </w:r>
    </w:p>
    <w:p>
      <w:pPr>
        <w:jc w:val="center"/>
      </w:pPr>
      <w:r>
        <w:rPr>
          <w:i/>
          <w:iCs/>
          <w:color w:val="777777"/>
        </w:rPr>
        <w:t xml:space="preserve">For store staff, service centre clerks, supervisors and technicians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What is inside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5824"/>
        <w:gridCol w:w="2912"/>
      </w:tblGrid>
      <w:tr>
        <w:trPr>
          <w:tblHeader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 uses it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Before you start (login, menu, common rules)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Quick Bill — bill a small job on the spot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staff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SRF Booking — take a watch in for service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staff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Centre — receive, repair and send back the watch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 clerk, supervisor, technician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Final Billing — bill and hand over the watch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staff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pct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Quick help — common messages and what to do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The full journey of a watch (SRF)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3106"/>
        <w:gridCol w:w="1456"/>
        <w:gridCol w:w="4368"/>
      </w:tblGrid>
      <w:tr>
        <w:trPr>
          <w:tblHeader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(menu)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→ SRF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is booked. SRF number is created.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Logistics → Store dispatch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is sent to HO with a Transfer (TD) copy.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Logistics → HO inward / outward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 receives the watch (inward).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Supervision → Assigning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Supervisor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technician is assigned.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Technician workbench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Technician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is repaired.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Logistics → HO inward / outward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is sent back to the store (outward).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Logistics → Store dispatch (Inward SRF)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receives the watch and checks it (QC).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pct" w:w="1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Billing → Store billing</w:t>
            </w:r>
          </w:p>
        </w:tc>
        <w:tc>
          <w:tcPr>
            <w:tcW w:type="pct" w:w="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 bill, payment, OTP and handover. SRF is closed.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1 — Before you start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1.1 Log in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Open the ZCM link in your browser (Chrome is best).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Enter your </w:t>
      </w:r>
      <w:r>
        <w:rPr>
          <w:b/>
          <w:bCs/>
        </w:rPr>
        <w:t xml:space="preserve">Login ID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, then click </w:t>
      </w:r>
      <w:r>
        <w:rPr>
          <w:b/>
          <w:bCs/>
        </w:rPr>
        <w:t xml:space="preserve">Sign in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If an OTP is asked, enter the code sent to your mobile.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1.2 Using the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menu is on the left side. Click a module (for example </w:t>
      </w:r>
      <w:r>
        <w:rPr>
          <w:b/>
          <w:bCs/>
        </w:rPr>
        <w:t xml:space="preserve">Service</w:t>
      </w:r>
      <w:r>
        <w:t xml:space="preserve">) to open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Many pages have </w:t>
      </w:r>
      <w:r>
        <w:rPr>
          <w:b/>
          <w:bCs/>
        </w:rPr>
        <w:t xml:space="preserve">tabs at the top</w:t>
      </w:r>
      <w:r>
        <w:t xml:space="preserve"> of the page (for example </w:t>
      </w:r>
      <w:r>
        <w:rPr>
          <w:b/>
          <w:bCs/>
        </w:rPr>
        <w:t xml:space="preserve">New quick bill</w:t>
      </w:r>
      <w:r>
        <w:t xml:space="preserve"> and </w:t>
      </w:r>
      <w:r>
        <w:rPr>
          <w:b/>
          <w:bCs/>
        </w:rPr>
        <w:t xml:space="preserve">Quick bill history</w:t>
      </w:r>
      <w:r>
        <w:t xml:space="preserve">). Use the tabs to move between create and history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 xml:space="preserve">Dashboard</w:t>
      </w:r>
      <w:r>
        <w:t xml:space="preserve"> at the top of the menu to go back to the home page.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1.3 Rules used on every billing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must be verified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new customer must confirm their mobile with an OTP before billing or handover.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 limit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 on one bill must be less than ₹2,00,000 (maximum ₹1,99,999). Use UPI, card or bank transfer for the balance.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Split payment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can take money in more than one mode (for example part cash, part UPI). The total must match the bill amount exactly.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Handover OTP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Before the bill is saved, the customer receives an OTP. Enter it to finish. This proves the customer collected the watch.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charge limit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users can enter up to ₹5,000 per service charge line. Higher amounts need an admin.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2 — Quick Bill</w:t>
      </w:r>
    </w:p>
    <w:p>
      <w:pPr>
        <w:spacing w:after="100"/>
      </w:pPr>
      <w:r>
        <w:t xml:space="preserve">Use </w:t>
      </w:r>
      <w:r>
        <w:rPr>
          <w:b/>
          <w:bCs/>
        </w:rPr>
        <w:t xml:space="preserve">Quick Bill</w:t>
      </w:r>
      <w:r>
        <w:t xml:space="preserve"> for small jobs done in front of the customer (battery change, strap fitting, small repair). There is no SRF and the watch does not go to HO.</w:t>
      </w:r>
    </w:p>
    <w:p>
      <w:pPr>
        <w:spacing w:after="100"/>
      </w:pPr>
      <w:r>
        <w:rPr>
          <w:b/>
          <w:bCs/>
        </w:rPr>
        <w:t xml:space="preserve">Menu:</w:t>
      </w:r>
      <w:r>
        <w:t xml:space="preserve"> Service → </w:t>
      </w:r>
      <w:r>
        <w:rPr>
          <w:b/>
          <w:bCs/>
        </w:rPr>
        <w:t xml:space="preserve">Quick bill</w:t>
      </w:r>
      <w:r>
        <w:t xml:space="preserve"> → tab </w:t>
      </w:r>
      <w:r>
        <w:rPr>
          <w:b/>
          <w:bCs/>
        </w:rPr>
        <w:t xml:space="preserve">New quick bill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A — Billing location (only for HO / admin users)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Select the </w:t>
      </w:r>
      <w:r>
        <w:rPr>
          <w:b/>
          <w:bCs/>
        </w:rPr>
        <w:t xml:space="preserve">Region</w:t>
      </w:r>
      <w:r>
        <w:t xml:space="preserve"> and </w:t>
      </w:r>
      <w:r>
        <w:rPr>
          <w:b/>
          <w:bCs/>
        </w:rPr>
        <w:t xml:space="preserve">Store</w:t>
      </w:r>
      <w:r>
        <w:t xml:space="preserve"> for which you are billing. Store users skip this step — it is filled in automatically.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B — Customer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Choose </w:t>
      </w:r>
      <w:r>
        <w:rPr>
          <w:b/>
          <w:bCs/>
        </w:rPr>
        <w:t xml:space="preserve">B2C</w:t>
      </w:r>
      <w:r>
        <w:t xml:space="preserve"> (normal customer) or </w:t>
      </w:r>
      <w:r>
        <w:rPr>
          <w:b/>
          <w:bCs/>
        </w:rPr>
        <w:t xml:space="preserve">B2B</w:t>
      </w:r>
      <w:r>
        <w:t xml:space="preserve"> (company with GST).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Type the customer's </w:t>
      </w:r>
      <w:r>
        <w:rPr>
          <w:b/>
          <w:bCs/>
        </w:rPr>
        <w:t xml:space="preserve">10-digit mobile number</w:t>
      </w:r>
      <w:r>
        <w:t xml:space="preserve">. The system searches automatically.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If the customer is found, the details fill in by themselves.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If the customer is </w:t>
      </w:r>
      <w:r>
        <w:rPr>
          <w:b/>
          <w:bCs/>
        </w:rPr>
        <w:t xml:space="preserve">not found</w:t>
      </w:r>
      <w:r>
        <w:t xml:space="preserve">, the new customer form opens. Fill the details, verify the mobile with OTP and save. You come back to the bill.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For </w:t>
      </w:r>
      <w:r>
        <w:rPr>
          <w:b/>
          <w:bCs/>
        </w:rPr>
        <w:t xml:space="preserve">B2B</w:t>
      </w:r>
      <w:r>
        <w:t xml:space="preserve">, fill </w:t>
      </w:r>
      <w:r>
        <w:rPr>
          <w:b/>
          <w:bCs/>
        </w:rPr>
        <w:t xml:space="preserve">Company name</w:t>
      </w:r>
      <w:r>
        <w:t xml:space="preserve">, </w:t>
      </w:r>
      <w:r>
        <w:rPr>
          <w:b/>
          <w:bCs/>
        </w:rPr>
        <w:t xml:space="preserve">GSTIN</w:t>
      </w:r>
      <w:r>
        <w:t xml:space="preserve"> (15 characters), </w:t>
      </w:r>
      <w:r>
        <w:rPr>
          <w:b/>
          <w:bCs/>
        </w:rPr>
        <w:t xml:space="preserve">PAN</w:t>
      </w:r>
      <w:r>
        <w:t xml:space="preserve"> and </w:t>
      </w:r>
      <w:r>
        <w:rPr>
          <w:b/>
          <w:bCs/>
        </w:rPr>
        <w:t xml:space="preserve">Contact person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If you see </w:t>
            </w:r>
            <w:r>
              <w:rPr>
                <w:b/>
                <w:bCs/>
              </w:rPr>
              <w:t xml:space="preserve">"Customer not verified"</w:t>
            </w:r>
            <w:r>
              <w:t xml:space="preserve">, click </w:t>
            </w:r>
            <w:r>
              <w:rPr>
                <w:b/>
                <w:bCs/>
              </w:rPr>
              <w:t xml:space="preserve">Verify now</w:t>
            </w:r>
            <w:r>
              <w:t xml:space="preserve"> and complete the mobile OTP. You cannot bill until the customer is verified.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C — Watch on counter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Select the </w:t>
      </w:r>
      <w:r>
        <w:rPr>
          <w:b/>
          <w:bCs/>
        </w:rPr>
        <w:t xml:space="preserve">Brand</w:t>
      </w:r>
      <w:r>
        <w:t xml:space="preserve">, then the watch </w:t>
      </w:r>
      <w:r>
        <w:rPr>
          <w:b/>
          <w:bCs/>
        </w:rPr>
        <w:t xml:space="preserve">family</w:t>
      </w:r>
      <w:r>
        <w:t xml:space="preserve"> and </w:t>
      </w:r>
      <w:r>
        <w:rPr>
          <w:b/>
          <w:bCs/>
        </w:rPr>
        <w:t xml:space="preserve">model</w:t>
      </w:r>
      <w:r>
        <w:t xml:space="preserve">. If the model is not in the list, use </w:t>
      </w:r>
      <w:r>
        <w:rPr>
          <w:b/>
          <w:bCs/>
        </w:rPr>
        <w:t xml:space="preserve">+ add new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Enter the </w:t>
      </w:r>
      <w:r>
        <w:rPr>
          <w:b/>
          <w:bCs/>
        </w:rPr>
        <w:t xml:space="preserve">Serial number</w:t>
      </w:r>
      <w:r>
        <w:t xml:space="preserve"> (required for some brands).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Choose the </w:t>
      </w:r>
      <w:r>
        <w:rPr>
          <w:b/>
          <w:bCs/>
        </w:rPr>
        <w:t xml:space="preserve">Nature of repair</w:t>
      </w:r>
      <w:r>
        <w:t xml:space="preserve">: Chargeable, Warranty — chargeable, Warranty — non chargeable, or Stock Watch.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Write any </w:t>
      </w:r>
      <w:r>
        <w:rPr>
          <w:b/>
          <w:bCs/>
        </w:rPr>
        <w:t xml:space="preserve">Remarks</w:t>
      </w:r>
      <w:r>
        <w:t xml:space="preserve"> (condition of the watch, accessories, etc.).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Optional: click </w:t>
      </w:r>
      <w:r>
        <w:rPr>
          <w:b/>
          <w:bCs/>
        </w:rPr>
        <w:t xml:space="preserve">Generate upload link</w:t>
      </w:r>
      <w:r>
        <w:t xml:space="preserve">. The customer scans the QR code and uploads watch photos from their phone. Click </w:t>
      </w:r>
      <w:r>
        <w:rPr>
          <w:b/>
          <w:bCs/>
        </w:rPr>
        <w:t xml:space="preserve">Refresh uploads</w:t>
      </w:r>
      <w:r>
        <w:t xml:space="preserve"> to see them.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D — Service lines (what you are charging)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To add a spare part, </w:t>
      </w:r>
      <w:r>
        <w:rPr>
          <w:b/>
          <w:bCs/>
        </w:rPr>
        <w:t xml:space="preserve">scan the barcode</w:t>
      </w:r>
      <w:r>
        <w:t xml:space="preserve"> or pick it from the </w:t>
      </w:r>
      <w:r>
        <w:rPr>
          <w:b/>
          <w:bCs/>
        </w:rPr>
        <w:t xml:space="preserve">Spare</w:t>
      </w:r>
      <w:r>
        <w:t xml:space="preserve"> list. The price comes automatically.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To add labour, fill </w:t>
      </w:r>
      <w:r>
        <w:rPr>
          <w:b/>
          <w:bCs/>
        </w:rPr>
        <w:t xml:space="preserve">Labour / service charge</w:t>
      </w:r>
      <w:r>
        <w:t xml:space="preserve"> and the </w:t>
      </w:r>
      <w:r>
        <w:rPr>
          <w:b/>
          <w:bCs/>
        </w:rPr>
        <w:t xml:space="preserve">Amount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To add any other charge, click </w:t>
      </w:r>
      <w:r>
        <w:rPr>
          <w:b/>
          <w:bCs/>
        </w:rPr>
        <w:t xml:space="preserve">Add charge line</w:t>
      </w:r>
      <w:r>
        <w:t xml:space="preserve">, type a description and the amount.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For B2C, select the </w:t>
      </w:r>
      <w:r>
        <w:rPr>
          <w:b/>
          <w:bCs/>
        </w:rPr>
        <w:t xml:space="preserve">Customer state</w:t>
      </w:r>
      <w:r>
        <w:t xml:space="preserve">. The system calculates GST (CGST + SGST or IGST) by itself.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Check the </w:t>
      </w:r>
      <w:r>
        <w:rPr>
          <w:b/>
          <w:bCs/>
        </w:rPr>
        <w:t xml:space="preserve">Amount to collect</w:t>
      </w:r>
      <w:r>
        <w:t xml:space="preserve"> at the bottom.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7D32" w:sz="8"/>
              <w:left w:val="single" w:color="2E7D32" w:sz="24"/>
              <w:bottom w:val="single" w:color="2E7D32" w:sz="8"/>
              <w:right w:val="single" w:color="2E7D32" w:sz="8"/>
            </w:tcBorders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Tip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Click </w:t>
            </w:r>
            <w:r>
              <w:rPr>
                <w:b/>
                <w:bCs/>
              </w:rPr>
              <w:t xml:space="preserve">Remove</w:t>
            </w:r>
            <w:r>
              <w:t xml:space="preserve"> next to a line to delete it.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Items marked </w:t>
            </w:r>
            <w:r>
              <w:rPr>
                <w:b/>
                <w:bCs/>
              </w:rPr>
              <w:t xml:space="preserve">Out of stock</w:t>
            </w:r>
            <w:r>
              <w:t xml:space="preserve"> cannot be billed.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E — Payment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Optional: select the </w:t>
      </w:r>
      <w:r>
        <w:rPr>
          <w:b/>
          <w:bCs/>
        </w:rPr>
        <w:t xml:space="preserve">Technician</w:t>
      </w:r>
      <w:r>
        <w:t xml:space="preserve"> who did the work.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Tick one or more </w:t>
      </w:r>
      <w:r>
        <w:rPr>
          <w:b/>
          <w:bCs/>
        </w:rPr>
        <w:t xml:space="preserve">Payment methods</w:t>
      </w:r>
      <w:r>
        <w:t xml:space="preserve">: UPI, Cash, Card, Bank Transfer or Razorpay.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Enter the amount for each method. Click </w:t>
      </w:r>
      <w:r>
        <w:rPr>
          <w:b/>
          <w:bCs/>
        </w:rPr>
        <w:t xml:space="preserve">Use remaining</w:t>
      </w:r>
      <w:r>
        <w:t xml:space="preserve"> to fill the balance automatically.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For UPI enter the </w:t>
      </w:r>
      <w:r>
        <w:rPr>
          <w:b/>
          <w:bCs/>
        </w:rPr>
        <w:t xml:space="preserve">UTR / transaction id</w:t>
      </w:r>
      <w:r>
        <w:t xml:space="preserve">. For card enter the </w:t>
      </w:r>
      <w:r>
        <w:rPr>
          <w:b/>
          <w:bCs/>
        </w:rPr>
        <w:t xml:space="preserve">auth code / last 4 digits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Optional: write </w:t>
      </w:r>
      <w:r>
        <w:rPr>
          <w:b/>
          <w:bCs/>
        </w:rPr>
        <w:t xml:space="preserve">Notes</w:t>
      </w:r>
      <w:r>
        <w:t xml:space="preserve"> to print on the receipt.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Cash must be </w:t>
            </w:r>
            <w:r>
              <w:rPr>
                <w:b/>
                <w:bCs/>
              </w:rPr>
              <w:t xml:space="preserve">less than ₹2,00,000</w:t>
            </w:r>
            <w:r>
              <w:t xml:space="preserve">. Use another mode for the balance.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The total of all payment modes must equal the bill amount.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F — Finish with OTP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. (Use </w:t>
      </w:r>
      <w:r>
        <w:rPr>
          <w:b/>
          <w:bCs/>
        </w:rPr>
        <w:t xml:space="preserve">Send OTP to other number / email</w:t>
      </w:r>
      <w:r>
        <w:t xml:space="preserve"> if the customer wants the OTP on another number.)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Ask the customer for the OTP and enter it.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The bill is saved automatically. You will see </w:t>
      </w:r>
      <w:r>
        <w:rPr>
          <w:b/>
          <w:bCs/>
        </w:rPr>
        <w:t xml:space="preserve">"Quick bill saved successfully"</w:t>
      </w:r>
      <w:r>
        <w:t xml:space="preserve"> with the invoice number.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Click </w:t>
      </w:r>
      <w:r>
        <w:rPr>
          <w:b/>
          <w:bCs/>
        </w:rPr>
        <w:t xml:space="preserve">Print invoice</w:t>
      </w:r>
      <w:r>
        <w:t xml:space="preserve">. You can also send it by </w:t>
      </w:r>
      <w:r>
        <w:rPr>
          <w:b/>
          <w:bCs/>
        </w:rPr>
        <w:t xml:space="preserve">email</w:t>
      </w:r>
      <w:r>
        <w:t xml:space="preserve"> or </w:t>
      </w:r>
      <w:r>
        <w:rPr>
          <w:b/>
          <w:bCs/>
        </w:rPr>
        <w:t xml:space="preserve">WhatsApp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Finding an old quick bill</w:t>
      </w:r>
    </w:p>
    <w:p>
      <w:pPr>
        <w:spacing w:after="100"/>
      </w:pPr>
      <w:r>
        <w:t xml:space="preserve">Open the tab </w:t>
      </w:r>
      <w:r>
        <w:rPr>
          <w:b/>
          <w:bCs/>
        </w:rPr>
        <w:t xml:space="preserve">Quick bill history</w:t>
      </w:r>
      <w:r>
        <w:t xml:space="preserve">. Search by invoice number, customer name, phone or watch. Use </w:t>
      </w:r>
      <w:r>
        <w:rPr>
          <w:b/>
          <w:bCs/>
        </w:rPr>
        <w:t xml:space="preserve">Preview invoice</w:t>
      </w:r>
      <w:r>
        <w:t xml:space="preserve"> or </w:t>
      </w:r>
      <w:r>
        <w:rPr>
          <w:b/>
          <w:bCs/>
        </w:rPr>
        <w:t xml:space="preserve">Download PDF</w:t>
      </w:r>
      <w:r>
        <w:t xml:space="preserve"> to reprint.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3 — SRF Booking (Service Request Form)</w:t>
      </w:r>
    </w:p>
    <w:p>
      <w:pPr>
        <w:spacing w:after="100"/>
      </w:pPr>
      <w:r>
        <w:t xml:space="preserve">Use </w:t>
      </w:r>
      <w:r>
        <w:rPr>
          <w:b/>
          <w:bCs/>
        </w:rPr>
        <w:t xml:space="preserve">SRF booking</w:t>
      </w:r>
      <w:r>
        <w:t xml:space="preserve"> when the watch must be kept for repair. The SRF number is the job number used everywhere until the watch is returned.</w:t>
      </w:r>
    </w:p>
    <w:p>
      <w:pPr>
        <w:spacing w:after="100"/>
      </w:pPr>
      <w:r>
        <w:rPr>
          <w:b/>
          <w:bCs/>
        </w:rPr>
        <w:t xml:space="preserve">Menu:</w:t>
      </w:r>
      <w:r>
        <w:t xml:space="preserve"> Service → </w:t>
      </w:r>
      <w:r>
        <w:rPr>
          <w:b/>
          <w:bCs/>
        </w:rPr>
        <w:t xml:space="preserve">SRF</w:t>
      </w:r>
      <w:r>
        <w:t xml:space="preserve"> → tab </w:t>
      </w:r>
      <w:r>
        <w:rPr>
          <w:b/>
          <w:bCs/>
        </w:rPr>
        <w:t xml:space="preserve">Book SRF</w:t>
      </w:r>
      <w:r>
        <w:t xml:space="preserve">. The booking has </w:t>
      </w:r>
      <w:r>
        <w:rPr>
          <w:b/>
          <w:bCs/>
        </w:rPr>
        <w:t xml:space="preserve">5 steps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1 — Customer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Choose </w:t>
      </w:r>
      <w:r>
        <w:rPr>
          <w:b/>
          <w:bCs/>
        </w:rPr>
        <w:t xml:space="preserve">B2C</w:t>
      </w:r>
      <w:r>
        <w:t xml:space="preserve"> or </w:t>
      </w:r>
      <w:r>
        <w:rPr>
          <w:b/>
          <w:bCs/>
        </w:rPr>
        <w:t xml:space="preserve">B2B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Type the customer's </w:t>
      </w:r>
      <w:r>
        <w:rPr>
          <w:b/>
          <w:bCs/>
        </w:rPr>
        <w:t xml:space="preserve">mobile number</w:t>
      </w:r>
      <w:r>
        <w:t xml:space="preserve">. If the customer is new, the registration form opens — fill it and verify the mobile with OTP.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Check the name and fill the </w:t>
      </w:r>
      <w:r>
        <w:rPr>
          <w:b/>
          <w:bCs/>
        </w:rPr>
        <w:t xml:space="preserve">Email</w:t>
      </w:r>
      <w:r>
        <w:t xml:space="preserve"> (required) and address.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For B2B, fill </w:t>
      </w:r>
      <w:r>
        <w:rPr>
          <w:b/>
          <w:bCs/>
        </w:rPr>
        <w:t xml:space="preserve">Company</w:t>
      </w:r>
      <w:r>
        <w:t xml:space="preserve">, </w:t>
      </w:r>
      <w:r>
        <w:rPr>
          <w:b/>
          <w:bCs/>
        </w:rPr>
        <w:t xml:space="preserve">GSTIN</w:t>
      </w:r>
      <w:r>
        <w:t xml:space="preserve"> and </w:t>
      </w:r>
      <w:r>
        <w:rPr>
          <w:b/>
          <w:bCs/>
        </w:rPr>
        <w:t xml:space="preserve">PAN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You cannot go to the next step if the customer is </w:t>
            </w:r>
            <w:r>
              <w:rPr>
                <w:b/>
                <w:bCs/>
              </w:rPr>
              <w:t xml:space="preserve">Unverified</w:t>
            </w:r>
            <w:r>
              <w:t xml:space="preserve">. Click </w:t>
            </w:r>
            <w:r>
              <w:rPr>
                <w:b/>
                <w:bCs/>
              </w:rPr>
              <w:t xml:space="preserve">Verify with OTP</w:t>
            </w:r>
            <w:r>
              <w:t xml:space="preserve"> first.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2 — Watch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Select </w:t>
      </w:r>
      <w:r>
        <w:rPr>
          <w:b/>
          <w:bCs/>
        </w:rPr>
        <w:t xml:space="preserve">Brand</w:t>
      </w:r>
      <w:r>
        <w:t xml:space="preserve">, </w:t>
      </w:r>
      <w:r>
        <w:rPr>
          <w:b/>
          <w:bCs/>
        </w:rPr>
        <w:t xml:space="preserve">family</w:t>
      </w:r>
      <w:r>
        <w:t xml:space="preserve"> and </w:t>
      </w:r>
      <w:r>
        <w:rPr>
          <w:b/>
          <w:bCs/>
        </w:rPr>
        <w:t xml:space="preserve">model</w:t>
      </w:r>
      <w:r>
        <w:t xml:space="preserve">, and enter the </w:t>
      </w:r>
      <w:r>
        <w:rPr>
          <w:b/>
          <w:bCs/>
        </w:rPr>
        <w:t xml:space="preserve">Serial number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Choose case type, strap type and </w:t>
      </w:r>
      <w:r>
        <w:rPr>
          <w:b/>
          <w:bCs/>
        </w:rPr>
        <w:t xml:space="preserve">Nature of repair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If you chose </w:t>
      </w:r>
      <w:r>
        <w:rPr>
          <w:b/>
          <w:bCs/>
        </w:rPr>
        <w:t xml:space="preserve">Warranty — non chargeable</w:t>
      </w:r>
      <w:r>
        <w:t xml:space="preserve">, select the </w:t>
      </w:r>
      <w:r>
        <w:rPr>
          <w:b/>
          <w:bCs/>
        </w:rPr>
        <w:t xml:space="preserve">previous invoiced SRF</w:t>
      </w:r>
      <w:r>
        <w:t xml:space="preserve"> as reference.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Write </w:t>
      </w:r>
      <w:r>
        <w:rPr>
          <w:b/>
          <w:bCs/>
        </w:rPr>
        <w:t xml:space="preserve">Customer Remarks</w:t>
      </w:r>
      <w:r>
        <w:t xml:space="preserve"> (complaint in the customer's words, accessories given, etc.).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Choose </w:t>
      </w:r>
      <w:r>
        <w:rPr>
          <w:b/>
          <w:bCs/>
        </w:rPr>
        <w:t xml:space="preserve">Repair routing</w:t>
      </w:r>
      <w:r>
        <w:t xml:space="preserve">: </w:t>
      </w:r>
      <w:r>
        <w:rPr>
          <w:b/>
          <w:bCs/>
        </w:rPr>
        <w:t xml:space="preserve">Send to centralized service centre (CSC)</w:t>
      </w:r>
      <w:r>
        <w:t xml:space="preserve"> — the watch goes to HO; or </w:t>
      </w:r>
      <w:r>
        <w:rPr>
          <w:b/>
          <w:bCs/>
        </w:rPr>
        <w:t xml:space="preserve">Repair at in-store</w:t>
      </w:r>
      <w:r>
        <w:t xml:space="preserve"> — your store repairs it.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6.	</w:t>
      </w:r>
      <w:r>
        <w:t xml:space="preserve">Click </w:t>
      </w:r>
      <w:r>
        <w:rPr>
          <w:b/>
          <w:bCs/>
        </w:rPr>
        <w:t xml:space="preserve">Generate QR</w:t>
      </w:r>
      <w:r>
        <w:t xml:space="preserve">. The SRF is saved as a draft.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3 — Photos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Show the </w:t>
      </w:r>
      <w:r>
        <w:rPr>
          <w:b/>
          <w:bCs/>
        </w:rPr>
        <w:t xml:space="preserve">QR code</w:t>
      </w:r>
      <w:r>
        <w:t xml:space="preserve"> to the customer (or scan it yourself). Upload photos from the phone.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Upload </w:t>
      </w:r>
      <w:r>
        <w:rPr>
          <w:b/>
          <w:bCs/>
        </w:rPr>
        <w:t xml:space="preserve">at least 4 watch photos</w:t>
      </w:r>
      <w:r>
        <w:t xml:space="preserve"> — for example front, back, serial number and any damage.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The page refreshes every few seconds. Click </w:t>
      </w:r>
      <w:r>
        <w:rPr>
          <w:b/>
          <w:bCs/>
        </w:rPr>
        <w:t xml:space="preserve">Refresh status</w:t>
      </w:r>
      <w:r>
        <w:t xml:space="preserve"> if photos do not appear.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E7D32" w:sz="8"/>
              <w:left w:val="single" w:color="2E7D32" w:sz="24"/>
              <w:bottom w:val="single" w:color="2E7D32" w:sz="8"/>
              <w:right w:val="single" w:color="2E7D32" w:sz="8"/>
            </w:tcBorders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Tip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Take a clear photo of every scratch or damage. It protects the store if the customer complains later.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To cancel a draft, type a reason and click </w:t>
            </w:r>
            <w:r>
              <w:rPr>
                <w:b/>
                <w:bCs/>
              </w:rPr>
              <w:t xml:space="preserve">Cancel SRF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4 — Estimate and OTP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Type the </w:t>
      </w:r>
      <w:r>
        <w:rPr>
          <w:b/>
          <w:bCs/>
        </w:rPr>
        <w:t xml:space="preserve">Watch complaint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Answer </w:t>
      </w:r>
      <w:r>
        <w:rPr>
          <w:b/>
          <w:bCs/>
        </w:rPr>
        <w:t xml:space="preserve">Work as a package?</w:t>
      </w:r>
      <w:r>
        <w:t xml:space="preserve"> — if Yes, choose the </w:t>
      </w:r>
      <w:r>
        <w:rPr>
          <w:b/>
          <w:bCs/>
        </w:rPr>
        <w:t xml:space="preserve">Service type</w:t>
      </w:r>
      <w:r>
        <w:t xml:space="preserve"> and </w:t>
      </w:r>
      <w:r>
        <w:rPr>
          <w:b/>
          <w:bCs/>
        </w:rPr>
        <w:t xml:space="preserve">Package</w:t>
      </w:r>
      <w:r>
        <w:t xml:space="preserve"> (the price comes automatically).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Enter the </w:t>
      </w:r>
      <w:r>
        <w:rPr>
          <w:b/>
          <w:bCs/>
        </w:rPr>
        <w:t xml:space="preserve">Estimate amount (approximate)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If the customer pays an advance, enter the </w:t>
      </w:r>
      <w:r>
        <w:rPr>
          <w:b/>
          <w:bCs/>
        </w:rPr>
        <w:t xml:space="preserve">Advance amount</w:t>
      </w:r>
      <w:r>
        <w:t xml:space="preserve"> and choose the payment mode(s).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Select the </w:t>
      </w:r>
      <w:r>
        <w:rPr>
          <w:b/>
          <w:bCs/>
        </w:rPr>
        <w:t xml:space="preserve">Estimated delivery date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6.	</w:t>
      </w:r>
      <w:r>
        <w:t xml:space="preserve">Tick the </w:t>
      </w:r>
      <w:r>
        <w:rPr>
          <w:b/>
          <w:bCs/>
        </w:rPr>
        <w:t xml:space="preserve">Watch condition / observation</w:t>
      </w:r>
      <w:r>
        <w:t xml:space="preserve"> and </w:t>
      </w:r>
      <w:r>
        <w:rPr>
          <w:b/>
          <w:bCs/>
        </w:rPr>
        <w:t xml:space="preserve">Suggested repairs</w:t>
      </w:r>
      <w:r>
        <w:t xml:space="preserve"> that apply.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7.	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. Enter the OTP the customer received and click </w:t>
      </w:r>
      <w:r>
        <w:rPr>
          <w:b/>
          <w:bCs/>
        </w:rPr>
        <w:t xml:space="preserve">Verify and proceed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Advance cannot be more than the estimate.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Cash advance must be less than ₹2,00,000.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Step 5 — Review and create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Check all the details in the summary.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Click </w:t>
      </w:r>
      <w:r>
        <w:rPr>
          <w:b/>
          <w:bCs/>
        </w:rPr>
        <w:t xml:space="preserve">Create SRF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You will see </w:t>
      </w:r>
      <w:r>
        <w:rPr>
          <w:b/>
          <w:bCs/>
        </w:rPr>
        <w:t xml:space="preserve">"SRF booked successfully"</w:t>
      </w:r>
      <w:r>
        <w:t xml:space="preserve"> with the </w:t>
      </w:r>
      <w:r>
        <w:rPr>
          <w:b/>
          <w:bCs/>
        </w:rPr>
        <w:t xml:space="preserve">SRF reference</w:t>
      </w:r>
      <w:r>
        <w:t xml:space="preserve"> number.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Click </w:t>
      </w:r>
      <w:r>
        <w:rPr>
          <w:b/>
          <w:bCs/>
        </w:rPr>
        <w:t xml:space="preserve">Print SRF document</w:t>
      </w:r>
      <w:r>
        <w:t xml:space="preserve"> and give one copy to the customer. If an advance was paid, also click </w:t>
      </w:r>
      <w:r>
        <w:rPr>
          <w:b/>
          <w:bCs/>
        </w:rPr>
        <w:t xml:space="preserve">Print payment receipt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What happens next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7"/>
        <w:gridCol w:w="2427"/>
        <w:gridCol w:w="3882"/>
      </w:tblGrid>
      <w:tr>
        <w:trPr>
          <w:tblHeader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You chose</w:t>
            </w:r>
          </w:p>
        </w:tc>
        <w:tc>
          <w:tcPr>
            <w:tcW w:type="pct" w:w="1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SRF status</w:t>
            </w:r>
          </w:p>
        </w:tc>
        <w:tc>
          <w:tcPr>
            <w:tcW w:type="pct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to centralized service centre (CSC)</w:t>
            </w:r>
          </w:p>
        </w:tc>
        <w:tc>
          <w:tcPr>
            <w:tcW w:type="pct" w:w="1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store</w:t>
            </w:r>
          </w:p>
        </w:tc>
        <w:tc>
          <w:tcPr>
            <w:tcW w:type="pct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the watch to HO from Logistics → Store dispatch (Part 4).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 at in-store</w:t>
            </w:r>
          </w:p>
        </w:tc>
        <w:tc>
          <w:tcPr>
            <w:tcW w:type="pct" w:w="1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In-store repair — pending assign</w:t>
            </w:r>
          </w:p>
        </w:tc>
        <w:tc>
          <w:tcPr>
            <w:tcW w:type="pct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 your technician from Service → Store assign.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In-store repair (Store assign)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Open </w:t>
      </w:r>
      <w:r>
        <w:rPr>
          <w:b/>
          <w:bCs/>
        </w:rPr>
        <w:t xml:space="preserve">Service → Store assign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In </w:t>
      </w:r>
      <w:r>
        <w:rPr>
          <w:b/>
          <w:bCs/>
        </w:rPr>
        <w:t xml:space="preserve">Pending assign</w:t>
      </w:r>
      <w:r>
        <w:t xml:space="preserve">, select a </w:t>
      </w:r>
      <w:r>
        <w:rPr>
          <w:b/>
          <w:bCs/>
        </w:rPr>
        <w:t xml:space="preserve">Technician</w:t>
      </w:r>
      <w:r>
        <w:t xml:space="preserve"> and click </w:t>
      </w:r>
      <w:r>
        <w:rPr>
          <w:b/>
          <w:bCs/>
        </w:rPr>
        <w:t xml:space="preserve">Assign repair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When the work is done, click </w:t>
      </w:r>
      <w:r>
        <w:rPr>
          <w:b/>
          <w:bCs/>
        </w:rPr>
        <w:t xml:space="preserve">Watch repair complete</w:t>
      </w:r>
      <w:r>
        <w:t xml:space="preserve"> and record the spares used. The watch goes to store billing (Part 5).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If the price changes, click </w:t>
      </w:r>
      <w:r>
        <w:rPr>
          <w:b/>
          <w:bCs/>
        </w:rPr>
        <w:t xml:space="preserve">Need re-estimate</w:t>
      </w:r>
      <w:r>
        <w:t xml:space="preserve">. The customer approves the new amount from their tracking link.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4 — Service Centre (HO)</w:t>
      </w:r>
    </w:p>
    <w:p>
      <w:pPr>
        <w:spacing w:after="100"/>
      </w:pPr>
      <w:r>
        <w:t xml:space="preserve">This part covers the watch from the time it leaves the store until it comes back to the store.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4.1 Store sends the watch to HO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Store staff.  </w:t>
      </w:r>
      <w:r>
        <w:rPr>
          <w:b/>
          <w:bCs/>
        </w:rPr>
        <w:t xml:space="preserve">Menu:</w:t>
      </w:r>
      <w:r>
        <w:t xml:space="preserve"> Logistics → </w:t>
      </w:r>
      <w:r>
        <w:rPr>
          <w:b/>
          <w:bCs/>
        </w:rPr>
        <w:t xml:space="preserve">Store dispatch</w:t>
      </w:r>
      <w:r>
        <w:t xml:space="preserve"> → </w:t>
      </w:r>
      <w:r>
        <w:rPr>
          <w:b/>
          <w:bCs/>
        </w:rPr>
        <w:t xml:space="preserve">Outward SRF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You will see all SRFs with status </w:t>
      </w:r>
      <w:r>
        <w:rPr>
          <w:b/>
          <w:bCs/>
        </w:rPr>
        <w:t xml:space="preserve">At store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Tick the watches you are sending, or </w:t>
      </w:r>
      <w:r>
        <w:rPr>
          <w:b/>
          <w:bCs/>
        </w:rPr>
        <w:t xml:space="preserve">scan the SRF barcode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Click </w:t>
      </w:r>
      <w:r>
        <w:rPr>
          <w:b/>
          <w:bCs/>
        </w:rPr>
        <w:t xml:space="preserve">Create internal transfer &amp; mark in transit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A </w:t>
      </w:r>
      <w:r>
        <w:rPr>
          <w:b/>
          <w:bCs/>
        </w:rPr>
        <w:t xml:space="preserve">Transfer number (TD)</w:t>
      </w:r>
      <w:r>
        <w:t xml:space="preserve"> is created. Click </w:t>
      </w:r>
      <w:r>
        <w:rPr>
          <w:b/>
          <w:bCs/>
        </w:rPr>
        <w:t xml:space="preserve">Print transfer copy</w:t>
      </w:r>
      <w:r>
        <w:t xml:space="preserve"> and send it with the watches.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4.2 HO receives the watch (Inward)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HO service centre clerk.  </w:t>
      </w:r>
      <w:r>
        <w:rPr>
          <w:b/>
          <w:bCs/>
        </w:rPr>
        <w:t xml:space="preserve">Menu:</w:t>
      </w:r>
      <w:r>
        <w:t xml:space="preserve"> Logistics → </w:t>
      </w:r>
      <w:r>
        <w:rPr>
          <w:b/>
          <w:bCs/>
        </w:rPr>
        <w:t xml:space="preserve">HO inward / outward</w:t>
      </w:r>
      <w:r>
        <w:t xml:space="preserve"> → tab </w:t>
      </w:r>
      <w:r>
        <w:rPr>
          <w:b/>
          <w:bCs/>
        </w:rPr>
        <w:t xml:space="preserve">Internal inward (Store to HO)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Select the transfer from </w:t>
      </w:r>
      <w:r>
        <w:rPr>
          <w:b/>
          <w:bCs/>
        </w:rPr>
        <w:t xml:space="preserve">Select pending internal transfer</w:t>
      </w:r>
      <w:r>
        <w:t xml:space="preserve">, or </w:t>
      </w:r>
      <w:r>
        <w:rPr>
          <w:b/>
          <w:bCs/>
        </w:rPr>
        <w:t xml:space="preserve">scan the DC barcode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Click </w:t>
      </w:r>
      <w:r>
        <w:rPr>
          <w:b/>
          <w:bCs/>
        </w:rPr>
        <w:t xml:space="preserve">Review watches &amp; inward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Check each watch physically. Keep the tick only for watches you received in good order.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Click </w:t>
      </w:r>
      <w:r>
        <w:rPr>
          <w:b/>
          <w:bCs/>
        </w:rPr>
        <w:t xml:space="preserve">Inward selected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Click </w:t>
      </w:r>
      <w:r>
        <w:rPr>
          <w:b/>
          <w:bCs/>
        </w:rPr>
        <w:t xml:space="preserve">Print inward receipt</w:t>
      </w:r>
      <w:r>
        <w:t xml:space="preserve"> for your records.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8901C" w:sz="8"/>
              <w:left w:val="single" w:color="B8901C" w:sz="24"/>
              <w:bottom w:val="single" w:color="B8901C" w:sz="8"/>
              <w:right w:val="single" w:color="B8901C" w:sz="8"/>
            </w:tcBorders>
            <w:shd w:fill="FFF7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A00"/>
              </w:rPr>
              <w:t xml:space="preserve">Note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Status changes to </w:t>
            </w:r>
            <w:r>
              <w:rPr>
                <w:b/>
                <w:bCs/>
              </w:rPr>
              <w:t xml:space="preserve">Waiting for assigning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Watches you untick stay on the transfer and are not received.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4.3 Supervisor assigns a technician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HO supervisor.  </w:t>
      </w:r>
      <w:r>
        <w:rPr>
          <w:b/>
          <w:bCs/>
        </w:rPr>
        <w:t xml:space="preserve">Menu:</w:t>
      </w:r>
      <w:r>
        <w:t xml:space="preserve"> Supervision → </w:t>
      </w:r>
      <w:r>
        <w:rPr>
          <w:b/>
          <w:bCs/>
        </w:rPr>
        <w:t xml:space="preserve">Assigning</w:t>
      </w:r>
      <w:r>
        <w:t xml:space="preserve"> → tab </w:t>
      </w:r>
      <w:r>
        <w:rPr>
          <w:b/>
          <w:bCs/>
        </w:rPr>
        <w:t xml:space="preserve">Assign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Find the SRF marked </w:t>
      </w:r>
      <w:r>
        <w:rPr>
          <w:b/>
          <w:bCs/>
        </w:rPr>
        <w:t xml:space="preserve">Awaiting technician</w:t>
      </w:r>
      <w:r>
        <w:t xml:space="preserve">. Check the customer and watch details.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Select the </w:t>
      </w:r>
      <w:r>
        <w:rPr>
          <w:b/>
          <w:bCs/>
        </w:rPr>
        <w:t xml:space="preserve">Technician</w:t>
      </w:r>
      <w:r>
        <w:t xml:space="preserve"> and click </w:t>
      </w:r>
      <w:r>
        <w:rPr>
          <w:b/>
          <w:bCs/>
        </w:rPr>
        <w:t xml:space="preserve">Assign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Click </w:t>
      </w:r>
      <w:r>
        <w:rPr>
          <w:b/>
          <w:bCs/>
        </w:rPr>
        <w:t xml:space="preserve">Print technician sheet</w:t>
      </w:r>
      <w:r>
        <w:t xml:space="preserve"> and give it to the technician with the watch.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8901C" w:sz="8"/>
              <w:left w:val="single" w:color="B8901C" w:sz="24"/>
              <w:bottom w:val="single" w:color="B8901C" w:sz="8"/>
              <w:right w:val="single" w:color="B8901C" w:sz="8"/>
            </w:tcBorders>
            <w:shd w:fill="FFF7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A00"/>
              </w:rPr>
              <w:t xml:space="preserve">Note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Status changes to </w:t>
            </w:r>
            <w:r>
              <w:rPr>
                <w:b/>
                <w:bCs/>
              </w:rPr>
              <w:t xml:space="preserve">Work in progress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4.4 Technician repairs the watch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Technician.  </w:t>
      </w:r>
      <w:r>
        <w:rPr>
          <w:b/>
          <w:bCs/>
        </w:rPr>
        <w:t xml:space="preserve">Menu:</w:t>
      </w:r>
      <w:r>
        <w:t xml:space="preserve"> Technician workbench → </w:t>
      </w:r>
      <w:r>
        <w:rPr>
          <w:b/>
          <w:bCs/>
        </w:rPr>
        <w:t xml:space="preserve">My assigned SRFs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Open the watch and check it.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If the estimate is fine, click </w:t>
      </w:r>
      <w:r>
        <w:rPr>
          <w:b/>
          <w:bCs/>
        </w:rPr>
        <w:t xml:space="preserve">Estimate OK — proceed with repair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If more work or parts are needed, click </w:t>
      </w:r>
      <w:r>
        <w:rPr>
          <w:b/>
          <w:bCs/>
        </w:rPr>
        <w:t xml:space="preserve">Need re-estimate</w:t>
      </w:r>
      <w:r>
        <w:t xml:space="preserve">. If it must go to the brand, click </w:t>
      </w:r>
      <w:r>
        <w:rPr>
          <w:b/>
          <w:bCs/>
        </w:rPr>
        <w:t xml:space="preserve">Recommend send to brand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After repair, type the spares used, one per line (example: </w:t>
      </w:r>
      <w:r>
        <w:rPr>
          <w:b/>
          <w:bCs/>
        </w:rPr>
        <w:t xml:space="preserve">Glass - 1</w:t>
      </w:r>
      <w:r>
        <w:t xml:space="preserve">), and click </w:t>
      </w:r>
      <w:r>
        <w:rPr>
          <w:b/>
          <w:bCs/>
        </w:rPr>
        <w:t xml:space="preserve">Submit spares slip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Click </w:t>
      </w:r>
      <w:r>
        <w:rPr>
          <w:b/>
          <w:bCs/>
        </w:rPr>
        <w:t xml:space="preserve">Repair done — send to outward queue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4.5 Supervisor decisions</w:t>
      </w:r>
    </w:p>
    <w:p>
      <w:pPr>
        <w:spacing w:after="100"/>
      </w:pPr>
      <w:r>
        <w:t xml:space="preserve">Supervisors see each job in the </w:t>
      </w:r>
      <w:r>
        <w:rPr>
          <w:b/>
          <w:bCs/>
        </w:rPr>
        <w:t xml:space="preserve">Decision required</w:t>
      </w:r>
      <w:r>
        <w:t xml:space="preserve"> list and can choose: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7"/>
        <w:gridCol w:w="6309"/>
      </w:tblGrid>
      <w:tr>
        <w:trPr>
          <w:tblHeader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 repaired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 is finished. Add the used spares, click Save. Watch moves to the outward queue.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 re-estimate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 is higher than the estimate. Enter the new amount and click Send to customer. The customer approves on the tracking link.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Proceed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has accepted the re-estimate. Continue the repair.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repair — return to store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cannot be repaired. Choose where (store / this HO / other HO / brand) and confirm. Watch goes back unrepaired.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to internal outward (no repair)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rejected the estimate. Send the watch back without repair.</w:t>
            </w:r>
          </w:p>
        </w:tc>
      </w:tr>
      <w:tr>
        <w:trPr>
          <w:tblHeader w:val="off"/>
        </w:trPr>
        <w:tc>
          <w:tcPr>
            <w:tcW w:type="pct" w:w="1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 estimate / Print technician sheet</w:t>
            </w:r>
          </w:p>
        </w:tc>
        <w:tc>
          <w:tcPr>
            <w:tcW w:type="pct" w:w="3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Reprint documents at any time.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4.6 HO sends the watch back to the store (Outward)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HO service centre clerk.  </w:t>
      </w:r>
      <w:r>
        <w:rPr>
          <w:b/>
          <w:bCs/>
        </w:rPr>
        <w:t xml:space="preserve">Menu:</w:t>
      </w:r>
      <w:r>
        <w:t xml:space="preserve"> Logistics → </w:t>
      </w:r>
      <w:r>
        <w:rPr>
          <w:b/>
          <w:bCs/>
        </w:rPr>
        <w:t xml:space="preserve">HO inward / outward</w:t>
      </w:r>
      <w:r>
        <w:t xml:space="preserve"> → tab </w:t>
      </w:r>
      <w:r>
        <w:rPr>
          <w:b/>
          <w:bCs/>
        </w:rPr>
        <w:t xml:space="preserve">Internal outward (HO to Store)</w:t>
      </w:r>
      <w:r>
        <w:t xml:space="preserve"> → </w:t>
      </w:r>
      <w:r>
        <w:rPr>
          <w:b/>
          <w:bCs/>
        </w:rPr>
        <w:t xml:space="preserve">Create internal outward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Tick the repaired watches (or </w:t>
      </w:r>
      <w:r>
        <w:rPr>
          <w:b/>
          <w:bCs/>
        </w:rPr>
        <w:t xml:space="preserve">scan the SRF barcode</w:t>
      </w:r>
      <w:r>
        <w:t xml:space="preserve">). Check the </w:t>
      </w:r>
      <w:r>
        <w:rPr>
          <w:b/>
          <w:bCs/>
        </w:rPr>
        <w:t xml:space="preserve">Destination store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Click </w:t>
      </w:r>
      <w:r>
        <w:rPr>
          <w:b/>
          <w:bCs/>
        </w:rPr>
        <w:t xml:space="preserve">Generate internal outward &amp; dispatch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Click </w:t>
      </w:r>
      <w:r>
        <w:rPr>
          <w:b/>
          <w:bCs/>
        </w:rPr>
        <w:t xml:space="preserve">Print TD copy</w:t>
      </w:r>
      <w:r>
        <w:t xml:space="preserve"> and send it with the watches. Create an </w:t>
      </w:r>
      <w:r>
        <w:rPr>
          <w:b/>
          <w:bCs/>
        </w:rPr>
        <w:t xml:space="preserve">e-way bill</w:t>
      </w:r>
      <w:r>
        <w:t xml:space="preserve"> if the button appears.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8901C" w:sz="8"/>
              <w:left w:val="single" w:color="B8901C" w:sz="24"/>
              <w:bottom w:val="single" w:color="B8901C" w:sz="8"/>
              <w:right w:val="single" w:color="B8901C" w:sz="8"/>
            </w:tcBorders>
            <w:shd w:fill="FFF7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A00"/>
              </w:rPr>
              <w:t xml:space="preserve">Note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Status changes to </w:t>
            </w:r>
            <w:r>
              <w:rPr>
                <w:b/>
                <w:bCs/>
              </w:rPr>
              <w:t xml:space="preserve">Dispatched to store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4.7 Store receives the watch back (Inward + QC)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Store staff.  </w:t>
      </w:r>
      <w:r>
        <w:rPr>
          <w:b/>
          <w:bCs/>
        </w:rPr>
        <w:t xml:space="preserve">Menu:</w:t>
      </w:r>
      <w:r>
        <w:t xml:space="preserve"> Logistics → </w:t>
      </w:r>
      <w:r>
        <w:rPr>
          <w:b/>
          <w:bCs/>
        </w:rPr>
        <w:t xml:space="preserve">Store dispatch</w:t>
      </w:r>
      <w:r>
        <w:t xml:space="preserve"> → </w:t>
      </w:r>
      <w:r>
        <w:rPr>
          <w:b/>
          <w:bCs/>
        </w:rPr>
        <w:t xml:space="preserve">Inward SRF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Select the transfer from </w:t>
      </w:r>
      <w:r>
        <w:rPr>
          <w:b/>
          <w:bCs/>
        </w:rPr>
        <w:t xml:space="preserve">Pending internal transfer number</w:t>
      </w:r>
      <w:r>
        <w:t xml:space="preserve">, or </w:t>
      </w:r>
      <w:r>
        <w:rPr>
          <w:b/>
          <w:bCs/>
        </w:rPr>
        <w:t xml:space="preserve">scan the TD/DC barcode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Click </w:t>
      </w:r>
      <w:r>
        <w:rPr>
          <w:b/>
          <w:bCs/>
        </w:rPr>
        <w:t xml:space="preserve">Review watches &amp; inward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Check each watch (</w:t>
      </w:r>
      <w:r>
        <w:rPr>
          <w:b/>
          <w:bCs/>
        </w:rPr>
        <w:t xml:space="preserve">store QC</w:t>
      </w:r>
      <w:r>
        <w:t xml:space="preserve">). Tick only the watches that are working properly.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Click </w:t>
      </w:r>
      <w:r>
        <w:rPr>
          <w:b/>
          <w:bCs/>
        </w:rPr>
        <w:t xml:space="preserve">Inward selected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If a watch failed QC, choose </w:t>
      </w:r>
      <w:r>
        <w:rPr>
          <w:b/>
          <w:bCs/>
        </w:rPr>
        <w:t xml:space="preserve">Send back to HO for re-repair</w:t>
      </w:r>
      <w:r>
        <w:t xml:space="preserve"> (write the reason) or </w:t>
      </w:r>
      <w:r>
        <w:rPr>
          <w:b/>
          <w:bCs/>
        </w:rPr>
        <w:t xml:space="preserve">Keep in inward pending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6.	</w:t>
      </w:r>
      <w:r>
        <w:t xml:space="preserve">Click </w:t>
      </w:r>
      <w:r>
        <w:rPr>
          <w:b/>
          <w:bCs/>
        </w:rPr>
        <w:t xml:space="preserve">Print inward receipt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8901C" w:sz="8"/>
              <w:left w:val="single" w:color="B8901C" w:sz="24"/>
              <w:bottom w:val="single" w:color="B8901C" w:sz="8"/>
              <w:right w:val="single" w:color="B8901C" w:sz="8"/>
            </w:tcBorders>
            <w:shd w:fill="FFF7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A00"/>
              </w:rPr>
              <w:t xml:space="preserve">Note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Status changes to </w:t>
            </w:r>
            <w:r>
              <w:rPr>
                <w:b/>
                <w:bCs/>
              </w:rPr>
              <w:t xml:space="preserve">Received at store</w:t>
            </w:r>
            <w:r>
              <w:t xml:space="preserve">. The watch is now ready for final billing.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5 — Store Final Billing and Handover</w:t>
      </w:r>
    </w:p>
    <w:p>
      <w:pPr>
        <w:spacing w:after="100"/>
      </w:pPr>
      <w:r>
        <w:rPr>
          <w:b/>
          <w:bCs/>
        </w:rPr>
        <w:t xml:space="preserve">Who:</w:t>
      </w:r>
      <w:r>
        <w:t xml:space="preserve"> Store staff.  </w:t>
      </w:r>
      <w:r>
        <w:rPr>
          <w:b/>
          <w:bCs/>
        </w:rPr>
        <w:t xml:space="preserve">Menu:</w:t>
      </w:r>
      <w:r>
        <w:t xml:space="preserve"> Billing → </w:t>
      </w:r>
      <w:r>
        <w:rPr>
          <w:b/>
          <w:bCs/>
        </w:rPr>
        <w:t xml:space="preserve">Store billing</w:t>
      </w:r>
      <w: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5.1 Repaired watch — make the final bill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Search the </w:t>
      </w:r>
      <w:r>
        <w:rPr>
          <w:b/>
          <w:bCs/>
        </w:rPr>
        <w:t xml:space="preserve">SRF reference</w:t>
      </w:r>
      <w:r>
        <w:t xml:space="preserve">, pick it from </w:t>
      </w:r>
      <w:r>
        <w:rPr>
          <w:b/>
          <w:bCs/>
        </w:rPr>
        <w:t xml:space="preserve">Select SRF</w:t>
      </w:r>
      <w:r>
        <w:t xml:space="preserve">, or </w:t>
      </w:r>
      <w:r>
        <w:rPr>
          <w:b/>
          <w:bCs/>
        </w:rPr>
        <w:t xml:space="preserve">scan the SRF barcode</w:t>
      </w:r>
      <w:r>
        <w:t xml:space="preserve">. Click </w:t>
      </w:r>
      <w:r>
        <w:rPr>
          <w:b/>
          <w:bCs/>
        </w:rPr>
        <w:t xml:space="preserve">Select &amp; continue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Check the details. Optional: click </w:t>
      </w:r>
      <w:r>
        <w:rPr>
          <w:b/>
          <w:bCs/>
        </w:rPr>
        <w:t xml:space="preserve">Generate upload link</w:t>
      </w:r>
      <w:r>
        <w:t xml:space="preserve"> to take a </w:t>
      </w:r>
      <w:r>
        <w:rPr>
          <w:b/>
          <w:bCs/>
        </w:rPr>
        <w:t xml:space="preserve">handover photo</w:t>
      </w:r>
      <w:r>
        <w:t xml:space="preserve"> of the watch.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Choose </w:t>
      </w:r>
      <w:r>
        <w:rPr>
          <w:b/>
          <w:bCs/>
        </w:rPr>
        <w:t xml:space="preserve">Invoice customer type</w:t>
      </w:r>
      <w:r>
        <w:t xml:space="preserve"> — B2C or B2B. For B2B click </w:t>
      </w:r>
      <w:r>
        <w:rPr>
          <w:b/>
          <w:bCs/>
        </w:rPr>
        <w:t xml:space="preserve">Add B2B details</w:t>
      </w:r>
      <w:r>
        <w:t xml:space="preserve"> and fill the company and GSTIN.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4.	</w:t>
      </w:r>
      <w:r>
        <w:t xml:space="preserve">Select the </w:t>
      </w:r>
      <w:r>
        <w:rPr>
          <w:b/>
          <w:bCs/>
        </w:rPr>
        <w:t xml:space="preserve">Service warranty</w:t>
      </w:r>
      <w:r>
        <w:t xml:space="preserve"> — 3, 4, 6, 9 or 12 months (required).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5.	</w:t>
      </w:r>
      <w:r>
        <w:t xml:space="preserve">Check the </w:t>
      </w:r>
      <w:r>
        <w:rPr>
          <w:b/>
          <w:bCs/>
        </w:rPr>
        <w:t xml:space="preserve">Service lines</w:t>
      </w:r>
      <w:r>
        <w:t xml:space="preserve">. The package and spares used by HO are already filled. Use </w:t>
      </w:r>
      <w:r>
        <w:rPr>
          <w:b/>
          <w:bCs/>
        </w:rPr>
        <w:t xml:space="preserve">Add line item</w:t>
      </w:r>
      <w:r>
        <w:t xml:space="preserve"> for extra charges.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6.	</w:t>
      </w:r>
      <w:r>
        <w:t xml:space="preserve">Check the totals. The </w:t>
      </w:r>
      <w:r>
        <w:rPr>
          <w:b/>
          <w:bCs/>
        </w:rPr>
        <w:t xml:space="preserve">advance paid at booking is deducted automatically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7.	</w:t>
      </w:r>
      <w:r>
        <w:t xml:space="preserve">Enter the payment (UPI, Cash, Card, Bank Transfer or Razorpay). Split if needed.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8.	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and enter the OTP from the customer.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9.	</w:t>
      </w:r>
      <w:r>
        <w:t xml:space="preserve">The invoice is created and you see </w:t>
      </w:r>
      <w:r>
        <w:rPr>
          <w:b/>
          <w:bCs/>
        </w:rPr>
        <w:t xml:space="preserve">"Billing complete"</w:t>
      </w:r>
      <w:r>
        <w:t xml:space="preserve">. Click </w:t>
      </w:r>
      <w:r>
        <w:rPr>
          <w:b/>
          <w:bCs/>
        </w:rPr>
        <w:t xml:space="preserve">Print invoice</w:t>
      </w:r>
      <w:r>
        <w:t xml:space="preserve"> and give the watch to the customer.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10.	</w:t>
      </w:r>
      <w:r>
        <w:t xml:space="preserve">Click </w:t>
      </w:r>
      <w:r>
        <w:rPr>
          <w:b/>
          <w:bCs/>
        </w:rPr>
        <w:t xml:space="preserve">Done — next SRF</w:t>
      </w:r>
      <w:r>
        <w:t xml:space="preserve"> to bill the next watch.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8901C" w:sz="8"/>
              <w:left w:val="single" w:color="B8901C" w:sz="24"/>
              <w:bottom w:val="single" w:color="B8901C" w:sz="8"/>
              <w:right w:val="single" w:color="B8901C" w:sz="8"/>
            </w:tcBorders>
            <w:shd w:fill="FFF7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A00"/>
              </w:rPr>
              <w:t xml:space="preserve">Note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After billing, the SRF status becomes </w:t>
            </w:r>
            <w:r>
              <w:rPr>
                <w:b/>
                <w:bCs/>
              </w:rPr>
              <w:t xml:space="preserve">Closed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You can also send the invoice by </w:t>
            </w:r>
            <w:r>
              <w:rPr>
                <w:b/>
                <w:bCs/>
              </w:rPr>
              <w:t xml:space="preserve">email</w:t>
            </w:r>
            <w:r>
              <w:t xml:space="preserve"> or </w:t>
            </w:r>
            <w:r>
              <w:rPr>
                <w:b/>
                <w:bCs/>
              </w:rPr>
              <w:t xml:space="preserve">WhatsApp</w:t>
            </w:r>
            <w:r>
              <w:t xml:space="preserve"> from the same screen.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Cash must be less than </w:t>
            </w:r>
            <w:r>
              <w:rPr>
                <w:b/>
                <w:bCs/>
              </w:rPr>
              <w:t xml:space="preserve">₹2,00,000</w:t>
            </w:r>
            <w:r>
              <w:t xml:space="preserve"> on one bill.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B2B bills need a valid </w:t>
            </w:r>
            <w:r>
              <w:rPr>
                <w:b/>
                <w:bCs/>
              </w:rPr>
              <w:t xml:space="preserve">GSTIN</w:t>
            </w:r>
            <w:r>
              <w:t xml:space="preserve"> and </w:t>
            </w:r>
            <w:r>
              <w:rPr>
                <w:b/>
                <w:bCs/>
              </w:rPr>
              <w:t xml:space="preserve">company name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5.2 Watch returned without repair</w:t>
      </w:r>
    </w:p>
    <w:p>
      <w:pPr>
        <w:spacing w:after="100"/>
      </w:pPr>
      <w:r>
        <w:t xml:space="preserve">If HO could not repair the watch, or the customer rejected the estimate, the screen shows </w:t>
      </w:r>
      <w:r>
        <w:rPr>
          <w:b/>
          <w:bCs/>
        </w:rPr>
        <w:t xml:space="preserve">"Watch returned without repair — no service invoice"</w:t>
      </w:r>
      <w: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1.	</w:t>
      </w:r>
      <w:r>
        <w:t xml:space="preserve">If the customer paid an advance, click </w:t>
      </w:r>
      <w:r>
        <w:rPr>
          <w:b/>
          <w:bCs/>
        </w:rPr>
        <w:t xml:space="preserve">Create store credit</w:t>
      </w:r>
      <w:r>
        <w:t xml:space="preserve">. It prints automatically. Give it to the customer.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2.	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and enter the customer's OTP.</w:t>
      </w:r>
    </w:p>
    <w:p>
      <w:pPr>
        <w:tabs>
          <w:tab w:val="left" w:pos="540"/>
        </w:tabs>
        <w:spacing w:after="80"/>
        <w:ind w:left="540" w:hanging="540"/>
      </w:pPr>
      <w:r>
        <w:rPr>
          <w:b/>
          <w:bCs/>
          <w:color w:val="102570"/>
        </w:rPr>
        <w:t xml:space="preserve">3.	</w:t>
      </w:r>
      <w:r>
        <w:t xml:space="preserve">Hand over the watch. No invoice is made. The SRF is closed.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C62828" w:sz="8"/>
              <w:left w:val="single" w:color="C62828" w:sz="24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Important</w:t>
            </w:r>
          </w:p>
          <w:p>
            <w:pPr>
              <w:spacing w:after="40"/>
            </w:pPr>
            <w:r>
              <w:t xml:space="preserve">•  </w:t>
            </w:r>
            <w:r>
              <w:t xml:space="preserve">You must create the </w:t>
            </w:r>
            <w:r>
              <w:rPr>
                <w:b/>
                <w:bCs/>
              </w:rPr>
              <w:t xml:space="preserve">store credit before</w:t>
            </w:r>
            <w:r>
              <w:t xml:space="preserve"> sending the handover OTP when an advance was paid.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5.3 Reprint an old store bill</w:t>
      </w:r>
    </w:p>
    <w:p>
      <w:pPr>
        <w:spacing w:after="100"/>
      </w:pPr>
      <w:r>
        <w:t xml:space="preserve">Open the history page (</w:t>
      </w:r>
      <w:r>
        <w:rPr>
          <w:b/>
          <w:bCs/>
        </w:rPr>
        <w:t xml:space="preserve">Store billing history</w:t>
      </w:r>
      <w:r>
        <w:t xml:space="preserve">). Find the SRF and use </w:t>
      </w:r>
      <w:r>
        <w:rPr>
          <w:b/>
          <w:bCs/>
        </w:rPr>
        <w:t xml:space="preserve">Preview invoice</w:t>
      </w:r>
      <w:r>
        <w:t xml:space="preserve">, </w:t>
      </w:r>
      <w:r>
        <w:rPr>
          <w:b/>
          <w:bCs/>
        </w:rPr>
        <w:t xml:space="preserve">Print invoice</w:t>
      </w:r>
      <w:r>
        <w:t xml:space="preserve"> or </w:t>
      </w:r>
      <w:r>
        <w:rPr>
          <w:b/>
          <w:bCs/>
        </w:rPr>
        <w:t xml:space="preserve">Resend invoice</w:t>
      </w:r>
      <w:r>
        <w:t xml:space="preserve">.</w:t>
      </w:r>
    </w:p>
    <w:p>
      <w:r>
        <w:br w:type="page"/>
      </w:r>
    </w:p>
    <w:p>
      <w:pPr>
        <w:pStyle w:val="Heading1"/>
        <w:spacing w:after="160" w:before="200"/>
      </w:pPr>
      <w:r>
        <w:rPr>
          <w:b/>
          <w:bCs/>
          <w:color w:val="102570"/>
          <w:sz w:val="34"/>
          <w:szCs w:val="34"/>
        </w:rPr>
        <w:t xml:space="preserve">Part 6 — Quick help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8"/>
        <w:gridCol w:w="5338"/>
      </w:tblGrid>
      <w:tr>
        <w:trPr>
          <w:tblHeader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 on screen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not verified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Click Verify now / Verify with OTP and complete the mobile OTP.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 cannot be ₹2,00,000 or more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Reduce cash to ₹1,99,999 or less and take the rest by UPI / card / bank transfer.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 split total must match amount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total of all payment modes must equal the bill. Click Use remaining.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number is required for &lt;brand&gt;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 the watch serial number.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 at least 4 watch photos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the customer to upload more photos using the QR code, then click Refresh status.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 amount cannot be greater than the estimate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Lower the advance or increase the estimate.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Amount cannot exceed ₹5,000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an admin to bill higher service charges.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is out of stock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spare is not available in your store. Choose another or ask HO.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 service warranty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Choose 3, 4, 6, 9 or 12 months on the store billing screen.</w:t>
            </w:r>
          </w:p>
        </w:tc>
      </w:tr>
      <w:tr>
        <w:trPr>
          <w:tblHeader w:val="off"/>
        </w:trPr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 the store credit before sending handover OTP</w:t>
            </w:r>
          </w:p>
        </w:tc>
        <w:tc>
          <w:tcPr>
            <w:tcW w:type="pct" w:w="27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Click Create store credit first, then send OTP.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570"/>
          <w:sz w:val="26"/>
          <w:szCs w:val="26"/>
        </w:rPr>
        <w:t xml:space="preserve">Status meanings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 store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SRF booked; watch is still at the store.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transit to HO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Watch sent from store, not yet received at HO.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Waiting for assigning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Received at HO; waiting for a technician.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in progress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Technician is working on the watch.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Re-estimate required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Waiting for the customer to approve a new price.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Ready for outward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 done; waiting to be sent back to the store.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Dispatched to store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the way back to the store.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Received at store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 at the store; ready for final billing.</w:t>
            </w:r>
          </w:p>
        </w:tc>
      </w:tr>
      <w:tr>
        <w:trPr>
          <w:tblHeader w:val="off"/>
        </w:trPr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Closed</w:t>
            </w:r>
          </w:p>
        </w:tc>
        <w:tc>
          <w:tcPr>
            <w:tcW w:type="pct" w:w="3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Billed and handed over to the customer.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Quick Bill, SRF, Service Centre, Store Billing</dc:title>
  <dc:creator>Zimson Care Management</dc:creator>
  <cp:lastModifiedBy>Un-named</cp:lastModifiedBy>
  <cp:revision>1</cp:revision>
  <dcterms:created xsi:type="dcterms:W3CDTF">2026-10-01T06:56:28.662Z</dcterms:created>
  <dcterms:modified xsi:type="dcterms:W3CDTF">2026-10-01T06:56:28.674Z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