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3311" w14:textId="77777777" w:rsidR="004D288F" w:rsidRDefault="00000000">
      <w:pPr>
        <w:spacing w:after="200"/>
        <w:jc w:val="center"/>
      </w:pPr>
      <w:r>
        <w:rPr>
          <w:b/>
          <w:bCs/>
          <w:sz w:val="32"/>
          <w:szCs w:val="32"/>
        </w:rPr>
        <w:t>ZIMSON SERVICE MANAGEMENT</w:t>
      </w:r>
    </w:p>
    <w:p w14:paraId="7277BF3B" w14:textId="77777777" w:rsidR="004D288F" w:rsidRDefault="00000000">
      <w:pPr>
        <w:spacing w:after="400"/>
        <w:jc w:val="center"/>
      </w:pPr>
      <w:r>
        <w:rPr>
          <w:b/>
          <w:bCs/>
          <w:sz w:val="28"/>
          <w:szCs w:val="28"/>
        </w:rPr>
        <w:t>UAT 1 — User Manual</w:t>
      </w:r>
      <w:r>
        <w:rPr>
          <w:sz w:val="24"/>
          <w:szCs w:val="24"/>
        </w:rPr>
        <w:t xml:space="preserve"> (Region setup through SRF lifecycle)</w:t>
      </w:r>
    </w:p>
    <w:p w14:paraId="76F03324" w14:textId="77777777" w:rsidR="004D288F" w:rsidRDefault="00000000">
      <w:pPr>
        <w:spacing w:after="120"/>
      </w:pPr>
      <w:r>
        <w:t>Document version: UAT 1.0</w:t>
      </w:r>
    </w:p>
    <w:p w14:paraId="77E6DDE4" w14:textId="77777777" w:rsidR="004D288F" w:rsidRDefault="00000000">
      <w:pPr>
        <w:spacing w:after="120"/>
      </w:pPr>
      <w:r>
        <w:t>Prepared for: User Acceptance Testing</w:t>
      </w:r>
    </w:p>
    <w:p w14:paraId="6EDB70BB" w14:textId="77777777" w:rsidR="004D288F" w:rsidRDefault="00000000">
      <w:pPr>
        <w:spacing w:after="120"/>
      </w:pPr>
      <w:r>
        <w:t>Generated: 16 May 2026</w:t>
      </w:r>
    </w:p>
    <w:p w14:paraId="7380AE57" w14:textId="0D78D9CF" w:rsidR="004D288F" w:rsidRDefault="00000000">
      <w:pPr>
        <w:spacing w:after="120"/>
      </w:pPr>
      <w:r>
        <w:t xml:space="preserve">Application: Zimson Service Management </w:t>
      </w:r>
    </w:p>
    <w:p w14:paraId="2AAD3BEA" w14:textId="77777777" w:rsidR="004D288F" w:rsidRDefault="00000000">
      <w:r>
        <w:br w:type="page"/>
      </w:r>
    </w:p>
    <w:p w14:paraId="52E040AC" w14:textId="77777777" w:rsidR="004D288F" w:rsidRDefault="00000000">
      <w:pPr>
        <w:pStyle w:val="Heading1"/>
      </w:pPr>
      <w:r>
        <w:rPr>
          <w:b/>
          <w:bCs/>
        </w:rPr>
        <w:lastRenderedPageBreak/>
        <w:t>1. Purpose of this manual</w:t>
      </w:r>
    </w:p>
    <w:p w14:paraId="001DD6F6" w14:textId="77777777" w:rsidR="004D288F" w:rsidRDefault="00000000">
      <w:pPr>
        <w:spacing w:after="120"/>
      </w:pPr>
      <w:r>
        <w:t>This manual describes end-to-end procedures for UAT 1, in the order you should configure and test the system: from creating regions and stores, through users and inventory, to Service Request Form (SRF) booking, logistics, service-centre repair, and billing.</w:t>
      </w:r>
    </w:p>
    <w:p w14:paraId="13CC51FE" w14:textId="77777777" w:rsidR="004D288F" w:rsidRDefault="00000000">
      <w:pPr>
        <w:spacing w:after="120"/>
      </w:pPr>
      <w:r>
        <w:t>Use it together with the UAT test checklist in Section 12.</w:t>
      </w:r>
    </w:p>
    <w:p w14:paraId="207240B6" w14:textId="77777777" w:rsidR="004D288F" w:rsidRDefault="00000000">
      <w:pPr>
        <w:pStyle w:val="Heading1"/>
      </w:pPr>
      <w:r>
        <w:rPr>
          <w:b/>
          <w:bCs/>
        </w:rPr>
        <w:t>2. Access and login</w:t>
      </w:r>
    </w:p>
    <w:p w14:paraId="5A295A3E" w14:textId="77777777" w:rsidR="004D288F" w:rsidRDefault="00000000">
      <w:pPr>
        <w:pStyle w:val="Heading2"/>
      </w:pPr>
      <w:r>
        <w:rPr>
          <w:b/>
          <w:bCs/>
        </w:rPr>
        <w:t>2.1 Application URL</w:t>
      </w:r>
    </w:p>
    <w:p w14:paraId="7F77DD8D" w14:textId="699FEEF8" w:rsidR="004D288F" w:rsidRDefault="00000000">
      <w:pPr>
        <w:pStyle w:val="ListParagraph"/>
        <w:numPr>
          <w:ilvl w:val="0"/>
          <w:numId w:val="1"/>
        </w:numPr>
        <w:spacing w:after="80"/>
      </w:pPr>
      <w:r>
        <w:t>Internal app: open the URL provided by your project team (http://</w:t>
      </w:r>
      <w:r w:rsidR="00FE7D78">
        <w:t>20.244.46.64</w:t>
      </w:r>
      <w:r>
        <w:t>:5173).</w:t>
      </w:r>
    </w:p>
    <w:p w14:paraId="347B730B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Public (no login): Customer SRF tracking — /track ; Customer photo upload — /service/srf-capture (via QR from booking).</w:t>
      </w:r>
    </w:p>
    <w:p w14:paraId="7EF93A8B" w14:textId="77777777" w:rsidR="004D288F" w:rsidRDefault="00000000">
      <w:pPr>
        <w:pStyle w:val="Heading2"/>
      </w:pPr>
      <w:r>
        <w:rPr>
          <w:b/>
          <w:bCs/>
        </w:rPr>
        <w:t>2.2 Login</w:t>
      </w:r>
    </w:p>
    <w:p w14:paraId="3A47E6A0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Open /login.</w:t>
      </w:r>
    </w:p>
    <w:p w14:paraId="736752FA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Enter employee code / username and password issued by Super Admin or Admin.</w:t>
      </w:r>
    </w:p>
    <w:p w14:paraId="5DE72C44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After login, the left sidebar shows only modules your role is allowed to access.</w:t>
      </w:r>
    </w:p>
    <w:p w14:paraId="089A18D4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Regional Admin users see data scoped to their assigned region.</w:t>
      </w:r>
    </w:p>
    <w:p w14:paraId="1AB7349D" w14:textId="77777777" w:rsidR="004D288F" w:rsidRDefault="00000000">
      <w:pPr>
        <w:pStyle w:val="Heading1"/>
      </w:pPr>
      <w:r>
        <w:rPr>
          <w:b/>
          <w:bCs/>
        </w:rPr>
        <w:t>3. User roles (summary)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2586"/>
        <w:gridCol w:w="4392"/>
      </w:tblGrid>
      <w:tr w:rsidR="004D288F" w14:paraId="2FB3E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6A3C56" w14:textId="77777777" w:rsidR="004D288F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</w:tcPr>
          <w:p w14:paraId="639965CA" w14:textId="77777777" w:rsidR="004D288F" w:rsidRDefault="00000000">
            <w:r>
              <w:rPr>
                <w:b/>
                <w:bCs/>
              </w:rPr>
              <w:t>Typical user</w:t>
            </w:r>
          </w:p>
        </w:tc>
        <w:tc>
          <w:tcPr>
            <w:tcW w:w="0" w:type="auto"/>
          </w:tcPr>
          <w:p w14:paraId="0EE2D938" w14:textId="77777777" w:rsidR="004D288F" w:rsidRDefault="00000000">
            <w:r>
              <w:rPr>
                <w:b/>
                <w:bCs/>
              </w:rPr>
              <w:t>Main modules</w:t>
            </w:r>
          </w:p>
        </w:tc>
      </w:tr>
      <w:tr w:rsidR="004D288F" w14:paraId="1C0EA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E48DB9" w14:textId="77777777" w:rsidR="004D288F" w:rsidRDefault="00000000">
            <w:r>
              <w:t>Super Admin</w:t>
            </w:r>
          </w:p>
        </w:tc>
        <w:tc>
          <w:tcPr>
            <w:tcW w:w="0" w:type="auto"/>
          </w:tcPr>
          <w:p w14:paraId="121DB652" w14:textId="77777777" w:rsidR="004D288F" w:rsidRDefault="00000000">
            <w:r>
              <w:t>IT / HQ</w:t>
            </w:r>
          </w:p>
        </w:tc>
        <w:tc>
          <w:tcPr>
            <w:tcW w:w="0" w:type="auto"/>
          </w:tcPr>
          <w:p w14:paraId="18E81F8A" w14:textId="77777777" w:rsidR="004D288F" w:rsidRDefault="00000000">
            <w:r>
              <w:t>All modules</w:t>
            </w:r>
          </w:p>
        </w:tc>
      </w:tr>
      <w:tr w:rsidR="004D288F" w14:paraId="4B42E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CBD07" w14:textId="77777777" w:rsidR="004D288F" w:rsidRDefault="00000000">
            <w:r>
              <w:t>Admin (HO)</w:t>
            </w:r>
          </w:p>
        </w:tc>
        <w:tc>
          <w:tcPr>
            <w:tcW w:w="0" w:type="auto"/>
          </w:tcPr>
          <w:p w14:paraId="0D0CBF7D" w14:textId="77777777" w:rsidR="004D288F" w:rsidRDefault="00000000">
            <w:r>
              <w:t>Regional or national admin</w:t>
            </w:r>
          </w:p>
        </w:tc>
        <w:tc>
          <w:tcPr>
            <w:tcW w:w="0" w:type="auto"/>
          </w:tcPr>
          <w:p w14:paraId="3D1AE152" w14:textId="77777777" w:rsidR="004D288F" w:rsidRDefault="00000000">
            <w:r>
              <w:t>Service, SC, inventory, regions, users, settings</w:t>
            </w:r>
          </w:p>
        </w:tc>
      </w:tr>
      <w:tr w:rsidR="004D288F" w14:paraId="2EE6C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DE2494" w14:textId="77777777" w:rsidR="004D288F" w:rsidRDefault="00000000">
            <w:r>
              <w:t>HO Manager</w:t>
            </w:r>
          </w:p>
        </w:tc>
        <w:tc>
          <w:tcPr>
            <w:tcW w:w="0" w:type="auto"/>
          </w:tcPr>
          <w:p w14:paraId="452E36CE" w14:textId="77777777" w:rsidR="004D288F" w:rsidRDefault="00000000">
            <w:r>
              <w:t>Head office manager</w:t>
            </w:r>
          </w:p>
        </w:tc>
        <w:tc>
          <w:tcPr>
            <w:tcW w:w="0" w:type="auto"/>
          </w:tcPr>
          <w:p w14:paraId="18F94C0A" w14:textId="77777777" w:rsidR="004D288F" w:rsidRDefault="00000000">
            <w:r>
              <w:t>Inventory, service centre, accounts, settings</w:t>
            </w:r>
          </w:p>
        </w:tc>
      </w:tr>
      <w:tr w:rsidR="004D288F" w14:paraId="45B52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9B973B" w14:textId="77777777" w:rsidR="004D288F" w:rsidRDefault="00000000">
            <w:r>
              <w:t>HO Accounts</w:t>
            </w:r>
          </w:p>
        </w:tc>
        <w:tc>
          <w:tcPr>
            <w:tcW w:w="0" w:type="auto"/>
          </w:tcPr>
          <w:p w14:paraId="5705982F" w14:textId="77777777" w:rsidR="004D288F" w:rsidRDefault="00000000">
            <w:r>
              <w:t>HO finance</w:t>
            </w:r>
          </w:p>
        </w:tc>
        <w:tc>
          <w:tcPr>
            <w:tcW w:w="0" w:type="auto"/>
          </w:tcPr>
          <w:p w14:paraId="0CAC368B" w14:textId="77777777" w:rsidR="004D288F" w:rsidRDefault="00000000">
            <w:r>
              <w:t>Inventory, service, accounts, settings</w:t>
            </w:r>
          </w:p>
        </w:tc>
      </w:tr>
      <w:tr w:rsidR="004D288F" w14:paraId="4797F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F77935" w14:textId="77777777" w:rsidR="004D288F" w:rsidRDefault="00000000">
            <w:r>
              <w:t>HO Purchase</w:t>
            </w:r>
          </w:p>
        </w:tc>
        <w:tc>
          <w:tcPr>
            <w:tcW w:w="0" w:type="auto"/>
          </w:tcPr>
          <w:p w14:paraId="40F1C184" w14:textId="77777777" w:rsidR="004D288F" w:rsidRDefault="00000000">
            <w:r>
              <w:t>Procurement</w:t>
            </w:r>
          </w:p>
        </w:tc>
        <w:tc>
          <w:tcPr>
            <w:tcW w:w="0" w:type="auto"/>
          </w:tcPr>
          <w:p w14:paraId="1599C7F0" w14:textId="77777777" w:rsidR="004D288F" w:rsidRDefault="00000000">
            <w:r>
              <w:t>Inventory (purchase)</w:t>
            </w:r>
          </w:p>
        </w:tc>
      </w:tr>
      <w:tr w:rsidR="004D288F" w14:paraId="7E848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6AAFEC" w14:textId="77777777" w:rsidR="004D288F" w:rsidRDefault="00000000">
            <w:r>
              <w:t>SC Clerk</w:t>
            </w:r>
          </w:p>
        </w:tc>
        <w:tc>
          <w:tcPr>
            <w:tcW w:w="0" w:type="auto"/>
          </w:tcPr>
          <w:p w14:paraId="36EBC64E" w14:textId="77777777" w:rsidR="004D288F" w:rsidRDefault="00000000">
            <w:r>
              <w:t>Service centre logistics</w:t>
            </w:r>
          </w:p>
        </w:tc>
        <w:tc>
          <w:tcPr>
            <w:tcW w:w="0" w:type="auto"/>
          </w:tcPr>
          <w:p w14:paraId="0E236273" w14:textId="77777777" w:rsidR="004D288F" w:rsidRDefault="00000000">
            <w:r>
              <w:t>Service centre — inward/outward DC</w:t>
            </w:r>
          </w:p>
        </w:tc>
      </w:tr>
      <w:tr w:rsidR="004D288F" w14:paraId="0677E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362CEA" w14:textId="77777777" w:rsidR="004D288F" w:rsidRDefault="00000000">
            <w:r>
              <w:t>SC Supervisor</w:t>
            </w:r>
          </w:p>
        </w:tc>
        <w:tc>
          <w:tcPr>
            <w:tcW w:w="0" w:type="auto"/>
          </w:tcPr>
          <w:p w14:paraId="3F65E1C1" w14:textId="77777777" w:rsidR="004D288F" w:rsidRDefault="00000000">
            <w:r>
              <w:t>Service centre supervisor</w:t>
            </w:r>
          </w:p>
        </w:tc>
        <w:tc>
          <w:tcPr>
            <w:tcW w:w="0" w:type="auto"/>
          </w:tcPr>
          <w:p w14:paraId="42926D4C" w14:textId="77777777" w:rsidR="004D288F" w:rsidRDefault="00000000">
            <w:r>
              <w:t>Assign technicians, inter-HO, stock view</w:t>
            </w:r>
          </w:p>
        </w:tc>
      </w:tr>
      <w:tr w:rsidR="004D288F" w14:paraId="5190D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19F80D" w14:textId="77777777" w:rsidR="004D288F" w:rsidRDefault="00000000">
            <w:r>
              <w:t>Store User / Manager</w:t>
            </w:r>
          </w:p>
        </w:tc>
        <w:tc>
          <w:tcPr>
            <w:tcW w:w="0" w:type="auto"/>
          </w:tcPr>
          <w:p w14:paraId="3F4DDFC4" w14:textId="77777777" w:rsidR="004D288F" w:rsidRDefault="00000000">
            <w:r>
              <w:t>Retail store staff</w:t>
            </w:r>
          </w:p>
        </w:tc>
        <w:tc>
          <w:tcPr>
            <w:tcW w:w="0" w:type="auto"/>
          </w:tcPr>
          <w:p w14:paraId="298E4243" w14:textId="77777777" w:rsidR="004D288F" w:rsidRDefault="00000000">
            <w:r>
              <w:t>SRF booking, dispatch, billing</w:t>
            </w:r>
          </w:p>
        </w:tc>
      </w:tr>
      <w:tr w:rsidR="004D288F" w14:paraId="5DC35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DF2570" w14:textId="77777777" w:rsidR="004D288F" w:rsidRDefault="00000000">
            <w:r>
              <w:t>Store Accounts</w:t>
            </w:r>
          </w:p>
        </w:tc>
        <w:tc>
          <w:tcPr>
            <w:tcW w:w="0" w:type="auto"/>
          </w:tcPr>
          <w:p w14:paraId="57AC00A5" w14:textId="77777777" w:rsidR="004D288F" w:rsidRDefault="00000000">
            <w:r>
              <w:t>Store billing</w:t>
            </w:r>
          </w:p>
        </w:tc>
        <w:tc>
          <w:tcPr>
            <w:tcW w:w="0" w:type="auto"/>
          </w:tcPr>
          <w:p w14:paraId="7CA1944D" w14:textId="77777777" w:rsidR="004D288F" w:rsidRDefault="00000000">
            <w:r>
              <w:t>Service, accounts</w:t>
            </w:r>
          </w:p>
        </w:tc>
      </w:tr>
      <w:tr w:rsidR="004D288F" w14:paraId="1F80C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F12237" w14:textId="77777777" w:rsidR="004D288F" w:rsidRDefault="00000000">
            <w:r>
              <w:t>Technician</w:t>
            </w:r>
          </w:p>
        </w:tc>
        <w:tc>
          <w:tcPr>
            <w:tcW w:w="0" w:type="auto"/>
          </w:tcPr>
          <w:p w14:paraId="45BA6FCC" w14:textId="77777777" w:rsidR="004D288F" w:rsidRDefault="00000000">
            <w:r>
              <w:t>Repair technician</w:t>
            </w:r>
          </w:p>
        </w:tc>
        <w:tc>
          <w:tcPr>
            <w:tcW w:w="0" w:type="auto"/>
          </w:tcPr>
          <w:p w14:paraId="1C5FBA75" w14:textId="77777777" w:rsidR="004D288F" w:rsidRDefault="00000000">
            <w:r>
              <w:t>Technician workbench (via dashboard link)</w:t>
            </w:r>
          </w:p>
        </w:tc>
      </w:tr>
    </w:tbl>
    <w:p w14:paraId="2AC70F3B" w14:textId="77777777" w:rsidR="004D288F" w:rsidRDefault="00000000">
      <w:pPr>
        <w:spacing w:after="120"/>
      </w:pPr>
      <w:r>
        <w:t>Note: Super Admin and Admin can override module access per user on the Users list → Edit → Custom modules.</w:t>
      </w:r>
    </w:p>
    <w:p w14:paraId="31A0022E" w14:textId="77777777" w:rsidR="004D288F" w:rsidRDefault="00000000">
      <w:r>
        <w:br w:type="page"/>
      </w:r>
    </w:p>
    <w:p w14:paraId="62807DF1" w14:textId="77777777" w:rsidR="004D288F" w:rsidRDefault="00000000">
      <w:pPr>
        <w:pStyle w:val="Heading1"/>
      </w:pPr>
      <w:r>
        <w:rPr>
          <w:b/>
          <w:bCs/>
        </w:rPr>
        <w:lastRenderedPageBreak/>
        <w:t>4. Master data setup (configure first)</w:t>
      </w:r>
    </w:p>
    <w:p w14:paraId="766C8194" w14:textId="77777777" w:rsidR="004D288F" w:rsidRDefault="00000000">
      <w:pPr>
        <w:spacing w:after="120"/>
      </w:pPr>
      <w:r>
        <w:t>Complete these steps before store SRF testing. Order matters for numbering and GST on documents.</w:t>
      </w:r>
    </w:p>
    <w:p w14:paraId="3BB414B6" w14:textId="77777777" w:rsidR="004D288F" w:rsidRDefault="00000000">
      <w:pPr>
        <w:pStyle w:val="Heading2"/>
      </w:pPr>
      <w:r>
        <w:rPr>
          <w:b/>
          <w:bCs/>
        </w:rPr>
        <w:t>4.1 Regions, stores and warehouses</w:t>
      </w:r>
    </w:p>
    <w:p w14:paraId="068B4D08" w14:textId="77777777" w:rsidR="004D288F" w:rsidRDefault="00000000">
      <w:pPr>
        <w:spacing w:after="120"/>
      </w:pPr>
      <w:r>
        <w:t>Menu: Settings → Regions &amp; stores  |  Route: /regions</w:t>
      </w:r>
    </w:p>
    <w:p w14:paraId="2916E740" w14:textId="77777777" w:rsidR="004D288F" w:rsidRDefault="00000000">
      <w:pPr>
        <w:spacing w:after="120"/>
      </w:pPr>
      <w:r>
        <w:t>Who: Super Admin, Admin.</w:t>
      </w:r>
    </w:p>
    <w:p w14:paraId="6EB256B1" w14:textId="77777777" w:rsidR="004D288F" w:rsidRDefault="00000000">
      <w:pPr>
        <w:pStyle w:val="Heading3"/>
      </w:pPr>
      <w:r>
        <w:rPr>
          <w:b/>
          <w:bCs/>
        </w:rPr>
        <w:t>Create a region</w:t>
      </w:r>
    </w:p>
    <w:p w14:paraId="4AB4B957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Click Add region (or equivalent).</w:t>
      </w:r>
    </w:p>
    <w:p w14:paraId="12370DF5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Enter Region / Office name (e.g. Chennai Regional Office).</w:t>
      </w:r>
    </w:p>
    <w:p w14:paraId="651F3131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Enter Region code (e.g. CHN, CBE) — used in SRF and document numbering.</w:t>
      </w:r>
    </w:p>
    <w:p w14:paraId="78AEFFB0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Optional: GST, PAN, email, phone.</w:t>
      </w:r>
    </w:p>
    <w:p w14:paraId="6C93E970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Enter office address; PIN code can auto-fill city, district, state (India Post API).</w:t>
      </w:r>
    </w:p>
    <w:p w14:paraId="016F5A1D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Save region.</w:t>
      </w:r>
    </w:p>
    <w:p w14:paraId="27E0B7B8" w14:textId="77777777" w:rsidR="004D288F" w:rsidRDefault="00000000">
      <w:pPr>
        <w:pStyle w:val="Heading3"/>
      </w:pPr>
      <w:r>
        <w:rPr>
          <w:b/>
          <w:bCs/>
        </w:rPr>
        <w:t>Add stores under a region</w:t>
      </w:r>
    </w:p>
    <w:p w14:paraId="72F4D5A0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Expand the region and add Store.</w:t>
      </w:r>
    </w:p>
    <w:p w14:paraId="35B440EB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Store name, invoice display name, tagline, invoice address and phone.</w:t>
      </w:r>
    </w:p>
    <w:p w14:paraId="5F2B34E3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Invoice number store code (e.g. CBE01) — used on store→HO transfer (DC) numbers.</w:t>
      </w:r>
    </w:p>
    <w:p w14:paraId="1798C72D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Map store to region; save.</w:t>
      </w:r>
    </w:p>
    <w:p w14:paraId="5B1DD39A" w14:textId="77777777" w:rsidR="004D288F" w:rsidRDefault="00000000">
      <w:pPr>
        <w:pStyle w:val="Heading3"/>
      </w:pPr>
      <w:r>
        <w:rPr>
          <w:b/>
          <w:bCs/>
        </w:rPr>
        <w:t>Warehouses (if used)</w:t>
      </w:r>
    </w:p>
    <w:p w14:paraId="224B9503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Add warehouse under region for HO stock locations where applicable.</w:t>
      </w:r>
    </w:p>
    <w:p w14:paraId="48A0544E" w14:textId="77777777" w:rsidR="004D288F" w:rsidRDefault="00000000">
      <w:pPr>
        <w:spacing w:after="120"/>
      </w:pPr>
      <w:r>
        <w:t>UAT check: Each test store has a unique store code; region code matches expected SRF prefix.</w:t>
      </w:r>
    </w:p>
    <w:p w14:paraId="49CF015D" w14:textId="77777777" w:rsidR="004D288F" w:rsidRDefault="00000000">
      <w:pPr>
        <w:pStyle w:val="Heading2"/>
      </w:pPr>
      <w:r>
        <w:rPr>
          <w:b/>
          <w:bCs/>
        </w:rPr>
        <w:t>4.2 Brands (watch brands)</w:t>
      </w:r>
    </w:p>
    <w:p w14:paraId="25741C23" w14:textId="77777777" w:rsidR="004D288F" w:rsidRDefault="00000000">
      <w:pPr>
        <w:spacing w:after="120"/>
      </w:pPr>
      <w:r>
        <w:t>Menu: Settings → Brand  |  Route: /inventory/brands</w:t>
      </w:r>
    </w:p>
    <w:p w14:paraId="72682BE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Create brands used in SRF booking and spare catalog.</w:t>
      </w:r>
    </w:p>
    <w:p w14:paraId="216917CF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Ensure brands appear in SRF booking Step 2 (Watch).</w:t>
      </w:r>
    </w:p>
    <w:p w14:paraId="57C32069" w14:textId="77777777" w:rsidR="004D288F" w:rsidRDefault="00000000">
      <w:pPr>
        <w:pStyle w:val="Heading2"/>
      </w:pPr>
      <w:r>
        <w:rPr>
          <w:b/>
          <w:bCs/>
        </w:rPr>
        <w:t>4.3 Tax and billing settings</w:t>
      </w:r>
    </w:p>
    <w:p w14:paraId="73BF4F88" w14:textId="77777777" w:rsidR="004D288F" w:rsidRDefault="00000000">
      <w:pPr>
        <w:spacing w:after="120"/>
      </w:pPr>
      <w:r>
        <w:t>Menu: Settings → Tax &amp; billing  |  Route: /settings/tax</w:t>
      </w:r>
    </w:p>
    <w:p w14:paraId="0D5B0A1F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Configure GST rates and billing rules as required for HO and store invoices.</w:t>
      </w:r>
    </w:p>
    <w:p w14:paraId="78A00885" w14:textId="77777777" w:rsidR="004D288F" w:rsidRDefault="00000000">
      <w:pPr>
        <w:pStyle w:val="Heading2"/>
      </w:pPr>
      <w:r>
        <w:rPr>
          <w:b/>
          <w:bCs/>
        </w:rPr>
        <w:t>4.4 Document templates</w:t>
      </w:r>
    </w:p>
    <w:p w14:paraId="2E73DE8A" w14:textId="77777777" w:rsidR="004D288F" w:rsidRDefault="00000000">
      <w:pPr>
        <w:spacing w:after="120"/>
      </w:pPr>
      <w:r>
        <w:t>Menu: Settings → Document templates  |  Route: /settings/document-templates</w:t>
      </w:r>
    </w:p>
    <w:p w14:paraId="2E2D104D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Review/update print templates for SRF, estimate, DC/ODC, assignment slip, etc.</w:t>
      </w:r>
    </w:p>
    <w:p w14:paraId="11D72E58" w14:textId="77777777" w:rsidR="004D288F" w:rsidRDefault="00000000">
      <w:pPr>
        <w:pStyle w:val="Heading2"/>
      </w:pPr>
      <w:r>
        <w:rPr>
          <w:b/>
          <w:bCs/>
        </w:rPr>
        <w:t>4.5 Accounts setup</w:t>
      </w:r>
    </w:p>
    <w:p w14:paraId="0719ADAE" w14:textId="77777777" w:rsidR="004D288F" w:rsidRDefault="00000000">
      <w:pPr>
        <w:spacing w:after="120"/>
      </w:pPr>
      <w:r>
        <w:t>Menu: Accounts → Accounts setup  |  Route: /accounts/setup</w:t>
      </w:r>
    </w:p>
    <w:p w14:paraId="7F28992A" w14:textId="77777777" w:rsidR="004D288F" w:rsidRDefault="00000000">
      <w:pPr>
        <w:spacing w:after="120"/>
      </w:pPr>
      <w:r>
        <w:t>Who: roles with Accounts module.</w:t>
      </w:r>
    </w:p>
    <w:p w14:paraId="5388DFDC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Configure chart of accounts / billing account mapping per your deployment.</w:t>
      </w:r>
    </w:p>
    <w:p w14:paraId="4500E1A6" w14:textId="77777777" w:rsidR="004D288F" w:rsidRDefault="00000000">
      <w:pPr>
        <w:pStyle w:val="Heading2"/>
      </w:pPr>
      <w:r>
        <w:rPr>
          <w:b/>
          <w:bCs/>
        </w:rPr>
        <w:t>4.6 Supplier master</w:t>
      </w:r>
    </w:p>
    <w:p w14:paraId="4DDD7844" w14:textId="77777777" w:rsidR="004D288F" w:rsidRDefault="00000000">
      <w:pPr>
        <w:spacing w:after="120"/>
      </w:pPr>
      <w:r>
        <w:t>Menu: Master Data → Supplier Master / Add Supplier  |  Routes: /inventory/suppliers</w:t>
      </w:r>
    </w:p>
    <w:p w14:paraId="445BB62C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Create suppliers for purchase orders and GRN.</w:t>
      </w:r>
    </w:p>
    <w:p w14:paraId="0D689E4A" w14:textId="77777777" w:rsidR="004D288F" w:rsidRDefault="00000000">
      <w:pPr>
        <w:pStyle w:val="Heading2"/>
      </w:pPr>
      <w:r>
        <w:rPr>
          <w:b/>
          <w:bCs/>
        </w:rPr>
        <w:t>4.7 Spare parts catalog</w:t>
      </w:r>
    </w:p>
    <w:p w14:paraId="018D2A5E" w14:textId="77777777" w:rsidR="004D288F" w:rsidRDefault="00000000">
      <w:pPr>
        <w:spacing w:after="120"/>
      </w:pPr>
      <w:r>
        <w:t>Menu: Inventory → Spares  |  Route: /inventory/spares</w:t>
      </w:r>
    </w:p>
    <w:p w14:paraId="1F9F1571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Add spare parts (code, name, brand, category).</w:t>
      </w:r>
    </w:p>
    <w:p w14:paraId="350659DB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Optional: Bulk import via /inventory/bulk-import.</w:t>
      </w:r>
    </w:p>
    <w:p w14:paraId="4FB208AD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Fix prices: Inventory → Spare price fixing.</w:t>
      </w:r>
    </w:p>
    <w:p w14:paraId="7C03BC6F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View stock: Inventory → Stock &amp; prices (supervisor: view-only).</w:t>
      </w:r>
    </w:p>
    <w:p w14:paraId="3660DFEB" w14:textId="77777777" w:rsidR="004D288F" w:rsidRDefault="00000000">
      <w:pPr>
        <w:pStyle w:val="Heading2"/>
      </w:pPr>
      <w:r>
        <w:rPr>
          <w:b/>
          <w:bCs/>
        </w:rPr>
        <w:t>4.8 Technicians</w:t>
      </w:r>
    </w:p>
    <w:p w14:paraId="3D7AFBEF" w14:textId="77777777" w:rsidR="004D288F" w:rsidRDefault="00000000">
      <w:pPr>
        <w:spacing w:after="120"/>
      </w:pPr>
      <w:r>
        <w:lastRenderedPageBreak/>
        <w:t>Menu: Master Data → Technician creation/list  |  Route: /service-centre/technicians-master</w:t>
      </w:r>
    </w:p>
    <w:p w14:paraId="321FD731" w14:textId="77777777" w:rsidR="004D288F" w:rsidRDefault="00000000">
      <w:pPr>
        <w:spacing w:after="120"/>
      </w:pPr>
      <w:r>
        <w:t>Who: SC Supervisor, HO Manager.</w:t>
      </w:r>
    </w:p>
    <w:p w14:paraId="0A8F44B3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Create technician profiles (name, grade, region).</w:t>
      </w:r>
    </w:p>
    <w:p w14:paraId="354B4EF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Link technician to user account when technician role login is required.</w:t>
      </w:r>
    </w:p>
    <w:p w14:paraId="2520F53B" w14:textId="77777777" w:rsidR="004D288F" w:rsidRDefault="00000000">
      <w:pPr>
        <w:pStyle w:val="Heading2"/>
      </w:pPr>
      <w:r>
        <w:rPr>
          <w:b/>
          <w:bCs/>
        </w:rPr>
        <w:t>4.9 User creation</w:t>
      </w:r>
    </w:p>
    <w:p w14:paraId="7C6CA54F" w14:textId="77777777" w:rsidR="004D288F" w:rsidRDefault="00000000">
      <w:pPr>
        <w:spacing w:after="120"/>
      </w:pPr>
      <w:r>
        <w:t>Menu: Master Data → Users creation  |  Route: /users</w:t>
      </w:r>
    </w:p>
    <w:p w14:paraId="6F0EAF79" w14:textId="77777777" w:rsidR="004D288F" w:rsidRDefault="00000000">
      <w:pPr>
        <w:spacing w:after="120"/>
      </w:pPr>
      <w:r>
        <w:t>Who: Super Admin, Admin only.</w:t>
      </w:r>
    </w:p>
    <w:p w14:paraId="216EA4D4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Create user: display name, email, employee code, password.</w:t>
      </w:r>
    </w:p>
    <w:p w14:paraId="2CB613D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Select role (Store User, SC Clerk, SC Supervisor, etc.).</w:t>
      </w:r>
    </w:p>
    <w:p w14:paraId="6023C2C5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Assign region and store(s) for store roles.</w:t>
      </w:r>
    </w:p>
    <w:p w14:paraId="56F3EB1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Optional: enable Custom modules on Users list → Edit to grant extra screens.</w:t>
      </w:r>
    </w:p>
    <w:p w14:paraId="668E9DEE" w14:textId="77777777" w:rsidR="004D288F" w:rsidRDefault="00000000">
      <w:pPr>
        <w:spacing w:after="120"/>
      </w:pPr>
      <w:r>
        <w:t>Menu: Users list  |  Route: /users/list — edit, deactivate, module overrides.</w:t>
      </w:r>
    </w:p>
    <w:p w14:paraId="084DA5BB" w14:textId="77777777" w:rsidR="004D288F" w:rsidRDefault="00000000">
      <w:pPr>
        <w:pStyle w:val="Heading2"/>
      </w:pPr>
      <w:r>
        <w:rPr>
          <w:b/>
          <w:bCs/>
        </w:rPr>
        <w:t>4.10 Customer master</w:t>
      </w:r>
    </w:p>
    <w:p w14:paraId="25DBAA7C" w14:textId="77777777" w:rsidR="004D288F" w:rsidRDefault="00000000">
      <w:pPr>
        <w:spacing w:after="120"/>
      </w:pPr>
      <w:r>
        <w:t>Menu: Master Data → Customer master  |  Route: /service/customers/master</w:t>
      </w:r>
    </w:p>
    <w:p w14:paraId="77282FAF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Search and maintain customers created during SRF or billing.</w:t>
      </w:r>
    </w:p>
    <w:p w14:paraId="5BBA4834" w14:textId="77777777" w:rsidR="004D288F" w:rsidRDefault="00000000">
      <w:r>
        <w:br w:type="page"/>
      </w:r>
    </w:p>
    <w:p w14:paraId="1470E802" w14:textId="77777777" w:rsidR="004D288F" w:rsidRDefault="00000000">
      <w:pPr>
        <w:pStyle w:val="Heading1"/>
      </w:pPr>
      <w:r>
        <w:rPr>
          <w:b/>
          <w:bCs/>
        </w:rPr>
        <w:lastRenderedPageBreak/>
        <w:t>5. Store operations — SRF booking</w:t>
      </w:r>
    </w:p>
    <w:p w14:paraId="4A814488" w14:textId="77777777" w:rsidR="004D288F" w:rsidRDefault="00000000">
      <w:pPr>
        <w:spacing w:after="120"/>
      </w:pPr>
      <w:r>
        <w:t>Primary menu: Service → SRF booking  |  Route: /service/srf</w:t>
      </w:r>
    </w:p>
    <w:p w14:paraId="5C2EEAE6" w14:textId="77777777" w:rsidR="004D288F" w:rsidRDefault="00000000">
      <w:pPr>
        <w:pStyle w:val="Heading2"/>
      </w:pPr>
      <w:r>
        <w:rPr>
          <w:b/>
          <w:bCs/>
        </w:rPr>
        <w:t>5.1 SRF booking wizard (5 steps)</w:t>
      </w:r>
    </w:p>
    <w:p w14:paraId="0EF65D10" w14:textId="77777777" w:rsidR="004D288F" w:rsidRDefault="00000000">
      <w:pPr>
        <w:spacing w:after="120"/>
      </w:pPr>
      <w:r>
        <w:t>Steps: Customer → Watch → Photos → Estimate + OTP → Review.</w:t>
      </w:r>
    </w:p>
    <w:p w14:paraId="1C5CEAAF" w14:textId="77777777" w:rsidR="004D288F" w:rsidRDefault="00000000">
      <w:pPr>
        <w:pStyle w:val="Heading3"/>
      </w:pPr>
      <w:r>
        <w:rPr>
          <w:b/>
          <w:bCs/>
        </w:rPr>
        <w:t>Step 1 — Customer</w:t>
      </w:r>
    </w:p>
    <w:p w14:paraId="33A3F412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Choose B2C or B2B.</w:t>
      </w:r>
    </w:p>
    <w:p w14:paraId="33D72EBB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Enter or search customer (phone); register new customer if needed (/service/srf/new-customer).</w:t>
      </w:r>
    </w:p>
    <w:p w14:paraId="61288DC1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Capture address; B2B: company, GST, PAN where required.</w:t>
      </w:r>
    </w:p>
    <w:p w14:paraId="6BD30C70" w14:textId="77777777" w:rsidR="004D288F" w:rsidRDefault="00000000">
      <w:pPr>
        <w:pStyle w:val="Heading3"/>
      </w:pPr>
      <w:r>
        <w:rPr>
          <w:b/>
          <w:bCs/>
        </w:rPr>
        <w:t>Step 2 — Watch</w:t>
      </w:r>
    </w:p>
    <w:p w14:paraId="1A911109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Select brand and model (from catalog or custom).</w:t>
      </w:r>
    </w:p>
    <w:p w14:paraId="4A4752EC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Enter serial number and complaint.</w:t>
      </w:r>
    </w:p>
    <w:p w14:paraId="2D44FA9B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Handover store defaults to login store (configurable).</w:t>
      </w:r>
    </w:p>
    <w:p w14:paraId="4A4EE21A" w14:textId="77777777" w:rsidR="004D288F" w:rsidRDefault="00000000">
      <w:pPr>
        <w:pStyle w:val="Heading3"/>
      </w:pPr>
      <w:r>
        <w:rPr>
          <w:b/>
          <w:bCs/>
        </w:rPr>
        <w:t>Step 3 — Photos</w:t>
      </w:r>
    </w:p>
    <w:p w14:paraId="4F44D87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Capture watch photos in-store or send customer QR link for remote upload.</w:t>
      </w:r>
    </w:p>
    <w:p w14:paraId="1F30F89E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QR opens public page /service/srf-capture?token=…</w:t>
      </w:r>
    </w:p>
    <w:p w14:paraId="34BE7F65" w14:textId="77777777" w:rsidR="004D288F" w:rsidRDefault="00000000">
      <w:pPr>
        <w:pStyle w:val="Heading3"/>
      </w:pPr>
      <w:r>
        <w:rPr>
          <w:b/>
          <w:bCs/>
        </w:rPr>
        <w:t>Step 4 — Estimate + OTP</w:t>
      </w:r>
    </w:p>
    <w:p w14:paraId="0B2A0FCD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Enter estimate amount, expected finish date, advance payment (cash denominations or other modes).</w:t>
      </w:r>
    </w:p>
    <w:p w14:paraId="67ACD13C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Customer OTP verification (demo OTP in test environment).</w:t>
      </w:r>
    </w:p>
    <w:p w14:paraId="6BE3D99D" w14:textId="77777777" w:rsidR="004D288F" w:rsidRDefault="00000000">
      <w:pPr>
        <w:pStyle w:val="Heading3"/>
      </w:pPr>
      <w:r>
        <w:rPr>
          <w:b/>
          <w:bCs/>
        </w:rPr>
        <w:t>Step 5 — Review</w:t>
      </w:r>
    </w:p>
    <w:p w14:paraId="1F204EAE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Confirm and submit — system assigns SRF reference (e.g. SRF26CBE0101004).</w:t>
      </w:r>
    </w:p>
    <w:p w14:paraId="35771964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Print SRF document and estimate from success screen.</w:t>
      </w:r>
    </w:p>
    <w:p w14:paraId="3515E34D" w14:textId="77777777" w:rsidR="004D288F" w:rsidRDefault="00000000">
      <w:pPr>
        <w:pStyle w:val="Heading2"/>
      </w:pPr>
      <w:r>
        <w:rPr>
          <w:b/>
          <w:bCs/>
        </w:rPr>
        <w:t>5.2 After booking — store status</w:t>
      </w:r>
    </w:p>
    <w:p w14:paraId="23BDCFE0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SRF status: at_store — watch remains at store until dispatched to HO.</w:t>
      </w:r>
    </w:p>
    <w:p w14:paraId="43DC821E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SRF history: Service → SRF history (/service/srf-register).</w:t>
      </w:r>
    </w:p>
    <w:p w14:paraId="7D788625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SRF master table: Service → SRF master table (/service/srf-master).</w:t>
      </w:r>
    </w:p>
    <w:p w14:paraId="13BF4410" w14:textId="77777777" w:rsidR="004D288F" w:rsidRDefault="00000000">
      <w:pPr>
        <w:pStyle w:val="Heading2"/>
      </w:pPr>
      <w:r>
        <w:rPr>
          <w:b/>
          <w:bCs/>
        </w:rPr>
        <w:t>5.3 Quick bill (optional)</w:t>
      </w:r>
    </w:p>
    <w:p w14:paraId="2BA2CECA" w14:textId="77777777" w:rsidR="004D288F" w:rsidRDefault="00000000">
      <w:pPr>
        <w:spacing w:after="120"/>
      </w:pPr>
      <w:r>
        <w:t>Service → Quick bill — fast counter sale without full SRF repair flow.</w:t>
      </w:r>
    </w:p>
    <w:p w14:paraId="1FE3DEF8" w14:textId="77777777" w:rsidR="004D288F" w:rsidRDefault="00000000">
      <w:pPr>
        <w:spacing w:after="120"/>
      </w:pPr>
      <w:r>
        <w:t>Quick bill history: /service/quick-bill-history.</w:t>
      </w:r>
    </w:p>
    <w:p w14:paraId="03EDA3CB" w14:textId="77777777" w:rsidR="004D288F" w:rsidRDefault="00000000">
      <w:pPr>
        <w:pStyle w:val="Heading2"/>
      </w:pPr>
      <w:r>
        <w:rPr>
          <w:b/>
          <w:bCs/>
        </w:rPr>
        <w:t>5.4 Store dispatch (Store → HO)</w:t>
      </w:r>
    </w:p>
    <w:p w14:paraId="4EB1521A" w14:textId="77777777" w:rsidR="004D288F" w:rsidRDefault="00000000">
      <w:pPr>
        <w:spacing w:after="120"/>
      </w:pPr>
      <w:r>
        <w:t>Menu: Logistics → Store dispatch  |  Route: /service/store-dispatch</w:t>
      </w:r>
    </w:p>
    <w:p w14:paraId="03A7817F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Outward: select SRFs in status at_store; create dispatch to service centre.</w:t>
      </w:r>
    </w:p>
    <w:p w14:paraId="4C1F94A4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System generates internal transfer number (DC) using store invoice code.</w:t>
      </w:r>
    </w:p>
    <w:p w14:paraId="7296378F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Acknowledgment popup: Print transfer copy / Done.</w:t>
      </w:r>
    </w:p>
    <w:p w14:paraId="07DE5CF1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Inward (return): scan DC when HO sends watch back; confirm received at store.</w:t>
      </w:r>
    </w:p>
    <w:p w14:paraId="78A043EB" w14:textId="77777777" w:rsidR="004D288F" w:rsidRDefault="00000000">
      <w:pPr>
        <w:pStyle w:val="Heading2"/>
      </w:pPr>
      <w:r>
        <w:rPr>
          <w:b/>
          <w:bCs/>
        </w:rPr>
        <w:t>5.5 Store billing</w:t>
      </w:r>
    </w:p>
    <w:p w14:paraId="375A7B51" w14:textId="77777777" w:rsidR="004D288F" w:rsidRDefault="00000000">
      <w:pPr>
        <w:spacing w:after="120"/>
      </w:pPr>
      <w:r>
        <w:t>Service → Store billing — close/bill customer when repair returned.</w:t>
      </w:r>
    </w:p>
    <w:p w14:paraId="2539B076" w14:textId="77777777" w:rsidR="004D288F" w:rsidRDefault="00000000">
      <w:pPr>
        <w:spacing w:after="120"/>
      </w:pPr>
      <w:r>
        <w:t>Store billing history: /service/store-billing-master.</w:t>
      </w:r>
    </w:p>
    <w:p w14:paraId="31337722" w14:textId="77777777" w:rsidR="004D288F" w:rsidRDefault="00000000">
      <w:pPr>
        <w:pStyle w:val="Heading2"/>
      </w:pPr>
      <w:r>
        <w:rPr>
          <w:b/>
          <w:bCs/>
        </w:rPr>
        <w:t>5.6 Customer portal (no login)</w:t>
      </w:r>
    </w:p>
    <w:p w14:paraId="1E6E2C25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Tracking: /track — customer enters SRF reference or phone.</w:t>
      </w:r>
    </w:p>
    <w:p w14:paraId="03A0444A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Shows status timeline; inter-HO may show root reference for archived chains.</w:t>
      </w:r>
    </w:p>
    <w:p w14:paraId="36686AE1" w14:textId="77777777" w:rsidR="004D288F" w:rsidRDefault="00000000">
      <w:r>
        <w:br w:type="page"/>
      </w:r>
    </w:p>
    <w:p w14:paraId="5ED902B8" w14:textId="77777777" w:rsidR="004D288F" w:rsidRDefault="00000000">
      <w:pPr>
        <w:pStyle w:val="Heading1"/>
      </w:pPr>
      <w:r>
        <w:rPr>
          <w:b/>
          <w:bCs/>
        </w:rPr>
        <w:lastRenderedPageBreak/>
        <w:t>6. Service centre operations</w:t>
      </w:r>
    </w:p>
    <w:p w14:paraId="464A2389" w14:textId="77777777" w:rsidR="004D288F" w:rsidRDefault="00000000">
      <w:pPr>
        <w:pStyle w:val="Heading2"/>
      </w:pPr>
      <w:r>
        <w:rPr>
          <w:b/>
          <w:bCs/>
        </w:rPr>
        <w:t>6.1 Logistics — inward and outward</w:t>
      </w:r>
    </w:p>
    <w:p w14:paraId="25421EAE" w14:textId="77777777" w:rsidR="004D288F" w:rsidRDefault="00000000">
      <w:pPr>
        <w:spacing w:after="120"/>
      </w:pPr>
      <w:r>
        <w:t>Menu: Logistics → Internal inward / Internal outward  |  Route: /service-centre/logistics</w:t>
      </w:r>
    </w:p>
    <w:p w14:paraId="749FBFDE" w14:textId="77777777" w:rsidR="004D288F" w:rsidRDefault="00000000">
      <w:pPr>
        <w:spacing w:after="120"/>
      </w:pPr>
      <w:r>
        <w:t>Who: SC Clerk.</w:t>
      </w:r>
    </w:p>
    <w:p w14:paraId="2F908C81" w14:textId="77777777" w:rsidR="004D288F" w:rsidRDefault="00000000">
      <w:pPr>
        <w:pStyle w:val="Heading3"/>
      </w:pPr>
      <w:r>
        <w:rPr>
          <w:b/>
          <w:bCs/>
        </w:rPr>
        <w:t>Inward (Store → HO)</w:t>
      </w:r>
    </w:p>
    <w:p w14:paraId="576AF738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Tab: Inward — scan or enter DC number from store dispatch.</w:t>
      </w:r>
    </w:p>
    <w:p w14:paraId="3D9B0EB0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Confirm receipt — SRF moves to received_at_sc at HO.</w:t>
      </w:r>
    </w:p>
    <w:p w14:paraId="008F4CA2" w14:textId="77777777" w:rsidR="004D288F" w:rsidRDefault="00000000">
      <w:pPr>
        <w:pStyle w:val="Heading3"/>
      </w:pPr>
      <w:r>
        <w:rPr>
          <w:b/>
          <w:bCs/>
        </w:rPr>
        <w:t>Outward (HO → Store)</w:t>
      </w:r>
    </w:p>
    <w:p w14:paraId="147B9C6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Tab: Outward — dispatch repaired SRFs back to store (ODC/DC per rules).</w:t>
      </w:r>
    </w:p>
    <w:p w14:paraId="652BBBB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Inter-HO transfers use DC series; labels shown as DC number or ODC number as applicable.</w:t>
      </w:r>
    </w:p>
    <w:p w14:paraId="59CD2579" w14:textId="77777777" w:rsidR="004D288F" w:rsidRDefault="00000000">
      <w:pPr>
        <w:spacing w:after="120"/>
      </w:pPr>
      <w:r>
        <w:t>History: Logistics → DC / ODC history (/service-centre/logistics-history).</w:t>
      </w:r>
    </w:p>
    <w:p w14:paraId="2E2367C7" w14:textId="77777777" w:rsidR="004D288F" w:rsidRDefault="00000000">
      <w:pPr>
        <w:pStyle w:val="Heading2"/>
      </w:pPr>
      <w:r>
        <w:rPr>
          <w:b/>
          <w:bCs/>
        </w:rPr>
        <w:t>6.2 Supervisor — assign technicians</w:t>
      </w:r>
    </w:p>
    <w:p w14:paraId="1F510873" w14:textId="77777777" w:rsidR="004D288F" w:rsidRDefault="00000000">
      <w:pPr>
        <w:spacing w:after="120"/>
      </w:pPr>
      <w:r>
        <w:t>Menu: Supervision → Assigning  |  Routes: /service-centre/supervisor and /service-centre/supervisor/srf/:id</w:t>
      </w:r>
    </w:p>
    <w:p w14:paraId="02BDDE60" w14:textId="77777777" w:rsidR="004D288F" w:rsidRDefault="00000000">
      <w:pPr>
        <w:spacing w:after="120"/>
      </w:pPr>
      <w:r>
        <w:t>Who: SC Supervisor, HO Manager.</w:t>
      </w:r>
    </w:p>
    <w:p w14:paraId="4908BE00" w14:textId="77777777" w:rsidR="004D288F" w:rsidRDefault="00000000">
      <w:pPr>
        <w:pStyle w:val="Heading3"/>
      </w:pPr>
      <w:r>
        <w:rPr>
          <w:b/>
          <w:bCs/>
        </w:rPr>
        <w:t>Supervisor SRF list</w:t>
      </w:r>
    </w:p>
    <w:p w14:paraId="6F6DD78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Scan SRF barcode/reference and press Enter to open detail.</w:t>
      </w:r>
    </w:p>
    <w:p w14:paraId="63F21222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List shows active SRFs only — archived (-ARCH-) rows hidden.</w:t>
      </w:r>
    </w:p>
    <w:p w14:paraId="58AE9644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Inter-HO: shows Sender/root reference and Local repair SRF label when applicable.</w:t>
      </w:r>
    </w:p>
    <w:p w14:paraId="3CC78878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Actions: Details | Convert to local SRF | Open local SRF | Open SRF.</w:t>
      </w:r>
    </w:p>
    <w:p w14:paraId="4DCB2E4C" w14:textId="77777777" w:rsidR="004D288F" w:rsidRDefault="00000000">
      <w:pPr>
        <w:pStyle w:val="Heading3"/>
      </w:pPr>
      <w:r>
        <w:rPr>
          <w:b/>
          <w:bCs/>
        </w:rPr>
        <w:t>Convert to local SRF (inter-HO repair HO)</w:t>
      </w:r>
    </w:p>
    <w:p w14:paraId="06BBF720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When inbound inter-HO SRF has requires local conversion, click Convert to local SRF.</w:t>
      </w:r>
    </w:p>
    <w:p w14:paraId="74042E1C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System archives source row (reference gets -ARCH- suffix) and creates new local SRF at repair HO.</w:t>
      </w:r>
    </w:p>
    <w:p w14:paraId="5F69DDCF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Success popup: Open local SRF — navigates to new reference for assignment.</w:t>
      </w:r>
    </w:p>
    <w:p w14:paraId="7B6F2EEE" w14:textId="77777777" w:rsidR="004D288F" w:rsidRDefault="00000000">
      <w:pPr>
        <w:spacing w:after="120"/>
      </w:pPr>
      <w:r>
        <w:t>Parallel tracking: Sender/root booking ref tracks return journey; local SRF is where repair work happens.</w:t>
      </w:r>
    </w:p>
    <w:p w14:paraId="73684D67" w14:textId="77777777" w:rsidR="004D288F" w:rsidRDefault="00000000">
      <w:pPr>
        <w:pStyle w:val="Heading3"/>
      </w:pPr>
      <w:r>
        <w:rPr>
          <w:b/>
          <w:bCs/>
        </w:rPr>
        <w:t>Assignment</w:t>
      </w:r>
    </w:p>
    <w:p w14:paraId="036E6CD2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Select technician and Assign — acknowledgment with print assignment slip.</w:t>
      </w:r>
    </w:p>
    <w:p w14:paraId="3E516644" w14:textId="77777777" w:rsidR="004D288F" w:rsidRDefault="00000000">
      <w:pPr>
        <w:pStyle w:val="Heading3"/>
      </w:pPr>
      <w:r>
        <w:rPr>
          <w:b/>
          <w:bCs/>
        </w:rPr>
        <w:t>Supervisor decision queue</w:t>
      </w:r>
    </w:p>
    <w:p w14:paraId="53CD1E7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Mark repaired, request re-estimate, transfer to other HO, send to brand, etc.</w:t>
      </w:r>
    </w:p>
    <w:p w14:paraId="7F1673F3" w14:textId="77777777" w:rsidR="004D288F" w:rsidRDefault="00000000">
      <w:pPr>
        <w:pStyle w:val="Heading3"/>
      </w:pPr>
      <w:r>
        <w:rPr>
          <w:b/>
          <w:bCs/>
        </w:rPr>
        <w:t>Transferred to other HO</w:t>
      </w:r>
    </w:p>
    <w:p w14:paraId="1B6B1E60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Sender HO sees watches at repair HO; Open local SRF when repair HO already converted.</w:t>
      </w:r>
    </w:p>
    <w:p w14:paraId="77790E55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Opening archived URL auto-redirects to live local SRF when found.</w:t>
      </w:r>
    </w:p>
    <w:p w14:paraId="7A27BB53" w14:textId="77777777" w:rsidR="004D288F" w:rsidRDefault="00000000">
      <w:pPr>
        <w:pStyle w:val="Heading2"/>
      </w:pPr>
      <w:r>
        <w:rPr>
          <w:b/>
          <w:bCs/>
        </w:rPr>
        <w:t>6.3 Technician workbench</w:t>
      </w:r>
    </w:p>
    <w:p w14:paraId="614A6772" w14:textId="77777777" w:rsidR="004D288F" w:rsidRDefault="00000000">
      <w:pPr>
        <w:spacing w:after="120"/>
      </w:pPr>
      <w:r>
        <w:t>Route: /service-centre/technician</w:t>
      </w:r>
    </w:p>
    <w:p w14:paraId="7E6F69D6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Technician sees assigned SRFs only.</w:t>
      </w:r>
    </w:p>
    <w:p w14:paraId="133C2663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Update repair progress per workflow (estimate, spares, completion).</w:t>
      </w:r>
    </w:p>
    <w:p w14:paraId="05997052" w14:textId="77777777" w:rsidR="004D288F" w:rsidRDefault="00000000">
      <w:pPr>
        <w:pStyle w:val="Heading2"/>
      </w:pPr>
      <w:r>
        <w:rPr>
          <w:b/>
          <w:bCs/>
        </w:rPr>
        <w:t>6.4 Inter-HO repair invoice</w:t>
      </w:r>
    </w:p>
    <w:p w14:paraId="6A76B0C9" w14:textId="77777777" w:rsidR="004D288F" w:rsidRDefault="00000000">
      <w:pPr>
        <w:spacing w:after="120"/>
      </w:pPr>
      <w:r>
        <w:t>From supervisor or billing: /service-centre/inter-ho-invoice?srfId=…</w:t>
      </w:r>
    </w:p>
    <w:p w14:paraId="6668F54B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Repair HO bills sender HO before return dispatch when status ready_for_outward.</w:t>
      </w:r>
    </w:p>
    <w:p w14:paraId="63973C20" w14:textId="77777777" w:rsidR="004D288F" w:rsidRDefault="00000000">
      <w:pPr>
        <w:pStyle w:val="Heading2"/>
      </w:pPr>
      <w:r>
        <w:rPr>
          <w:b/>
          <w:bCs/>
        </w:rPr>
        <w:t>6.5 HO billing</w:t>
      </w:r>
    </w:p>
    <w:p w14:paraId="3BEA7775" w14:textId="77777777" w:rsidR="004D288F" w:rsidRDefault="00000000">
      <w:pPr>
        <w:spacing w:after="120"/>
      </w:pPr>
      <w:r>
        <w:t>Service → HO billing (/service/billing) — create service invoices as per role access.</w:t>
      </w:r>
    </w:p>
    <w:p w14:paraId="2CF5A98F" w14:textId="77777777" w:rsidR="004D288F" w:rsidRDefault="00000000">
      <w:pPr>
        <w:pStyle w:val="Heading2"/>
      </w:pPr>
      <w:r>
        <w:rPr>
          <w:b/>
          <w:bCs/>
        </w:rPr>
        <w:t>6.6 Online store (inter-HO orders)</w:t>
      </w:r>
    </w:p>
    <w:p w14:paraId="6776958F" w14:textId="77777777" w:rsidR="004D288F" w:rsidRDefault="00000000">
      <w:pPr>
        <w:spacing w:after="120"/>
      </w:pPr>
      <w:r>
        <w:t>Menu: Online Store → Inter-HO online orders  |  Route: /service-centre/online-store</w:t>
      </w:r>
    </w:p>
    <w:p w14:paraId="4B547B25" w14:textId="77777777" w:rsidR="004D288F" w:rsidRDefault="00000000">
      <w:pPr>
        <w:spacing w:after="120"/>
      </w:pPr>
      <w:r>
        <w:t>Who: SC Supervisor, HO Manager.</w:t>
      </w:r>
    </w:p>
    <w:p w14:paraId="03051F60" w14:textId="77777777" w:rsidR="004D288F" w:rsidRDefault="00000000">
      <w:r>
        <w:br w:type="page"/>
      </w:r>
    </w:p>
    <w:p w14:paraId="76914CAF" w14:textId="77777777" w:rsidR="004D288F" w:rsidRDefault="00000000">
      <w:pPr>
        <w:pStyle w:val="Heading1"/>
      </w:pPr>
      <w:r>
        <w:rPr>
          <w:b/>
          <w:bCs/>
        </w:rPr>
        <w:lastRenderedPageBreak/>
        <w:t>7. Inventory and procurement (supporting SRF)</w:t>
      </w:r>
    </w:p>
    <w:p w14:paraId="3F37D93A" w14:textId="77777777" w:rsidR="004D288F" w:rsidRDefault="00000000">
      <w:pPr>
        <w:pStyle w:val="Heading2"/>
      </w:pPr>
      <w:r>
        <w:rPr>
          <w:b/>
          <w:bCs/>
        </w:rPr>
        <w:t>7.1 Purchase request (PR)</w:t>
      </w:r>
    </w:p>
    <w:p w14:paraId="5C955604" w14:textId="77777777" w:rsidR="004D288F" w:rsidRDefault="00000000">
      <w:pPr>
        <w:spacing w:after="120"/>
      </w:pPr>
      <w:r>
        <w:t>Inventory → New PR; PR History.</w:t>
      </w:r>
    </w:p>
    <w:p w14:paraId="6811D063" w14:textId="77777777" w:rsidR="004D288F" w:rsidRDefault="00000000">
      <w:pPr>
        <w:pStyle w:val="Heading2"/>
      </w:pPr>
      <w:r>
        <w:rPr>
          <w:b/>
          <w:bCs/>
        </w:rPr>
        <w:t>7.2 Purchase order (PO)</w:t>
      </w:r>
    </w:p>
    <w:p w14:paraId="0E744640" w14:textId="77777777" w:rsidR="004D288F" w:rsidRDefault="00000000">
      <w:pPr>
        <w:spacing w:after="120"/>
      </w:pPr>
      <w:r>
        <w:t>Inventory → New PO; PO History.</w:t>
      </w:r>
    </w:p>
    <w:p w14:paraId="1DB7C863" w14:textId="77777777" w:rsidR="004D288F" w:rsidRDefault="00000000">
      <w:pPr>
        <w:pStyle w:val="Heading2"/>
      </w:pPr>
      <w:r>
        <w:rPr>
          <w:b/>
          <w:bCs/>
        </w:rPr>
        <w:t>7.3 GRN (inward stock)</w:t>
      </w:r>
    </w:p>
    <w:p w14:paraId="2E8F4E37" w14:textId="77777777" w:rsidR="004D288F" w:rsidRDefault="00000000">
      <w:pPr>
        <w:spacing w:after="120"/>
      </w:pPr>
      <w:r>
        <w:t>Inventory → Post GRN; GRN History.</w:t>
      </w:r>
    </w:p>
    <w:p w14:paraId="4AB85C10" w14:textId="77777777" w:rsidR="004D288F" w:rsidRDefault="00000000">
      <w:pPr>
        <w:pStyle w:val="Heading2"/>
      </w:pPr>
      <w:r>
        <w:rPr>
          <w:b/>
          <w:bCs/>
        </w:rPr>
        <w:t>7.4 Stock adjustment and store stock</w:t>
      </w:r>
    </w:p>
    <w:p w14:paraId="1DB0A19D" w14:textId="77777777" w:rsidR="004D288F" w:rsidRDefault="00000000">
      <w:pPr>
        <w:spacing w:after="120"/>
      </w:pPr>
      <w:r>
        <w:t>Stock adjustment; Store stock screens for HO/store quantities.</w:t>
      </w:r>
    </w:p>
    <w:p w14:paraId="1C34C8AC" w14:textId="77777777" w:rsidR="004D288F" w:rsidRDefault="00000000">
      <w:pPr>
        <w:spacing w:after="120"/>
      </w:pPr>
      <w:r>
        <w:t>Spares used on repair are deducted from HO stock when supervisor completes repair with spares slip.</w:t>
      </w:r>
    </w:p>
    <w:p w14:paraId="300330A6" w14:textId="77777777" w:rsidR="004D288F" w:rsidRDefault="00000000">
      <w:r>
        <w:br w:type="page"/>
      </w:r>
    </w:p>
    <w:p w14:paraId="056E12B2" w14:textId="77777777" w:rsidR="004D288F" w:rsidRDefault="00000000">
      <w:pPr>
        <w:pStyle w:val="Heading1"/>
      </w:pPr>
      <w:r>
        <w:rPr>
          <w:b/>
          <w:bCs/>
        </w:rPr>
        <w:lastRenderedPageBreak/>
        <w:t>8. SRF status lifecycle (reference)</w:t>
      </w:r>
    </w:p>
    <w:p w14:paraId="6ACFE797" w14:textId="77777777" w:rsidR="004D288F" w:rsidRDefault="00000000">
      <w:pPr>
        <w:spacing w:after="120"/>
      </w:pPr>
      <w:r>
        <w:t>Typical happy path:</w:t>
      </w:r>
    </w:p>
    <w:p w14:paraId="44F47D26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draft / photo_pending → at_store → in_transit_sc → received_at_sc → assigned → estimate_ok → ready_for_outward → dispatched_to_store → received_at_store → closed</w:t>
      </w:r>
    </w:p>
    <w:p w14:paraId="7271E6DB" w14:textId="77777777" w:rsidR="004D288F" w:rsidRDefault="00000000">
      <w:pPr>
        <w:spacing w:after="120"/>
      </w:pPr>
      <w:r>
        <w:t>Inter-HO branch:</w:t>
      </w:r>
    </w:p>
    <w:p w14:paraId="16B24769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sent_to_other_ho (sender) → received_at_sc + requires local conversion (repair HO) → convert to local → new local received_at_sc → … repair … → return dispatch</w:t>
      </w:r>
    </w:p>
    <w:p w14:paraId="506A57B1" w14:textId="77777777" w:rsidR="004D288F" w:rsidRDefault="00000000">
      <w:pPr>
        <w:spacing w:after="120"/>
      </w:pPr>
      <w:r>
        <w:t>Brand repair branch:</w:t>
      </w:r>
    </w:p>
    <w:p w14:paraId="1AB30542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sent_to_brand → brand_estimate_pending → brand_approved → brand_repair_in_progress → received_from_brand → …</w:t>
      </w:r>
    </w:p>
    <w:p w14:paraId="60DD744A" w14:textId="77777777" w:rsidR="004D288F" w:rsidRDefault="00000000">
      <w:pPr>
        <w:spacing w:after="120"/>
      </w:pPr>
      <w:r>
        <w:t>Exception statuses: reestimate_required, customer_rejected, cancelled.</w:t>
      </w:r>
    </w:p>
    <w:p w14:paraId="2AC32761" w14:textId="77777777" w:rsidR="004D288F" w:rsidRDefault="00000000">
      <w:pPr>
        <w:pStyle w:val="Heading1"/>
      </w:pPr>
      <w:r>
        <w:rPr>
          <w:b/>
          <w:bCs/>
        </w:rPr>
        <w:t>9. Document and numbering reference</w:t>
      </w:r>
    </w:p>
    <w:p w14:paraId="1BCA8EAE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SRF reference: region-scoped series (e.g. SRF26CHN001001).</w:t>
      </w:r>
    </w:p>
    <w:p w14:paraId="44D065E7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Store → HO dispatch: DC with store invoice code (e.g. CBE01), labelled Internal transfer number in UI.</w:t>
      </w:r>
    </w:p>
    <w:p w14:paraId="09E22DB5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HO → Store return: ODC or DC per logistics rules.</w:t>
      </w:r>
    </w:p>
    <w:p w14:paraId="4500239D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Inter-HO HO → HO: DC series with region code.</w:t>
      </w:r>
    </w:p>
    <w:p w14:paraId="316313FB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Archived internal rows: reference suffix -ARCH-{id} — not customer-facing.</w:t>
      </w:r>
    </w:p>
    <w:p w14:paraId="410244C6" w14:textId="77777777" w:rsidR="004D288F" w:rsidRDefault="00000000">
      <w:pPr>
        <w:pStyle w:val="Heading1"/>
      </w:pPr>
      <w:r>
        <w:rPr>
          <w:b/>
          <w:bCs/>
        </w:rPr>
        <w:t>10. Screens and routes quick reference</w:t>
      </w:r>
    </w:p>
    <w:p w14:paraId="0F152970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Regions: /regions</w:t>
      </w:r>
    </w:p>
    <w:p w14:paraId="39E3686F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Users: /users, /users/list</w:t>
      </w:r>
    </w:p>
    <w:p w14:paraId="642A2D62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SRF booking: /service/srf</w:t>
      </w:r>
    </w:p>
    <w:p w14:paraId="411BF83F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SRF register: /service/srf-register</w:t>
      </w:r>
    </w:p>
    <w:p w14:paraId="690F5516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Store dispatch: /service/store-dispatch</w:t>
      </w:r>
    </w:p>
    <w:p w14:paraId="0C4022C8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SC logistics: /service-centre/logistics</w:t>
      </w:r>
    </w:p>
    <w:p w14:paraId="13831AD1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SC supervisor: /service-centre/supervisor</w:t>
      </w:r>
    </w:p>
    <w:p w14:paraId="27A87455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Technician: /service-centre/technician</w:t>
      </w:r>
    </w:p>
    <w:p w14:paraId="0483A165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Customer track: /track</w:t>
      </w:r>
    </w:p>
    <w:p w14:paraId="48D3623A" w14:textId="77777777" w:rsidR="004D288F" w:rsidRDefault="00000000">
      <w:pPr>
        <w:pStyle w:val="ListParagraph"/>
        <w:numPr>
          <w:ilvl w:val="0"/>
          <w:numId w:val="1"/>
        </w:numPr>
        <w:spacing w:after="80"/>
      </w:pPr>
      <w:r>
        <w:t>Photo capture: /service/srf-capture</w:t>
      </w:r>
    </w:p>
    <w:p w14:paraId="706C304C" w14:textId="77777777" w:rsidR="004D288F" w:rsidRDefault="00000000">
      <w:r>
        <w:br w:type="page"/>
      </w:r>
    </w:p>
    <w:p w14:paraId="0185BCAA" w14:textId="77777777" w:rsidR="004D288F" w:rsidRDefault="00000000">
      <w:pPr>
        <w:pStyle w:val="Heading1"/>
      </w:pPr>
      <w:r>
        <w:rPr>
          <w:b/>
          <w:bCs/>
        </w:rPr>
        <w:lastRenderedPageBreak/>
        <w:t>11. UAT 1 — recommended test sequence</w:t>
      </w:r>
    </w:p>
    <w:p w14:paraId="02A36C5A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Create region CHN + store CHN01; region CBE + store CBE01 (Super Admin).</w:t>
      </w:r>
    </w:p>
    <w:p w14:paraId="52805AB7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Create brands, spares with prices, two technicians, users (store, clerk, supervisor).</w:t>
      </w:r>
    </w:p>
    <w:p w14:paraId="2124EF4A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Store user: complete SRF booking with photos and advance.</w:t>
      </w:r>
    </w:p>
    <w:p w14:paraId="20FCBC15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Store dispatch outward DC to HO; SC clerk inward at CHN HO.</w:t>
      </w:r>
    </w:p>
    <w:p w14:paraId="1AC82F13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Supervisor: convert inter-HO SRF if applicable; assign technician; complete repair with spares.</w:t>
      </w:r>
    </w:p>
    <w:p w14:paraId="0CC29D49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SC outward to store; store inward; store billing close.</w:t>
      </w:r>
    </w:p>
    <w:p w14:paraId="2118A189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Customer /track shows updated status.</w:t>
      </w:r>
    </w:p>
    <w:p w14:paraId="48F9B818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Optional: transfer to other HO (CBE→CHN), convert local, repair HO invoice, return dispatch.</w:t>
      </w:r>
    </w:p>
    <w:p w14:paraId="2F185AD2" w14:textId="77777777" w:rsidR="004D288F" w:rsidRDefault="00000000">
      <w:pPr>
        <w:pStyle w:val="ListParagraph"/>
        <w:numPr>
          <w:ilvl w:val="0"/>
          <w:numId w:val="2"/>
        </w:numPr>
        <w:spacing w:after="80"/>
      </w:pPr>
      <w:r>
        <w:t>Verify SRF list hides ARCH duplicates; Open local SRF works from list and popup.</w:t>
      </w:r>
    </w:p>
    <w:p w14:paraId="5460E58E" w14:textId="77777777" w:rsidR="004D288F" w:rsidRDefault="00000000">
      <w:pPr>
        <w:pStyle w:val="Heading1"/>
      </w:pPr>
      <w:r>
        <w:rPr>
          <w:b/>
          <w:bCs/>
        </w:rPr>
        <w:t>12. UAT sign-off checklist</w:t>
      </w:r>
    </w:p>
    <w:p w14:paraId="24536C6D" w14:textId="77777777" w:rsidR="004D288F" w:rsidRDefault="00000000">
      <w:pPr>
        <w:spacing w:after="120"/>
      </w:pPr>
      <w:r>
        <w:t>Tester name: _________________________   Role: _________________________   Date: __________</w:t>
      </w:r>
    </w:p>
    <w:p w14:paraId="2F736465" w14:textId="77777777" w:rsidR="004D288F" w:rsidRDefault="00000000">
      <w:pPr>
        <w:spacing w:after="120"/>
      </w:pPr>
      <w:r>
        <w:t>Region / store setup complete and correct codes used:  ☐ Pass  ☐ Fail  Notes: __________</w:t>
      </w:r>
    </w:p>
    <w:p w14:paraId="78DF4583" w14:textId="77777777" w:rsidR="004D288F" w:rsidRDefault="00000000">
      <w:pPr>
        <w:spacing w:after="120"/>
      </w:pPr>
      <w:r>
        <w:t>Users created with correct role and scope:  ☐ Pass  ☐ Fail</w:t>
      </w:r>
    </w:p>
    <w:p w14:paraId="287AB617" w14:textId="77777777" w:rsidR="004D288F" w:rsidRDefault="00000000">
      <w:pPr>
        <w:spacing w:after="120"/>
      </w:pPr>
      <w:r>
        <w:t>SRF booking end-to-end with print:  ☐ Pass  ☐ Fail</w:t>
      </w:r>
    </w:p>
    <w:p w14:paraId="06A861CE" w14:textId="77777777" w:rsidR="004D288F" w:rsidRDefault="00000000">
      <w:pPr>
        <w:spacing w:after="120"/>
      </w:pPr>
      <w:r>
        <w:t>Store dispatch + SC inward:  ☐ Pass  ☐ Fail</w:t>
      </w:r>
    </w:p>
    <w:p w14:paraId="04BCE053" w14:textId="77777777" w:rsidR="004D288F" w:rsidRDefault="00000000">
      <w:pPr>
        <w:spacing w:after="120"/>
      </w:pPr>
      <w:r>
        <w:t>Supervisor assign + repair complete:  ☐ Pass  ☐ Fail</w:t>
      </w:r>
    </w:p>
    <w:p w14:paraId="5CF68460" w14:textId="77777777" w:rsidR="004D288F" w:rsidRDefault="00000000">
      <w:pPr>
        <w:spacing w:after="120"/>
      </w:pPr>
      <w:r>
        <w:t>Return to store + store billing:  ☐ Pass  ☐ Fail</w:t>
      </w:r>
    </w:p>
    <w:p w14:paraId="784147DD" w14:textId="77777777" w:rsidR="004D288F" w:rsidRDefault="00000000">
      <w:pPr>
        <w:spacing w:after="120"/>
      </w:pPr>
      <w:r>
        <w:t>Inter-HO convert + local SRF (if in scope):  ☐ Pass  ☐ Fail  ☐ N/A</w:t>
      </w:r>
    </w:p>
    <w:p w14:paraId="7B6EE630" w14:textId="77777777" w:rsidR="004D288F" w:rsidRDefault="00000000">
      <w:pPr>
        <w:spacing w:after="120"/>
      </w:pPr>
      <w:r>
        <w:t>Customer tracking page:  ☐ Pass  ☐ Fail</w:t>
      </w:r>
    </w:p>
    <w:p w14:paraId="6881B7D8" w14:textId="77777777" w:rsidR="004D288F" w:rsidRDefault="00000000">
      <w:pPr>
        <w:spacing w:after="120"/>
      </w:pPr>
      <w:r>
        <w:t>Inventory spare deduction on repair:  ☐ Pass  ☐ Fail  ☐ N/A</w:t>
      </w:r>
    </w:p>
    <w:p w14:paraId="5376D5C6" w14:textId="77777777" w:rsidR="004D288F" w:rsidRDefault="00000000">
      <w:pPr>
        <w:pStyle w:val="Heading1"/>
      </w:pPr>
      <w:r>
        <w:rPr>
          <w:b/>
          <w:bCs/>
        </w:rPr>
        <w:t>13. Support and defects</w:t>
      </w:r>
    </w:p>
    <w:p w14:paraId="10F3F3E2" w14:textId="77777777" w:rsidR="004D288F" w:rsidRDefault="00000000">
      <w:pPr>
        <w:spacing w:after="120"/>
      </w:pPr>
      <w:r>
        <w:t>Log UAT defects with: steps to reproduce, user role, SRF reference, screenshot, expected vs actual.</w:t>
      </w:r>
    </w:p>
    <w:p w14:paraId="79DFEE9A" w14:textId="77777777" w:rsidR="004D288F" w:rsidRDefault="00000000">
      <w:pPr>
        <w:spacing w:after="120"/>
      </w:pPr>
      <w:r>
        <w:t>For inter-HO issues, note both Sender/root reference and Local repair SRF reference.</w:t>
      </w:r>
    </w:p>
    <w:p w14:paraId="1ED1916B" w14:textId="77777777" w:rsidR="004D288F" w:rsidRDefault="00000000">
      <w:pPr>
        <w:spacing w:after="120"/>
      </w:pPr>
      <w:r>
        <w:t>— End of UAT 1 User Manual —</w:t>
      </w:r>
    </w:p>
    <w:sectPr w:rsidR="004D28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77DA"/>
    <w:multiLevelType w:val="hybridMultilevel"/>
    <w:tmpl w:val="8138CB24"/>
    <w:lvl w:ilvl="0" w:tplc="CC24274A">
      <w:start w:val="1"/>
      <w:numFmt w:val="decimal"/>
      <w:lvlText w:val="%1."/>
      <w:lvlJc w:val="left"/>
      <w:pPr>
        <w:ind w:left="720" w:hanging="360"/>
      </w:pPr>
    </w:lvl>
    <w:lvl w:ilvl="1" w:tplc="A7B6879A">
      <w:numFmt w:val="decimal"/>
      <w:lvlText w:val=""/>
      <w:lvlJc w:val="left"/>
    </w:lvl>
    <w:lvl w:ilvl="2" w:tplc="8BD628BC">
      <w:numFmt w:val="decimal"/>
      <w:lvlText w:val=""/>
      <w:lvlJc w:val="left"/>
    </w:lvl>
    <w:lvl w:ilvl="3" w:tplc="4120FA0E">
      <w:numFmt w:val="decimal"/>
      <w:lvlText w:val=""/>
      <w:lvlJc w:val="left"/>
    </w:lvl>
    <w:lvl w:ilvl="4" w:tplc="7A208B7C">
      <w:numFmt w:val="decimal"/>
      <w:lvlText w:val=""/>
      <w:lvlJc w:val="left"/>
    </w:lvl>
    <w:lvl w:ilvl="5" w:tplc="AA4CD06A">
      <w:numFmt w:val="decimal"/>
      <w:lvlText w:val=""/>
      <w:lvlJc w:val="left"/>
    </w:lvl>
    <w:lvl w:ilvl="6" w:tplc="0B6EE86E">
      <w:numFmt w:val="decimal"/>
      <w:lvlText w:val=""/>
      <w:lvlJc w:val="left"/>
    </w:lvl>
    <w:lvl w:ilvl="7" w:tplc="509003B4">
      <w:numFmt w:val="decimal"/>
      <w:lvlText w:val=""/>
      <w:lvlJc w:val="left"/>
    </w:lvl>
    <w:lvl w:ilvl="8" w:tplc="4D5AFE20">
      <w:numFmt w:val="decimal"/>
      <w:lvlText w:val=""/>
      <w:lvlJc w:val="left"/>
    </w:lvl>
  </w:abstractNum>
  <w:abstractNum w:abstractNumId="1" w15:restartNumberingAfterBreak="0">
    <w:nsid w:val="60AC6D2D"/>
    <w:multiLevelType w:val="hybridMultilevel"/>
    <w:tmpl w:val="A87E909C"/>
    <w:lvl w:ilvl="0" w:tplc="46F8E800">
      <w:start w:val="1"/>
      <w:numFmt w:val="bullet"/>
      <w:lvlText w:val="●"/>
      <w:lvlJc w:val="left"/>
      <w:pPr>
        <w:ind w:left="720" w:hanging="360"/>
      </w:pPr>
    </w:lvl>
    <w:lvl w:ilvl="1" w:tplc="EF66E032">
      <w:start w:val="1"/>
      <w:numFmt w:val="bullet"/>
      <w:lvlText w:val="○"/>
      <w:lvlJc w:val="left"/>
      <w:pPr>
        <w:ind w:left="1440" w:hanging="360"/>
      </w:pPr>
    </w:lvl>
    <w:lvl w:ilvl="2" w:tplc="80501BA0">
      <w:start w:val="1"/>
      <w:numFmt w:val="bullet"/>
      <w:lvlText w:val="■"/>
      <w:lvlJc w:val="left"/>
      <w:pPr>
        <w:ind w:left="2160" w:hanging="360"/>
      </w:pPr>
    </w:lvl>
    <w:lvl w:ilvl="3" w:tplc="389C1818">
      <w:start w:val="1"/>
      <w:numFmt w:val="bullet"/>
      <w:lvlText w:val="●"/>
      <w:lvlJc w:val="left"/>
      <w:pPr>
        <w:ind w:left="2880" w:hanging="360"/>
      </w:pPr>
    </w:lvl>
    <w:lvl w:ilvl="4" w:tplc="A36870A0">
      <w:start w:val="1"/>
      <w:numFmt w:val="bullet"/>
      <w:lvlText w:val="○"/>
      <w:lvlJc w:val="left"/>
      <w:pPr>
        <w:ind w:left="3600" w:hanging="360"/>
      </w:pPr>
    </w:lvl>
    <w:lvl w:ilvl="5" w:tplc="0E6EEFBC">
      <w:start w:val="1"/>
      <w:numFmt w:val="bullet"/>
      <w:lvlText w:val="■"/>
      <w:lvlJc w:val="left"/>
      <w:pPr>
        <w:ind w:left="4320" w:hanging="360"/>
      </w:pPr>
    </w:lvl>
    <w:lvl w:ilvl="6" w:tplc="C02C0BA8">
      <w:start w:val="1"/>
      <w:numFmt w:val="bullet"/>
      <w:lvlText w:val="●"/>
      <w:lvlJc w:val="left"/>
      <w:pPr>
        <w:ind w:left="5040" w:hanging="360"/>
      </w:pPr>
    </w:lvl>
    <w:lvl w:ilvl="7" w:tplc="79C8563E">
      <w:start w:val="1"/>
      <w:numFmt w:val="bullet"/>
      <w:lvlText w:val="●"/>
      <w:lvlJc w:val="left"/>
      <w:pPr>
        <w:ind w:left="5760" w:hanging="360"/>
      </w:pPr>
    </w:lvl>
    <w:lvl w:ilvl="8" w:tplc="0C7092D6">
      <w:start w:val="1"/>
      <w:numFmt w:val="bullet"/>
      <w:lvlText w:val="●"/>
      <w:lvlJc w:val="left"/>
      <w:pPr>
        <w:ind w:left="6480" w:hanging="360"/>
      </w:pPr>
    </w:lvl>
  </w:abstractNum>
  <w:num w:numId="1" w16cid:durableId="1145584112">
    <w:abstractNumId w:val="1"/>
    <w:lvlOverride w:ilvl="0">
      <w:startOverride w:val="1"/>
    </w:lvlOverride>
  </w:num>
  <w:num w:numId="2" w16cid:durableId="1299452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88F"/>
    <w:rsid w:val="004D288F"/>
    <w:rsid w:val="00F117E0"/>
    <w:rsid w:val="00FE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FC85"/>
  <w15:docId w15:val="{10222F81-E9A5-4F2B-9DFA-400B7E9F2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7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1875</Words>
  <Characters>10690</Characters>
  <Application>Microsoft Office Word</Application>
  <DocSecurity>0</DocSecurity>
  <Lines>89</Lines>
  <Paragraphs>25</Paragraphs>
  <ScaleCrop>false</ScaleCrop>
  <Company/>
  <LinksUpToDate>false</LinksUpToDate>
  <CharactersWithSpaces>12540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a5939</cp:lastModifiedBy>
  <cp:revision>2</cp:revision>
  <dcterms:created xsi:type="dcterms:W3CDTF">2026-05-16T08:59:00Z</dcterms:created>
  <dcterms:modified xsi:type="dcterms:W3CDTF">2026-05-16T09:05:00Z</dcterms:modified>
</cp:coreProperties>
</file>