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Mutia Karimah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</w:t>
        <w:tab/>
        <w:t xml:space="preserve">: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NPM</w:t>
        <w:tab/>
        <w:t xml:space="preserve">: 140810170002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Tahap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(Victor-Bertha)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Tahap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(Wyatt-Diane)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Tahap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Xavier-Bertha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lihat priority Bertha, bandingkan antara Victor dengan Xavier.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karena priority Bertha antara Victor dengan Xavier adalah Xavier.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Victor free.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maka (Xavier-Bertha)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Tahap 4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(Victor-Amy)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Tahap 5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Yancey-Amy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lihat priority Amy. bandingkan antara Yancey dengan Victor.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karena priority Amy antara Yancey dengan Victor adalah Victor.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maka lanjut kepilihan selanjutnya, Yancey-Diane.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lihat priority Diane, bandingkan antara Yancey dengan Wyatt.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karena priority Diane antara Yancey dengan Wyatt adalah Yancey.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maka Wyatt free, kemudian (Yancey-Diane)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Tahap 6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Wyatt-Bertha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lihat priority Bertha, bandingkan antara Wyatt dengan Xavier.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karena priority Bertha adalah Xavier, maka lanjut ke pilihan selanjutnya.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Wyatt-Amy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lihat priority Amy, bandingkan antara Wyatt dengan Victor.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karena priority Amy adalah Victor, maka Wyatt lanjut kepilihan selanjutnya.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(Wyatt-Clare)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Tahap 7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Zeus-Bertha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lihat priority Bertha. bandingkan antara Zeus dengan Xavier.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karena priority Bertha antara Zeus dengan Xavier adalah Xavier.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maka Zeus free. lanjut kepilihan berikutnya, Zeus-Diane.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lihat priority Diane, bandingkan antara Zeus dengan Yancey.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karena priority Diane antara Zeus dengan Yancey adalah Zeus.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maka (Zeus-Diane)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Yancey free.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Tahap 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Yancey-Clare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lihat priority Clare, bandingkan antara Yancey dengan Wyatt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karena priority Clare antara adalah Wyatt, maka lanjut ke pilihan selanjutnya.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Yancey-Bertha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lihat priority Bertha, bandingkan antara Xavier dengan Yancey.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karena priority Bertha adalah Xavier, maka lanjut kepilihan selanjutnya.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(Yancey-Erika)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Bertha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Diane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Xavier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Bertha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Yancey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Amy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Yancey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Diane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Bertha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Amy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Wyatt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Bertha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Zeus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Yancey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Clare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Yancey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Bertha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Yancey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Erika</w:t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