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63F37" w14:textId="61D2D6B6" w:rsidR="00D853D7" w:rsidRPr="00066892" w:rsidRDefault="008E19CB" w:rsidP="00735795">
      <w:pPr>
        <w:spacing w:line="360" w:lineRule="auto"/>
        <w:jc w:val="center"/>
        <w:rPr>
          <w:rFonts w:ascii="Times New Roman" w:eastAsia="Times New Roman" w:hAnsi="Times New Roman" w:cs="Times New Roman"/>
          <w:b/>
          <w:sz w:val="28"/>
          <w:szCs w:val="28"/>
        </w:rPr>
      </w:pPr>
      <w:r w:rsidRPr="00066892">
        <w:rPr>
          <w:rFonts w:ascii="Times New Roman" w:hAnsi="Times New Roman" w:cs="Times New Roman"/>
          <w:b/>
          <w:noProof/>
          <w:color w:val="FFFFFF" w:themeColor="background1"/>
          <w:sz w:val="28"/>
          <w:szCs w:val="28"/>
          <w:lang w:val="en-US"/>
        </w:rPr>
        <mc:AlternateContent>
          <mc:Choice Requires="wps">
            <w:drawing>
              <wp:anchor distT="0" distB="0" distL="0" distR="0" simplePos="0" relativeHeight="251658240" behindDoc="1" locked="0" layoutInCell="1" hidden="0" allowOverlap="1" wp14:anchorId="06564283" wp14:editId="3223457E">
                <wp:simplePos x="0" y="0"/>
                <wp:positionH relativeFrom="page">
                  <wp:posOffset>-38100</wp:posOffset>
                </wp:positionH>
                <wp:positionV relativeFrom="paragraph">
                  <wp:posOffset>-1080135</wp:posOffset>
                </wp:positionV>
                <wp:extent cx="7589520" cy="11250295"/>
                <wp:effectExtent l="0" t="0" r="11430" b="27305"/>
                <wp:wrapNone/>
                <wp:docPr id="29" name="Rectangle 29"/>
                <wp:cNvGraphicFramePr/>
                <a:graphic xmlns:a="http://schemas.openxmlformats.org/drawingml/2006/main">
                  <a:graphicData uri="http://schemas.microsoft.com/office/word/2010/wordprocessingShape">
                    <wps:wsp>
                      <wps:cNvSpPr/>
                      <wps:spPr>
                        <a:xfrm>
                          <a:off x="0" y="0"/>
                          <a:ext cx="7589520" cy="11250295"/>
                        </a:xfrm>
                        <a:prstGeom prst="rect">
                          <a:avLst/>
                        </a:prstGeom>
                        <a:solidFill>
                          <a:srgbClr val="000080"/>
                        </a:solidFill>
                        <a:ln w="12700" cap="flat" cmpd="sng">
                          <a:solidFill>
                            <a:srgbClr val="42719B"/>
                          </a:solidFill>
                          <a:prstDash val="solid"/>
                          <a:miter lim="800000"/>
                          <a:headEnd type="none" w="sm" len="sm"/>
                          <a:tailEnd type="none" w="sm" len="sm"/>
                        </a:ln>
                      </wps:spPr>
                      <wps:txbx>
                        <w:txbxContent>
                          <w:p w14:paraId="0656429F" w14:textId="77777777" w:rsidR="006A1B99" w:rsidRPr="00066892" w:rsidRDefault="006A1B99" w:rsidP="00735795">
                            <w:pPr>
                              <w:spacing w:after="0" w:line="360" w:lineRule="auto"/>
                              <w:textDirection w:val="btLr"/>
                              <w:rPr>
                                <w:rFonts w:ascii="Times New Roman" w:hAnsi="Times New Roman" w:cs="Times New Roman"/>
                                <w:b/>
                                <w:szCs w:val="24"/>
                                <w:lang w:val="en-US"/>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6564283" id="Rectangle 29" o:spid="_x0000_s1026" style="position:absolute;left:0;text-align:left;margin-left:-3pt;margin-top:-85.05pt;width:597.6pt;height:885.8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mFgIAAEQEAAAOAAAAZHJzL2Uyb0RvYy54bWysU9uO0zAQfUfiHyy/01y0pRc1XcGWIqQV&#10;W2nhA1zHaSz5hsdt0r9n7IRe4AEJkQdnJp7MnDlzZvXYa0VOwoO0pqLFJKdEGG5raQ4V/f5t+25O&#10;CQRmaqasERU9C6CP67dvVp1bitK2VtXCE0xiYNm5irYhuGWWAW+FZjCxThi8bKzXLKDrD1ntWYfZ&#10;tcrKPH+fddbXzlsuAPDrZrik65S/aQQPL00DIhBVUcQW0unTuY9ntl6x5cEz10o+wmD/gEIzabDo&#10;JdWGBUaOXv6RSkvuLdgmTLjVmW0ayUXqAbsp8t+6eW2ZE6kXJAfchSb4f2n519Or23mkoXOwBDRj&#10;F33jdXwjPtInss4XskQfCMePs+l8MS2RU453RVFO83IxjXxm1/+dh/BZWE2iUVGP40gssdMzhCH0&#10;V0gsB1bJeiuVSo4/7J+UJycWR4fPPE0Ls9+FKUM6rF/O8giFoYQaxQKa2tUVBXNIBe9+gdvMD+Ws&#10;WHwccd+FRWQbBu2AIF0NctEyoGaV1BWdR2CjilrB6k+mJuHsUOgG5U4jNNCUKIHLgUZSW2BS/T0O&#10;+1QGybyOJVqh3/fjrPa2Pu88Ace3EpE+Mwg75lG8BZZFQWPBH0fmEYT6YlAxi+KhnOIG3Dr+1tnf&#10;Oszw1uKe8OApGZynkPYmzsbYD8dgG5lmGHENYEa4KNWkgnGt4i7c+inquvzrnwAAAP//AwBQSwME&#10;FAAGAAgAAAAhAH/wmmfgAAAADQEAAA8AAABkcnMvZG93bnJldi54bWxMj81qwzAQhO+FvoPYQm+J&#10;pBQcx7Ec+kOvhSaBXBVLtUytlbEUR337bk7taXeZYfabepf9wGY7xT6gArkUwCy2wfTYKTge3hcl&#10;sJg0Gj0EtAp+bIRdc39X68qEK37aeZ86RiEYK63ApTRWnMfWWa/jMowWSfsKk9eJzqnjZtJXCvcD&#10;XwlRcK97pA9Oj/bV2fZ7f/EKytm8HXJ3/BhNFpu1m08vT+1JqceH/LwFlmxOf2a44RM6NMR0Dhc0&#10;kQ0KFgVVSTTlWkhgN4csNytgZ9oKIQvgTc3/t2h+AQAA//8DAFBLAQItABQABgAIAAAAIQC2gziS&#10;/gAAAOEBAAATAAAAAAAAAAAAAAAAAAAAAABbQ29udGVudF9UeXBlc10ueG1sUEsBAi0AFAAGAAgA&#10;AAAhADj9If/WAAAAlAEAAAsAAAAAAAAAAAAAAAAALwEAAF9yZWxzLy5yZWxzUEsBAi0AFAAGAAgA&#10;AAAhAFN79qYWAgAARAQAAA4AAAAAAAAAAAAAAAAALgIAAGRycy9lMm9Eb2MueG1sUEsBAi0AFAAG&#10;AAgAAAAhAH/wmmfgAAAADQEAAA8AAAAAAAAAAAAAAAAAcAQAAGRycy9kb3ducmV2LnhtbFBLBQYA&#10;AAAABAAEAPMAAAB9BQAAAAA=&#10;" fillcolor="navy" strokecolor="#42719b" strokeweight="1pt">
                <v:stroke startarrowwidth="narrow" startarrowlength="short" endarrowwidth="narrow" endarrowlength="short"/>
                <v:textbox inset="2.53958mm,2.53958mm,2.53958mm,2.53958mm">
                  <w:txbxContent>
                    <w:p w14:paraId="0656429F" w14:textId="77777777" w:rsidR="006A1B99" w:rsidRPr="00066892" w:rsidRDefault="006A1B99" w:rsidP="00735795">
                      <w:pPr>
                        <w:spacing w:after="0" w:line="360" w:lineRule="auto"/>
                        <w:textDirection w:val="btLr"/>
                        <w:rPr>
                          <w:rFonts w:ascii="Times New Roman" w:hAnsi="Times New Roman" w:cs="Times New Roman"/>
                          <w:b/>
                          <w:szCs w:val="24"/>
                          <w:lang w:val="en-US"/>
                        </w:rPr>
                      </w:pPr>
                    </w:p>
                  </w:txbxContent>
                </v:textbox>
                <w10:wrap anchorx="page"/>
              </v:rect>
            </w:pict>
          </mc:Fallback>
        </mc:AlternateContent>
      </w:r>
      <w:r w:rsidR="00735795" w:rsidRPr="00066892">
        <w:rPr>
          <w:rFonts w:ascii="Times New Roman" w:eastAsia="Times New Roman" w:hAnsi="Times New Roman" w:cs="Times New Roman"/>
          <w:b/>
          <w:noProof/>
          <w:sz w:val="28"/>
          <w:szCs w:val="28"/>
          <w:lang w:val="en-US"/>
        </w:rPr>
        <w:drawing>
          <wp:inline distT="0" distB="0" distL="0" distR="0" wp14:anchorId="20CD5D4D" wp14:editId="018107A7">
            <wp:extent cx="1162050" cy="1152525"/>
            <wp:effectExtent l="0" t="0" r="0" b="0"/>
            <wp:docPr id="393335196" name="image9.png" descr="D:\Public\FAKULTAS\Penyusunan Pedoman Proyek Akhir\itdel.png"/>
            <wp:cNvGraphicFramePr/>
            <a:graphic xmlns:a="http://schemas.openxmlformats.org/drawingml/2006/main">
              <a:graphicData uri="http://schemas.openxmlformats.org/drawingml/2006/picture">
                <pic:pic xmlns:pic="http://schemas.openxmlformats.org/drawingml/2006/picture">
                  <pic:nvPicPr>
                    <pic:cNvPr id="0" name="image9.png" descr="D:\Public\FAKULTAS\Penyusunan Pedoman Proyek Akhir\itdel.png"/>
                    <pic:cNvPicPr preferRelativeResize="0"/>
                  </pic:nvPicPr>
                  <pic:blipFill>
                    <a:blip r:embed="rId9"/>
                    <a:srcRect l="14392" t="5331" r="9580" b="4771"/>
                    <a:stretch>
                      <a:fillRect/>
                    </a:stretch>
                  </pic:blipFill>
                  <pic:spPr>
                    <a:xfrm>
                      <a:off x="0" y="0"/>
                      <a:ext cx="1173507" cy="1163888"/>
                    </a:xfrm>
                    <a:prstGeom prst="rect">
                      <a:avLst/>
                    </a:prstGeom>
                    <a:ln/>
                  </pic:spPr>
                </pic:pic>
              </a:graphicData>
            </a:graphic>
          </wp:inline>
        </w:drawing>
      </w:r>
    </w:p>
    <w:p w14:paraId="698415A3" w14:textId="77777777" w:rsidR="00735795" w:rsidRDefault="00735795" w:rsidP="00066892">
      <w:pPr>
        <w:spacing w:line="360" w:lineRule="auto"/>
        <w:jc w:val="center"/>
        <w:rPr>
          <w:rFonts w:ascii="Times New Roman" w:eastAsia="Times New Roman" w:hAnsi="Times New Roman" w:cs="Times New Roman"/>
          <w:b/>
          <w:color w:val="FFFFFF"/>
          <w:sz w:val="28"/>
          <w:szCs w:val="28"/>
        </w:rPr>
      </w:pPr>
    </w:p>
    <w:p w14:paraId="06563F38" w14:textId="70B4F767" w:rsidR="00D853D7" w:rsidRDefault="00066892"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TUGAS AKHIR</w:t>
      </w:r>
    </w:p>
    <w:p w14:paraId="1C312602" w14:textId="77777777" w:rsidR="00735795" w:rsidRPr="00066892" w:rsidRDefault="00735795" w:rsidP="00066892">
      <w:pPr>
        <w:spacing w:line="360" w:lineRule="auto"/>
        <w:jc w:val="center"/>
        <w:rPr>
          <w:rFonts w:ascii="Times New Roman" w:eastAsia="Times New Roman" w:hAnsi="Times New Roman" w:cs="Times New Roman"/>
          <w:b/>
          <w:color w:val="FFFFFF"/>
          <w:sz w:val="28"/>
          <w:szCs w:val="28"/>
        </w:rPr>
      </w:pPr>
    </w:p>
    <w:p w14:paraId="4158C7E7" w14:textId="579FC741" w:rsidR="00066892" w:rsidRPr="00735795" w:rsidRDefault="004D6C58" w:rsidP="00066892">
      <w:pPr>
        <w:spacing w:after="0" w:line="360" w:lineRule="auto"/>
        <w:jc w:val="center"/>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Integrasi Layanan Pembayaran Online Bank Sumut pada Sistem TAPATUPA Berbasis Microservice</w:t>
      </w:r>
    </w:p>
    <w:p w14:paraId="0C73F482" w14:textId="77777777" w:rsidR="00066892" w:rsidRPr="00066892" w:rsidRDefault="00066892" w:rsidP="00066892">
      <w:pPr>
        <w:spacing w:after="0" w:line="360" w:lineRule="auto"/>
        <w:jc w:val="center"/>
        <w:rPr>
          <w:rFonts w:ascii="Times New Roman" w:eastAsia="Times New Roman" w:hAnsi="Times New Roman" w:cs="Times New Roman"/>
          <w:b/>
          <w:color w:val="FFFFFF"/>
          <w:sz w:val="24"/>
          <w:szCs w:val="24"/>
        </w:rPr>
      </w:pPr>
    </w:p>
    <w:tbl>
      <w:tblPr>
        <w:tblStyle w:val="a3"/>
        <w:tblW w:w="8229" w:type="dxa"/>
        <w:tblInd w:w="985" w:type="dxa"/>
        <w:tblBorders>
          <w:top w:val="nil"/>
          <w:left w:val="nil"/>
          <w:bottom w:val="nil"/>
          <w:right w:val="nil"/>
          <w:insideH w:val="nil"/>
          <w:insideV w:val="nil"/>
        </w:tblBorders>
        <w:tblLayout w:type="fixed"/>
        <w:tblLook w:val="0400" w:firstRow="0" w:lastRow="0" w:firstColumn="0" w:lastColumn="0" w:noHBand="0" w:noVBand="1"/>
      </w:tblPr>
      <w:tblGrid>
        <w:gridCol w:w="2020"/>
        <w:gridCol w:w="680"/>
        <w:gridCol w:w="5529"/>
      </w:tblGrid>
      <w:tr w:rsidR="00D853D7" w:rsidRPr="00066892" w14:paraId="06563F3E" w14:textId="77777777" w:rsidTr="004D6C58">
        <w:tc>
          <w:tcPr>
            <w:tcW w:w="2020" w:type="dxa"/>
          </w:tcPr>
          <w:p w14:paraId="56013328" w14:textId="3B775FD1" w:rsidR="00D853D7" w:rsidRPr="00066892" w:rsidRDefault="004D6C58" w:rsidP="00066892">
            <w:pPr>
              <w:spacing w:line="360" w:lineRule="auto"/>
              <w:jc w:val="both"/>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11422008</w:t>
            </w:r>
          </w:p>
          <w:p w14:paraId="06563F3B" w14:textId="6D033B24" w:rsidR="00066892" w:rsidRPr="00066892" w:rsidRDefault="00066892" w:rsidP="00066892">
            <w:pPr>
              <w:spacing w:line="360" w:lineRule="auto"/>
              <w:jc w:val="both"/>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114220</w:t>
            </w:r>
            <w:r w:rsidR="004D6C58">
              <w:rPr>
                <w:rFonts w:ascii="Times New Roman" w:eastAsia="Times New Roman" w:hAnsi="Times New Roman" w:cs="Times New Roman"/>
                <w:b/>
                <w:color w:val="FFFFFF"/>
                <w:sz w:val="28"/>
                <w:szCs w:val="28"/>
              </w:rPr>
              <w:t>28</w:t>
            </w:r>
          </w:p>
        </w:tc>
        <w:tc>
          <w:tcPr>
            <w:tcW w:w="680" w:type="dxa"/>
          </w:tcPr>
          <w:p w14:paraId="06563F3C" w14:textId="408D4A04" w:rsidR="00D853D7" w:rsidRPr="00066892" w:rsidRDefault="00D853D7" w:rsidP="00066892">
            <w:pPr>
              <w:spacing w:line="360" w:lineRule="auto"/>
              <w:jc w:val="both"/>
              <w:rPr>
                <w:rFonts w:ascii="Times New Roman" w:eastAsia="Times New Roman" w:hAnsi="Times New Roman" w:cs="Times New Roman"/>
                <w:b/>
                <w:color w:val="FFFFFF"/>
                <w:sz w:val="28"/>
                <w:szCs w:val="28"/>
              </w:rPr>
            </w:pPr>
          </w:p>
        </w:tc>
        <w:tc>
          <w:tcPr>
            <w:tcW w:w="5529" w:type="dxa"/>
          </w:tcPr>
          <w:p w14:paraId="6F653AD7" w14:textId="25EF5248" w:rsidR="00D853D7" w:rsidRPr="00066892" w:rsidRDefault="004D6C58" w:rsidP="00066892">
            <w:pPr>
              <w:spacing w:line="360" w:lineRule="auto"/>
              <w:jc w:val="both"/>
              <w:rPr>
                <w:rFonts w:ascii="Times New Roman" w:eastAsia="Times New Roman" w:hAnsi="Times New Roman" w:cs="Times New Roman"/>
                <w:b/>
                <w:bCs/>
                <w:color w:val="FFFFFF" w:themeColor="background1"/>
                <w:sz w:val="28"/>
                <w:szCs w:val="28"/>
              </w:rPr>
            </w:pPr>
            <w:r>
              <w:rPr>
                <w:rFonts w:ascii="Times New Roman" w:eastAsia="Times New Roman" w:hAnsi="Times New Roman" w:cs="Times New Roman"/>
                <w:b/>
                <w:bCs/>
                <w:color w:val="FFFFFF" w:themeColor="background1"/>
                <w:sz w:val="28"/>
                <w:szCs w:val="28"/>
              </w:rPr>
              <w:t>Mutiara Enjelina</w:t>
            </w:r>
          </w:p>
          <w:p w14:paraId="06563F3D" w14:textId="402923F0" w:rsidR="00066892" w:rsidRPr="00066892" w:rsidRDefault="004D6C58" w:rsidP="00066892">
            <w:pPr>
              <w:spacing w:line="360" w:lineRule="auto"/>
              <w:jc w:val="both"/>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Nehemia Sitorus</w:t>
            </w:r>
          </w:p>
        </w:tc>
      </w:tr>
      <w:tr w:rsidR="00D853D7" w:rsidRPr="00066892" w14:paraId="06563F46" w14:textId="77777777" w:rsidTr="004D6C58">
        <w:tc>
          <w:tcPr>
            <w:tcW w:w="2020" w:type="dxa"/>
          </w:tcPr>
          <w:p w14:paraId="06563F43" w14:textId="60298557" w:rsidR="00D853D7" w:rsidRPr="00066892" w:rsidRDefault="00DA60EF" w:rsidP="00066892">
            <w:pPr>
              <w:spacing w:line="360" w:lineRule="auto"/>
              <w:jc w:val="both"/>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bCs/>
                <w:color w:val="FFFFFF" w:themeColor="background1"/>
                <w:sz w:val="28"/>
                <w:szCs w:val="28"/>
              </w:rPr>
              <w:t>114220</w:t>
            </w:r>
            <w:r w:rsidR="004D6C58">
              <w:rPr>
                <w:rFonts w:ascii="Times New Roman" w:eastAsia="Times New Roman" w:hAnsi="Times New Roman" w:cs="Times New Roman"/>
                <w:b/>
                <w:bCs/>
                <w:color w:val="FFFFFF" w:themeColor="background1"/>
                <w:sz w:val="28"/>
                <w:szCs w:val="28"/>
              </w:rPr>
              <w:t>30</w:t>
            </w:r>
          </w:p>
        </w:tc>
        <w:tc>
          <w:tcPr>
            <w:tcW w:w="680" w:type="dxa"/>
          </w:tcPr>
          <w:p w14:paraId="06563F44" w14:textId="075D5958" w:rsidR="00D853D7" w:rsidRPr="00066892" w:rsidRDefault="00D853D7" w:rsidP="00066892">
            <w:pPr>
              <w:spacing w:line="360" w:lineRule="auto"/>
              <w:jc w:val="both"/>
              <w:rPr>
                <w:rFonts w:ascii="Times New Roman" w:eastAsia="Times New Roman" w:hAnsi="Times New Roman" w:cs="Times New Roman"/>
                <w:b/>
                <w:color w:val="FFFFFF"/>
                <w:sz w:val="28"/>
                <w:szCs w:val="28"/>
              </w:rPr>
            </w:pPr>
          </w:p>
        </w:tc>
        <w:tc>
          <w:tcPr>
            <w:tcW w:w="5529" w:type="dxa"/>
          </w:tcPr>
          <w:p w14:paraId="06563F45" w14:textId="538D1E95" w:rsidR="00D853D7" w:rsidRPr="00066892" w:rsidRDefault="004D6C58" w:rsidP="00066892">
            <w:pPr>
              <w:spacing w:line="360" w:lineRule="auto"/>
              <w:jc w:val="both"/>
              <w:rPr>
                <w:rFonts w:ascii="Times New Roman" w:eastAsia="Times New Roman" w:hAnsi="Times New Roman" w:cs="Times New Roman"/>
                <w:b/>
                <w:color w:val="FFFFFF"/>
                <w:sz w:val="28"/>
                <w:szCs w:val="28"/>
              </w:rPr>
            </w:pPr>
            <w:r>
              <w:rPr>
                <w:rFonts w:ascii="Times New Roman" w:eastAsia="Times New Roman" w:hAnsi="Times New Roman" w:cs="Times New Roman"/>
                <w:b/>
                <w:bCs/>
                <w:color w:val="FFFFFF" w:themeColor="background1"/>
                <w:sz w:val="28"/>
                <w:szCs w:val="28"/>
              </w:rPr>
              <w:t xml:space="preserve">Efran Rabdo Oktavianus Lumbantoruan </w:t>
            </w:r>
          </w:p>
        </w:tc>
      </w:tr>
    </w:tbl>
    <w:p w14:paraId="06563F47" w14:textId="77777777" w:rsidR="00D853D7" w:rsidRPr="00066892" w:rsidRDefault="00D853D7" w:rsidP="00066892">
      <w:pPr>
        <w:spacing w:line="360" w:lineRule="auto"/>
        <w:rPr>
          <w:rFonts w:ascii="Times New Roman" w:eastAsia="Times New Roman" w:hAnsi="Times New Roman" w:cs="Times New Roman"/>
          <w:b/>
          <w:sz w:val="40"/>
          <w:szCs w:val="40"/>
        </w:rPr>
      </w:pPr>
    </w:p>
    <w:p w14:paraId="06563F48" w14:textId="10BBF5AB"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PROGRAM STUDI</w:t>
      </w:r>
      <w:r w:rsidR="00DA60EF" w:rsidRPr="00066892">
        <w:rPr>
          <w:rFonts w:ascii="Times New Roman" w:eastAsia="Times New Roman" w:hAnsi="Times New Roman" w:cs="Times New Roman"/>
          <w:b/>
          <w:color w:val="FFFFFF"/>
          <w:sz w:val="28"/>
          <w:szCs w:val="28"/>
        </w:rPr>
        <w:t xml:space="preserve"> TEKNOLOGI REKAYASA PERANGKAT LUNAK</w:t>
      </w:r>
    </w:p>
    <w:p w14:paraId="06563F49" w14:textId="77777777"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FAKULTAS VOKASI</w:t>
      </w:r>
    </w:p>
    <w:p w14:paraId="06563F4A" w14:textId="77777777"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INSTITUT TEKNOLOGI DEL</w:t>
      </w:r>
    </w:p>
    <w:p w14:paraId="06563F4B" w14:textId="77777777" w:rsidR="00D853D7" w:rsidRPr="00066892" w:rsidRDefault="00E655C4" w:rsidP="00066892">
      <w:pPr>
        <w:spacing w:line="360" w:lineRule="auto"/>
        <w:jc w:val="center"/>
        <w:rPr>
          <w:rFonts w:ascii="Times New Roman" w:eastAsia="Times New Roman" w:hAnsi="Times New Roman" w:cs="Times New Roman"/>
          <w:b/>
          <w:color w:val="FFFFFF"/>
          <w:sz w:val="28"/>
          <w:szCs w:val="28"/>
        </w:rPr>
      </w:pPr>
      <w:r w:rsidRPr="00066892">
        <w:rPr>
          <w:rFonts w:ascii="Times New Roman" w:eastAsia="Times New Roman" w:hAnsi="Times New Roman" w:cs="Times New Roman"/>
          <w:b/>
          <w:color w:val="FFFFFF"/>
          <w:sz w:val="28"/>
          <w:szCs w:val="28"/>
        </w:rPr>
        <w:t>2025</w:t>
      </w:r>
    </w:p>
    <w:p w14:paraId="06563F4C" w14:textId="77777777" w:rsidR="00D853D7" w:rsidRPr="00066892" w:rsidRDefault="00D853D7" w:rsidP="00066892">
      <w:pPr>
        <w:spacing w:line="360" w:lineRule="auto"/>
        <w:rPr>
          <w:rFonts w:ascii="Times New Roman" w:eastAsia="Times New Roman" w:hAnsi="Times New Roman" w:cs="Times New Roman"/>
          <w:b/>
          <w:color w:val="000000"/>
          <w:sz w:val="28"/>
          <w:szCs w:val="28"/>
        </w:rPr>
      </w:pPr>
    </w:p>
    <w:p w14:paraId="11566A1B" w14:textId="77777777" w:rsidR="00735795" w:rsidRDefault="00735795">
      <w:pPr>
        <w:rPr>
          <w:rFonts w:ascii="Times New Roman" w:eastAsia="Times New Roman" w:hAnsi="Times New Roman" w:cs="Times New Roman"/>
          <w:b/>
          <w:noProof/>
          <w:sz w:val="28"/>
          <w:szCs w:val="28"/>
          <w:lang w:val="en-US"/>
        </w:rPr>
      </w:pPr>
      <w:r>
        <w:rPr>
          <w:rFonts w:ascii="Times New Roman" w:eastAsia="Times New Roman" w:hAnsi="Times New Roman" w:cs="Times New Roman"/>
          <w:b/>
          <w:noProof/>
          <w:sz w:val="28"/>
          <w:szCs w:val="28"/>
          <w:lang w:val="en-US"/>
        </w:rPr>
        <w:br w:type="page"/>
      </w:r>
    </w:p>
    <w:p w14:paraId="06563F50" w14:textId="7083F4E2" w:rsidR="00D853D7" w:rsidRPr="00066892" w:rsidRDefault="00E655C4" w:rsidP="00066892">
      <w:pPr>
        <w:spacing w:after="360"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noProof/>
          <w:sz w:val="28"/>
          <w:szCs w:val="28"/>
          <w:lang w:val="en-US"/>
        </w:rPr>
        <w:lastRenderedPageBreak/>
        <w:drawing>
          <wp:inline distT="0" distB="0" distL="0" distR="0" wp14:anchorId="06564287" wp14:editId="553CFFE7">
            <wp:extent cx="1162050" cy="1152525"/>
            <wp:effectExtent l="0" t="0" r="0" b="0"/>
            <wp:docPr id="32" name="image9.png" descr="D:\Public\FAKULTAS\Penyusunan Pedoman Proyek Akhir\itdel.png"/>
            <wp:cNvGraphicFramePr/>
            <a:graphic xmlns:a="http://schemas.openxmlformats.org/drawingml/2006/main">
              <a:graphicData uri="http://schemas.openxmlformats.org/drawingml/2006/picture">
                <pic:pic xmlns:pic="http://schemas.openxmlformats.org/drawingml/2006/picture">
                  <pic:nvPicPr>
                    <pic:cNvPr id="0" name="image9.png" descr="D:\Public\FAKULTAS\Penyusunan Pedoman Proyek Akhir\itdel.png"/>
                    <pic:cNvPicPr preferRelativeResize="0"/>
                  </pic:nvPicPr>
                  <pic:blipFill>
                    <a:blip r:embed="rId9"/>
                    <a:srcRect l="14392" t="5331" r="9580" b="4771"/>
                    <a:stretch>
                      <a:fillRect/>
                    </a:stretch>
                  </pic:blipFill>
                  <pic:spPr>
                    <a:xfrm>
                      <a:off x="0" y="0"/>
                      <a:ext cx="1173507" cy="1163888"/>
                    </a:xfrm>
                    <a:prstGeom prst="rect">
                      <a:avLst/>
                    </a:prstGeom>
                    <a:ln/>
                  </pic:spPr>
                </pic:pic>
              </a:graphicData>
            </a:graphic>
          </wp:inline>
        </w:drawing>
      </w:r>
    </w:p>
    <w:p w14:paraId="06563F51" w14:textId="19E8E539" w:rsidR="00D853D7" w:rsidRPr="00066892" w:rsidRDefault="00066892" w:rsidP="0006689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TUGAS AKHIR</w:t>
      </w:r>
    </w:p>
    <w:p w14:paraId="2C046449" w14:textId="075091BD" w:rsidR="004D6C58" w:rsidRPr="004D6C58" w:rsidRDefault="004D6C58" w:rsidP="004D6C58">
      <w:pPr>
        <w:spacing w:after="0" w:line="360" w:lineRule="auto"/>
        <w:jc w:val="center"/>
        <w:rPr>
          <w:rFonts w:ascii="Times New Roman" w:eastAsia="Times New Roman" w:hAnsi="Times New Roman" w:cs="Times New Roman"/>
          <w:b/>
          <w:sz w:val="28"/>
          <w:szCs w:val="28"/>
        </w:rPr>
      </w:pPr>
      <w:r w:rsidRPr="004D6C58">
        <w:rPr>
          <w:rFonts w:ascii="Times New Roman" w:eastAsia="Times New Roman" w:hAnsi="Times New Roman" w:cs="Times New Roman"/>
          <w:b/>
          <w:sz w:val="28"/>
          <w:szCs w:val="28"/>
        </w:rPr>
        <w:t>Integrasi Layanan Pembayaran Online Bank Sumut pada Sistem TAPATUPA Berbasis Microservice</w:t>
      </w:r>
    </w:p>
    <w:p w14:paraId="4450A844" w14:textId="3F87FE71" w:rsidR="00066892" w:rsidRDefault="00066892" w:rsidP="00066892">
      <w:pPr>
        <w:spacing w:line="360" w:lineRule="auto"/>
        <w:jc w:val="center"/>
        <w:rPr>
          <w:rFonts w:ascii="Times New Roman" w:eastAsia="Times New Roman" w:hAnsi="Times New Roman" w:cs="Times New Roman"/>
          <w:b/>
          <w:sz w:val="28"/>
          <w:szCs w:val="28"/>
        </w:rPr>
      </w:pPr>
    </w:p>
    <w:p w14:paraId="06F7ECBA" w14:textId="77777777" w:rsidR="00066892" w:rsidRPr="00066892" w:rsidRDefault="00066892" w:rsidP="00066892">
      <w:pPr>
        <w:spacing w:line="360" w:lineRule="auto"/>
        <w:jc w:val="center"/>
        <w:rPr>
          <w:rFonts w:ascii="Times New Roman" w:eastAsia="Times New Roman" w:hAnsi="Times New Roman" w:cs="Times New Roman"/>
          <w:b/>
          <w:sz w:val="28"/>
          <w:szCs w:val="28"/>
        </w:rPr>
      </w:pPr>
    </w:p>
    <w:p w14:paraId="61315260" w14:textId="5254E518" w:rsidR="00066892" w:rsidRPr="00066892" w:rsidRDefault="00066892" w:rsidP="00066892">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Diajukan sebagai salah satu syarat untuk memperoleh gelar Sarjana Terapan Teknologi Rekayasa Perangkat Lunak (S.Tr.Kom)</w:t>
      </w:r>
    </w:p>
    <w:p w14:paraId="06563F53" w14:textId="1DE59FE4" w:rsidR="00D853D7" w:rsidRPr="00066892" w:rsidRDefault="00D853D7" w:rsidP="00066892">
      <w:pPr>
        <w:spacing w:line="360" w:lineRule="auto"/>
        <w:jc w:val="center"/>
        <w:rPr>
          <w:rFonts w:ascii="Times New Roman" w:eastAsia="Times New Roman" w:hAnsi="Times New Roman" w:cs="Times New Roman"/>
          <w:b/>
          <w:sz w:val="24"/>
          <w:szCs w:val="24"/>
        </w:rPr>
      </w:pPr>
    </w:p>
    <w:tbl>
      <w:tblPr>
        <w:tblStyle w:val="a4"/>
        <w:tblW w:w="7379" w:type="dxa"/>
        <w:tblInd w:w="985" w:type="dxa"/>
        <w:tblLayout w:type="fixed"/>
        <w:tblLook w:val="0400" w:firstRow="0" w:lastRow="0" w:firstColumn="0" w:lastColumn="0" w:noHBand="0" w:noVBand="1"/>
      </w:tblPr>
      <w:tblGrid>
        <w:gridCol w:w="2020"/>
        <w:gridCol w:w="5359"/>
      </w:tblGrid>
      <w:tr w:rsidR="00735795" w:rsidRPr="00066892" w14:paraId="06563F57" w14:textId="77777777" w:rsidTr="004D6C58">
        <w:tc>
          <w:tcPr>
            <w:tcW w:w="2020" w:type="dxa"/>
          </w:tcPr>
          <w:p w14:paraId="06563F54" w14:textId="4EBACF44" w:rsidR="00735795" w:rsidRPr="00066892"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11422008</w:t>
            </w:r>
          </w:p>
        </w:tc>
        <w:tc>
          <w:tcPr>
            <w:tcW w:w="5359" w:type="dxa"/>
          </w:tcPr>
          <w:p w14:paraId="06563F56" w14:textId="02C3BEBA" w:rsidR="00735795" w:rsidRPr="00066892"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Mutiara Enjelina</w:t>
            </w:r>
          </w:p>
        </w:tc>
      </w:tr>
      <w:tr w:rsidR="00735795" w:rsidRPr="00066892" w14:paraId="2CD331A1" w14:textId="77777777" w:rsidTr="004D6C58">
        <w:tc>
          <w:tcPr>
            <w:tcW w:w="2020" w:type="dxa"/>
          </w:tcPr>
          <w:p w14:paraId="4502159C" w14:textId="5623BD66" w:rsidR="00735795" w:rsidRPr="00066892" w:rsidRDefault="00735795"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114220</w:t>
            </w:r>
            <w:r w:rsidR="004D6C58">
              <w:rPr>
                <w:rFonts w:ascii="Times New Roman" w:eastAsia="Times New Roman" w:hAnsi="Times New Roman" w:cs="Times New Roman"/>
                <w:b/>
                <w:sz w:val="28"/>
                <w:szCs w:val="28"/>
              </w:rPr>
              <w:t>28</w:t>
            </w:r>
          </w:p>
        </w:tc>
        <w:tc>
          <w:tcPr>
            <w:tcW w:w="5359" w:type="dxa"/>
          </w:tcPr>
          <w:p w14:paraId="39347758" w14:textId="48B21221" w:rsidR="00735795"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Nehemia Sitorus</w:t>
            </w:r>
          </w:p>
        </w:tc>
      </w:tr>
      <w:tr w:rsidR="00735795" w:rsidRPr="00066892" w14:paraId="06563F5F" w14:textId="77777777" w:rsidTr="004D6C58">
        <w:tc>
          <w:tcPr>
            <w:tcW w:w="2020" w:type="dxa"/>
          </w:tcPr>
          <w:p w14:paraId="06563F5C" w14:textId="75EEAC03" w:rsidR="00735795" w:rsidRPr="00066892" w:rsidRDefault="00735795" w:rsidP="00066892">
            <w:pPr>
              <w:spacing w:line="360" w:lineRule="auto"/>
              <w:jc w:val="both"/>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114220</w:t>
            </w:r>
            <w:r w:rsidR="004D6C58">
              <w:rPr>
                <w:rFonts w:ascii="Times New Roman" w:eastAsia="Times New Roman" w:hAnsi="Times New Roman" w:cs="Times New Roman"/>
                <w:b/>
                <w:sz w:val="28"/>
                <w:szCs w:val="28"/>
              </w:rPr>
              <w:t>30</w:t>
            </w:r>
          </w:p>
        </w:tc>
        <w:tc>
          <w:tcPr>
            <w:tcW w:w="5359" w:type="dxa"/>
          </w:tcPr>
          <w:p w14:paraId="06563F5E" w14:textId="07BA303D" w:rsidR="00735795" w:rsidRPr="00066892" w:rsidRDefault="004D6C58" w:rsidP="00066892">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Efran Rabdo Oktavianus Lumbantoruan</w:t>
            </w:r>
          </w:p>
        </w:tc>
      </w:tr>
    </w:tbl>
    <w:p w14:paraId="092F9A6E" w14:textId="77777777" w:rsidR="007B69B1" w:rsidRPr="00066892" w:rsidRDefault="007B69B1" w:rsidP="00066892">
      <w:pPr>
        <w:spacing w:line="360" w:lineRule="auto"/>
        <w:jc w:val="center"/>
        <w:rPr>
          <w:rFonts w:ascii="Times New Roman" w:eastAsia="Times New Roman" w:hAnsi="Times New Roman" w:cs="Times New Roman"/>
          <w:b/>
          <w:sz w:val="28"/>
          <w:szCs w:val="28"/>
        </w:rPr>
      </w:pPr>
    </w:p>
    <w:p w14:paraId="0C840330" w14:textId="77777777" w:rsidR="007B69B1" w:rsidRPr="00066892" w:rsidRDefault="007B69B1" w:rsidP="00066892">
      <w:pPr>
        <w:spacing w:line="360" w:lineRule="auto"/>
        <w:jc w:val="center"/>
        <w:rPr>
          <w:rFonts w:ascii="Times New Roman" w:eastAsia="Times New Roman" w:hAnsi="Times New Roman" w:cs="Times New Roman"/>
          <w:b/>
          <w:sz w:val="28"/>
          <w:szCs w:val="28"/>
        </w:rPr>
      </w:pPr>
    </w:p>
    <w:p w14:paraId="06563F61" w14:textId="76B5203A" w:rsidR="00D853D7" w:rsidRPr="00066892" w:rsidRDefault="00E655C4" w:rsidP="00066892">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 xml:space="preserve">PROGRAM STUDI </w:t>
      </w:r>
      <w:r w:rsidR="009222D6" w:rsidRPr="00066892">
        <w:rPr>
          <w:rFonts w:ascii="Times New Roman" w:eastAsia="Times New Roman" w:hAnsi="Times New Roman" w:cs="Times New Roman"/>
          <w:b/>
          <w:sz w:val="28"/>
          <w:szCs w:val="28"/>
        </w:rPr>
        <w:t>TEKNOLOGI REKAYASA PERANGKAT LUNAK</w:t>
      </w:r>
    </w:p>
    <w:p w14:paraId="06563F62" w14:textId="77777777" w:rsidR="00D853D7" w:rsidRPr="00066892" w:rsidRDefault="00E655C4" w:rsidP="00066892">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FAKULTAS VOKASI</w:t>
      </w:r>
    </w:p>
    <w:p w14:paraId="06563F63" w14:textId="77777777" w:rsidR="00D853D7" w:rsidRPr="00066892" w:rsidRDefault="00E655C4" w:rsidP="00066892">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INSTITUT TEKNOLOGI DEL</w:t>
      </w:r>
    </w:p>
    <w:p w14:paraId="6FFD6BB8" w14:textId="769A416B" w:rsidR="00BD2298" w:rsidRDefault="00E655C4" w:rsidP="008A74FE">
      <w:pPr>
        <w:spacing w:line="360" w:lineRule="auto"/>
        <w:jc w:val="center"/>
        <w:rPr>
          <w:rFonts w:ascii="Times New Roman" w:eastAsia="Times New Roman" w:hAnsi="Times New Roman" w:cs="Times New Roman"/>
          <w:b/>
          <w:sz w:val="28"/>
          <w:szCs w:val="28"/>
        </w:rPr>
      </w:pPr>
      <w:r w:rsidRPr="00066892">
        <w:rPr>
          <w:rFonts w:ascii="Times New Roman" w:eastAsia="Times New Roman" w:hAnsi="Times New Roman" w:cs="Times New Roman"/>
          <w:b/>
          <w:sz w:val="28"/>
          <w:szCs w:val="28"/>
        </w:rPr>
        <w:t>2025</w:t>
      </w:r>
    </w:p>
    <w:sdt>
      <w:sdtPr>
        <w:rPr>
          <w:rFonts w:ascii="Times New Roman" w:hAnsi="Times New Roman" w:cs="Times New Roman"/>
        </w:rPr>
        <w:id w:val="1190723036"/>
        <w:docPartObj>
          <w:docPartGallery w:val="Table of Contents"/>
          <w:docPartUnique/>
        </w:docPartObj>
      </w:sdtPr>
      <w:sdtEndPr>
        <w:rPr>
          <w:noProof/>
        </w:rPr>
      </w:sdtEndPr>
      <w:sdtContent>
        <w:p w14:paraId="64089F4B" w14:textId="4F10D2F4" w:rsidR="00DA21F1" w:rsidRPr="00066892" w:rsidRDefault="00DA21F1" w:rsidP="00712BB4">
          <w:pPr>
            <w:spacing w:line="360" w:lineRule="auto"/>
            <w:jc w:val="center"/>
            <w:rPr>
              <w:rFonts w:ascii="Times New Roman" w:hAnsi="Times New Roman" w:cs="Times New Roman"/>
              <w:b/>
              <w:bCs/>
              <w:sz w:val="28"/>
              <w:szCs w:val="28"/>
            </w:rPr>
          </w:pPr>
          <w:r w:rsidRPr="00066892">
            <w:rPr>
              <w:rFonts w:ascii="Times New Roman" w:hAnsi="Times New Roman" w:cs="Times New Roman"/>
              <w:b/>
              <w:bCs/>
              <w:sz w:val="28"/>
              <w:szCs w:val="28"/>
            </w:rPr>
            <w:t>DAFTAR ISI</w:t>
          </w:r>
        </w:p>
        <w:p w14:paraId="676B3F23" w14:textId="2742D064" w:rsidR="00712BB4" w:rsidRPr="00712BB4" w:rsidRDefault="00DA21F1">
          <w:pPr>
            <w:pStyle w:val="TOC1"/>
            <w:rPr>
              <w:rFonts w:asciiTheme="minorHAnsi" w:eastAsiaTheme="minorEastAsia" w:hAnsiTheme="minorHAnsi" w:cstheme="minorBidi"/>
              <w:noProof/>
              <w:kern w:val="2"/>
              <w:sz w:val="24"/>
              <w:szCs w:val="24"/>
              <w:lang w:val="en-US"/>
              <w14:ligatures w14:val="standardContextual"/>
            </w:rPr>
          </w:pPr>
          <w:r w:rsidRPr="00712BB4">
            <w:rPr>
              <w:rFonts w:ascii="Times New Roman" w:hAnsi="Times New Roman" w:cs="Times New Roman"/>
            </w:rPr>
            <w:fldChar w:fldCharType="begin"/>
          </w:r>
          <w:r w:rsidRPr="00712BB4">
            <w:rPr>
              <w:rFonts w:ascii="Times New Roman" w:hAnsi="Times New Roman" w:cs="Times New Roman"/>
            </w:rPr>
            <w:instrText xml:space="preserve"> TOC \o "1-3" \h \z \u </w:instrText>
          </w:r>
          <w:r w:rsidRPr="00712BB4">
            <w:rPr>
              <w:rFonts w:ascii="Times New Roman" w:hAnsi="Times New Roman" w:cs="Times New Roman"/>
            </w:rPr>
            <w:fldChar w:fldCharType="separate"/>
          </w:r>
          <w:hyperlink w:anchor="_Toc212814983" w:history="1">
            <w:r w:rsidR="00712BB4" w:rsidRPr="00712BB4">
              <w:rPr>
                <w:rStyle w:val="Hyperlink"/>
                <w:rFonts w:ascii="Times New Roman" w:hAnsi="Times New Roman" w:cs="Times New Roman"/>
                <w:noProof/>
              </w:rPr>
              <w:t>BAB I</w:t>
            </w:r>
            <w:r w:rsidR="00712BB4" w:rsidRPr="00712BB4">
              <w:rPr>
                <w:rStyle w:val="Hyperlink"/>
                <w:rFonts w:ascii="Times New Roman" w:eastAsia="Times New Roman" w:hAnsi="Times New Roman" w:cs="Times New Roman"/>
                <w:noProof/>
              </w:rPr>
              <w:t xml:space="preserve">  PENDAHULUAN</w:t>
            </w:r>
            <w:r w:rsidR="00712BB4" w:rsidRPr="00712BB4">
              <w:rPr>
                <w:noProof/>
                <w:webHidden/>
              </w:rPr>
              <w:tab/>
            </w:r>
            <w:r w:rsidR="00712BB4" w:rsidRPr="00712BB4">
              <w:rPr>
                <w:noProof/>
                <w:webHidden/>
              </w:rPr>
              <w:fldChar w:fldCharType="begin"/>
            </w:r>
            <w:r w:rsidR="00712BB4" w:rsidRPr="00712BB4">
              <w:rPr>
                <w:noProof/>
                <w:webHidden/>
              </w:rPr>
              <w:instrText xml:space="preserve"> PAGEREF _Toc212814983 \h </w:instrText>
            </w:r>
            <w:r w:rsidR="00712BB4" w:rsidRPr="00712BB4">
              <w:rPr>
                <w:noProof/>
                <w:webHidden/>
              </w:rPr>
            </w:r>
            <w:r w:rsidR="00712BB4" w:rsidRPr="00712BB4">
              <w:rPr>
                <w:noProof/>
                <w:webHidden/>
              </w:rPr>
              <w:fldChar w:fldCharType="separate"/>
            </w:r>
            <w:r w:rsidR="00712BB4" w:rsidRPr="00712BB4">
              <w:rPr>
                <w:noProof/>
                <w:webHidden/>
              </w:rPr>
              <w:t>5</w:t>
            </w:r>
            <w:r w:rsidR="00712BB4" w:rsidRPr="00712BB4">
              <w:rPr>
                <w:noProof/>
                <w:webHidden/>
              </w:rPr>
              <w:fldChar w:fldCharType="end"/>
            </w:r>
          </w:hyperlink>
        </w:p>
        <w:p w14:paraId="186204C6" w14:textId="6CE81211"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84" w:history="1">
            <w:r w:rsidRPr="00712BB4">
              <w:rPr>
                <w:rStyle w:val="Hyperlink"/>
                <w:rFonts w:ascii="Times New Roman" w:hAnsi="Times New Roman" w:cs="Times New Roman"/>
                <w:noProof/>
              </w:rPr>
              <w:t>1.1</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Latar Belakang Masalah</w:t>
            </w:r>
            <w:r w:rsidRPr="00712BB4">
              <w:rPr>
                <w:noProof/>
                <w:webHidden/>
              </w:rPr>
              <w:tab/>
            </w:r>
            <w:r w:rsidRPr="00712BB4">
              <w:rPr>
                <w:noProof/>
                <w:webHidden/>
              </w:rPr>
              <w:fldChar w:fldCharType="begin"/>
            </w:r>
            <w:r w:rsidRPr="00712BB4">
              <w:rPr>
                <w:noProof/>
                <w:webHidden/>
              </w:rPr>
              <w:instrText xml:space="preserve"> PAGEREF _Toc212814984 \h </w:instrText>
            </w:r>
            <w:r w:rsidRPr="00712BB4">
              <w:rPr>
                <w:noProof/>
                <w:webHidden/>
              </w:rPr>
            </w:r>
            <w:r w:rsidRPr="00712BB4">
              <w:rPr>
                <w:noProof/>
                <w:webHidden/>
              </w:rPr>
              <w:fldChar w:fldCharType="separate"/>
            </w:r>
            <w:r w:rsidRPr="00712BB4">
              <w:rPr>
                <w:noProof/>
                <w:webHidden/>
              </w:rPr>
              <w:t>5</w:t>
            </w:r>
            <w:r w:rsidRPr="00712BB4">
              <w:rPr>
                <w:noProof/>
                <w:webHidden/>
              </w:rPr>
              <w:fldChar w:fldCharType="end"/>
            </w:r>
          </w:hyperlink>
        </w:p>
        <w:p w14:paraId="035DD85B" w14:textId="01ECF14D"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85" w:history="1">
            <w:r w:rsidRPr="00712BB4">
              <w:rPr>
                <w:rStyle w:val="Hyperlink"/>
                <w:rFonts w:ascii="Times New Roman" w:hAnsi="Times New Roman" w:cs="Times New Roman"/>
                <w:noProof/>
              </w:rPr>
              <w:t>1.2</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Rumusan Masalah</w:t>
            </w:r>
            <w:r w:rsidRPr="00712BB4">
              <w:rPr>
                <w:noProof/>
                <w:webHidden/>
              </w:rPr>
              <w:tab/>
            </w:r>
            <w:r w:rsidRPr="00712BB4">
              <w:rPr>
                <w:noProof/>
                <w:webHidden/>
              </w:rPr>
              <w:fldChar w:fldCharType="begin"/>
            </w:r>
            <w:r w:rsidRPr="00712BB4">
              <w:rPr>
                <w:noProof/>
                <w:webHidden/>
              </w:rPr>
              <w:instrText xml:space="preserve"> PAGEREF _Toc212814985 \h </w:instrText>
            </w:r>
            <w:r w:rsidRPr="00712BB4">
              <w:rPr>
                <w:noProof/>
                <w:webHidden/>
              </w:rPr>
            </w:r>
            <w:r w:rsidRPr="00712BB4">
              <w:rPr>
                <w:noProof/>
                <w:webHidden/>
              </w:rPr>
              <w:fldChar w:fldCharType="separate"/>
            </w:r>
            <w:r w:rsidRPr="00712BB4">
              <w:rPr>
                <w:noProof/>
                <w:webHidden/>
              </w:rPr>
              <w:t>5</w:t>
            </w:r>
            <w:r w:rsidRPr="00712BB4">
              <w:rPr>
                <w:noProof/>
                <w:webHidden/>
              </w:rPr>
              <w:fldChar w:fldCharType="end"/>
            </w:r>
          </w:hyperlink>
        </w:p>
        <w:p w14:paraId="4241C5EB" w14:textId="4E09F744"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86" w:history="1">
            <w:r w:rsidRPr="00712BB4">
              <w:rPr>
                <w:rStyle w:val="Hyperlink"/>
                <w:rFonts w:ascii="Times New Roman" w:hAnsi="Times New Roman" w:cs="Times New Roman"/>
                <w:noProof/>
              </w:rPr>
              <w:t>1.3</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Tujuan Penelitian</w:t>
            </w:r>
            <w:r w:rsidRPr="00712BB4">
              <w:rPr>
                <w:noProof/>
                <w:webHidden/>
              </w:rPr>
              <w:tab/>
            </w:r>
            <w:r w:rsidRPr="00712BB4">
              <w:rPr>
                <w:noProof/>
                <w:webHidden/>
              </w:rPr>
              <w:fldChar w:fldCharType="begin"/>
            </w:r>
            <w:r w:rsidRPr="00712BB4">
              <w:rPr>
                <w:noProof/>
                <w:webHidden/>
              </w:rPr>
              <w:instrText xml:space="preserve"> PAGEREF _Toc212814986 \h </w:instrText>
            </w:r>
            <w:r w:rsidRPr="00712BB4">
              <w:rPr>
                <w:noProof/>
                <w:webHidden/>
              </w:rPr>
            </w:r>
            <w:r w:rsidRPr="00712BB4">
              <w:rPr>
                <w:noProof/>
                <w:webHidden/>
              </w:rPr>
              <w:fldChar w:fldCharType="separate"/>
            </w:r>
            <w:r w:rsidRPr="00712BB4">
              <w:rPr>
                <w:noProof/>
                <w:webHidden/>
              </w:rPr>
              <w:t>5</w:t>
            </w:r>
            <w:r w:rsidRPr="00712BB4">
              <w:rPr>
                <w:noProof/>
                <w:webHidden/>
              </w:rPr>
              <w:fldChar w:fldCharType="end"/>
            </w:r>
          </w:hyperlink>
        </w:p>
        <w:p w14:paraId="70529E50" w14:textId="4B0A160F"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87" w:history="1">
            <w:r w:rsidRPr="00712BB4">
              <w:rPr>
                <w:rStyle w:val="Hyperlink"/>
                <w:rFonts w:ascii="Times New Roman" w:hAnsi="Times New Roman" w:cs="Times New Roman"/>
                <w:noProof/>
              </w:rPr>
              <w:t>1.4</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Batasan Masalah</w:t>
            </w:r>
            <w:r w:rsidRPr="00712BB4">
              <w:rPr>
                <w:noProof/>
                <w:webHidden/>
              </w:rPr>
              <w:tab/>
            </w:r>
            <w:r w:rsidRPr="00712BB4">
              <w:rPr>
                <w:noProof/>
                <w:webHidden/>
              </w:rPr>
              <w:fldChar w:fldCharType="begin"/>
            </w:r>
            <w:r w:rsidRPr="00712BB4">
              <w:rPr>
                <w:noProof/>
                <w:webHidden/>
              </w:rPr>
              <w:instrText xml:space="preserve"> PAGEREF _Toc212814987 \h </w:instrText>
            </w:r>
            <w:r w:rsidRPr="00712BB4">
              <w:rPr>
                <w:noProof/>
                <w:webHidden/>
              </w:rPr>
            </w:r>
            <w:r w:rsidRPr="00712BB4">
              <w:rPr>
                <w:noProof/>
                <w:webHidden/>
              </w:rPr>
              <w:fldChar w:fldCharType="separate"/>
            </w:r>
            <w:r w:rsidRPr="00712BB4">
              <w:rPr>
                <w:noProof/>
                <w:webHidden/>
              </w:rPr>
              <w:t>5</w:t>
            </w:r>
            <w:r w:rsidRPr="00712BB4">
              <w:rPr>
                <w:noProof/>
                <w:webHidden/>
              </w:rPr>
              <w:fldChar w:fldCharType="end"/>
            </w:r>
          </w:hyperlink>
        </w:p>
        <w:p w14:paraId="2C904A04" w14:textId="7747A2F6" w:rsidR="00712BB4" w:rsidRPr="00712BB4" w:rsidRDefault="00712BB4">
          <w:pPr>
            <w:pStyle w:val="TOC1"/>
            <w:rPr>
              <w:rFonts w:asciiTheme="minorHAnsi" w:eastAsiaTheme="minorEastAsia" w:hAnsiTheme="minorHAnsi" w:cstheme="minorBidi"/>
              <w:noProof/>
              <w:kern w:val="2"/>
              <w:sz w:val="24"/>
              <w:szCs w:val="24"/>
              <w:lang w:val="en-US"/>
              <w14:ligatures w14:val="standardContextual"/>
            </w:rPr>
          </w:pPr>
          <w:hyperlink w:anchor="_Toc212814988" w:history="1">
            <w:r w:rsidRPr="00712BB4">
              <w:rPr>
                <w:rStyle w:val="Hyperlink"/>
                <w:rFonts w:ascii="Times New Roman" w:hAnsi="Times New Roman" w:cs="Times New Roman"/>
                <w:noProof/>
              </w:rPr>
              <w:t>BAB II</w:t>
            </w:r>
            <w:r w:rsidRPr="00712BB4">
              <w:rPr>
                <w:rStyle w:val="Hyperlink"/>
                <w:rFonts w:ascii="Times New Roman" w:eastAsia="Times New Roman" w:hAnsi="Times New Roman" w:cs="Times New Roman"/>
                <w:noProof/>
              </w:rPr>
              <w:t xml:space="preserve">  TINJAUAN PUSTAKA</w:t>
            </w:r>
            <w:r w:rsidRPr="00712BB4">
              <w:rPr>
                <w:noProof/>
                <w:webHidden/>
              </w:rPr>
              <w:tab/>
            </w:r>
            <w:r w:rsidRPr="00712BB4">
              <w:rPr>
                <w:noProof/>
                <w:webHidden/>
              </w:rPr>
              <w:fldChar w:fldCharType="begin"/>
            </w:r>
            <w:r w:rsidRPr="00712BB4">
              <w:rPr>
                <w:noProof/>
                <w:webHidden/>
              </w:rPr>
              <w:instrText xml:space="preserve"> PAGEREF _Toc212814988 \h </w:instrText>
            </w:r>
            <w:r w:rsidRPr="00712BB4">
              <w:rPr>
                <w:noProof/>
                <w:webHidden/>
              </w:rPr>
            </w:r>
            <w:r w:rsidRPr="00712BB4">
              <w:rPr>
                <w:noProof/>
                <w:webHidden/>
              </w:rPr>
              <w:fldChar w:fldCharType="separate"/>
            </w:r>
            <w:r w:rsidRPr="00712BB4">
              <w:rPr>
                <w:noProof/>
                <w:webHidden/>
              </w:rPr>
              <w:t>6</w:t>
            </w:r>
            <w:r w:rsidRPr="00712BB4">
              <w:rPr>
                <w:noProof/>
                <w:webHidden/>
              </w:rPr>
              <w:fldChar w:fldCharType="end"/>
            </w:r>
          </w:hyperlink>
        </w:p>
        <w:p w14:paraId="3674451C" w14:textId="4A6D7338"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90" w:history="1">
            <w:r w:rsidRPr="00712BB4">
              <w:rPr>
                <w:rStyle w:val="Hyperlink"/>
                <w:rFonts w:ascii="Times New Roman" w:hAnsi="Times New Roman" w:cs="Times New Roman"/>
                <w:noProof/>
              </w:rPr>
              <w:t>2.1</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Kajian literatur terkait topik</w:t>
            </w:r>
            <w:r w:rsidRPr="00712BB4">
              <w:rPr>
                <w:noProof/>
                <w:webHidden/>
              </w:rPr>
              <w:tab/>
            </w:r>
            <w:r w:rsidRPr="00712BB4">
              <w:rPr>
                <w:noProof/>
                <w:webHidden/>
              </w:rPr>
              <w:fldChar w:fldCharType="begin"/>
            </w:r>
            <w:r w:rsidRPr="00712BB4">
              <w:rPr>
                <w:noProof/>
                <w:webHidden/>
              </w:rPr>
              <w:instrText xml:space="preserve"> PAGEREF _Toc212814990 \h </w:instrText>
            </w:r>
            <w:r w:rsidRPr="00712BB4">
              <w:rPr>
                <w:noProof/>
                <w:webHidden/>
              </w:rPr>
            </w:r>
            <w:r w:rsidRPr="00712BB4">
              <w:rPr>
                <w:noProof/>
                <w:webHidden/>
              </w:rPr>
              <w:fldChar w:fldCharType="separate"/>
            </w:r>
            <w:r w:rsidRPr="00712BB4">
              <w:rPr>
                <w:noProof/>
                <w:webHidden/>
              </w:rPr>
              <w:t>6</w:t>
            </w:r>
            <w:r w:rsidRPr="00712BB4">
              <w:rPr>
                <w:noProof/>
                <w:webHidden/>
              </w:rPr>
              <w:fldChar w:fldCharType="end"/>
            </w:r>
          </w:hyperlink>
        </w:p>
        <w:p w14:paraId="258C0BDB" w14:textId="220122D4"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92" w:history="1">
            <w:r w:rsidRPr="00712BB4">
              <w:rPr>
                <w:rStyle w:val="Hyperlink"/>
                <w:rFonts w:ascii="Times New Roman" w:hAnsi="Times New Roman" w:cs="Times New Roman"/>
                <w:noProof/>
              </w:rPr>
              <w:t>2.2</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Studi terkait yang relevan</w:t>
            </w:r>
            <w:r w:rsidRPr="00712BB4">
              <w:rPr>
                <w:noProof/>
                <w:webHidden/>
              </w:rPr>
              <w:tab/>
            </w:r>
            <w:r w:rsidRPr="00712BB4">
              <w:rPr>
                <w:noProof/>
                <w:webHidden/>
              </w:rPr>
              <w:fldChar w:fldCharType="begin"/>
            </w:r>
            <w:r w:rsidRPr="00712BB4">
              <w:rPr>
                <w:noProof/>
                <w:webHidden/>
              </w:rPr>
              <w:instrText xml:space="preserve"> PAGEREF _Toc212814992 \h </w:instrText>
            </w:r>
            <w:r w:rsidRPr="00712BB4">
              <w:rPr>
                <w:noProof/>
                <w:webHidden/>
              </w:rPr>
            </w:r>
            <w:r w:rsidRPr="00712BB4">
              <w:rPr>
                <w:noProof/>
                <w:webHidden/>
              </w:rPr>
              <w:fldChar w:fldCharType="separate"/>
            </w:r>
            <w:r w:rsidRPr="00712BB4">
              <w:rPr>
                <w:noProof/>
                <w:webHidden/>
              </w:rPr>
              <w:t>6</w:t>
            </w:r>
            <w:r w:rsidRPr="00712BB4">
              <w:rPr>
                <w:noProof/>
                <w:webHidden/>
              </w:rPr>
              <w:fldChar w:fldCharType="end"/>
            </w:r>
          </w:hyperlink>
        </w:p>
        <w:p w14:paraId="08AF8B62" w14:textId="7DF1FC77"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93" w:history="1">
            <w:r w:rsidRPr="00712BB4">
              <w:rPr>
                <w:rStyle w:val="Hyperlink"/>
                <w:rFonts w:ascii="Times New Roman" w:hAnsi="Times New Roman" w:cs="Times New Roman"/>
                <w:noProof/>
              </w:rPr>
              <w:t>2.3</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Landasan teori</w:t>
            </w:r>
            <w:r w:rsidRPr="00712BB4">
              <w:rPr>
                <w:noProof/>
                <w:webHidden/>
              </w:rPr>
              <w:tab/>
            </w:r>
            <w:r w:rsidRPr="00712BB4">
              <w:rPr>
                <w:noProof/>
                <w:webHidden/>
              </w:rPr>
              <w:fldChar w:fldCharType="begin"/>
            </w:r>
            <w:r w:rsidRPr="00712BB4">
              <w:rPr>
                <w:noProof/>
                <w:webHidden/>
              </w:rPr>
              <w:instrText xml:space="preserve"> PAGEREF _Toc212814993 \h </w:instrText>
            </w:r>
            <w:r w:rsidRPr="00712BB4">
              <w:rPr>
                <w:noProof/>
                <w:webHidden/>
              </w:rPr>
            </w:r>
            <w:r w:rsidRPr="00712BB4">
              <w:rPr>
                <w:noProof/>
                <w:webHidden/>
              </w:rPr>
              <w:fldChar w:fldCharType="separate"/>
            </w:r>
            <w:r w:rsidRPr="00712BB4">
              <w:rPr>
                <w:noProof/>
                <w:webHidden/>
              </w:rPr>
              <w:t>6</w:t>
            </w:r>
            <w:r w:rsidRPr="00712BB4">
              <w:rPr>
                <w:noProof/>
                <w:webHidden/>
              </w:rPr>
              <w:fldChar w:fldCharType="end"/>
            </w:r>
          </w:hyperlink>
        </w:p>
        <w:p w14:paraId="5182D244" w14:textId="14A6ABC5" w:rsidR="00712BB4" w:rsidRPr="00712BB4" w:rsidRDefault="00712BB4">
          <w:pPr>
            <w:pStyle w:val="TOC1"/>
            <w:rPr>
              <w:rFonts w:asciiTheme="minorHAnsi" w:eastAsiaTheme="minorEastAsia" w:hAnsiTheme="minorHAnsi" w:cstheme="minorBidi"/>
              <w:noProof/>
              <w:kern w:val="2"/>
              <w:sz w:val="24"/>
              <w:szCs w:val="24"/>
              <w:lang w:val="en-US"/>
              <w14:ligatures w14:val="standardContextual"/>
            </w:rPr>
          </w:pPr>
          <w:hyperlink w:anchor="_Toc212814994" w:history="1">
            <w:r w:rsidRPr="00712BB4">
              <w:rPr>
                <w:rStyle w:val="Hyperlink"/>
                <w:rFonts w:ascii="Times New Roman" w:hAnsi="Times New Roman" w:cs="Times New Roman"/>
                <w:noProof/>
              </w:rPr>
              <w:t>BAB II</w:t>
            </w:r>
            <w:r w:rsidRPr="00712BB4">
              <w:rPr>
                <w:rStyle w:val="Hyperlink"/>
                <w:rFonts w:ascii="Times New Roman" w:eastAsia="Times New Roman" w:hAnsi="Times New Roman" w:cs="Times New Roman"/>
                <w:noProof/>
              </w:rPr>
              <w:t>I METODELOGI PENELITIAN</w:t>
            </w:r>
            <w:r w:rsidRPr="00712BB4">
              <w:rPr>
                <w:noProof/>
                <w:webHidden/>
              </w:rPr>
              <w:tab/>
            </w:r>
            <w:r w:rsidRPr="00712BB4">
              <w:rPr>
                <w:noProof/>
                <w:webHidden/>
              </w:rPr>
              <w:fldChar w:fldCharType="begin"/>
            </w:r>
            <w:r w:rsidRPr="00712BB4">
              <w:rPr>
                <w:noProof/>
                <w:webHidden/>
              </w:rPr>
              <w:instrText xml:space="preserve"> PAGEREF _Toc212814994 \h </w:instrText>
            </w:r>
            <w:r w:rsidRPr="00712BB4">
              <w:rPr>
                <w:noProof/>
                <w:webHidden/>
              </w:rPr>
            </w:r>
            <w:r w:rsidRPr="00712BB4">
              <w:rPr>
                <w:noProof/>
                <w:webHidden/>
              </w:rPr>
              <w:fldChar w:fldCharType="separate"/>
            </w:r>
            <w:r w:rsidRPr="00712BB4">
              <w:rPr>
                <w:noProof/>
                <w:webHidden/>
              </w:rPr>
              <w:t>7</w:t>
            </w:r>
            <w:r w:rsidRPr="00712BB4">
              <w:rPr>
                <w:noProof/>
                <w:webHidden/>
              </w:rPr>
              <w:fldChar w:fldCharType="end"/>
            </w:r>
          </w:hyperlink>
        </w:p>
        <w:p w14:paraId="22C9663A" w14:textId="174100CC"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96" w:history="1">
            <w:r w:rsidRPr="00712BB4">
              <w:rPr>
                <w:rStyle w:val="Hyperlink"/>
                <w:rFonts w:ascii="Times New Roman" w:hAnsi="Times New Roman" w:cs="Times New Roman"/>
                <w:noProof/>
              </w:rPr>
              <w:t>3.1</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Metode pengembangan</w:t>
            </w:r>
            <w:r w:rsidRPr="00712BB4">
              <w:rPr>
                <w:noProof/>
                <w:webHidden/>
              </w:rPr>
              <w:tab/>
            </w:r>
            <w:r w:rsidRPr="00712BB4">
              <w:rPr>
                <w:noProof/>
                <w:webHidden/>
              </w:rPr>
              <w:fldChar w:fldCharType="begin"/>
            </w:r>
            <w:r w:rsidRPr="00712BB4">
              <w:rPr>
                <w:noProof/>
                <w:webHidden/>
              </w:rPr>
              <w:instrText xml:space="preserve"> PAGEREF _Toc212814996 \h </w:instrText>
            </w:r>
            <w:r w:rsidRPr="00712BB4">
              <w:rPr>
                <w:noProof/>
                <w:webHidden/>
              </w:rPr>
            </w:r>
            <w:r w:rsidRPr="00712BB4">
              <w:rPr>
                <w:noProof/>
                <w:webHidden/>
              </w:rPr>
              <w:fldChar w:fldCharType="separate"/>
            </w:r>
            <w:r w:rsidRPr="00712BB4">
              <w:rPr>
                <w:noProof/>
                <w:webHidden/>
              </w:rPr>
              <w:t>7</w:t>
            </w:r>
            <w:r w:rsidRPr="00712BB4">
              <w:rPr>
                <w:noProof/>
                <w:webHidden/>
              </w:rPr>
              <w:fldChar w:fldCharType="end"/>
            </w:r>
          </w:hyperlink>
        </w:p>
        <w:p w14:paraId="23638BA6" w14:textId="28C89323"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97" w:history="1">
            <w:r w:rsidRPr="00712BB4">
              <w:rPr>
                <w:rStyle w:val="Hyperlink"/>
                <w:rFonts w:ascii="Times New Roman" w:hAnsi="Times New Roman" w:cs="Times New Roman"/>
                <w:noProof/>
              </w:rPr>
              <w:t>3.2</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Tools dan teknologi yang digunakan</w:t>
            </w:r>
            <w:r w:rsidRPr="00712BB4">
              <w:rPr>
                <w:noProof/>
                <w:webHidden/>
              </w:rPr>
              <w:tab/>
            </w:r>
            <w:r w:rsidRPr="00712BB4">
              <w:rPr>
                <w:noProof/>
                <w:webHidden/>
              </w:rPr>
              <w:fldChar w:fldCharType="begin"/>
            </w:r>
            <w:r w:rsidRPr="00712BB4">
              <w:rPr>
                <w:noProof/>
                <w:webHidden/>
              </w:rPr>
              <w:instrText xml:space="preserve"> PAGEREF _Toc212814997 \h </w:instrText>
            </w:r>
            <w:r w:rsidRPr="00712BB4">
              <w:rPr>
                <w:noProof/>
                <w:webHidden/>
              </w:rPr>
            </w:r>
            <w:r w:rsidRPr="00712BB4">
              <w:rPr>
                <w:noProof/>
                <w:webHidden/>
              </w:rPr>
              <w:fldChar w:fldCharType="separate"/>
            </w:r>
            <w:r w:rsidRPr="00712BB4">
              <w:rPr>
                <w:noProof/>
                <w:webHidden/>
              </w:rPr>
              <w:t>7</w:t>
            </w:r>
            <w:r w:rsidRPr="00712BB4">
              <w:rPr>
                <w:noProof/>
                <w:webHidden/>
              </w:rPr>
              <w:fldChar w:fldCharType="end"/>
            </w:r>
          </w:hyperlink>
        </w:p>
        <w:p w14:paraId="3CF12B35" w14:textId="61F7996D" w:rsidR="00712BB4" w:rsidRPr="00712BB4" w:rsidRDefault="00712BB4">
          <w:pPr>
            <w:pStyle w:val="TOC2"/>
            <w:tabs>
              <w:tab w:val="left" w:pos="960"/>
              <w:tab w:val="right" w:leader="dot" w:pos="7927"/>
            </w:tabs>
            <w:rPr>
              <w:rFonts w:asciiTheme="minorHAnsi" w:eastAsiaTheme="minorEastAsia" w:hAnsiTheme="minorHAnsi" w:cstheme="minorBidi"/>
              <w:noProof/>
              <w:kern w:val="2"/>
              <w:sz w:val="24"/>
              <w:szCs w:val="24"/>
              <w:lang w:val="en-US"/>
              <w14:ligatures w14:val="standardContextual"/>
            </w:rPr>
          </w:pPr>
          <w:hyperlink w:anchor="_Toc212814998" w:history="1">
            <w:r w:rsidRPr="00712BB4">
              <w:rPr>
                <w:rStyle w:val="Hyperlink"/>
                <w:rFonts w:ascii="Times New Roman" w:hAnsi="Times New Roman" w:cs="Times New Roman"/>
                <w:noProof/>
              </w:rPr>
              <w:t>3.3</w:t>
            </w:r>
            <w:r w:rsidRPr="00712BB4">
              <w:rPr>
                <w:rFonts w:asciiTheme="minorHAnsi" w:eastAsiaTheme="minorEastAsia" w:hAnsiTheme="minorHAnsi" w:cstheme="minorBidi"/>
                <w:noProof/>
                <w:kern w:val="2"/>
                <w:sz w:val="24"/>
                <w:szCs w:val="24"/>
                <w:lang w:val="en-US"/>
                <w14:ligatures w14:val="standardContextual"/>
              </w:rPr>
              <w:tab/>
            </w:r>
            <w:r w:rsidRPr="00712BB4">
              <w:rPr>
                <w:rStyle w:val="Hyperlink"/>
                <w:rFonts w:ascii="Times New Roman" w:hAnsi="Times New Roman" w:cs="Times New Roman"/>
                <w:noProof/>
              </w:rPr>
              <w:t>Tahapan penelitian</w:t>
            </w:r>
            <w:r w:rsidRPr="00712BB4">
              <w:rPr>
                <w:noProof/>
                <w:webHidden/>
              </w:rPr>
              <w:tab/>
            </w:r>
            <w:r w:rsidRPr="00712BB4">
              <w:rPr>
                <w:noProof/>
                <w:webHidden/>
              </w:rPr>
              <w:fldChar w:fldCharType="begin"/>
            </w:r>
            <w:r w:rsidRPr="00712BB4">
              <w:rPr>
                <w:noProof/>
                <w:webHidden/>
              </w:rPr>
              <w:instrText xml:space="preserve"> PAGEREF _Toc212814998 \h </w:instrText>
            </w:r>
            <w:r w:rsidRPr="00712BB4">
              <w:rPr>
                <w:noProof/>
                <w:webHidden/>
              </w:rPr>
            </w:r>
            <w:r w:rsidRPr="00712BB4">
              <w:rPr>
                <w:noProof/>
                <w:webHidden/>
              </w:rPr>
              <w:fldChar w:fldCharType="separate"/>
            </w:r>
            <w:r w:rsidRPr="00712BB4">
              <w:rPr>
                <w:noProof/>
                <w:webHidden/>
              </w:rPr>
              <w:t>7</w:t>
            </w:r>
            <w:r w:rsidRPr="00712BB4">
              <w:rPr>
                <w:noProof/>
                <w:webHidden/>
              </w:rPr>
              <w:fldChar w:fldCharType="end"/>
            </w:r>
          </w:hyperlink>
        </w:p>
        <w:p w14:paraId="0B136A2C" w14:textId="2CA57977" w:rsidR="00712BB4" w:rsidRPr="00712BB4" w:rsidRDefault="00712BB4">
          <w:pPr>
            <w:pStyle w:val="TOC1"/>
            <w:rPr>
              <w:rFonts w:asciiTheme="minorHAnsi" w:eastAsiaTheme="minorEastAsia" w:hAnsiTheme="minorHAnsi" w:cstheme="minorBidi"/>
              <w:noProof/>
              <w:kern w:val="2"/>
              <w:sz w:val="24"/>
              <w:szCs w:val="24"/>
              <w:lang w:val="en-US"/>
              <w14:ligatures w14:val="standardContextual"/>
            </w:rPr>
          </w:pPr>
          <w:hyperlink w:anchor="_Toc212814999" w:history="1">
            <w:r w:rsidRPr="00712BB4">
              <w:rPr>
                <w:rStyle w:val="Hyperlink"/>
                <w:rFonts w:ascii="Times New Roman" w:hAnsi="Times New Roman" w:cs="Times New Roman"/>
                <w:noProof/>
              </w:rPr>
              <w:t>BAB I</w:t>
            </w:r>
            <w:r w:rsidRPr="00712BB4">
              <w:rPr>
                <w:rStyle w:val="Hyperlink"/>
                <w:rFonts w:ascii="Times New Roman" w:eastAsia="Times New Roman" w:hAnsi="Times New Roman" w:cs="Times New Roman"/>
                <w:noProof/>
              </w:rPr>
              <w:t>V DAFTAR PUSTAKA</w:t>
            </w:r>
            <w:r w:rsidRPr="00712BB4">
              <w:rPr>
                <w:noProof/>
                <w:webHidden/>
              </w:rPr>
              <w:tab/>
            </w:r>
            <w:r w:rsidRPr="00712BB4">
              <w:rPr>
                <w:noProof/>
                <w:webHidden/>
              </w:rPr>
              <w:fldChar w:fldCharType="begin"/>
            </w:r>
            <w:r w:rsidRPr="00712BB4">
              <w:rPr>
                <w:noProof/>
                <w:webHidden/>
              </w:rPr>
              <w:instrText xml:space="preserve"> PAGEREF _Toc212814999 \h </w:instrText>
            </w:r>
            <w:r w:rsidRPr="00712BB4">
              <w:rPr>
                <w:noProof/>
                <w:webHidden/>
              </w:rPr>
            </w:r>
            <w:r w:rsidRPr="00712BB4">
              <w:rPr>
                <w:noProof/>
                <w:webHidden/>
              </w:rPr>
              <w:fldChar w:fldCharType="separate"/>
            </w:r>
            <w:r w:rsidRPr="00712BB4">
              <w:rPr>
                <w:noProof/>
                <w:webHidden/>
              </w:rPr>
              <w:t>8</w:t>
            </w:r>
            <w:r w:rsidRPr="00712BB4">
              <w:rPr>
                <w:noProof/>
                <w:webHidden/>
              </w:rPr>
              <w:fldChar w:fldCharType="end"/>
            </w:r>
          </w:hyperlink>
        </w:p>
        <w:p w14:paraId="06563FB5" w14:textId="02DCCC44" w:rsidR="00D853D7" w:rsidRPr="00712BB4" w:rsidRDefault="00DA21F1" w:rsidP="00066892">
          <w:pPr>
            <w:spacing w:line="360" w:lineRule="auto"/>
            <w:rPr>
              <w:rFonts w:ascii="Times New Roman" w:hAnsi="Times New Roman" w:cs="Times New Roman"/>
            </w:rPr>
          </w:pPr>
          <w:r w:rsidRPr="00712BB4">
            <w:rPr>
              <w:rFonts w:ascii="Times New Roman" w:hAnsi="Times New Roman" w:cs="Times New Roman"/>
              <w:noProof/>
            </w:rPr>
            <w:fldChar w:fldCharType="end"/>
          </w:r>
        </w:p>
      </w:sdtContent>
    </w:sdt>
    <w:p w14:paraId="06563FB6" w14:textId="77777777" w:rsidR="00D853D7" w:rsidRPr="00712BB4" w:rsidRDefault="00D853D7" w:rsidP="00066892">
      <w:pPr>
        <w:spacing w:line="360" w:lineRule="auto"/>
        <w:rPr>
          <w:rFonts w:ascii="Times New Roman" w:eastAsia="Times New Roman" w:hAnsi="Times New Roman" w:cs="Times New Roman"/>
          <w:sz w:val="24"/>
          <w:szCs w:val="24"/>
        </w:rPr>
      </w:pPr>
    </w:p>
    <w:p w14:paraId="06563FC9" w14:textId="3C214399" w:rsidR="00D853D7" w:rsidRPr="00066892" w:rsidRDefault="00E655C4" w:rsidP="00066892">
      <w:pPr>
        <w:spacing w:line="360" w:lineRule="auto"/>
        <w:rPr>
          <w:rFonts w:ascii="Times New Roman" w:hAnsi="Times New Roman" w:cs="Times New Roman"/>
          <w:color w:val="000000"/>
          <w:sz w:val="24"/>
          <w:szCs w:val="24"/>
        </w:rPr>
      </w:pPr>
      <w:r w:rsidRPr="00066892">
        <w:rPr>
          <w:rFonts w:ascii="Times New Roman" w:hAnsi="Times New Roman" w:cs="Times New Roman"/>
          <w:sz w:val="24"/>
          <w:szCs w:val="24"/>
        </w:rPr>
        <w:br w:type="page"/>
      </w:r>
    </w:p>
    <w:p w14:paraId="06563FCC" w14:textId="6A107663" w:rsidR="00D853D7" w:rsidRPr="00066892" w:rsidRDefault="00E655C4" w:rsidP="00066892">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0" w:name="_Toc212814983"/>
      <w:r w:rsidRPr="00066892">
        <w:rPr>
          <w:rFonts w:ascii="Times New Roman" w:hAnsi="Times New Roman" w:cs="Times New Roman"/>
          <w:b/>
          <w:color w:val="auto"/>
          <w:sz w:val="24"/>
          <w:szCs w:val="24"/>
        </w:rPr>
        <w:lastRenderedPageBreak/>
        <w:t>BAB I</w:t>
      </w:r>
      <w:r w:rsidRPr="00066892">
        <w:rPr>
          <w:rFonts w:ascii="Times New Roman" w:eastAsia="Times New Roman" w:hAnsi="Times New Roman" w:cs="Times New Roman"/>
          <w:b/>
          <w:color w:val="auto"/>
          <w:sz w:val="24"/>
          <w:szCs w:val="24"/>
        </w:rPr>
        <w:t xml:space="preserve"> </w:t>
      </w:r>
      <w:r w:rsidRPr="00066892">
        <w:rPr>
          <w:rFonts w:ascii="Times New Roman" w:eastAsia="Times New Roman" w:hAnsi="Times New Roman" w:cs="Times New Roman"/>
          <w:b/>
          <w:color w:val="000000"/>
          <w:sz w:val="24"/>
          <w:szCs w:val="24"/>
        </w:rPr>
        <w:br/>
      </w:r>
      <w:r w:rsidR="00860396">
        <w:rPr>
          <w:rFonts w:ascii="Times New Roman" w:eastAsia="Times New Roman" w:hAnsi="Times New Roman" w:cs="Times New Roman"/>
          <w:b/>
          <w:color w:val="000000"/>
          <w:sz w:val="24"/>
          <w:szCs w:val="24"/>
        </w:rPr>
        <w:t>PENDAHULUAN</w:t>
      </w:r>
      <w:bookmarkEnd w:id="0"/>
    </w:p>
    <w:p w14:paraId="06563FCD" w14:textId="77777777" w:rsidR="00D853D7" w:rsidRPr="00066892" w:rsidRDefault="00D853D7" w:rsidP="00066892">
      <w:pPr>
        <w:spacing w:line="360" w:lineRule="auto"/>
        <w:rPr>
          <w:rFonts w:ascii="Times New Roman" w:hAnsi="Times New Roman" w:cs="Times New Roman"/>
          <w:sz w:val="24"/>
          <w:szCs w:val="24"/>
        </w:rPr>
      </w:pPr>
    </w:p>
    <w:p w14:paraId="06563FCE" w14:textId="4E3A743E" w:rsidR="00D853D7" w:rsidRPr="00066892" w:rsidRDefault="00712BB4" w:rsidP="00066892">
      <w:pPr>
        <w:pStyle w:val="Heading2"/>
        <w:spacing w:line="360" w:lineRule="auto"/>
        <w:rPr>
          <w:rFonts w:ascii="Times New Roman" w:hAnsi="Times New Roman" w:cs="Times New Roman"/>
          <w:b/>
          <w:bCs/>
          <w:color w:val="auto"/>
          <w:sz w:val="24"/>
          <w:szCs w:val="24"/>
        </w:rPr>
      </w:pPr>
      <w:bookmarkStart w:id="1" w:name="_Toc212814984"/>
      <w:r>
        <w:rPr>
          <w:rFonts w:ascii="Times New Roman" w:hAnsi="Times New Roman" w:cs="Times New Roman"/>
          <w:b/>
          <w:bCs/>
          <w:color w:val="auto"/>
          <w:sz w:val="24"/>
          <w:szCs w:val="24"/>
        </w:rPr>
        <w:t>Latar Belakang Masalah</w:t>
      </w:r>
      <w:bookmarkEnd w:id="1"/>
      <w:r>
        <w:rPr>
          <w:rFonts w:ascii="Times New Roman" w:hAnsi="Times New Roman" w:cs="Times New Roman"/>
          <w:b/>
          <w:bCs/>
          <w:color w:val="auto"/>
          <w:sz w:val="24"/>
          <w:szCs w:val="24"/>
        </w:rPr>
        <w:t xml:space="preserve"> </w:t>
      </w:r>
    </w:p>
    <w:p w14:paraId="227F5CE9" w14:textId="77777777" w:rsidR="00CA356C" w:rsidRPr="00CA356C" w:rsidRDefault="00CA356C" w:rsidP="00CA356C">
      <w:pPr>
        <w:spacing w:line="360" w:lineRule="auto"/>
        <w:ind w:firstLine="720"/>
        <w:jc w:val="both"/>
        <w:rPr>
          <w:rFonts w:ascii="Times New Roman" w:hAnsi="Times New Roman" w:cs="Times New Roman"/>
          <w:iCs/>
          <w:sz w:val="24"/>
          <w:szCs w:val="24"/>
        </w:rPr>
      </w:pPr>
      <w:bookmarkStart w:id="2" w:name="_Toc212814985"/>
      <w:r w:rsidRPr="00CA356C">
        <w:rPr>
          <w:rFonts w:ascii="Times New Roman" w:hAnsi="Times New Roman" w:cs="Times New Roman"/>
          <w:iCs/>
          <w:sz w:val="24"/>
          <w:szCs w:val="24"/>
        </w:rPr>
        <w:t>Transformasi digital di sektor pemerintahan menuntut adanya sistem pelayanan publik yang cepat, transparan, dan terintegrasi. Salah satu bentuk transformasi tersebut adalah digitalisasi sistem pembayaran pada layanan administrasi daerah melalui aplikasi seperti TAPATUPA, yang berfungsi sebagai sistem transaksi dan pelaporan keuangan pemerintah daerah. Kualitas layanan publik dan kemudahan masyarakat dalam melakukan transaksi digital sangat bergantung pada efisiensi serta keandalan sistem pembayaran. Oleh karena itu, integrasi layanan pembayaran online, khususnya dengan Bank Sumut, menjadi langkah penting dalam mendukung ekosistem transaksi keuangan digital daerah yang lebih modern dan adaptif.</w:t>
      </w:r>
    </w:p>
    <w:p w14:paraId="0B1C27A5" w14:textId="77777777" w:rsidR="00CA356C" w:rsidRPr="00CA356C" w:rsidRDefault="00CA356C" w:rsidP="00CA356C">
      <w:pPr>
        <w:spacing w:line="360" w:lineRule="auto"/>
        <w:ind w:firstLine="720"/>
        <w:jc w:val="both"/>
        <w:rPr>
          <w:rFonts w:ascii="Times New Roman" w:hAnsi="Times New Roman" w:cs="Times New Roman"/>
          <w:iCs/>
          <w:sz w:val="24"/>
          <w:szCs w:val="24"/>
        </w:rPr>
      </w:pPr>
      <w:r w:rsidRPr="00CA356C">
        <w:rPr>
          <w:rFonts w:ascii="Times New Roman" w:hAnsi="Times New Roman" w:cs="Times New Roman"/>
          <w:iCs/>
          <w:sz w:val="24"/>
          <w:szCs w:val="24"/>
        </w:rPr>
        <w:t xml:space="preserve">Sistem TAPATUPA saat ini masih mengadopsi arsitektur monolitik, di mana seluruh fungsi—termasuk modul pembayaran terintegrasi dalam satu kesatuan kode. Pendekatan ini sederhana di tahap awal, namun ketika sistem berkembang, muncul berbagai kendala seperti sulitnya pemeliharaan, keterbatasan skalabilitas, dan risiko </w:t>
      </w:r>
      <w:r w:rsidRPr="00CA356C">
        <w:rPr>
          <w:rFonts w:ascii="Times New Roman" w:hAnsi="Times New Roman" w:cs="Times New Roman"/>
          <w:i/>
          <w:iCs/>
          <w:sz w:val="24"/>
          <w:szCs w:val="24"/>
        </w:rPr>
        <w:t>downtime</w:t>
      </w:r>
      <w:r w:rsidRPr="00CA356C">
        <w:rPr>
          <w:rFonts w:ascii="Times New Roman" w:hAnsi="Times New Roman" w:cs="Times New Roman"/>
          <w:iCs/>
          <w:sz w:val="24"/>
          <w:szCs w:val="24"/>
        </w:rPr>
        <w:t xml:space="preserve"> yang tinggi ketika satu modul mengalami gangguan. </w:t>
      </w:r>
      <w:r w:rsidRPr="00CA356C">
        <w:rPr>
          <w:rFonts w:ascii="Times New Roman" w:hAnsi="Times New Roman" w:cs="Times New Roman"/>
          <w:iCs/>
          <w:sz w:val="24"/>
          <w:szCs w:val="24"/>
        </w:rPr>
        <w:fldChar w:fldCharType="begin" w:fldLock="1"/>
      </w:r>
      <w:r w:rsidRPr="00CA356C">
        <w:rPr>
          <w:rFonts w:ascii="Times New Roman" w:hAnsi="Times New Roman" w:cs="Times New Roman"/>
          <w:iCs/>
          <w:sz w:val="24"/>
          <w:szCs w:val="24"/>
        </w:rPr>
        <w:instrText>ADDIN CSL_CITATION {"citationItems":[{"id":"ITEM-1","itemData":{"DOI":"10.1016/j.cola.2023.101205","ISSN":"25901184","abstract":"In the last few years we have been seeing a drastic change in the way software is developed. Large-scale software projects are being assembled by a flexible composition of many (small) components possibly written in different programming languages and deployed anywhere in the cloud — the so-called microservices-based applications. The dramatic growth in popularity of microservices-based applications has pushed several companies to apply major refactorings to their software systems. However, this is a challenging task that may take several months or even years. We propose a methodology to automatically evolve monolithic web applications that use object-relational mapping into microservices-based ones. Our methodology receives the source code and a microservices proposal and refactors the original code to create each microservice. Our methodology creates an API for each method call to classes that are in other services. The database entities are also refactored to be included in the corresponding service. The evaluation performed in 120 applications shows that our tool can successfully refactor about 72% of them. The execution of the unit tests in both versions of the applications yield exactly the same results.","author":[{"dropping-particle":"","family":"Freitas","given":"Francisco","non-dropping-particle":"","parse-names":false,"suffix":""},{"dropping-particle":"","family":"Ferreira","given":"André","non-dropping-particle":"","parse-names":false,"suffix":""},{"dropping-particle":"","family":"Cunha","given":"Jácome","non-dropping-particle":"","parse-names":false,"suffix":""}],"container-title":"Journal of Computer Languages","id":"ITEM-1","issue":"March","issued":{"date-parts":[["2023"]]},"page":"101205","publisher":"Elsevier Ltd.","title":"A methodology for refactoring ORM-based monolithic web applications into microservices","type":"article-journal","volume":"75"},"uris":["http://www.mendeley.com/documents/?uuid=0869250b-5d50-4f97-8002-2902c3413109"]}],"mendeley":{"formattedCitation":"(Freitas et al., 2023)","plainTextFormattedCitation":"(Freitas et al., 2023)","previouslyFormattedCitation":"(Freitas et al., 2023)"},"properties":{"noteIndex":0},"schema":"https://github.com/citation-style-language/schema/raw/master/csl-citation.json"}</w:instrText>
      </w:r>
      <w:r w:rsidRPr="00CA356C">
        <w:rPr>
          <w:rFonts w:ascii="Times New Roman" w:hAnsi="Times New Roman" w:cs="Times New Roman"/>
          <w:iCs/>
          <w:sz w:val="24"/>
          <w:szCs w:val="24"/>
        </w:rPr>
        <w:fldChar w:fldCharType="separate"/>
      </w:r>
      <w:r w:rsidRPr="00CA356C">
        <w:rPr>
          <w:rFonts w:ascii="Times New Roman" w:hAnsi="Times New Roman" w:cs="Times New Roman"/>
          <w:iCs/>
          <w:noProof/>
          <w:sz w:val="24"/>
          <w:szCs w:val="24"/>
        </w:rPr>
        <w:t>(Freitas et al., 2023)</w:t>
      </w:r>
      <w:r w:rsidRPr="00CA356C">
        <w:rPr>
          <w:rFonts w:ascii="Times New Roman" w:hAnsi="Times New Roman" w:cs="Times New Roman"/>
          <w:iCs/>
          <w:sz w:val="24"/>
          <w:szCs w:val="24"/>
        </w:rPr>
        <w:fldChar w:fldCharType="end"/>
      </w:r>
      <w:r w:rsidRPr="00CA356C">
        <w:rPr>
          <w:rFonts w:ascii="Times New Roman" w:hAnsi="Times New Roman" w:cs="Times New Roman"/>
          <w:iCs/>
          <w:sz w:val="24"/>
          <w:szCs w:val="24"/>
        </w:rPr>
        <w:t xml:space="preserve"> menunjukkan bahwa proses refactoring dari aplikasi monolitik berbasis ORM menuju arsitektur microservices dapat meningkatkan fleksibilitas sistem serta memungkinkan setiap layanan dikembangkan dan dideploy secara independen tanpa mengubah fungsionalitas inti. Sejalan dengan itu, </w:t>
      </w:r>
      <w:r w:rsidRPr="00CA356C">
        <w:rPr>
          <w:rFonts w:ascii="Times New Roman" w:hAnsi="Times New Roman" w:cs="Times New Roman"/>
          <w:iCs/>
          <w:sz w:val="24"/>
          <w:szCs w:val="24"/>
        </w:rPr>
        <w:fldChar w:fldCharType="begin" w:fldLock="1"/>
      </w:r>
      <w:r w:rsidRPr="00CA356C">
        <w:rPr>
          <w:rFonts w:ascii="Times New Roman" w:hAnsi="Times New Roman" w:cs="Times New Roman"/>
          <w:iCs/>
          <w:sz w:val="24"/>
          <w:szCs w:val="24"/>
        </w:rPr>
        <w:instrText>ADDIN CSL_CITATION {"citationItems":[{"id":"ITEM-1","itemData":{"DOI":"10.13052/jwe1540-9589.2158","ISSN":"15445976","abstract":"As monolithic applications grow in size and complexity, they tend to show symptoms of monolithic hell, such as scalability and maintainability problems. To help suppressing these problems, the microservices architectural style is applied. However, identifying the services within the monolith is not an easy task, and current research approaches emphasize different qualities of microservices. In this paper we present an approach for the automatic identification of microservices, which minimizes the cost of the monolith's functionalities redesign. The decompositions are generated based on similarity measures between the persistent domain entities of the monolith. An extensive analysis of the decompositions generated for 121 monolith systems is done. As result of the analysis we conclude that there is not a similarity measure, neither a combination of similarity measures, that provides better decomposition results in terms of complexity associated with the functionalities migration. However, we prove that it is possible to follow an incremental migration process of monoliths. Additionally, we conclude that there is a positive correlation between coupling and complexity, and that it is not possible to conclude on the existence of a correlation between cohesion and complexity.","author":[{"dropping-particle":"","family":"Santos","given":"Samuel","non-dropping-particle":"","parse-names":false,"suffix":""},{"dropping-particle":"","family":"Silva","given":"António Rito","non-dropping-particle":"","parse-names":false,"suffix":""}],"container-title":"Journal of Web Engineering","id":"ITEM-1","issue":"5","issued":{"date-parts":[["2022"]]},"page":"1543-1582","title":"Microservices Identification in Monolith Systems: Functionality Redesign Complexity and Evaluation of Similarity Measures","type":"article-journal","volume":"21"},"uris":["http://www.mendeley.com/documents/?uuid=0104ec1e-b5a0-43a7-95aa-9798e7d54449"]}],"mendeley":{"formattedCitation":"(Santos &amp; Silva, 2022)","plainTextFormattedCitation":"(Santos &amp; Silva, 2022)","previouslyFormattedCitation":"(Santos &amp; Silva, 2022)"},"properties":{"noteIndex":0},"schema":"https://github.com/citation-style-language/schema/raw/master/csl-citation.json"}</w:instrText>
      </w:r>
      <w:r w:rsidRPr="00CA356C">
        <w:rPr>
          <w:rFonts w:ascii="Times New Roman" w:hAnsi="Times New Roman" w:cs="Times New Roman"/>
          <w:iCs/>
          <w:sz w:val="24"/>
          <w:szCs w:val="24"/>
        </w:rPr>
        <w:fldChar w:fldCharType="separate"/>
      </w:r>
      <w:r w:rsidRPr="00CA356C">
        <w:rPr>
          <w:rFonts w:ascii="Times New Roman" w:hAnsi="Times New Roman" w:cs="Times New Roman"/>
          <w:iCs/>
          <w:noProof/>
          <w:sz w:val="24"/>
          <w:szCs w:val="24"/>
        </w:rPr>
        <w:t>(Santos &amp; Silva, 2022)</w:t>
      </w:r>
      <w:r w:rsidRPr="00CA356C">
        <w:rPr>
          <w:rFonts w:ascii="Times New Roman" w:hAnsi="Times New Roman" w:cs="Times New Roman"/>
          <w:iCs/>
          <w:sz w:val="24"/>
          <w:szCs w:val="24"/>
        </w:rPr>
        <w:fldChar w:fldCharType="end"/>
      </w:r>
      <w:r w:rsidRPr="00CA356C">
        <w:rPr>
          <w:rFonts w:ascii="Times New Roman" w:hAnsi="Times New Roman" w:cs="Times New Roman"/>
          <w:iCs/>
          <w:sz w:val="24"/>
          <w:szCs w:val="24"/>
        </w:rPr>
        <w:t xml:space="preserve"> menegaskan bahwa kompleksitas utama dalam migrasi sistem monolitik terletak pada pemisahan fungsi dan data yang saling bergantung erat, yang dapat menyebabkan tingginya biaya desain ulang jika tidak dilakukan secara bertahap dan terstruktur.</w:t>
      </w:r>
    </w:p>
    <w:p w14:paraId="5229A5FA" w14:textId="77777777" w:rsidR="00CA356C" w:rsidRPr="00CA356C" w:rsidRDefault="00CA356C" w:rsidP="00CA356C">
      <w:pPr>
        <w:spacing w:line="360" w:lineRule="auto"/>
        <w:ind w:firstLine="720"/>
        <w:jc w:val="both"/>
        <w:rPr>
          <w:rFonts w:ascii="Times New Roman" w:hAnsi="Times New Roman" w:cs="Times New Roman"/>
          <w:iCs/>
          <w:sz w:val="24"/>
          <w:szCs w:val="24"/>
        </w:rPr>
      </w:pPr>
      <w:r w:rsidRPr="00CA356C">
        <w:rPr>
          <w:rFonts w:ascii="Times New Roman" w:hAnsi="Times New Roman" w:cs="Times New Roman"/>
          <w:iCs/>
          <w:sz w:val="24"/>
          <w:szCs w:val="24"/>
        </w:rPr>
        <w:t xml:space="preserve">Lebih lanjut, </w:t>
      </w:r>
      <w:r w:rsidRPr="00CA356C">
        <w:rPr>
          <w:rFonts w:ascii="Times New Roman" w:hAnsi="Times New Roman" w:cs="Times New Roman"/>
          <w:iCs/>
          <w:sz w:val="24"/>
          <w:szCs w:val="24"/>
        </w:rPr>
        <w:fldChar w:fldCharType="begin" w:fldLock="1"/>
      </w:r>
      <w:r w:rsidRPr="00CA356C">
        <w:rPr>
          <w:rFonts w:ascii="Times New Roman" w:hAnsi="Times New Roman" w:cs="Times New Roman"/>
          <w:iCs/>
          <w:sz w:val="24"/>
          <w:szCs w:val="24"/>
        </w:rPr>
        <w:instrText>ADDIN CSL_CITATION {"citationItems":[{"id":"ITEM-1","itemData":{"DOI":"10.1016/j.infsof.2025.107732","ISSN":"09505849","abstract":"Context: With the acknowledged benefits of microservices architectures, such as scalability, flexibility, improved maintenance, and deployment, legacy software systems are increasingly being reengineered into microservices. Recently, a plethora of methods, techniques, tools, and evaluation criteria for reengineering software systems into microservices have been proposed without being systematized. Objectives: The objective of this work is to conduct an in-depth systematic literature review to identify and analyze methods, techniques, and tools for reengineering software systems into microservices and the ways for evaluating such reengineering initiatives and their results. Methods: A systematic literature review of works on reengineering software systems into microservices was performed, yielding 117 primary studies. The review focused on addressing key research questions concerning the evolution of microservices reengineering, methodologies employed, tools available, and the challenges faced in the reengineering process. We used a taxonomy development method to systematize knowledge in these areas. Results: The analysis revealed multiple reengineering approaches: static, dynamic, hybrid, and artifact-driven. Significant evaluation criteria identified include coupling, cohesion, and modularity. Key paradigms for microservices reengineering, such as domain-driven design and interface analysis, were identified and discussed. The study also highlights that incremental and iterative transitions are favored in practice. Conclusion: This study provides a structured overview of the current state of research on reengineering software systems into microservices. It highlights challenges in existing reengineering methodologies. Future directions include validating behavioral equivalence of original and reengineered systems, automating microservices generation, and refining database layer partitioning. The findings emphasize the need for further work to enhance the reengineering process and evaluation of the transition between monolithic and microservices architectures.","author":[{"dropping-particle":"","family":"Mohottige","given":"Thakshila Imiya","non-dropping-particle":"","parse-names":false,"suffix":""},{"dropping-particle":"","family":"Polyvyanyy","given":"Artem","non-dropping-particle":"","parse-names":false,"suffix":""},{"dropping-particle":"","family":"Fidge","given":"Colin","non-dropping-particle":"","parse-names":false,"suffix":""},{"dropping-particle":"","family":"Buyya","given":"Rajkumar","non-dropping-particle":"","parse-names":false,"suffix":""},{"dropping-particle":"","family":"Barros","given":"Alistair","non-dropping-particle":"","parse-names":false,"suffix":""}],"container-title":"Information and Software Technology","id":"ITEM-1","issue":"March","issued":{"date-parts":[["2025"]]},"page":"107732","publisher":"Elsevier B.V.","title":"Reengineering software systems into microservices: State-of-the-art and future directions","type":"article-journal","volume":"183"},"uris":["http://www.mendeley.com/documents/?uuid=9b910c18-208d-47ad-b20e-371d87a7fb62"]}],"mendeley":{"formattedCitation":"(Mohottige et al., 2025)","plainTextFormattedCitation":"(Mohottige et al., 2025)","previouslyFormattedCitation":"(Mohottige et al., 2025)"},"properties":{"noteIndex":0},"schema":"https://github.com/citation-style-language/schema/raw/master/csl-citation.json"}</w:instrText>
      </w:r>
      <w:r w:rsidRPr="00CA356C">
        <w:rPr>
          <w:rFonts w:ascii="Times New Roman" w:hAnsi="Times New Roman" w:cs="Times New Roman"/>
          <w:iCs/>
          <w:sz w:val="24"/>
          <w:szCs w:val="24"/>
        </w:rPr>
        <w:fldChar w:fldCharType="separate"/>
      </w:r>
      <w:r w:rsidRPr="00CA356C">
        <w:rPr>
          <w:rFonts w:ascii="Times New Roman" w:hAnsi="Times New Roman" w:cs="Times New Roman"/>
          <w:iCs/>
          <w:noProof/>
          <w:sz w:val="24"/>
          <w:szCs w:val="24"/>
        </w:rPr>
        <w:t>(Mohottige et al., 2025)</w:t>
      </w:r>
      <w:r w:rsidRPr="00CA356C">
        <w:rPr>
          <w:rFonts w:ascii="Times New Roman" w:hAnsi="Times New Roman" w:cs="Times New Roman"/>
          <w:iCs/>
          <w:sz w:val="24"/>
          <w:szCs w:val="24"/>
        </w:rPr>
        <w:fldChar w:fldCharType="end"/>
      </w:r>
      <w:r w:rsidRPr="00CA356C">
        <w:rPr>
          <w:rFonts w:ascii="Times New Roman" w:hAnsi="Times New Roman" w:cs="Times New Roman"/>
          <w:iCs/>
          <w:sz w:val="24"/>
          <w:szCs w:val="24"/>
        </w:rPr>
        <w:t xml:space="preserve"> melalui kajiannya tentang </w:t>
      </w:r>
      <w:r w:rsidRPr="00CA356C">
        <w:rPr>
          <w:rFonts w:ascii="Times New Roman" w:hAnsi="Times New Roman" w:cs="Times New Roman"/>
          <w:i/>
          <w:iCs/>
          <w:sz w:val="24"/>
          <w:szCs w:val="24"/>
        </w:rPr>
        <w:t>software reengineering</w:t>
      </w:r>
      <w:r w:rsidRPr="00CA356C">
        <w:rPr>
          <w:rFonts w:ascii="Times New Roman" w:hAnsi="Times New Roman" w:cs="Times New Roman"/>
          <w:iCs/>
          <w:sz w:val="24"/>
          <w:szCs w:val="24"/>
        </w:rPr>
        <w:t xml:space="preserve"> menyoroti bahwa pendekatan incremental dan iterative reengineering menjadi strategi yang paling aman untuk memigrasikan sistem besar, seperti sistem pemerintahan, menuju microservice. Pendekatan ini memungkinkan </w:t>
      </w:r>
      <w:r w:rsidRPr="00CA356C">
        <w:rPr>
          <w:rFonts w:ascii="Times New Roman" w:hAnsi="Times New Roman" w:cs="Times New Roman"/>
          <w:iCs/>
          <w:sz w:val="24"/>
          <w:szCs w:val="24"/>
        </w:rPr>
        <w:lastRenderedPageBreak/>
        <w:t>proses transformasi dilakukan secara bertahap dengan risiko minimum serta memastikan konsistensi layanan publik selama proses transisi berlangsung.</w:t>
      </w:r>
    </w:p>
    <w:p w14:paraId="22D15B23" w14:textId="77777777" w:rsidR="00CA356C" w:rsidRPr="00CA356C" w:rsidRDefault="00CA356C" w:rsidP="00CA356C">
      <w:pPr>
        <w:spacing w:line="360" w:lineRule="auto"/>
        <w:ind w:firstLine="720"/>
        <w:jc w:val="both"/>
        <w:rPr>
          <w:rFonts w:ascii="Times New Roman" w:hAnsi="Times New Roman" w:cs="Times New Roman"/>
          <w:iCs/>
          <w:sz w:val="24"/>
          <w:szCs w:val="24"/>
        </w:rPr>
      </w:pPr>
      <w:r w:rsidRPr="00CA356C">
        <w:rPr>
          <w:rFonts w:ascii="Times New Roman" w:hAnsi="Times New Roman" w:cs="Times New Roman"/>
          <w:iCs/>
          <w:sz w:val="24"/>
          <w:szCs w:val="24"/>
        </w:rPr>
        <w:t xml:space="preserve">Sementara itu, tren global dalam industri keuangan menunjukkan bahwa sistem pembayaran modern telah beralih ke arsitektur microservices berbasis </w:t>
      </w:r>
      <w:r w:rsidRPr="00CA356C">
        <w:rPr>
          <w:rFonts w:ascii="Times New Roman" w:hAnsi="Times New Roman" w:cs="Times New Roman"/>
          <w:i/>
          <w:iCs/>
          <w:sz w:val="24"/>
          <w:szCs w:val="24"/>
        </w:rPr>
        <w:t>event-driven</w:t>
      </w:r>
      <w:r w:rsidRPr="00CA356C">
        <w:rPr>
          <w:rFonts w:ascii="Times New Roman" w:hAnsi="Times New Roman" w:cs="Times New Roman"/>
          <w:iCs/>
          <w:sz w:val="24"/>
          <w:szCs w:val="24"/>
        </w:rPr>
        <w:t xml:space="preserve"> yang mendukung real-time transaction processing. </w:t>
      </w:r>
      <w:r w:rsidRPr="00CA356C">
        <w:rPr>
          <w:rFonts w:ascii="Times New Roman" w:hAnsi="Times New Roman" w:cs="Times New Roman"/>
          <w:iCs/>
          <w:sz w:val="24"/>
          <w:szCs w:val="24"/>
        </w:rPr>
        <w:fldChar w:fldCharType="begin" w:fldLock="1"/>
      </w:r>
      <w:r w:rsidRPr="00CA356C">
        <w:rPr>
          <w:rFonts w:ascii="Times New Roman" w:hAnsi="Times New Roman" w:cs="Times New Roman"/>
          <w:iCs/>
          <w:sz w:val="24"/>
          <w:szCs w:val="24"/>
        </w:rPr>
        <w:instrText>ADDIN CSL_CITATION {"citationItems":[{"id":"ITEM-1","itemData":{"DOI":"10.30574/wjarr.2025.26.1.1361","abstract":"The global payment industry has witnessed a paradigmatic shift as leading platforms transition from monolithic architectures to microservices-based ecosystems. This article documents the global payment transformative journey through this complex migration, highlighting their innovative approaches to domain-bounded service decomposition, elasticity, and resilience engineering. The narrative follows their implementation of critical infrastructure components including API gateways, event-driven communication patterns, and polyglot persistence strategies while addressing the unique challenges of maintaining real-time transaction processing across multiple regions. Technical solutions including distributed tracing, machine learning-based anomaly detection, and business-impact observability provide valuable insights for organizations undertaking similar digital transformations in mission-critical financial systems.","author":[{"dropping-particle":"","family":"Vallabhaneni","given":"","non-dropping-particle":"","parse-names":false,"suffix":""}],"container-title":"World Journal of Advanced Research and Reviews","id":"ITEM-1","issue":"1","issued":{"date-parts":[["2025"]]},"page":"3107-3113","title":"Global payment platform: Microservices at scale","type":"article-journal","volume":"26"},"uris":["http://www.mendeley.com/documents/?uuid=e29cbdf7-c428-4436-9a2f-4f4845c9bf3c"]}],"mendeley":{"formattedCitation":"(Vallabhaneni, 2025)","plainTextFormattedCitation":"(Vallabhaneni, 2025)","previouslyFormattedCitation":"(Vallabhaneni, 2025)"},"properties":{"noteIndex":0},"schema":"https://github.com/citation-style-language/schema/raw/master/csl-citation.json"}</w:instrText>
      </w:r>
      <w:r w:rsidRPr="00CA356C">
        <w:rPr>
          <w:rFonts w:ascii="Times New Roman" w:hAnsi="Times New Roman" w:cs="Times New Roman"/>
          <w:iCs/>
          <w:sz w:val="24"/>
          <w:szCs w:val="24"/>
        </w:rPr>
        <w:fldChar w:fldCharType="separate"/>
      </w:r>
      <w:r w:rsidRPr="00CA356C">
        <w:rPr>
          <w:rFonts w:ascii="Times New Roman" w:hAnsi="Times New Roman" w:cs="Times New Roman"/>
          <w:iCs/>
          <w:noProof/>
          <w:sz w:val="24"/>
          <w:szCs w:val="24"/>
        </w:rPr>
        <w:t>(Vallabhaneni, 2025)</w:t>
      </w:r>
      <w:r w:rsidRPr="00CA356C">
        <w:rPr>
          <w:rFonts w:ascii="Times New Roman" w:hAnsi="Times New Roman" w:cs="Times New Roman"/>
          <w:iCs/>
          <w:sz w:val="24"/>
          <w:szCs w:val="24"/>
        </w:rPr>
        <w:fldChar w:fldCharType="end"/>
      </w:r>
      <w:r w:rsidRPr="00CA356C">
        <w:rPr>
          <w:rFonts w:ascii="Times New Roman" w:hAnsi="Times New Roman" w:cs="Times New Roman"/>
          <w:iCs/>
          <w:sz w:val="24"/>
          <w:szCs w:val="24"/>
        </w:rPr>
        <w:t xml:space="preserve"> dalam studinya mengenai </w:t>
      </w:r>
      <w:r w:rsidRPr="00CA356C">
        <w:rPr>
          <w:rFonts w:ascii="Times New Roman" w:hAnsi="Times New Roman" w:cs="Times New Roman"/>
          <w:i/>
          <w:iCs/>
          <w:sz w:val="24"/>
          <w:szCs w:val="24"/>
        </w:rPr>
        <w:t>Global Payment Platform</w:t>
      </w:r>
      <w:r w:rsidRPr="00CA356C">
        <w:rPr>
          <w:rFonts w:ascii="Times New Roman" w:hAnsi="Times New Roman" w:cs="Times New Roman"/>
          <w:iCs/>
          <w:sz w:val="24"/>
          <w:szCs w:val="24"/>
        </w:rPr>
        <w:t xml:space="preserve"> menjelaskan bahwa transisi dari sistem monolitik ke microservices meningkatkan efisiensi, skalabilitas, serta keandalan sistem, di mana waktu penyelesaian transaksi menurun hingga 230 milidetik dan ketersediaan sistem mencapai 99,997%. Penelitian lain oleh  </w:t>
      </w:r>
      <w:r w:rsidRPr="00CA356C">
        <w:rPr>
          <w:rFonts w:ascii="Times New Roman" w:hAnsi="Times New Roman" w:cs="Times New Roman"/>
          <w:iCs/>
          <w:sz w:val="24"/>
          <w:szCs w:val="24"/>
        </w:rPr>
        <w:fldChar w:fldCharType="begin" w:fldLock="1"/>
      </w:r>
      <w:r w:rsidRPr="00CA356C">
        <w:rPr>
          <w:rFonts w:ascii="Times New Roman" w:hAnsi="Times New Roman" w:cs="Times New Roman"/>
          <w:iCs/>
          <w:sz w:val="24"/>
          <w:szCs w:val="24"/>
        </w:rPr>
        <w:instrText>ADDIN CSL_CITATION {"citationItems":[{"id":"ITEM-1","itemData":{"abstract":"The exponential growth in digital transactions has created a pressing demand\nfor scalable, reliable, and real-time payment platforms. This thesis explores the\ntransition from a monolithic architecture to a microservices-based and event-\ndriven architecture using Mollie, a high-frequency payment platform. By ana-\nlyzing the challenges of scalability, fault tolerance, and performance in tradi-\ntional monolithic systems, this research proposes a modular approach applying\nmicroservices and asynchronous communication with event-driven architecture.\nThe architecture is designed to enhance operational efficiency, ensure real-time\nprocessing, and adapt to the growing demands of diverse payment methods.\nTools like DataDog and GCP are used for real-time monitoring and deployment,\ndemonstrating improved reliability and maintainability. Despite advancements,\nchallenges such as event duplication, external API dependencies, and resource\noverhead are also discussed. The findings contribute valuable insights into scal-\nable and adaptable architecture for digital payment platforms.","author":[{"dropping-particle":"","family":"Wang","given":"Yufei","non-dropping-particle":"","parse-names":false,"suffix":""}],"id":"ITEM-1","issued":{"date-parts":[["2024"]]},"title":"Optimizing Payment Systems with Microservices and Event-Driven Architecture: The Case of Mollie Platform","type":"article-journal"},"uris":["http://www.mendeley.com/documents/?uuid=2f6b15fd-916d-4c86-b695-1d81d95d6d8d"]}],"mendeley":{"formattedCitation":"(Wang, 2024)","plainTextFormattedCitation":"(Wang, 2024)","previouslyFormattedCitation":"(Wang, 2024)"},"properties":{"noteIndex":0},"schema":"https://github.com/citation-style-language/schema/raw/master/csl-citation.json"}</w:instrText>
      </w:r>
      <w:r w:rsidRPr="00CA356C">
        <w:rPr>
          <w:rFonts w:ascii="Times New Roman" w:hAnsi="Times New Roman" w:cs="Times New Roman"/>
          <w:iCs/>
          <w:sz w:val="24"/>
          <w:szCs w:val="24"/>
        </w:rPr>
        <w:fldChar w:fldCharType="separate"/>
      </w:r>
      <w:r w:rsidRPr="00CA356C">
        <w:rPr>
          <w:rFonts w:ascii="Times New Roman" w:hAnsi="Times New Roman" w:cs="Times New Roman"/>
          <w:iCs/>
          <w:noProof/>
          <w:sz w:val="24"/>
          <w:szCs w:val="24"/>
        </w:rPr>
        <w:t>(Wang, 2024)</w:t>
      </w:r>
      <w:r w:rsidRPr="00CA356C">
        <w:rPr>
          <w:rFonts w:ascii="Times New Roman" w:hAnsi="Times New Roman" w:cs="Times New Roman"/>
          <w:iCs/>
          <w:sz w:val="24"/>
          <w:szCs w:val="24"/>
        </w:rPr>
        <w:fldChar w:fldCharType="end"/>
      </w:r>
      <w:r w:rsidRPr="00CA356C">
        <w:rPr>
          <w:rFonts w:ascii="Times New Roman" w:hAnsi="Times New Roman" w:cs="Times New Roman"/>
          <w:iCs/>
          <w:sz w:val="24"/>
          <w:szCs w:val="24"/>
        </w:rPr>
        <w:t xml:space="preserve"> pada platform pembayaran </w:t>
      </w:r>
      <w:r w:rsidRPr="00CA356C">
        <w:rPr>
          <w:rFonts w:ascii="Times New Roman" w:hAnsi="Times New Roman" w:cs="Times New Roman"/>
          <w:i/>
          <w:iCs/>
          <w:sz w:val="24"/>
          <w:szCs w:val="24"/>
        </w:rPr>
        <w:t>Mollie</w:t>
      </w:r>
      <w:r w:rsidRPr="00CA356C">
        <w:rPr>
          <w:rFonts w:ascii="Times New Roman" w:hAnsi="Times New Roman" w:cs="Times New Roman"/>
          <w:iCs/>
          <w:sz w:val="24"/>
          <w:szCs w:val="24"/>
        </w:rPr>
        <w:t xml:space="preserve"> juga membuktikan bahwa penerapan microservices dengan </w:t>
      </w:r>
      <w:r w:rsidRPr="00CA356C">
        <w:rPr>
          <w:rFonts w:ascii="Times New Roman" w:hAnsi="Times New Roman" w:cs="Times New Roman"/>
          <w:i/>
          <w:iCs/>
          <w:sz w:val="24"/>
          <w:szCs w:val="24"/>
        </w:rPr>
        <w:t>event-driven architecture</w:t>
      </w:r>
      <w:r w:rsidRPr="00CA356C">
        <w:rPr>
          <w:rFonts w:ascii="Times New Roman" w:hAnsi="Times New Roman" w:cs="Times New Roman"/>
          <w:iCs/>
          <w:sz w:val="24"/>
          <w:szCs w:val="24"/>
        </w:rPr>
        <w:t xml:space="preserve"> dan integrasi API Gateway mampu meningkatkan reliabilitas, mempercepat respons sistem, serta memperkuat mekanisme pemantauan transaksi secara real-time.</w:t>
      </w:r>
    </w:p>
    <w:p w14:paraId="4B937C5F" w14:textId="74171430" w:rsidR="00CA356C" w:rsidRPr="00CA356C" w:rsidRDefault="00CA356C" w:rsidP="00CA356C">
      <w:pPr>
        <w:spacing w:line="360" w:lineRule="auto"/>
        <w:ind w:firstLine="720"/>
        <w:jc w:val="both"/>
        <w:rPr>
          <w:rFonts w:ascii="Times New Roman" w:hAnsi="Times New Roman" w:cs="Times New Roman"/>
          <w:iCs/>
          <w:sz w:val="24"/>
          <w:szCs w:val="24"/>
        </w:rPr>
      </w:pPr>
      <w:r w:rsidRPr="00CA356C">
        <w:rPr>
          <w:rFonts w:ascii="Times New Roman" w:hAnsi="Times New Roman" w:cs="Times New Roman"/>
          <w:iCs/>
          <w:sz w:val="24"/>
          <w:szCs w:val="24"/>
        </w:rPr>
        <w:t xml:space="preserve">Dengan melihat berbagai studi tersebut, jelas bahwa penerapan arsitektur microservices pada sistem TAPATUPA dapat menjadi solusi strategis untuk menghadapi keterbatasan arsitektur monolitik saat ini. Pemisahan modul pembayaran menjadi </w:t>
      </w:r>
      <w:r w:rsidRPr="00CA356C">
        <w:rPr>
          <w:rFonts w:ascii="Times New Roman" w:hAnsi="Times New Roman" w:cs="Times New Roman"/>
          <w:i/>
          <w:iCs/>
          <w:sz w:val="24"/>
          <w:szCs w:val="24"/>
        </w:rPr>
        <w:t>service-payment</w:t>
      </w:r>
      <w:r w:rsidRPr="00CA356C">
        <w:rPr>
          <w:rFonts w:ascii="Times New Roman" w:hAnsi="Times New Roman" w:cs="Times New Roman"/>
          <w:iCs/>
          <w:sz w:val="24"/>
          <w:szCs w:val="24"/>
        </w:rPr>
        <w:t xml:space="preserve"> yang terintegrasi dengan API Bank Sumut, khususnya untuk kanal seperti QRIS dan Virtual Account, diharapkan dapat meningkatkan keandalan transaksi, mempercepat sinkronisasi data keuangan, serta memperkuat keamanan dan skalabilitas sistem. Langkah ini sejalan dengan upaya pemerintah daerah dalam mewujudkan sistem pembayaran digital yang efisien, transparan, dan adaptif terhadap kebutuhan masyarakat era digital.</w:t>
      </w:r>
    </w:p>
    <w:p w14:paraId="1BC22526" w14:textId="1D0B9E84" w:rsidR="00712BB4" w:rsidRDefault="00712BB4" w:rsidP="00712BB4">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Rumusan Masalah</w:t>
      </w:r>
      <w:bookmarkEnd w:id="2"/>
    </w:p>
    <w:p w14:paraId="70C22B07" w14:textId="6344ADA9" w:rsidR="00BD2298" w:rsidRDefault="00CA356C" w:rsidP="00BD2298">
      <w:pPr>
        <w:spacing w:after="0" w:line="360" w:lineRule="auto"/>
        <w:ind w:firstLine="576"/>
        <w:jc w:val="both"/>
        <w:rPr>
          <w:rFonts w:ascii="Times New Roman" w:eastAsia="Times New Roman" w:hAnsi="Times New Roman" w:cs="Times New Roman"/>
          <w:sz w:val="24"/>
          <w:szCs w:val="24"/>
        </w:rPr>
      </w:pPr>
      <w:bookmarkStart w:id="3" w:name="_Toc212814986"/>
      <w:r w:rsidRPr="00CA356C">
        <w:rPr>
          <w:rFonts w:ascii="Times New Roman" w:eastAsia="Times New Roman" w:hAnsi="Times New Roman" w:cs="Times New Roman"/>
          <w:sz w:val="24"/>
          <w:szCs w:val="24"/>
        </w:rPr>
        <w:t>Berdasarkan latar belakang dan tujuan penelitian, maka rumusan masalah dalam Tugas Akhir ini adalah sebagai berikut:</w:t>
      </w:r>
    </w:p>
    <w:p w14:paraId="5D1E7EF2" w14:textId="77777777" w:rsidR="00CA356C" w:rsidRPr="00CA356C" w:rsidRDefault="00CA356C" w:rsidP="00CA356C">
      <w:pPr>
        <w:pStyle w:val="ListParagraph"/>
        <w:numPr>
          <w:ilvl w:val="0"/>
          <w:numId w:val="69"/>
        </w:numPr>
        <w:spacing w:after="0" w:line="360" w:lineRule="auto"/>
        <w:jc w:val="both"/>
        <w:rPr>
          <w:rFonts w:ascii="Times New Roman" w:eastAsia="Times New Roman" w:hAnsi="Times New Roman" w:cs="Times New Roman"/>
          <w:sz w:val="24"/>
          <w:szCs w:val="24"/>
        </w:rPr>
      </w:pPr>
      <w:r w:rsidRPr="00CA356C">
        <w:rPr>
          <w:rFonts w:ascii="Times New Roman" w:eastAsia="Times New Roman" w:hAnsi="Times New Roman" w:cs="Times New Roman"/>
          <w:sz w:val="24"/>
          <w:szCs w:val="24"/>
        </w:rPr>
        <w:t>Bagaimana penerapan arsitektur microservice dapat meningkatkan efisiensi, skalabilitas, dan keandalan sistem TAPATUPA dalam mendukung layanan pembayaran online pemerintah daerah?</w:t>
      </w:r>
    </w:p>
    <w:p w14:paraId="5289033C" w14:textId="27D0C77B" w:rsidR="00CA356C" w:rsidRDefault="00CA356C" w:rsidP="00CA356C">
      <w:pPr>
        <w:pStyle w:val="ListParagraph"/>
        <w:numPr>
          <w:ilvl w:val="0"/>
          <w:numId w:val="69"/>
        </w:numPr>
        <w:spacing w:after="0" w:line="360" w:lineRule="auto"/>
        <w:jc w:val="both"/>
        <w:rPr>
          <w:rFonts w:ascii="Times New Roman" w:eastAsia="Times New Roman" w:hAnsi="Times New Roman" w:cs="Times New Roman"/>
          <w:sz w:val="24"/>
          <w:szCs w:val="24"/>
        </w:rPr>
      </w:pPr>
      <w:r w:rsidRPr="00CA356C">
        <w:rPr>
          <w:rFonts w:ascii="Times New Roman" w:eastAsia="Times New Roman" w:hAnsi="Times New Roman" w:cs="Times New Roman"/>
          <w:sz w:val="24"/>
          <w:szCs w:val="24"/>
        </w:rPr>
        <w:t xml:space="preserve">Bagaimana integrasi API layanan pembayaran Bank Sumut melalui kanal QRIS dan Virtual Account dapat diimplementasikan secara aman dan </w:t>
      </w:r>
      <w:r w:rsidRPr="00CA356C">
        <w:rPr>
          <w:rFonts w:ascii="Times New Roman" w:eastAsia="Times New Roman" w:hAnsi="Times New Roman" w:cs="Times New Roman"/>
          <w:sz w:val="24"/>
          <w:szCs w:val="24"/>
        </w:rPr>
        <w:lastRenderedPageBreak/>
        <w:t>sinkron dengan modul service-payment pada sistem TAPATUPA berbasis microservice?</w:t>
      </w:r>
    </w:p>
    <w:p w14:paraId="7675EAD6" w14:textId="4E705F10" w:rsidR="00CA356C" w:rsidRPr="00CA356C" w:rsidRDefault="00CA356C" w:rsidP="00CA356C">
      <w:pPr>
        <w:spacing w:after="0" w:line="360" w:lineRule="auto"/>
        <w:jc w:val="both"/>
        <w:rPr>
          <w:rFonts w:ascii="Times New Roman" w:eastAsia="Times New Roman" w:hAnsi="Times New Roman" w:cs="Times New Roman"/>
          <w:sz w:val="24"/>
          <w:szCs w:val="24"/>
        </w:rPr>
      </w:pPr>
    </w:p>
    <w:p w14:paraId="779BC069" w14:textId="5A49BB21" w:rsidR="00712BB4" w:rsidRDefault="00712BB4" w:rsidP="00712BB4">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Tujuan Penelitian</w:t>
      </w:r>
      <w:bookmarkEnd w:id="3"/>
    </w:p>
    <w:p w14:paraId="50A21C3D" w14:textId="34E16EB5" w:rsidR="00CA356C" w:rsidRPr="00CA356C" w:rsidRDefault="00CA356C" w:rsidP="00CA356C">
      <w:pPr>
        <w:spacing w:line="360" w:lineRule="auto"/>
        <w:ind w:firstLine="360"/>
        <w:jc w:val="both"/>
        <w:rPr>
          <w:rFonts w:ascii="Times New Roman" w:hAnsi="Times New Roman" w:cs="Times New Roman"/>
          <w:sz w:val="24"/>
          <w:szCs w:val="24"/>
          <w:lang w:eastAsia="sv-SE"/>
        </w:rPr>
      </w:pPr>
      <w:bookmarkStart w:id="4" w:name="_Toc212814987"/>
      <w:r w:rsidRPr="00CA356C">
        <w:rPr>
          <w:rFonts w:ascii="Times New Roman" w:hAnsi="Times New Roman" w:cs="Times New Roman"/>
          <w:sz w:val="24"/>
          <w:szCs w:val="24"/>
          <w:lang w:eastAsia="sv-SE"/>
        </w:rPr>
        <w:t>Tujuan dari penelitian ini adalah untuk mengembangkan dan mengintegrasikan layanan pembayaran online Bank Sumut ke dalam sistem TAPATUPA menggunakan arsitektur microservice, guna meningkatkan efisiensi, keandalan, serta skalabilitas sistem pembayaran digital pemerintah daerah. Untuk mencapai tujuan tersebut, beberapa langkah akan dilakukan, yaitu:</w:t>
      </w:r>
    </w:p>
    <w:p w14:paraId="76223B14" w14:textId="77777777" w:rsidR="00CA356C" w:rsidRPr="00CA356C" w:rsidRDefault="00CA356C" w:rsidP="00CA356C">
      <w:pPr>
        <w:pStyle w:val="ListParagraph"/>
        <w:numPr>
          <w:ilvl w:val="0"/>
          <w:numId w:val="68"/>
        </w:numPr>
        <w:spacing w:after="0" w:line="360" w:lineRule="auto"/>
        <w:jc w:val="both"/>
        <w:rPr>
          <w:rFonts w:ascii="Times New Roman" w:hAnsi="Times New Roman" w:cs="Times New Roman"/>
          <w:sz w:val="24"/>
          <w:szCs w:val="24"/>
          <w:lang w:eastAsia="sv-SE"/>
        </w:rPr>
      </w:pPr>
      <w:r w:rsidRPr="00CA356C">
        <w:rPr>
          <w:rFonts w:ascii="Times New Roman" w:hAnsi="Times New Roman" w:cs="Times New Roman"/>
          <w:sz w:val="24"/>
          <w:szCs w:val="24"/>
          <w:lang w:eastAsia="sv-SE"/>
        </w:rPr>
        <w:t>Menganalisis struktur dan arsitektur sistem TAPATUPA yang masih berbasis monolitik untuk mengidentifikasi modul pembayaran yang dapat dipisahkan.</w:t>
      </w:r>
    </w:p>
    <w:p w14:paraId="1A417630" w14:textId="77777777" w:rsidR="00CA356C" w:rsidRPr="00CA356C" w:rsidRDefault="00CA356C" w:rsidP="00CA356C">
      <w:pPr>
        <w:pStyle w:val="ListParagraph"/>
        <w:numPr>
          <w:ilvl w:val="0"/>
          <w:numId w:val="68"/>
        </w:numPr>
        <w:spacing w:after="0" w:line="360" w:lineRule="auto"/>
        <w:jc w:val="both"/>
        <w:rPr>
          <w:rFonts w:ascii="Times New Roman" w:hAnsi="Times New Roman" w:cs="Times New Roman"/>
          <w:sz w:val="24"/>
          <w:szCs w:val="24"/>
          <w:lang w:eastAsia="sv-SE"/>
        </w:rPr>
      </w:pPr>
      <w:r w:rsidRPr="00CA356C">
        <w:rPr>
          <w:rFonts w:ascii="Times New Roman" w:hAnsi="Times New Roman" w:cs="Times New Roman"/>
          <w:sz w:val="24"/>
          <w:szCs w:val="24"/>
          <w:lang w:eastAsia="sv-SE"/>
        </w:rPr>
        <w:t>Merancang arsitektur microservice dengan fokus pada service-payment yang terpisah namun tetap terhubung melalui API Gateway.</w:t>
      </w:r>
    </w:p>
    <w:p w14:paraId="5C5FD618" w14:textId="77777777" w:rsidR="00CA356C" w:rsidRPr="00CA356C" w:rsidRDefault="00CA356C" w:rsidP="00CA356C">
      <w:pPr>
        <w:pStyle w:val="ListParagraph"/>
        <w:numPr>
          <w:ilvl w:val="0"/>
          <w:numId w:val="68"/>
        </w:numPr>
        <w:spacing w:after="0" w:line="360" w:lineRule="auto"/>
        <w:jc w:val="both"/>
        <w:rPr>
          <w:rFonts w:ascii="Times New Roman" w:hAnsi="Times New Roman" w:cs="Times New Roman"/>
          <w:sz w:val="24"/>
          <w:szCs w:val="24"/>
          <w:lang w:eastAsia="sv-SE"/>
        </w:rPr>
      </w:pPr>
      <w:r w:rsidRPr="00CA356C">
        <w:rPr>
          <w:rFonts w:ascii="Times New Roman" w:hAnsi="Times New Roman" w:cs="Times New Roman"/>
          <w:sz w:val="24"/>
          <w:szCs w:val="24"/>
          <w:lang w:eastAsia="sv-SE"/>
        </w:rPr>
        <w:t>Mengimplementasikan integrasi dengan layanan Bank Sumut melalui API, meliputi kanal pembayaran seperti QRIS dan Virtual Account.</w:t>
      </w:r>
    </w:p>
    <w:p w14:paraId="63A53B92" w14:textId="77777777" w:rsidR="00CA356C" w:rsidRPr="00CA356C" w:rsidRDefault="00CA356C" w:rsidP="00CA356C">
      <w:pPr>
        <w:pStyle w:val="ListParagraph"/>
        <w:numPr>
          <w:ilvl w:val="0"/>
          <w:numId w:val="68"/>
        </w:numPr>
        <w:spacing w:after="0" w:line="360" w:lineRule="auto"/>
        <w:jc w:val="both"/>
        <w:rPr>
          <w:rFonts w:ascii="Times New Roman" w:hAnsi="Times New Roman" w:cs="Times New Roman"/>
          <w:sz w:val="24"/>
          <w:szCs w:val="24"/>
          <w:lang w:eastAsia="sv-SE"/>
        </w:rPr>
      </w:pPr>
      <w:r w:rsidRPr="00CA356C">
        <w:rPr>
          <w:rFonts w:ascii="Times New Roman" w:hAnsi="Times New Roman" w:cs="Times New Roman"/>
          <w:sz w:val="24"/>
          <w:szCs w:val="24"/>
          <w:lang w:eastAsia="sv-SE"/>
        </w:rPr>
        <w:t>Melakukan pengujian fungsionalitas, keandalan, dan keamanan transaksi untuk memastikan sinkronisasi data keuangan berjalan otomatis dan akurat.</w:t>
      </w:r>
    </w:p>
    <w:p w14:paraId="58437227" w14:textId="2C76E9BD" w:rsidR="00BD2298" w:rsidRPr="00CA356C" w:rsidRDefault="00CA356C" w:rsidP="00CA356C">
      <w:pPr>
        <w:pStyle w:val="ListParagraph"/>
        <w:numPr>
          <w:ilvl w:val="0"/>
          <w:numId w:val="68"/>
        </w:numPr>
        <w:spacing w:after="0" w:line="360" w:lineRule="auto"/>
        <w:jc w:val="both"/>
        <w:rPr>
          <w:rFonts w:ascii="Times New Roman" w:hAnsi="Times New Roman" w:cs="Times New Roman"/>
          <w:sz w:val="24"/>
          <w:szCs w:val="24"/>
          <w:lang w:eastAsia="sv-SE"/>
        </w:rPr>
      </w:pPr>
      <w:r w:rsidRPr="00CA356C">
        <w:rPr>
          <w:rFonts w:ascii="Times New Roman" w:hAnsi="Times New Roman" w:cs="Times New Roman"/>
          <w:sz w:val="24"/>
          <w:szCs w:val="24"/>
          <w:lang w:eastAsia="sv-SE"/>
        </w:rPr>
        <w:t>Mengevaluasi kinerja sistem hasil integrasi berdasarkan parameter waktu respons, tingkat keberhasilan transaksi, dan skalabilitas layanan.</w:t>
      </w:r>
    </w:p>
    <w:p w14:paraId="058DB9ED" w14:textId="15840F78" w:rsidR="00712BB4" w:rsidRDefault="00712BB4" w:rsidP="00712BB4">
      <w:pPr>
        <w:pStyle w:val="Heading2"/>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Batasan Masalah</w:t>
      </w:r>
      <w:bookmarkEnd w:id="4"/>
      <w:r>
        <w:rPr>
          <w:rFonts w:ascii="Times New Roman" w:hAnsi="Times New Roman" w:cs="Times New Roman"/>
          <w:b/>
          <w:bCs/>
          <w:color w:val="auto"/>
          <w:sz w:val="24"/>
          <w:szCs w:val="24"/>
        </w:rPr>
        <w:t xml:space="preserve"> </w:t>
      </w:r>
    </w:p>
    <w:p w14:paraId="5E21BECF" w14:textId="77777777" w:rsidR="00122C7A" w:rsidRPr="00122C7A" w:rsidRDefault="00122C7A" w:rsidP="00122C7A">
      <w:pPr>
        <w:spacing w:after="0" w:line="360" w:lineRule="auto"/>
        <w:ind w:firstLine="576"/>
        <w:jc w:val="both"/>
        <w:rPr>
          <w:rFonts w:ascii="Times New Roman" w:eastAsia="Times New Roman" w:hAnsi="Times New Roman" w:cs="Times New Roman"/>
          <w:sz w:val="24"/>
          <w:szCs w:val="24"/>
          <w:lang w:val="en-US"/>
        </w:rPr>
      </w:pPr>
      <w:r w:rsidRPr="00122C7A">
        <w:rPr>
          <w:rFonts w:ascii="Times New Roman" w:eastAsia="Times New Roman" w:hAnsi="Times New Roman" w:cs="Times New Roman"/>
          <w:sz w:val="24"/>
          <w:szCs w:val="24"/>
          <w:lang w:val="en-US"/>
        </w:rPr>
        <w:t>Untuk menjaga fokus penelitian serta memastikan proses pengembangan dan analisis dapat dilakukan secara terukur, penelitian ini memiliki beberapa batasan yang ditetapkan sebagai ruang lingkup pekerjaan yang dapat diselesaikan dalam Tugas Akhir ini. Adapun batasan masalah dalam penelitian ini adalah sebagai berikut:</w:t>
      </w:r>
    </w:p>
    <w:p w14:paraId="4FA1E3D7" w14:textId="77777777" w:rsidR="00122C7A" w:rsidRPr="00122C7A" w:rsidRDefault="00122C7A" w:rsidP="00122C7A">
      <w:pPr>
        <w:numPr>
          <w:ilvl w:val="0"/>
          <w:numId w:val="70"/>
        </w:numPr>
        <w:spacing w:after="0" w:line="360" w:lineRule="auto"/>
        <w:jc w:val="both"/>
        <w:rPr>
          <w:rFonts w:ascii="Times New Roman" w:eastAsia="Times New Roman" w:hAnsi="Times New Roman" w:cs="Times New Roman"/>
          <w:sz w:val="24"/>
          <w:szCs w:val="24"/>
          <w:lang w:val="en-US"/>
        </w:rPr>
      </w:pPr>
      <w:r w:rsidRPr="00122C7A">
        <w:rPr>
          <w:rFonts w:ascii="Times New Roman" w:eastAsia="Times New Roman" w:hAnsi="Times New Roman" w:cs="Times New Roman"/>
          <w:sz w:val="24"/>
          <w:szCs w:val="24"/>
          <w:lang w:val="en-US"/>
        </w:rPr>
        <w:t>Penelitian hanya mencakup pengembangan dan integrasi layanan pembayaran online Bank Sumut ke dalam sistem TAPATUPA berbasis microservice.</w:t>
      </w:r>
    </w:p>
    <w:p w14:paraId="10AE8461" w14:textId="77777777" w:rsidR="00122C7A" w:rsidRPr="00122C7A" w:rsidRDefault="00122C7A" w:rsidP="00122C7A">
      <w:pPr>
        <w:numPr>
          <w:ilvl w:val="0"/>
          <w:numId w:val="70"/>
        </w:numPr>
        <w:spacing w:after="0" w:line="360" w:lineRule="auto"/>
        <w:jc w:val="both"/>
        <w:rPr>
          <w:rFonts w:ascii="Times New Roman" w:eastAsia="Times New Roman" w:hAnsi="Times New Roman" w:cs="Times New Roman"/>
          <w:sz w:val="24"/>
          <w:szCs w:val="24"/>
          <w:lang w:val="en-US"/>
        </w:rPr>
      </w:pPr>
      <w:r w:rsidRPr="00122C7A">
        <w:rPr>
          <w:rFonts w:ascii="Times New Roman" w:eastAsia="Times New Roman" w:hAnsi="Times New Roman" w:cs="Times New Roman"/>
          <w:sz w:val="24"/>
          <w:szCs w:val="24"/>
          <w:lang w:val="en-US"/>
        </w:rPr>
        <w:t>Kanal pembayaran yang dianalisis dibatasi pada layanan resmi Bank Sumut, yaitu teller, ATM, dan mobile banking.</w:t>
      </w:r>
    </w:p>
    <w:p w14:paraId="1219257A" w14:textId="77777777" w:rsidR="00122C7A" w:rsidRPr="00122C7A" w:rsidRDefault="00122C7A" w:rsidP="00122C7A">
      <w:pPr>
        <w:numPr>
          <w:ilvl w:val="0"/>
          <w:numId w:val="70"/>
        </w:numPr>
        <w:spacing w:after="0" w:line="360" w:lineRule="auto"/>
        <w:jc w:val="both"/>
        <w:rPr>
          <w:rFonts w:ascii="Times New Roman" w:eastAsia="Times New Roman" w:hAnsi="Times New Roman" w:cs="Times New Roman"/>
          <w:sz w:val="24"/>
          <w:szCs w:val="24"/>
          <w:lang w:val="en-US"/>
        </w:rPr>
      </w:pPr>
      <w:r w:rsidRPr="00122C7A">
        <w:rPr>
          <w:rFonts w:ascii="Times New Roman" w:eastAsia="Times New Roman" w:hAnsi="Times New Roman" w:cs="Times New Roman"/>
          <w:sz w:val="24"/>
          <w:szCs w:val="24"/>
          <w:lang w:val="en-US"/>
        </w:rPr>
        <w:lastRenderedPageBreak/>
        <w:t>Ruang lingkup implementasi dibatasi pada perancangan dan pembangunan modul service-payment sebagai microservice terpisah serta integrasinya melalui API dengan layanan Bank Sumut.</w:t>
      </w:r>
    </w:p>
    <w:p w14:paraId="69BF818D" w14:textId="77777777" w:rsidR="00122C7A" w:rsidRPr="00122C7A" w:rsidRDefault="00122C7A" w:rsidP="00122C7A">
      <w:pPr>
        <w:numPr>
          <w:ilvl w:val="0"/>
          <w:numId w:val="70"/>
        </w:numPr>
        <w:spacing w:after="0" w:line="360" w:lineRule="auto"/>
        <w:jc w:val="both"/>
        <w:rPr>
          <w:rFonts w:ascii="Times New Roman" w:eastAsia="Times New Roman" w:hAnsi="Times New Roman" w:cs="Times New Roman"/>
          <w:sz w:val="24"/>
          <w:szCs w:val="24"/>
          <w:lang w:val="en-US"/>
        </w:rPr>
      </w:pPr>
      <w:r w:rsidRPr="00122C7A">
        <w:rPr>
          <w:rFonts w:ascii="Times New Roman" w:eastAsia="Times New Roman" w:hAnsi="Times New Roman" w:cs="Times New Roman"/>
          <w:sz w:val="24"/>
          <w:szCs w:val="24"/>
          <w:lang w:val="en-US"/>
        </w:rPr>
        <w:t>Pengujian dibatasi pada fungsionalitas transaksi dan sinkronisasi data pembayaran tanpa mencakup pengujian skala besar, uji performa ekstrem, maupun integrasi dengan channel pembayaran pihak ketiga.</w:t>
      </w:r>
    </w:p>
    <w:p w14:paraId="72D9DBF5" w14:textId="77777777" w:rsidR="00122C7A" w:rsidRPr="00122C7A" w:rsidRDefault="00122C7A" w:rsidP="00122C7A">
      <w:pPr>
        <w:numPr>
          <w:ilvl w:val="0"/>
          <w:numId w:val="70"/>
        </w:numPr>
        <w:spacing w:after="0" w:line="360" w:lineRule="auto"/>
        <w:jc w:val="both"/>
        <w:rPr>
          <w:rFonts w:ascii="Times New Roman" w:eastAsia="Times New Roman" w:hAnsi="Times New Roman" w:cs="Times New Roman"/>
          <w:sz w:val="24"/>
          <w:szCs w:val="24"/>
          <w:lang w:val="en-US"/>
        </w:rPr>
      </w:pPr>
      <w:r w:rsidRPr="00122C7A">
        <w:rPr>
          <w:rFonts w:ascii="Times New Roman" w:eastAsia="Times New Roman" w:hAnsi="Times New Roman" w:cs="Times New Roman"/>
          <w:sz w:val="24"/>
          <w:szCs w:val="24"/>
          <w:lang w:val="en-US"/>
        </w:rPr>
        <w:t>Penelitian tidak mencakup integrasi dengan bank lain, payment gateway eksternal, maupun pengembangan fitur sistem TAPATUPA di luar modul pembayaran.</w:t>
      </w:r>
    </w:p>
    <w:p w14:paraId="2AD828C3" w14:textId="77777777" w:rsidR="00122C7A" w:rsidRPr="00122C7A" w:rsidRDefault="00122C7A" w:rsidP="00122C7A">
      <w:pPr>
        <w:numPr>
          <w:ilvl w:val="0"/>
          <w:numId w:val="70"/>
        </w:numPr>
        <w:spacing w:after="0" w:line="360" w:lineRule="auto"/>
        <w:jc w:val="both"/>
        <w:rPr>
          <w:rFonts w:ascii="Times New Roman" w:eastAsia="Times New Roman" w:hAnsi="Times New Roman" w:cs="Times New Roman"/>
          <w:sz w:val="24"/>
          <w:szCs w:val="24"/>
          <w:lang w:val="en-US"/>
        </w:rPr>
      </w:pPr>
      <w:r w:rsidRPr="00122C7A">
        <w:rPr>
          <w:rFonts w:ascii="Times New Roman" w:eastAsia="Times New Roman" w:hAnsi="Times New Roman" w:cs="Times New Roman"/>
          <w:sz w:val="24"/>
          <w:szCs w:val="24"/>
          <w:lang w:val="en-US"/>
        </w:rPr>
        <w:t>Analisis dilakukan berdasarkan kondisi sumber daya, waktu, serta infrastruktur sistem yang tersedia selama pelaksanaan Tugas Akhir.</w:t>
      </w:r>
    </w:p>
    <w:p w14:paraId="633DD8B1" w14:textId="627F9CA3" w:rsidR="00BD2298" w:rsidRPr="00066892" w:rsidRDefault="00BD2298" w:rsidP="00BD2298">
      <w:pPr>
        <w:spacing w:after="0" w:line="360" w:lineRule="auto"/>
        <w:ind w:firstLine="576"/>
        <w:jc w:val="both"/>
        <w:rPr>
          <w:rFonts w:ascii="Times New Roman" w:eastAsia="Times New Roman" w:hAnsi="Times New Roman" w:cs="Times New Roman"/>
          <w:sz w:val="24"/>
          <w:szCs w:val="24"/>
        </w:rPr>
      </w:pPr>
    </w:p>
    <w:p w14:paraId="0BC120F9" w14:textId="77777777" w:rsidR="00712BB4" w:rsidRPr="00712BB4" w:rsidRDefault="00712BB4" w:rsidP="00712BB4"/>
    <w:p w14:paraId="19278265" w14:textId="77777777" w:rsidR="00712BB4" w:rsidRPr="00066892" w:rsidRDefault="00712BB4" w:rsidP="00712BB4">
      <w:pPr>
        <w:spacing w:line="360" w:lineRule="auto"/>
        <w:ind w:firstLine="360"/>
        <w:jc w:val="both"/>
        <w:rPr>
          <w:rFonts w:ascii="Times New Roman" w:hAnsi="Times New Roman" w:cs="Times New Roman"/>
          <w:b/>
          <w:bCs/>
          <w:sz w:val="24"/>
          <w:szCs w:val="24"/>
        </w:rPr>
      </w:pPr>
    </w:p>
    <w:p w14:paraId="551AA422" w14:textId="743F94E9" w:rsidR="00712BB4" w:rsidRDefault="00712BB4">
      <w:pPr>
        <w:rPr>
          <w:rFonts w:ascii="Times New Roman" w:eastAsiaTheme="majorEastAsia" w:hAnsi="Times New Roman" w:cs="Times New Roman"/>
          <w:b/>
          <w:sz w:val="24"/>
          <w:szCs w:val="24"/>
        </w:rPr>
      </w:pPr>
    </w:p>
    <w:p w14:paraId="3641FD77" w14:textId="77777777" w:rsidR="00712BB4" w:rsidRDefault="00712BB4">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065640B7" w14:textId="4A4FAD58" w:rsidR="00D853D7" w:rsidRPr="00066892" w:rsidRDefault="00E655C4" w:rsidP="00066892">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5" w:name="_Toc212814988"/>
      <w:r w:rsidRPr="00066892">
        <w:rPr>
          <w:rFonts w:ascii="Times New Roman" w:hAnsi="Times New Roman" w:cs="Times New Roman"/>
          <w:b/>
          <w:color w:val="auto"/>
          <w:sz w:val="24"/>
          <w:szCs w:val="24"/>
        </w:rPr>
        <w:lastRenderedPageBreak/>
        <w:t>BAB II</w:t>
      </w:r>
      <w:r w:rsidRPr="00066892">
        <w:rPr>
          <w:rFonts w:ascii="Times New Roman" w:eastAsia="Times New Roman" w:hAnsi="Times New Roman" w:cs="Times New Roman"/>
          <w:b/>
          <w:color w:val="auto"/>
          <w:sz w:val="24"/>
          <w:szCs w:val="24"/>
        </w:rPr>
        <w:t xml:space="preserve"> </w:t>
      </w:r>
      <w:r w:rsidRPr="00066892">
        <w:rPr>
          <w:rFonts w:ascii="Times New Roman" w:eastAsia="Times New Roman" w:hAnsi="Times New Roman" w:cs="Times New Roman"/>
          <w:b/>
          <w:color w:val="000000"/>
          <w:sz w:val="24"/>
          <w:szCs w:val="24"/>
        </w:rPr>
        <w:br/>
      </w:r>
      <w:r w:rsidR="00712BB4">
        <w:rPr>
          <w:rFonts w:ascii="Times New Roman" w:eastAsia="Times New Roman" w:hAnsi="Times New Roman" w:cs="Times New Roman"/>
          <w:b/>
          <w:color w:val="000000"/>
          <w:sz w:val="24"/>
          <w:szCs w:val="24"/>
        </w:rPr>
        <w:t>TINJAUAN PUSTAKA</w:t>
      </w:r>
      <w:bookmarkEnd w:id="5"/>
    </w:p>
    <w:p w14:paraId="065640B8" w14:textId="77777777" w:rsidR="00D853D7" w:rsidRPr="00066892" w:rsidRDefault="00D853D7" w:rsidP="00066892">
      <w:pPr>
        <w:spacing w:line="360" w:lineRule="auto"/>
        <w:rPr>
          <w:rFonts w:ascii="Times New Roman" w:hAnsi="Times New Roman" w:cs="Times New Roman"/>
          <w:sz w:val="24"/>
          <w:szCs w:val="24"/>
        </w:rPr>
      </w:pPr>
    </w:p>
    <w:p w14:paraId="30666362" w14:textId="77777777" w:rsidR="0004216E" w:rsidRPr="00066892" w:rsidRDefault="0004216E" w:rsidP="00066892">
      <w:pPr>
        <w:pStyle w:val="ListParagraph"/>
        <w:keepNext/>
        <w:keepLines/>
        <w:numPr>
          <w:ilvl w:val="0"/>
          <w:numId w:val="11"/>
        </w:numPr>
        <w:spacing w:before="240" w:after="0" w:line="360" w:lineRule="auto"/>
        <w:contextualSpacing w:val="0"/>
        <w:outlineLvl w:val="0"/>
        <w:rPr>
          <w:rFonts w:ascii="Times New Roman" w:eastAsiaTheme="majorEastAsia" w:hAnsi="Times New Roman" w:cs="Times New Roman"/>
          <w:vanish/>
          <w:color w:val="2E74B5" w:themeColor="accent1" w:themeShade="BF"/>
          <w:sz w:val="32"/>
          <w:szCs w:val="32"/>
        </w:rPr>
      </w:pPr>
      <w:bookmarkStart w:id="6" w:name="_Toc197286648"/>
      <w:bookmarkStart w:id="7" w:name="_Toc197509411"/>
      <w:bookmarkStart w:id="8" w:name="_Toc200137783"/>
      <w:bookmarkStart w:id="9" w:name="_Toc200137854"/>
      <w:bookmarkStart w:id="10" w:name="_Toc200142037"/>
      <w:bookmarkStart w:id="11" w:name="_Toc200142112"/>
      <w:bookmarkStart w:id="12" w:name="_Toc200637697"/>
      <w:bookmarkStart w:id="13" w:name="_Toc200637777"/>
      <w:bookmarkStart w:id="14" w:name="_Toc212814972"/>
      <w:bookmarkStart w:id="15" w:name="_Toc212814989"/>
      <w:bookmarkEnd w:id="6"/>
      <w:bookmarkEnd w:id="7"/>
      <w:bookmarkEnd w:id="8"/>
      <w:bookmarkEnd w:id="9"/>
      <w:bookmarkEnd w:id="10"/>
      <w:bookmarkEnd w:id="11"/>
      <w:bookmarkEnd w:id="12"/>
      <w:bookmarkEnd w:id="13"/>
      <w:bookmarkEnd w:id="14"/>
      <w:bookmarkEnd w:id="15"/>
    </w:p>
    <w:p w14:paraId="065640B9" w14:textId="68F1B0FA" w:rsidR="00D853D7" w:rsidRPr="00066892" w:rsidRDefault="00712BB4" w:rsidP="00066892">
      <w:pPr>
        <w:pStyle w:val="Heading2"/>
        <w:spacing w:line="360" w:lineRule="auto"/>
        <w:rPr>
          <w:rFonts w:ascii="Times New Roman" w:hAnsi="Times New Roman" w:cs="Times New Roman"/>
          <w:b/>
          <w:bCs/>
          <w:color w:val="auto"/>
          <w:sz w:val="24"/>
          <w:szCs w:val="24"/>
        </w:rPr>
      </w:pPr>
      <w:bookmarkStart w:id="16" w:name="_Toc212814990"/>
      <w:r w:rsidRPr="00712BB4">
        <w:rPr>
          <w:rFonts w:ascii="Times New Roman" w:hAnsi="Times New Roman" w:cs="Times New Roman"/>
          <w:b/>
          <w:bCs/>
          <w:color w:val="auto"/>
          <w:sz w:val="24"/>
          <w:szCs w:val="24"/>
        </w:rPr>
        <w:t>Kajian literatur terkait topik</w:t>
      </w:r>
      <w:bookmarkEnd w:id="16"/>
    </w:p>
    <w:p w14:paraId="66376C5D" w14:textId="7092EAE8" w:rsidR="00E966C1" w:rsidRDefault="00165F38" w:rsidP="00066892">
      <w:pPr>
        <w:spacing w:after="0" w:line="360" w:lineRule="auto"/>
        <w:ind w:firstLine="576"/>
        <w:jc w:val="both"/>
        <w:rPr>
          <w:rFonts w:ascii="Times New Roman" w:eastAsia="Times New Roman" w:hAnsi="Times New Roman" w:cs="Times New Roman"/>
          <w:sz w:val="24"/>
          <w:szCs w:val="24"/>
        </w:rPr>
      </w:pPr>
      <w:r w:rsidRPr="00165F38">
        <w:rPr>
          <w:rFonts w:ascii="Times New Roman" w:eastAsia="Times New Roman" w:hAnsi="Times New Roman" w:cs="Times New Roman"/>
          <w:sz w:val="24"/>
          <w:szCs w:val="24"/>
        </w:rPr>
        <w:t xml:space="preserve">Arsitektur microservice merupakan pendekatan pengembangan perangkat lunak yang memecah aplikasi menjadi layanan-layanan kecil yang bersifat independen. Setiap layanan memiliki fungsi spesifik, dapat dikembangkan secara mandiri, dan berkomunikasi melalui antarmuka ringan seperti REST API. Menurut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{"citationItems":[{"id":"ITEM-1","itemData":{"DOI":"10.32628/cseit251112144","abstract":"Microservices architecture has emerged as a transformative approach to building complex software systems, offering organizations a way to develop and maintain large-scale applications more effectively. This comprehensive article explores the fundamental concepts, benefits, implementation strategies, and challenges of microservices architecture. The article examines how microservices enable organizations to break down complex applications into manageable, independent services that communicate through well-defined APIs. It delves into the architectural principles that guide successful microservices implementation, including service design, infrastructure requirements, and communication patterns. The article encompasses crucial aspects such as technical agility, independent deployment capabilities, and scalability benefits while addressing critical challenges like distributed system complexity, data consistency, and service boundary definition. Through detailed analysis of industry practices and architectural patterns, this article provides insights into how organizations can leverage microservices to build more resilient, maintainable, and scalable systems while fostering team autonomy and technological flexibility.","author":[{"dropping-particle":"","family":"Surya Prabha Busi","given":"","non-dropping-particle":"","parse-names":false,"suffix":""}],"container-title":"International Journal of Scientific Research in Computer Science, Engineering and Information Technology","id":"ITEM-1","issue":"1","issued":{"date-parts":[["2025"]]},"page":"1440-1447","title":"Understanding Microservices Architecture: A Comprehensive Guide","type":"article-journal","volume":"11"},"uris":["http://www.mendeley.com/documents/?uuid=16e6651a-622e-453d-ad15-15df299f8233"]}],"mendeley":{"formattedCitation":"(Surya Prabha Busi, 2025)","plainTextFormattedCitation":"(Surya Prabha Busi, 2025)","previouslyFormattedCitation":"(Surya Prabha Busi, 2025)"},"properties":{"noteIndex":0},"schema":"https://github.com/citation-style-language/schema/raw/master/csl-citation.json"}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165F38">
        <w:rPr>
          <w:rFonts w:ascii="Times New Roman" w:eastAsia="Times New Roman" w:hAnsi="Times New Roman" w:cs="Times New Roman"/>
          <w:noProof/>
          <w:sz w:val="24"/>
          <w:szCs w:val="24"/>
        </w:rPr>
        <w:t>(Surya Prabha Busi, 2025)</w:t>
      </w:r>
      <w:r>
        <w:rPr>
          <w:rFonts w:ascii="Times New Roman" w:eastAsia="Times New Roman" w:hAnsi="Times New Roman" w:cs="Times New Roman"/>
          <w:sz w:val="24"/>
          <w:szCs w:val="24"/>
        </w:rPr>
        <w:fldChar w:fldCharType="end"/>
      </w:r>
      <w:r w:rsidRPr="00165F38">
        <w:rPr>
          <w:rFonts w:ascii="Times New Roman" w:eastAsia="Times New Roman" w:hAnsi="Times New Roman" w:cs="Times New Roman"/>
          <w:sz w:val="24"/>
          <w:szCs w:val="24"/>
        </w:rPr>
        <w:t>, microservice memiliki karakteristik utama seperti pemisahan layanan berdasarkan domain bisnis, kemampuan deployment independen, penggunaan database terdistribusi, serta pemanfaatan API Gateway sebagai titik masuk tunggal bagi seluruh komunikasi layanan dalam sistem. Pendekatan ini dirancang untuk meningkatkan fleksibilitas, skalabilitas, dan kemudahan pemeliharaan dalam sistem berskala besar.</w:t>
      </w:r>
    </w:p>
    <w:p w14:paraId="3AAD357D" w14:textId="16753581" w:rsidR="00165F38" w:rsidRDefault="00165F38" w:rsidP="00066892">
      <w:pPr>
        <w:spacing w:after="0" w:line="360" w:lineRule="auto"/>
        <w:ind w:firstLine="576"/>
        <w:jc w:val="both"/>
        <w:rPr>
          <w:rFonts w:ascii="Times New Roman" w:eastAsia="Times New Roman" w:hAnsi="Times New Roman" w:cs="Times New Roman"/>
          <w:sz w:val="24"/>
          <w:szCs w:val="24"/>
        </w:rPr>
      </w:pPr>
      <w:r w:rsidRPr="00165F38">
        <w:rPr>
          <w:rFonts w:ascii="Times New Roman" w:eastAsia="Times New Roman" w:hAnsi="Times New Roman" w:cs="Times New Roman"/>
          <w:sz w:val="24"/>
          <w:szCs w:val="24"/>
        </w:rPr>
        <w:t xml:space="preserve">Dalam konteks pengembangan sistem modern, microservice hadir sebagai solusi atas keterbatasan arsitektur monolitik. Sistem monolitik umumnya menggabungkan seluruh fungsi aplikasi dalam satu struktur besar, sehingga perubahan atau pembaruan kecil sekalipun dapat memengaruhi keseluruhan sistem. Penelitian </w:t>
      </w:r>
      <w:r>
        <w:rPr>
          <w:rFonts w:ascii="Times New Roman" w:eastAsia="Times New Roman" w:hAnsi="Times New Roman" w:cs="Times New Roman"/>
          <w:sz w:val="24"/>
          <w:szCs w:val="24"/>
        </w:rPr>
        <w:t xml:space="preserve">oleh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{"citationItems":[{"id":"ITEM-1","itemData":{"DOI":"10.24167/proxies.v5i2.12447","ISSN":"2301-9220","abstract":"When it comes to building or developing an online system, developers need to choose what kind of architecture will be used for the system. When facing the challenge, a developer needs the most suitable architecture that most fit the case whether uses microservices or monolithic architecture. Both architectures offer different benefits. Microservice recently become popular because many large companies start migrating from monolith to microservices but on the other hand. many organizations are still unfamiliar with microservices. Despite microservice providing many benefits, it also has challenges. With that being said, it is common that many organizations choose to stick with monolithic architecture since it was easier to maintain, develop, and deploy. To find out the better architecture performance-wise, API provided by both application need to be tested. The test was conducted by hitting the API several times with many threads concurrently. The test result is latency and request time, success rate needs to be monitored as well since the error occurred during load testing. With the data collected it could be shown which architecture performs better. The test results obtained by testing both monolith and microservice with several scenarios are quite unexpected. From the data, it turns out that for most features, average latency from the monolith is better than microservice. Meanwhile in many other scenarios, microservice edge monolith on the close gap in terms of success rate. The latency average number result for microservice is slightly worse because there are more success requests and taking more time.","author":[{"dropping-particle":"","family":"Lauwren","given":"Alexander Jason","non-dropping-particle":"","parse-names":false,"suffix":""},{"dropping-particle":"","family":"Setianto","given":"Y.b Dwi","non-dropping-particle":"","parse-names":false,"suffix":""}],"container-title":"Proxies : Jurnal Informatika","id":"ITEM-1","issue":"2","issued":{"date-parts":[["2024"]]},"page":"86-105","title":"Microservice and Monolith Performance Comparison in Transaction Application","type":"article-journal","volume":"5"},"uris":["http://www.mendeley.com/documents/?uuid=0e9da4bb-c307-4d06-a773-5023f80b4421"]}],"mendeley":{"formattedCitation":"(Lauwren &amp; Setianto, 2024)","plainTextFormattedCitation":"(Lauwren &amp; Setianto, 2024)","previouslyFormattedCitation":"(Lauwren &amp; Setianto, 2024)"},"properties":{"noteIndex":0},"schema":"https://github.com/citation-style-language/schema/raw/master/csl-citation.json"}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165F38">
        <w:rPr>
          <w:rFonts w:ascii="Times New Roman" w:eastAsia="Times New Roman" w:hAnsi="Times New Roman" w:cs="Times New Roman"/>
          <w:noProof/>
          <w:sz w:val="24"/>
          <w:szCs w:val="24"/>
        </w:rPr>
        <w:t>(Lauwren &amp; Setianto, 2024)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165F38">
        <w:rPr>
          <w:rFonts w:ascii="Times New Roman" w:eastAsia="Times New Roman" w:hAnsi="Times New Roman" w:cs="Times New Roman"/>
          <w:sz w:val="24"/>
          <w:szCs w:val="24"/>
        </w:rPr>
        <w:t>mengenai perbandingan kinerja aplikasi transaksi menunjukkan bahwa microservice unggul dalam hal efisiensi, kemampuan menangani beban tinggi, serta stabilitas transaksi. Pengujian performa memperlihatkan bahwa layanan berbasis microservice mampu mempertahankan waktu respons yang lebih cepat dan konsisten ketika volume transaksi meningkat, karena setiap layanan dapat diskalakan secara independen tanpa membebani komponen lain dalam sistem. Hasil tersebut menegaskan bahwa microservice lebih adaptif terhadap kebutuhan transaksi real-time yang dinamis, terutama pada sistem pembayaran digital.</w:t>
      </w:r>
    </w:p>
    <w:p w14:paraId="5AFE4D45" w14:textId="4B91484F" w:rsidR="00165F38" w:rsidRDefault="00165F38" w:rsidP="00165F38">
      <w:pPr>
        <w:spacing w:after="0" w:line="360" w:lineRule="auto"/>
        <w:ind w:firstLine="576"/>
        <w:jc w:val="both"/>
        <w:rPr>
          <w:rFonts w:ascii="Times New Roman" w:eastAsia="Times New Roman" w:hAnsi="Times New Roman" w:cs="Times New Roman"/>
          <w:sz w:val="24"/>
          <w:szCs w:val="24"/>
          <w:lang w:val="en-US"/>
        </w:rPr>
      </w:pPr>
      <w:r w:rsidRPr="00165F38">
        <w:rPr>
          <w:rFonts w:ascii="Times New Roman" w:eastAsia="Times New Roman" w:hAnsi="Times New Roman" w:cs="Times New Roman"/>
          <w:sz w:val="24"/>
          <w:szCs w:val="24"/>
          <w:lang w:val="en-US"/>
        </w:rPr>
        <w:t xml:space="preserve">Selain arsitektur layanan, </w:t>
      </w:r>
      <w:r>
        <w:rPr>
          <w:rFonts w:ascii="Times New Roman" w:eastAsia="Times New Roman" w:hAnsi="Times New Roman" w:cs="Times New Roman"/>
          <w:sz w:val="24"/>
          <w:szCs w:val="24"/>
          <w:lang w:val="en-US"/>
        </w:rPr>
        <w:t xml:space="preserve">penelitian oleh </w:t>
      </w:r>
      <w:r>
        <w:rPr>
          <w:rFonts w:ascii="Times New Roman" w:eastAsia="Times New Roman" w:hAnsi="Times New Roman" w:cs="Times New Roman"/>
          <w:sz w:val="24"/>
          <w:szCs w:val="24"/>
          <w:lang w:val="en-US"/>
        </w:rPr>
        <w:fldChar w:fldCharType="begin" w:fldLock="1"/>
      </w:r>
      <w:r w:rsidR="008230C6">
        <w:rPr>
          <w:rFonts w:ascii="Times New Roman" w:eastAsia="Times New Roman" w:hAnsi="Times New Roman" w:cs="Times New Roman"/>
          <w:sz w:val="24"/>
          <w:szCs w:val="24"/>
          <w:lang w:val="en-US"/>
        </w:rPr>
        <w:instrText>ADDIN CSL_CITATION {"citationItems":[{"id":"ITEM-1","itemData":{"DOI":"10.1109/SIEDS58326.2023.10137778","ISBN":"9798350300642","abstract":"The rise of smartphones has led to a significant increase in the usage of mobile payments. Mobile payments allow individuals to access financial resources and make transactions through their mobile devices while on the go. However, the current mobile payment systems were designed to align with traditional payment structures, which limits the full potential of smartphones, including their security features. This has become a major concern in the rapidly growing mobile payment market. To address these security concerns,in this paper we propose new mobile payment architecture. This architecture leverages the advanced capabilities of modern smartphones to verify various aspects of a payment, such as funds, biometrics, location, and others. The proposed system aims to guarantee the legitimacy of transactions and protect against identity theft by verifying multiple elements of a payment. The security of mobile payment systems is crucial, given the rapid growth of the market. Evaluating mobile payment systems based on their authentication, encryption, and fraud detection capabilities is of utmost importance. The proposed architecture provides a secure mobile payment solution that enhances the overall payment experience by taking advantage of the advanced capabilities of modern smartphones. This will not only improve the security of mobile payments but also offer a more user-friendly payment experience for consumers.","author":[{"dropping-particle":"","family":"Alamleh","given":"Hosam","non-dropping-particle":"","parse-names":false,"suffix":""},{"dropping-particle":"","family":"Alqahtani","given":"Ali Abdullah S.","non-dropping-particle":"","parse-names":false,"suffix":""},{"dropping-particle":"","family":"Smadi","given":"Baker","non-dropping-particle":"Al","parse-names":false,"suffix":""}],"container-title":"2023 Systems and Information Engineering Design Symposium, SIEDS 2023","id":"ITEM-1","issued":{"date-parts":[["2023"]]},"page":"19-24","title":"Secure Mobile Payment Architecture Enabling Multi-factor Authentication","type":"article-journal"},"uris":["http://www.mendeley.com/documents/?uuid=d99a1ede-07f9-4d04-a667-62284b4a3d44"]}],"mendeley":{"formattedCitation":"(Alamleh et al., 2023)","plainTextFormattedCitation":"(Alamleh et al., 2023)","previouslyFormattedCitation":"(Alamleh et al., 2023)"},"properties":{"noteIndex":0},"schema":"https://github.com/citation-style-language/schema/raw/master/csl-citation.json"}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Pr="00165F38">
        <w:rPr>
          <w:rFonts w:ascii="Times New Roman" w:eastAsia="Times New Roman" w:hAnsi="Times New Roman" w:cs="Times New Roman"/>
          <w:noProof/>
          <w:sz w:val="24"/>
          <w:szCs w:val="24"/>
          <w:lang w:val="en-US"/>
        </w:rPr>
        <w:t>(Alamleh et al., 2023)</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Pr="00165F38">
        <w:rPr>
          <w:rFonts w:ascii="Times New Roman" w:eastAsia="Times New Roman" w:hAnsi="Times New Roman" w:cs="Times New Roman"/>
          <w:sz w:val="24"/>
          <w:szCs w:val="24"/>
          <w:lang w:val="en-US"/>
        </w:rPr>
        <w:t xml:space="preserve">terkait sistem pembayaran digital menekankan pentingnya aspek keamanan, integrasi API, serta validasi transaksi. Studi mengenai secure mobile payment architecture menjelaskan bahwa sistem pembayaran modern membutuhkan mekanisme keamanan berlapis yang mencakup enkripsi data, autentikasi kuat, pemeriksaan integritas transaksi, </w:t>
      </w:r>
      <w:r w:rsidRPr="00165F38">
        <w:rPr>
          <w:rFonts w:ascii="Times New Roman" w:eastAsia="Times New Roman" w:hAnsi="Times New Roman" w:cs="Times New Roman"/>
          <w:sz w:val="24"/>
          <w:szCs w:val="24"/>
          <w:lang w:val="en-US"/>
        </w:rPr>
        <w:lastRenderedPageBreak/>
        <w:t xml:space="preserve">serta penggunaan protokol komunikasi yang aman. Integrasi dengan layanan pembayaran bank melalui API harus memastikan bahwa data transaksi diproses secara akurat dan sinkron antar sistem, sehingga tidak terjadi inkonsistensi maupun kegagalan pencatatan. Studi tersebut juga menyoroti pentingnya arsitektur terdistribusi dalam mendukung proses verifikasi transaksi secara real-time, terutama pada sistem pembayaran yang melibatkan kanal seperti mobile banking, teller, ATM, QRIS, dan Virtual Account. </w:t>
      </w:r>
    </w:p>
    <w:p w14:paraId="1618EC56" w14:textId="61B2EE58" w:rsidR="00165F38" w:rsidRPr="00165F38" w:rsidRDefault="00165F38" w:rsidP="00165F38">
      <w:pPr>
        <w:spacing w:after="0" w:line="360" w:lineRule="auto"/>
        <w:ind w:firstLine="576"/>
        <w:jc w:val="both"/>
        <w:rPr>
          <w:rFonts w:ascii="Times New Roman" w:eastAsia="Times New Roman" w:hAnsi="Times New Roman" w:cs="Times New Roman"/>
          <w:sz w:val="24"/>
          <w:szCs w:val="24"/>
          <w:lang w:val="en-US"/>
        </w:rPr>
      </w:pPr>
      <w:r w:rsidRPr="00165F38">
        <w:rPr>
          <w:rFonts w:ascii="Times New Roman" w:eastAsia="Times New Roman" w:hAnsi="Times New Roman" w:cs="Times New Roman"/>
          <w:sz w:val="24"/>
          <w:szCs w:val="24"/>
        </w:rPr>
        <w:t>Berdasarkan kajian literatur tersebut, dapat dipahami bahwa microservice menjadi arsitektur yang tepat untuk mengembangkan modul pembayaran pada sistem pemerintah daerah seperti TAPATUPA. Arsitektur ini mendukung pemisahan modul pembayaran menjadi layanan khusus (service-payment), memastikan proses integrasi API perbankan dapat dilakukan secara aman, serta memberikan kemampuan sistem untuk menangani peningkatan beban transaksi dengan lebih efisien. Literatur yang dikaji juga menunjukkan bahwa tantangan sistem monolitik</w:t>
      </w:r>
      <w:r>
        <w:rPr>
          <w:rFonts w:ascii="Times New Roman" w:eastAsia="Times New Roman" w:hAnsi="Times New Roman" w:cs="Times New Roman"/>
          <w:sz w:val="24"/>
          <w:szCs w:val="24"/>
        </w:rPr>
        <w:t xml:space="preserve"> </w:t>
      </w:r>
      <w:r w:rsidRPr="00165F38">
        <w:rPr>
          <w:rFonts w:ascii="Times New Roman" w:eastAsia="Times New Roman" w:hAnsi="Times New Roman" w:cs="Times New Roman"/>
          <w:sz w:val="24"/>
          <w:szCs w:val="24"/>
        </w:rPr>
        <w:t>seperti keterbatasan skalabilitas dan kompleksitas pemeliharaandapat diatasi melalui pendekatan microservice yang lebih modular dan fleksibel.</w:t>
      </w:r>
    </w:p>
    <w:p w14:paraId="00C6B096" w14:textId="77777777" w:rsidR="00165F38" w:rsidRPr="00066892" w:rsidRDefault="00165F38" w:rsidP="00066892">
      <w:pPr>
        <w:spacing w:after="0" w:line="360" w:lineRule="auto"/>
        <w:ind w:firstLine="576"/>
        <w:jc w:val="both"/>
        <w:rPr>
          <w:rFonts w:ascii="Times New Roman" w:eastAsia="Times New Roman" w:hAnsi="Times New Roman" w:cs="Times New Roman"/>
          <w:sz w:val="24"/>
          <w:szCs w:val="24"/>
        </w:rPr>
      </w:pPr>
    </w:p>
    <w:p w14:paraId="7C8CB6BB" w14:textId="77777777" w:rsidR="00860396" w:rsidRPr="00860396" w:rsidRDefault="00860396" w:rsidP="00860396">
      <w:pPr>
        <w:pStyle w:val="ListParagraph"/>
        <w:keepNext/>
        <w:keepLines/>
        <w:numPr>
          <w:ilvl w:val="1"/>
          <w:numId w:val="67"/>
        </w:numPr>
        <w:spacing w:before="40" w:after="0" w:line="360" w:lineRule="auto"/>
        <w:contextualSpacing w:val="0"/>
        <w:outlineLvl w:val="1"/>
        <w:rPr>
          <w:rFonts w:ascii="Times New Roman" w:eastAsiaTheme="majorEastAsia" w:hAnsi="Times New Roman" w:cs="Times New Roman"/>
          <w:b/>
          <w:bCs/>
          <w:vanish/>
          <w:sz w:val="24"/>
          <w:szCs w:val="24"/>
        </w:rPr>
      </w:pPr>
    </w:p>
    <w:p w14:paraId="0C2B02C4" w14:textId="04FE5076" w:rsidR="004E4AD0" w:rsidRDefault="00712BB4" w:rsidP="004E4AD0">
      <w:pPr>
        <w:pStyle w:val="Heading2"/>
        <w:numPr>
          <w:ilvl w:val="1"/>
          <w:numId w:val="67"/>
        </w:numPr>
        <w:spacing w:line="360" w:lineRule="auto"/>
        <w:rPr>
          <w:rFonts w:ascii="Times New Roman" w:hAnsi="Times New Roman" w:cs="Times New Roman"/>
          <w:b/>
          <w:bCs/>
          <w:color w:val="auto"/>
          <w:sz w:val="24"/>
          <w:szCs w:val="24"/>
        </w:rPr>
      </w:pPr>
      <w:bookmarkStart w:id="17" w:name="_Toc212814992"/>
      <w:r w:rsidRPr="00712BB4">
        <w:rPr>
          <w:rFonts w:ascii="Times New Roman" w:hAnsi="Times New Roman" w:cs="Times New Roman"/>
          <w:b/>
          <w:bCs/>
          <w:color w:val="auto"/>
          <w:sz w:val="24"/>
          <w:szCs w:val="24"/>
        </w:rPr>
        <w:t>Studi terkait yang relevan</w:t>
      </w:r>
      <w:bookmarkEnd w:id="17"/>
    </w:p>
    <w:p w14:paraId="5213A6AB" w14:textId="3CECAD16" w:rsidR="004E4AD0" w:rsidRDefault="004E4AD0" w:rsidP="004E4AD0">
      <w:pPr>
        <w:spacing w:after="0" w:line="360" w:lineRule="auto"/>
        <w:ind w:firstLine="576"/>
        <w:jc w:val="both"/>
        <w:rPr>
          <w:rFonts w:ascii="Times New Roman" w:eastAsia="Times New Roman" w:hAnsi="Times New Roman" w:cs="Times New Roman"/>
          <w:sz w:val="24"/>
          <w:szCs w:val="24"/>
        </w:rPr>
      </w:pPr>
      <w:r w:rsidRPr="004E4AD0">
        <w:rPr>
          <w:rFonts w:ascii="Times New Roman" w:eastAsia="Times New Roman" w:hAnsi="Times New Roman" w:cs="Times New Roman"/>
          <w:sz w:val="24"/>
          <w:szCs w:val="24"/>
        </w:rPr>
        <w:t>Bagian ini mengulas berbagai penelitian sebelumnya yang membahas perbandingan arsitektur monolitik dan microservices, khususnya dari aspek performa, skalabilitas, serta efisiensi sistem. Kajian ini penting sebagai dasar dalam menentukan arsitektur yang paling sesuai bagi pengembangan TAPATUPA, terutama untuk modul pembayaran yang membutuhkan kemampuan scaling, reliability, dan pengolahan transaksi yang stabil. Penelitian-penelitian berikut dipilih karena memiliki fokus dan metode yang relevan sehingga dapat menjadi pijakan dalam merancang solusi yang lebih tepat bagi konteks penelitian ini.</w:t>
      </w:r>
    </w:p>
    <w:p w14:paraId="129AD277" w14:textId="77777777" w:rsidR="004E4AD0" w:rsidRDefault="004E4AD0" w:rsidP="004E4AD0">
      <w:pPr>
        <w:spacing w:after="0" w:line="360" w:lineRule="auto"/>
        <w:ind w:firstLine="576"/>
        <w:jc w:val="both"/>
        <w:rPr>
          <w:rFonts w:ascii="Times New Roman" w:eastAsia="Times New Roman" w:hAnsi="Times New Roman" w:cs="Times New Roman"/>
          <w:sz w:val="24"/>
          <w:szCs w:val="24"/>
        </w:rPr>
      </w:pPr>
    </w:p>
    <w:p w14:paraId="13FF9BD1" w14:textId="77777777" w:rsidR="004E4AD0" w:rsidRDefault="004E4AD0" w:rsidP="004E4AD0">
      <w:pPr>
        <w:spacing w:after="0" w:line="360" w:lineRule="auto"/>
        <w:ind w:firstLine="576"/>
        <w:jc w:val="both"/>
        <w:rPr>
          <w:rFonts w:ascii="Times New Roman" w:eastAsia="Times New Roman" w:hAnsi="Times New Roman" w:cs="Times New Roman"/>
          <w:sz w:val="24"/>
          <w:szCs w:val="24"/>
        </w:rPr>
      </w:pPr>
    </w:p>
    <w:p w14:paraId="4C804A7C" w14:textId="77777777" w:rsidR="004E4AD0" w:rsidRPr="004E4AD0" w:rsidRDefault="004E4AD0" w:rsidP="004E4AD0">
      <w:pPr>
        <w:spacing w:after="0" w:line="360" w:lineRule="auto"/>
        <w:ind w:firstLine="576"/>
        <w:jc w:val="both"/>
        <w:rPr>
          <w:rFonts w:ascii="Times New Roman" w:eastAsia="Times New Roman" w:hAnsi="Times New Roman" w:cs="Times New Roman"/>
          <w:sz w:val="24"/>
          <w:szCs w:val="24"/>
        </w:rPr>
      </w:pPr>
    </w:p>
    <w:tbl>
      <w:tblPr>
        <w:tblStyle w:val="TableGrid"/>
        <w:tblW w:w="7938" w:type="dxa"/>
        <w:tblInd w:w="-5" w:type="dxa"/>
        <w:tblLayout w:type="fixed"/>
        <w:tblLook w:val="04A0" w:firstRow="1" w:lastRow="0" w:firstColumn="1" w:lastColumn="0" w:noHBand="0" w:noVBand="1"/>
      </w:tblPr>
      <w:tblGrid>
        <w:gridCol w:w="1134"/>
        <w:gridCol w:w="1560"/>
        <w:gridCol w:w="992"/>
        <w:gridCol w:w="1134"/>
        <w:gridCol w:w="1559"/>
        <w:gridCol w:w="1559"/>
      </w:tblGrid>
      <w:tr w:rsidR="00C013FF" w14:paraId="5F447F2F" w14:textId="77777777" w:rsidTr="004E4AD0">
        <w:tc>
          <w:tcPr>
            <w:tcW w:w="1134" w:type="dxa"/>
          </w:tcPr>
          <w:p w14:paraId="03299E88" w14:textId="7006D974" w:rsidR="00270A40" w:rsidRPr="00270A40" w:rsidRDefault="00270A40" w:rsidP="00BD2298">
            <w:pPr>
              <w:spacing w:line="360" w:lineRule="auto"/>
              <w:jc w:val="both"/>
              <w:rPr>
                <w:rFonts w:ascii="Times New Roman" w:eastAsia="Times New Roman" w:hAnsi="Times New Roman" w:cs="Times New Roman"/>
                <w:b/>
                <w:bCs/>
                <w:sz w:val="24"/>
                <w:szCs w:val="24"/>
              </w:rPr>
            </w:pPr>
            <w:bookmarkStart w:id="18" w:name="_Toc212814993"/>
            <w:r w:rsidRPr="00270A40">
              <w:rPr>
                <w:rFonts w:ascii="Times New Roman" w:eastAsia="Times New Roman" w:hAnsi="Times New Roman" w:cs="Times New Roman"/>
                <w:b/>
                <w:bCs/>
                <w:sz w:val="24"/>
                <w:szCs w:val="24"/>
              </w:rPr>
              <w:lastRenderedPageBreak/>
              <w:t>Nama peneliti &amp; tahun</w:t>
            </w:r>
          </w:p>
        </w:tc>
        <w:tc>
          <w:tcPr>
            <w:tcW w:w="1560" w:type="dxa"/>
          </w:tcPr>
          <w:p w14:paraId="6EB387D8" w14:textId="70E7249A"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Judul penelitian</w:t>
            </w:r>
          </w:p>
        </w:tc>
        <w:tc>
          <w:tcPr>
            <w:tcW w:w="992" w:type="dxa"/>
          </w:tcPr>
          <w:p w14:paraId="786F4B66" w14:textId="3E90028A"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Metode</w:t>
            </w:r>
          </w:p>
        </w:tc>
        <w:tc>
          <w:tcPr>
            <w:tcW w:w="1134" w:type="dxa"/>
          </w:tcPr>
          <w:p w14:paraId="60AC8868" w14:textId="7AF81452"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Hasil</w:t>
            </w:r>
          </w:p>
        </w:tc>
        <w:tc>
          <w:tcPr>
            <w:tcW w:w="1559" w:type="dxa"/>
          </w:tcPr>
          <w:p w14:paraId="55F9DD77" w14:textId="6FC1ADAB"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Keterkaitan</w:t>
            </w:r>
          </w:p>
        </w:tc>
        <w:tc>
          <w:tcPr>
            <w:tcW w:w="1559" w:type="dxa"/>
          </w:tcPr>
          <w:p w14:paraId="6DB1F658" w14:textId="00057175" w:rsidR="00270A40" w:rsidRPr="00270A40" w:rsidRDefault="00270A40" w:rsidP="00BD2298">
            <w:pPr>
              <w:spacing w:line="360" w:lineRule="auto"/>
              <w:jc w:val="both"/>
              <w:rPr>
                <w:rFonts w:ascii="Times New Roman" w:eastAsia="Times New Roman" w:hAnsi="Times New Roman" w:cs="Times New Roman"/>
                <w:b/>
                <w:bCs/>
                <w:sz w:val="24"/>
                <w:szCs w:val="24"/>
              </w:rPr>
            </w:pPr>
            <w:r w:rsidRPr="00270A40">
              <w:rPr>
                <w:rFonts w:ascii="Times New Roman" w:eastAsia="Times New Roman" w:hAnsi="Times New Roman" w:cs="Times New Roman"/>
                <w:b/>
                <w:bCs/>
                <w:sz w:val="24"/>
                <w:szCs w:val="24"/>
              </w:rPr>
              <w:t xml:space="preserve">Kelemahan / </w:t>
            </w:r>
            <w:r w:rsidRPr="00270A40">
              <w:rPr>
                <w:rFonts w:ascii="Times New Roman" w:eastAsia="Times New Roman" w:hAnsi="Times New Roman" w:cs="Times New Roman"/>
                <w:b/>
                <w:bCs/>
                <w:i/>
                <w:iCs/>
                <w:sz w:val="24"/>
                <w:szCs w:val="24"/>
              </w:rPr>
              <w:t>gap</w:t>
            </w:r>
          </w:p>
        </w:tc>
      </w:tr>
      <w:tr w:rsidR="00C013FF" w14:paraId="4B45128C" w14:textId="77777777" w:rsidTr="004E4AD0">
        <w:tc>
          <w:tcPr>
            <w:tcW w:w="1134" w:type="dxa"/>
          </w:tcPr>
          <w:p w14:paraId="61D01998" w14:textId="148E3957" w:rsidR="00270A40" w:rsidRDefault="008230C6" w:rsidP="00BD22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{"citationItems":[{"id":"ITEM-1","itemData":{"id":"ITEM-1","issued":{"date-parts":[["2020"]]},"title":"En fallstudie på prestandajäm- förelse mellan monoli sk och mikrotjänst arkitektur baserat på e kvalitetskontroll system","type":"article-journal"},"uris":["http://www.mendeley.com/documents/?uuid=8d631d3f-fdde-493b-bea2-b8cd6ca174ff"]}],"mendeley":{"formattedCitation":"(&lt;i&gt;En Fallstudie På Prestandajäm- Förelse Mellan Monoli Sk Och Mikrotjänst Arkitektur Baserat På e Kvalitetskontroll System&lt;/i&gt;, 2020)","manualFormatting":"(Eriksson, 2020)","plainTextFormattedCitation":"(En Fallstudie På Prestandajäm- Förelse Mellan Monoli Sk Och Mikrotjänst Arkitektur Baserat På e Kvalitetskontroll System, 2020)","previouslyFormattedCitation":"(&lt;i&gt;En Fallstudie På Prestandajäm- Förelse Mellan Monoli Sk Och Mikrotjänst Arkitektur Baserat På e Kvalitetskontroll System&lt;/i&gt;, 2020)"},"properties":{"noteIndex":0},"schema":"https://github.com/citation-style-language/schema/raw/master/csl-citation.json"}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8230C6">
              <w:rPr>
                <w:rFonts w:ascii="Times New Roman" w:eastAsia="Times New Roman" w:hAnsi="Times New Roman" w:cs="Times New Roman"/>
                <w:noProof/>
                <w:sz w:val="24"/>
                <w:szCs w:val="24"/>
              </w:rPr>
              <w:t>(</w:t>
            </w:r>
            <w:r>
              <w:rPr>
                <w:rFonts w:ascii="Times New Roman" w:eastAsia="Times New Roman" w:hAnsi="Times New Roman" w:cs="Times New Roman"/>
                <w:noProof/>
                <w:sz w:val="24"/>
                <w:szCs w:val="24"/>
              </w:rPr>
              <w:t>Eriksson</w:t>
            </w:r>
            <w:r w:rsidRPr="008230C6">
              <w:rPr>
                <w:rFonts w:ascii="Times New Roman" w:eastAsia="Times New Roman" w:hAnsi="Times New Roman" w:cs="Times New Roman"/>
                <w:noProof/>
                <w:sz w:val="24"/>
                <w:szCs w:val="24"/>
              </w:rPr>
              <w:t>, 2020)</w:t>
            </w:r>
            <w:r>
              <w:rPr>
                <w:rFonts w:ascii="Times New Roman" w:eastAsia="Times New Roman" w:hAnsi="Times New Roman" w:cs="Times New Roman"/>
                <w:sz w:val="24"/>
                <w:szCs w:val="24"/>
              </w:rPr>
              <w:fldChar w:fldCharType="end"/>
            </w:r>
          </w:p>
        </w:tc>
        <w:tc>
          <w:tcPr>
            <w:tcW w:w="1560" w:type="dxa"/>
          </w:tcPr>
          <w:p w14:paraId="0772CF2A" w14:textId="75A779F2" w:rsidR="00270A40" w:rsidRDefault="00270A40" w:rsidP="00BD2298">
            <w:pPr>
              <w:spacing w:line="360" w:lineRule="auto"/>
              <w:jc w:val="both"/>
              <w:rPr>
                <w:rFonts w:ascii="Times New Roman" w:eastAsia="Times New Roman" w:hAnsi="Times New Roman" w:cs="Times New Roman"/>
                <w:sz w:val="24"/>
                <w:szCs w:val="24"/>
              </w:rPr>
            </w:pPr>
            <w:r w:rsidRPr="00270A40">
              <w:rPr>
                <w:rFonts w:ascii="Times New Roman" w:eastAsia="Times New Roman" w:hAnsi="Times New Roman" w:cs="Times New Roman"/>
                <w:sz w:val="24"/>
                <w:szCs w:val="24"/>
              </w:rPr>
              <w:t>A case study of performance comparison between monolithic and microservice-based quality control system</w:t>
            </w:r>
          </w:p>
        </w:tc>
        <w:tc>
          <w:tcPr>
            <w:tcW w:w="992" w:type="dxa"/>
          </w:tcPr>
          <w:p w14:paraId="5A8223CC" w14:textId="4C4D6DA5"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 xml:space="preserve">Pengembangan dua aplikasi e-commerce (monolitik &amp; microservice) dengan fitur sama; pengujian performa; implementasi </w:t>
            </w:r>
            <w:r w:rsidRPr="005A605C">
              <w:rPr>
                <w:rFonts w:ascii="Times New Roman" w:eastAsia="Times New Roman" w:hAnsi="Times New Roman" w:cs="Times New Roman"/>
                <w:i/>
                <w:iCs/>
                <w:sz w:val="24"/>
                <w:szCs w:val="24"/>
              </w:rPr>
              <w:t>Core Logger</w:t>
            </w:r>
            <w:r w:rsidRPr="005A605C">
              <w:rPr>
                <w:rFonts w:ascii="Times New Roman" w:eastAsia="Times New Roman" w:hAnsi="Times New Roman" w:cs="Times New Roman"/>
                <w:sz w:val="24"/>
                <w:szCs w:val="24"/>
              </w:rPr>
              <w:t xml:space="preserve"> untuk mempermudah testing.</w:t>
            </w:r>
          </w:p>
        </w:tc>
        <w:tc>
          <w:tcPr>
            <w:tcW w:w="1134" w:type="dxa"/>
          </w:tcPr>
          <w:p w14:paraId="4DA42306" w14:textId="042931C2"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 xml:space="preserve">Microservice lebih kompleks di awal tetapi lebih scalable; </w:t>
            </w:r>
            <w:r w:rsidRPr="005A605C">
              <w:rPr>
                <w:rFonts w:ascii="Times New Roman" w:eastAsia="Times New Roman" w:hAnsi="Times New Roman" w:cs="Times New Roman"/>
                <w:i/>
                <w:iCs/>
                <w:sz w:val="24"/>
                <w:szCs w:val="24"/>
              </w:rPr>
              <w:t>Core Logger</w:t>
            </w:r>
            <w:r w:rsidRPr="005A605C">
              <w:rPr>
                <w:rFonts w:ascii="Times New Roman" w:eastAsia="Times New Roman" w:hAnsi="Times New Roman" w:cs="Times New Roman"/>
                <w:sz w:val="24"/>
                <w:szCs w:val="24"/>
              </w:rPr>
              <w:t xml:space="preserve"> mempercepat proses testing; monolitik cocok untuk tahap awal pengembangan.</w:t>
            </w:r>
          </w:p>
        </w:tc>
        <w:tc>
          <w:tcPr>
            <w:tcW w:w="1559" w:type="dxa"/>
          </w:tcPr>
          <w:p w14:paraId="2CE075D2" w14:textId="6AC3A249"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Menjadi acuan bahwa TAPATUPA membutuhkan arsitektur modular dan scalable, terutama modul pembayaran yang harus independen.</w:t>
            </w:r>
          </w:p>
        </w:tc>
        <w:tc>
          <w:tcPr>
            <w:tcW w:w="1559" w:type="dxa"/>
          </w:tcPr>
          <w:p w14:paraId="3A14CE8F" w14:textId="7F13236F" w:rsidR="00270A40" w:rsidRP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Fokus hanya pada e-commerce; tidak membahas integrasi API bank atau transaksi pembayara</w:t>
            </w:r>
            <w:r>
              <w:rPr>
                <w:rFonts w:ascii="Times New Roman" w:eastAsia="Times New Roman" w:hAnsi="Times New Roman" w:cs="Times New Roman"/>
                <w:sz w:val="24"/>
                <w:szCs w:val="24"/>
              </w:rPr>
              <w:t>n</w:t>
            </w:r>
          </w:p>
        </w:tc>
      </w:tr>
      <w:tr w:rsidR="00C013FF" w14:paraId="1E9DA297" w14:textId="77777777" w:rsidTr="004E4AD0">
        <w:tc>
          <w:tcPr>
            <w:tcW w:w="1134" w:type="dxa"/>
          </w:tcPr>
          <w:p w14:paraId="33E57374" w14:textId="216F47CB" w:rsidR="00270A40" w:rsidRDefault="008230C6" w:rsidP="00BD22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{"citationItems":[{"id":"ITEM-1","itemData":{"DOI":"10.1145/3718391.3718405","ISBN":"9798400717376","abstract":"This paper investigates the suitability of using microservice architecture over monolithic for e-Commerce mobile applications. It examines past studies on this topic and provides a more detailed comparison between the two architectures, especially with their development processes. It also tackles the common issue of complex testing environments found in microservice systems by proposing a new feature called the Core Logger. Comparative study has been conducted to compare two e-Commerce systems with the same set of features based on a monolithic backend and a microservice backend. The microservice system contains the proposed Core Logger feature, which prints out the messages from all services in a sequential manner. The results showed that while the microservice system was initially harder to develop, it offered better overall scalability in development and performance. The Core Logger can reduce the time taken significantly during testing for the microservice system. The paper concludes by recommending the initial usage of monolithic architecture before migrating to a microservice backend for its better scalability, along with the implementation of the Core Logger which helps in expediting the testing process and shortening the overall development period.","author":[{"dropping-particle":"","family":"Mohamed Aowtab Khan","given":"Mohamed Saif Ali Khan","non-dropping-particle":"Bin","parse-names":false,"suffix":""},{"dropping-particle":"","family":"Li","given":"Xiaorong","non-dropping-particle":"","parse-names":false,"suffix":""}],"container-title":"ACM International Conference Proceeding Series","id":"ITEM-1","issued":{"date-parts":[["2025"]]},"page":"87-94","title":"e-Commerce Mobile Systems Development with Enhanced Microservice Architecture Design","type":"article-journal"},"uris":["http://www.mendeley.com/documents/?uuid=1bc3ea6a-326b-43e6-b6f2-0dd95ac716ca"]}],"mendeley":{"formattedCitation":"(Bin Mohamed Aowtab Khan &amp; Li, 2025)","plainTextFormattedCitation":"(Bin Mohamed Aowtab Khan &amp; Li, 2025)","previouslyFormattedCitation":"(Bin Mohamed Aowtab Khan &amp; Li, 2025)"},"properties":{"noteIndex":0},"schema":"https://github.com/citation-style-language/schema/raw/master/csl-citation.json"}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8230C6">
              <w:rPr>
                <w:rFonts w:ascii="Times New Roman" w:eastAsia="Times New Roman" w:hAnsi="Times New Roman" w:cs="Times New Roman"/>
                <w:noProof/>
                <w:sz w:val="24"/>
                <w:szCs w:val="24"/>
              </w:rPr>
              <w:t xml:space="preserve">(Bin Mohamed </w:t>
            </w:r>
            <w:r w:rsidRPr="008230C6">
              <w:rPr>
                <w:rFonts w:ascii="Times New Roman" w:eastAsia="Times New Roman" w:hAnsi="Times New Roman" w:cs="Times New Roman"/>
                <w:noProof/>
                <w:sz w:val="24"/>
                <w:szCs w:val="24"/>
              </w:rPr>
              <w:lastRenderedPageBreak/>
              <w:t>Aowtab Khan &amp; Li, 2025)</w:t>
            </w:r>
            <w:r>
              <w:rPr>
                <w:rFonts w:ascii="Times New Roman" w:eastAsia="Times New Roman" w:hAnsi="Times New Roman" w:cs="Times New Roman"/>
                <w:sz w:val="24"/>
                <w:szCs w:val="24"/>
              </w:rPr>
              <w:fldChar w:fldCharType="end"/>
            </w:r>
          </w:p>
        </w:tc>
        <w:tc>
          <w:tcPr>
            <w:tcW w:w="1560" w:type="dxa"/>
          </w:tcPr>
          <w:p w14:paraId="048B06E1" w14:textId="24A8437F" w:rsidR="00270A40" w:rsidRDefault="00270A40" w:rsidP="00BD2298">
            <w:pPr>
              <w:spacing w:line="360" w:lineRule="auto"/>
              <w:jc w:val="both"/>
              <w:rPr>
                <w:rFonts w:ascii="Times New Roman" w:eastAsia="Times New Roman" w:hAnsi="Times New Roman" w:cs="Times New Roman"/>
                <w:sz w:val="24"/>
                <w:szCs w:val="24"/>
              </w:rPr>
            </w:pPr>
            <w:r w:rsidRPr="00270A40">
              <w:rPr>
                <w:rFonts w:ascii="Times New Roman" w:eastAsia="Times New Roman" w:hAnsi="Times New Roman" w:cs="Times New Roman"/>
                <w:sz w:val="24"/>
                <w:szCs w:val="24"/>
              </w:rPr>
              <w:lastRenderedPageBreak/>
              <w:t xml:space="preserve">e-Commerce Mobile Systems </w:t>
            </w:r>
            <w:r w:rsidRPr="00270A40">
              <w:rPr>
                <w:rFonts w:ascii="Times New Roman" w:eastAsia="Times New Roman" w:hAnsi="Times New Roman" w:cs="Times New Roman"/>
                <w:sz w:val="24"/>
                <w:szCs w:val="24"/>
              </w:rPr>
              <w:lastRenderedPageBreak/>
              <w:t>Development with Enhanced Microservice Architecture Design</w:t>
            </w:r>
          </w:p>
        </w:tc>
        <w:tc>
          <w:tcPr>
            <w:tcW w:w="992" w:type="dxa"/>
          </w:tcPr>
          <w:p w14:paraId="6493A221" w14:textId="10997D1D"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lastRenderedPageBreak/>
              <w:t xml:space="preserve">Pembuatan dua aplikasi </w:t>
            </w:r>
            <w:r w:rsidRPr="005A605C">
              <w:rPr>
                <w:rFonts w:ascii="Times New Roman" w:eastAsia="Times New Roman" w:hAnsi="Times New Roman" w:cs="Times New Roman"/>
                <w:sz w:val="24"/>
                <w:szCs w:val="24"/>
              </w:rPr>
              <w:lastRenderedPageBreak/>
              <w:t>identik; pengujian CPU, RAM, response time menggunakan JMeter; deployment pada Azure.</w:t>
            </w:r>
          </w:p>
        </w:tc>
        <w:tc>
          <w:tcPr>
            <w:tcW w:w="1134" w:type="dxa"/>
          </w:tcPr>
          <w:p w14:paraId="0EBFB544" w14:textId="5BFE2F47"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lastRenderedPageBreak/>
              <w:t xml:space="preserve">Monolitik lebih hemat </w:t>
            </w:r>
            <w:r w:rsidRPr="005A605C">
              <w:rPr>
                <w:rFonts w:ascii="Times New Roman" w:eastAsia="Times New Roman" w:hAnsi="Times New Roman" w:cs="Times New Roman"/>
                <w:sz w:val="24"/>
                <w:szCs w:val="24"/>
              </w:rPr>
              <w:lastRenderedPageBreak/>
              <w:t>resource; microservice lebih boros resource tetapi unggul saat high load; load balancing meningkatkan performa microservices.</w:t>
            </w:r>
          </w:p>
        </w:tc>
        <w:tc>
          <w:tcPr>
            <w:tcW w:w="1559" w:type="dxa"/>
          </w:tcPr>
          <w:p w14:paraId="6B99AD0B" w14:textId="33B3DF65"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lastRenderedPageBreak/>
              <w:t xml:space="preserve">Mendukung penggunaan microservice </w:t>
            </w:r>
            <w:r w:rsidRPr="005A605C">
              <w:rPr>
                <w:rFonts w:ascii="Times New Roman" w:eastAsia="Times New Roman" w:hAnsi="Times New Roman" w:cs="Times New Roman"/>
                <w:sz w:val="24"/>
                <w:szCs w:val="24"/>
              </w:rPr>
              <w:lastRenderedPageBreak/>
              <w:t>pada modul pembayaran TAPATUPA karena beban transaksi yang fluktuatif dan membutuhkan scaling independen.</w:t>
            </w:r>
          </w:p>
        </w:tc>
        <w:tc>
          <w:tcPr>
            <w:tcW w:w="1559" w:type="dxa"/>
          </w:tcPr>
          <w:p w14:paraId="019079CF" w14:textId="7DFDA29C"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lastRenderedPageBreak/>
              <w:t xml:space="preserve">Hanya membahas performa </w:t>
            </w:r>
            <w:r w:rsidRPr="005A605C">
              <w:rPr>
                <w:rFonts w:ascii="Times New Roman" w:eastAsia="Times New Roman" w:hAnsi="Times New Roman" w:cs="Times New Roman"/>
                <w:sz w:val="24"/>
                <w:szCs w:val="24"/>
              </w:rPr>
              <w:lastRenderedPageBreak/>
              <w:t>teknis; tidak membahas reliability transaksi; tidak menyinggung integrasi API eksternal seperti bank.</w:t>
            </w:r>
          </w:p>
        </w:tc>
      </w:tr>
      <w:tr w:rsidR="00C013FF" w14:paraId="4525871C" w14:textId="77777777" w:rsidTr="004E4AD0">
        <w:tc>
          <w:tcPr>
            <w:tcW w:w="1134" w:type="dxa"/>
          </w:tcPr>
          <w:p w14:paraId="20732AAA" w14:textId="19ED2FD3" w:rsidR="00270A40" w:rsidRDefault="008230C6" w:rsidP="00BD22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fldChar w:fldCharType="begin" w:fldLock="1"/>
            </w:r>
            <w:r>
              <w:rPr>
                <w:rFonts w:ascii="Times New Roman" w:eastAsia="Times New Roman" w:hAnsi="Times New Roman" w:cs="Times New Roman"/>
                <w:sz w:val="24"/>
                <w:szCs w:val="24"/>
              </w:rPr>
              <w:instrText>ADDIN CSL_CITATION {"citationItems":[{"id":"ITEM-1","itemData":{"DOI":"10.1109/ACCESS.2022.3152803","ISSN":"21693536","abstract":"Context. Since its proclamation in 2012, microservices-based architecture has gained widespread popularity due to its advantages, such as improved availability, fault tolerance, and horizontal scalability, as well as greater software development agility. Motivation. Yet, refactoring a monolith to microservices by smaller businesses and expecting that the migration will bring benefits similar to those reported by top global companies, such as Netflix, Amazon, eBay, and Uber, might be an illusion. Indeed, for systems that do not have thousands of concurrent users and can be scaled vertically, the benefits of such migration have not been sufficiently investigated, while the existing evidence is inconsistent. Objective. The purpose of this paper is to compare the performance and scalability of monolithic and microservice architectures on a reference web application. Method. The application was implemented in four different versions, covering not only two different architectural styles (monolith vs. microservices) but also two different implementation technologies (Java vs. C#.NET). Next, we conducted a series of controlled experiments in three different deployment environments (local, Azure Spring Cloud, and Azure App Service). Findings. The key lessons learned are as follows: (1) on a single machine, a monolith performs better than its microservice-based counterpart; (2) The Java platform makes better use of powerful machines in case of computation-intensive services when compared to.NET; the technology platform effect is reversed when non-computationally intensive services are run on machines with low computational capacity; (3) vertical scaling is more cost-effective than horizontal scaling in the Azure cloud; (4) scaling out beyond a certain number of instances degrades the application performance; (5) implementation technology (either Java or C#.NET) does not have a noticeable impact on the scalability performance.","author":[{"dropping-particle":"","family":"Blinowski","given":"Grzegorz","non-dropping-particle":"","parse-names":false,"suffix":""},{"dropping-particle":"","family":"Ojdowska","given":"Anna","non-dropping-particle":"","parse-names":false,"suffix":""},{"dropping-particle":"","family":"Przybylek","given":"Adam","non-dropping-particle":"","parse-names":false,"suffix":""}],"container-title":"IEEE Access","id":"ITEM-1","issued":{"date-parts":[["2022"]]},"page":"20357-20374","title":"Monolithic vs. Microservice Architecture: A Performance and Scalability Evaluation","type":"article-journal","volume":"10"},"uris":["http://www.mendeley.com/documents/?uuid=87ef6988-c751-47b1-8bdd-cf0ae0208492"]}],"mendeley":{"formattedCitation":"(Blinowski et al., 2022)","plainTextFormattedCitation":"(Blinowski et al., 2022)","previouslyFormattedCitation":"(Blinowski et al., 2022)"},"properties":{"noteIndex":0},"schema":"https://github.com/citation-style-language/schema/raw/master/csl-citation.json"}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8230C6">
              <w:rPr>
                <w:rFonts w:ascii="Times New Roman" w:eastAsia="Times New Roman" w:hAnsi="Times New Roman" w:cs="Times New Roman"/>
                <w:noProof/>
                <w:sz w:val="24"/>
                <w:szCs w:val="24"/>
              </w:rPr>
              <w:t>(Blinowski et al., 2022)</w:t>
            </w:r>
            <w:r>
              <w:rPr>
                <w:rFonts w:ascii="Times New Roman" w:eastAsia="Times New Roman" w:hAnsi="Times New Roman" w:cs="Times New Roman"/>
                <w:sz w:val="24"/>
                <w:szCs w:val="24"/>
              </w:rPr>
              <w:fldChar w:fldCharType="end"/>
            </w:r>
          </w:p>
        </w:tc>
        <w:tc>
          <w:tcPr>
            <w:tcW w:w="1560" w:type="dxa"/>
          </w:tcPr>
          <w:p w14:paraId="7D387663" w14:textId="11996F42" w:rsidR="00270A40" w:rsidRDefault="00270A40" w:rsidP="00BD2298">
            <w:pPr>
              <w:spacing w:line="360" w:lineRule="auto"/>
              <w:jc w:val="both"/>
              <w:rPr>
                <w:rFonts w:ascii="Times New Roman" w:eastAsia="Times New Roman" w:hAnsi="Times New Roman" w:cs="Times New Roman"/>
                <w:sz w:val="24"/>
                <w:szCs w:val="24"/>
              </w:rPr>
            </w:pPr>
            <w:r w:rsidRPr="00270A40">
              <w:rPr>
                <w:rFonts w:ascii="Times New Roman" w:eastAsia="Times New Roman" w:hAnsi="Times New Roman" w:cs="Times New Roman"/>
                <w:sz w:val="24"/>
                <w:szCs w:val="24"/>
              </w:rPr>
              <w:t>Monolithic vs. Microservice Architecture: A Performance and Scalability Evaluation</w:t>
            </w:r>
          </w:p>
        </w:tc>
        <w:tc>
          <w:tcPr>
            <w:tcW w:w="992" w:type="dxa"/>
          </w:tcPr>
          <w:p w14:paraId="35D66907" w14:textId="77777777" w:rsidR="002F7D0A" w:rsidRDefault="002F7D0A" w:rsidP="002F7D0A">
            <w:pPr>
              <w:pStyle w:val="NormalWeb"/>
              <w:spacing w:before="0" w:beforeAutospacing="0" w:after="0" w:afterAutospacing="0" w:line="360" w:lineRule="auto"/>
              <w:rPr>
                <w:lang w:eastAsia="en-US"/>
              </w:rPr>
            </w:pPr>
            <w:r w:rsidRPr="002F7D0A">
              <w:rPr>
                <w:lang w:eastAsia="en-US"/>
              </w:rPr>
              <w:t xml:space="preserve">Pengembangan aplikasi dalam 4 versi </w:t>
            </w:r>
          </w:p>
          <w:p w14:paraId="0FD6B236" w14:textId="77777777" w:rsidR="002F7D0A" w:rsidRDefault="002F7D0A" w:rsidP="002F7D0A">
            <w:pPr>
              <w:pStyle w:val="NormalWeb"/>
              <w:spacing w:before="0" w:beforeAutospacing="0" w:after="0" w:afterAutospacing="0" w:line="360" w:lineRule="auto"/>
              <w:rPr>
                <w:lang w:eastAsia="en-US"/>
              </w:rPr>
            </w:pPr>
            <w:r w:rsidRPr="002F7D0A">
              <w:rPr>
                <w:lang w:eastAsia="en-US"/>
              </w:rPr>
              <w:t>(Java/.NETmonolitik/</w:t>
            </w:r>
          </w:p>
          <w:p w14:paraId="66B0C5B4" w14:textId="01FADC01" w:rsidR="002F7D0A" w:rsidRDefault="002F7D0A" w:rsidP="002F7D0A">
            <w:pPr>
              <w:pStyle w:val="NormalWeb"/>
              <w:spacing w:before="0" w:beforeAutospacing="0" w:after="0" w:afterAutospacing="0" w:line="360" w:lineRule="auto"/>
              <w:rPr>
                <w:lang w:eastAsia="en-US"/>
              </w:rPr>
            </w:pPr>
            <w:r w:rsidRPr="002F7D0A">
              <w:rPr>
                <w:lang w:eastAsia="en-US"/>
              </w:rPr>
              <w:t xml:space="preserve">microservices); pengujian pada tiga </w:t>
            </w:r>
            <w:r w:rsidRPr="002F7D0A">
              <w:rPr>
                <w:lang w:eastAsia="en-US"/>
              </w:rPr>
              <w:lastRenderedPageBreak/>
              <w:t xml:space="preserve">environment </w:t>
            </w:r>
          </w:p>
          <w:p w14:paraId="7A22A61D" w14:textId="7D88083B" w:rsidR="005A605C" w:rsidRPr="005A605C" w:rsidRDefault="002F7D0A" w:rsidP="002F7D0A">
            <w:pPr>
              <w:pStyle w:val="NormalWeb"/>
              <w:spacing w:before="0" w:beforeAutospacing="0" w:after="0" w:afterAutospacing="0" w:line="360" w:lineRule="auto"/>
              <w:rPr>
                <w:lang w:eastAsia="en-US"/>
              </w:rPr>
            </w:pPr>
            <w:r w:rsidRPr="002F7D0A">
              <w:rPr>
                <w:lang w:eastAsia="en-US"/>
              </w:rPr>
              <w:t>(local, Azure Spring Cloud, Azure App Service).</w:t>
            </w:r>
          </w:p>
        </w:tc>
        <w:tc>
          <w:tcPr>
            <w:tcW w:w="1134" w:type="dxa"/>
          </w:tcPr>
          <w:p w14:paraId="2B52BD18" w14:textId="77777777" w:rsidR="005A605C" w:rsidRDefault="005A605C" w:rsidP="005A605C">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lastRenderedPageBreak/>
              <w:t xml:space="preserve">Monolitik lebih cepat pada satu mesin; microservice unggul saat scale-out; vertical scaling lebih </w:t>
            </w:r>
            <w:r w:rsidRPr="005A605C">
              <w:rPr>
                <w:rFonts w:ascii="Times New Roman" w:eastAsia="Times New Roman" w:hAnsi="Times New Roman" w:cs="Times New Roman"/>
                <w:sz w:val="24"/>
                <w:szCs w:val="24"/>
              </w:rPr>
              <w:lastRenderedPageBreak/>
              <w:t>cost-efficient; microservice membutuhkan resource lebih besar.</w:t>
            </w:r>
          </w:p>
          <w:p w14:paraId="1E4BAF95" w14:textId="58B26E8E" w:rsidR="00270A40" w:rsidRDefault="00270A40" w:rsidP="00BD2298">
            <w:pPr>
              <w:spacing w:line="360" w:lineRule="auto"/>
              <w:jc w:val="both"/>
              <w:rPr>
                <w:rFonts w:ascii="Times New Roman" w:eastAsia="Times New Roman" w:hAnsi="Times New Roman" w:cs="Times New Roman"/>
                <w:sz w:val="24"/>
                <w:szCs w:val="24"/>
              </w:rPr>
            </w:pPr>
          </w:p>
        </w:tc>
        <w:tc>
          <w:tcPr>
            <w:tcW w:w="1559" w:type="dxa"/>
          </w:tcPr>
          <w:p w14:paraId="589BA325" w14:textId="0D4BCA4A"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lastRenderedPageBreak/>
              <w:t>Relevan untuk TAPATUPA yang membutuhkan high availability, sehingga modul payment sebaiknya berdiri sendiri dan bisa di-scale-out.</w:t>
            </w:r>
          </w:p>
        </w:tc>
        <w:tc>
          <w:tcPr>
            <w:tcW w:w="1559" w:type="dxa"/>
          </w:tcPr>
          <w:p w14:paraId="65CEAF3C" w14:textId="081D52A6"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Tidak membahas domain pembayaran; tidak membahas konsistensi data transaksi antar layanan.</w:t>
            </w:r>
          </w:p>
        </w:tc>
      </w:tr>
      <w:tr w:rsidR="00C013FF" w14:paraId="69AEE88E" w14:textId="77777777" w:rsidTr="004E4AD0">
        <w:tc>
          <w:tcPr>
            <w:tcW w:w="1134" w:type="dxa"/>
          </w:tcPr>
          <w:p w14:paraId="4BBD0FBE" w14:textId="46C55CC5" w:rsidR="00270A40" w:rsidRDefault="008230C6" w:rsidP="00BD229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fldLock="1"/>
            </w:r>
            <w:r w:rsidR="004E4AD0">
              <w:rPr>
                <w:rFonts w:ascii="Times New Roman" w:eastAsia="Times New Roman" w:hAnsi="Times New Roman" w:cs="Times New Roman"/>
                <w:sz w:val="24"/>
                <w:szCs w:val="24"/>
              </w:rPr>
              <w:instrText>ADDIN CSL_CITATION {"citationItems":[{"id":"ITEM-1","itemData":{"ISBN":"9781713835196","abstract":"In the following work analysis of the performance of microservices and monolith web applications are done. The article's primary goal is to analyze the behavior of two similar web applications created in microservices and monolith architecture. In the beginning, both monolith and microservices architectures are described. The following section concerns two web applications that were made to examine their performance. One of them is based on monolith architecture, whereas the second on microservices. Analysis are done using Application Insights Azure Module. To compare the performance of applications different metrics are taken into consideration. Very crucial metric is RAM Memory availability on the server. Another indicator taken into consideration is the percentage of CPU usage. One of the most important performance indicators, from the end-user perspective, is response time. All the tests of applications were done automatically using JMeter tool. Both simple requests and more complicated scenarios were tested.","author":[{"dropping-particle":"","family":"Barczak","given":"Andrzej","non-dropping-particle":"","parse-names":false,"suffix":""},{"dropping-particle":"","family":"Barczak","given":"Michał","non-dropping-particle":"","parse-names":false,"suffix":""}],"container-title":"25th World Multi-Conference on Systemics, Cybernetics and Informatics, WMSCI 2021","id":"ITEM-1","issue":"Wmsci","issued":{"date-parts":[["2021"]]},"page":"120-125","title":"Performance comparison of monolith and microservices based applications","type":"article-journal","volume":"1"},"uris":["http://www.mendeley.com/documents/?uuid=315d67b0-c4f2-412a-a864-0c16200a38dc"]}],"mendeley":{"formattedCitation":"(Barczak &amp; Barczak, 2021)","plainTextFormattedCitation":"(Barczak &amp; Barczak, 2021)","previouslyFormattedCitation":"(Barczak &amp; Barczak, 2021)"},"properties":{"noteIndex":0},"schema":"https://github.com/citation-style-language/schema/raw/master/csl-citation.json"}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8230C6">
              <w:rPr>
                <w:rFonts w:ascii="Times New Roman" w:eastAsia="Times New Roman" w:hAnsi="Times New Roman" w:cs="Times New Roman"/>
                <w:noProof/>
                <w:sz w:val="24"/>
                <w:szCs w:val="24"/>
              </w:rPr>
              <w:t>(Barczak &amp; Barczak, 2021)</w:t>
            </w:r>
            <w:r>
              <w:rPr>
                <w:rFonts w:ascii="Times New Roman" w:eastAsia="Times New Roman" w:hAnsi="Times New Roman" w:cs="Times New Roman"/>
                <w:sz w:val="24"/>
                <w:szCs w:val="24"/>
              </w:rPr>
              <w:fldChar w:fldCharType="end"/>
            </w:r>
          </w:p>
        </w:tc>
        <w:tc>
          <w:tcPr>
            <w:tcW w:w="1560" w:type="dxa"/>
          </w:tcPr>
          <w:p w14:paraId="2F11CC4F" w14:textId="7F0C6580" w:rsidR="00270A40" w:rsidRDefault="00270A40" w:rsidP="00BD2298">
            <w:pPr>
              <w:spacing w:line="360" w:lineRule="auto"/>
              <w:jc w:val="both"/>
              <w:rPr>
                <w:rFonts w:ascii="Times New Roman" w:eastAsia="Times New Roman" w:hAnsi="Times New Roman" w:cs="Times New Roman"/>
                <w:sz w:val="24"/>
                <w:szCs w:val="24"/>
              </w:rPr>
            </w:pPr>
            <w:r w:rsidRPr="00270A40">
              <w:rPr>
                <w:rFonts w:ascii="Times New Roman" w:eastAsia="Times New Roman" w:hAnsi="Times New Roman" w:cs="Times New Roman"/>
                <w:sz w:val="24"/>
                <w:szCs w:val="24"/>
              </w:rPr>
              <w:t>Performance comparison of monolith and microservices based applications</w:t>
            </w:r>
          </w:p>
        </w:tc>
        <w:tc>
          <w:tcPr>
            <w:tcW w:w="992" w:type="dxa"/>
          </w:tcPr>
          <w:p w14:paraId="58D7B5D5" w14:textId="39DE5698"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Pengembangan dua sistem QC (monolitik dan microservices); pengujian latency &amp; throughput; analisis dampak internal communication dan caching</w:t>
            </w:r>
          </w:p>
        </w:tc>
        <w:tc>
          <w:tcPr>
            <w:tcW w:w="1134" w:type="dxa"/>
          </w:tcPr>
          <w:p w14:paraId="6667A2FD" w14:textId="2976DD49"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Microservice memiliki latensi lebih tinggi pada request kompleks; perbedaan kecil pada request sederhana; caching terbukti sangat berpengaruh.</w:t>
            </w:r>
          </w:p>
        </w:tc>
        <w:tc>
          <w:tcPr>
            <w:tcW w:w="1559" w:type="dxa"/>
          </w:tcPr>
          <w:p w14:paraId="30E4B25B" w14:textId="41258A0F"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Relevan karena modul pembayaran TAPATUPA membutuhkan banyak request internal (validasi, callback), sehingga arsitektur perlu caching dan batas layanan optimal.</w:t>
            </w:r>
          </w:p>
        </w:tc>
        <w:tc>
          <w:tcPr>
            <w:tcW w:w="1559" w:type="dxa"/>
          </w:tcPr>
          <w:p w14:paraId="509B1CDB" w14:textId="4AE4AE79" w:rsidR="00270A40" w:rsidRDefault="005A605C" w:rsidP="00BD2298">
            <w:pPr>
              <w:spacing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Tidak fokus pada transaksi pembayaran; tidak membahas keamanan transaksi; domain penelitian berbeda (quality control).</w:t>
            </w:r>
          </w:p>
        </w:tc>
      </w:tr>
    </w:tbl>
    <w:p w14:paraId="42F05D84" w14:textId="1E7BE4B5" w:rsidR="00BD2298" w:rsidRPr="00066892" w:rsidRDefault="004E4AD0" w:rsidP="00BD2298">
      <w:pPr>
        <w:spacing w:after="0" w:line="360" w:lineRule="auto"/>
        <w:ind w:firstLine="576"/>
        <w:jc w:val="both"/>
        <w:rPr>
          <w:rFonts w:ascii="Times New Roman" w:eastAsia="Times New Roman" w:hAnsi="Times New Roman" w:cs="Times New Roman"/>
          <w:sz w:val="24"/>
          <w:szCs w:val="24"/>
        </w:rPr>
      </w:pPr>
      <w:r w:rsidRPr="004E4AD0">
        <w:rPr>
          <w:rFonts w:ascii="Times New Roman" w:eastAsia="Times New Roman" w:hAnsi="Times New Roman" w:cs="Times New Roman"/>
          <w:sz w:val="24"/>
          <w:szCs w:val="24"/>
        </w:rPr>
        <w:lastRenderedPageBreak/>
        <w:t>Berdasarkan rangkuman studi tersebut, dapat terlihat pola yang konsisten: arsitektur microservices cenderung memberikan fleksibilitas dan skalabilitas yang lebih baik, terutama pada sistem dengan beban transaksi tinggi atau modul yang memerlukan pengembangan independen. Meskipun demikian, setiap penelitian memiliki kekurangan yang masih menyisakan ruang untuk eksplorasi lebih lanjut</w:t>
      </w:r>
      <w:r>
        <w:rPr>
          <w:rFonts w:ascii="Times New Roman" w:eastAsia="Times New Roman" w:hAnsi="Times New Roman" w:cs="Times New Roman"/>
          <w:sz w:val="24"/>
          <w:szCs w:val="24"/>
        </w:rPr>
        <w:t xml:space="preserve"> </w:t>
      </w:r>
      <w:r w:rsidRPr="004E4AD0">
        <w:rPr>
          <w:rFonts w:ascii="Times New Roman" w:eastAsia="Times New Roman" w:hAnsi="Times New Roman" w:cs="Times New Roman"/>
          <w:sz w:val="24"/>
          <w:szCs w:val="24"/>
        </w:rPr>
        <w:t>khususnya pada aspek integrasi layanan pembayaran, keamanan transaksi, dan konsistensi data. Oleh karena itu, penelitian ini mengambil celah tersebut sebagai dasar untuk merancang arsitektur TAPATUPA yang lebih adaptif, modular, dan sesuai dengan kebutuhan operasional di lapangan.</w:t>
      </w:r>
    </w:p>
    <w:p w14:paraId="065640BB" w14:textId="47CFB2FD" w:rsidR="00D853D7" w:rsidRPr="00712BB4" w:rsidRDefault="00712BB4" w:rsidP="00712BB4">
      <w:pPr>
        <w:pStyle w:val="Heading2"/>
        <w:rPr>
          <w:rFonts w:ascii="Times New Roman" w:hAnsi="Times New Roman" w:cs="Times New Roman"/>
          <w:b/>
          <w:bCs/>
          <w:color w:val="auto"/>
          <w:sz w:val="24"/>
          <w:szCs w:val="24"/>
        </w:rPr>
      </w:pPr>
      <w:r w:rsidRPr="00712BB4">
        <w:rPr>
          <w:rFonts w:ascii="Times New Roman" w:hAnsi="Times New Roman" w:cs="Times New Roman"/>
          <w:b/>
          <w:bCs/>
          <w:color w:val="auto"/>
          <w:sz w:val="24"/>
          <w:szCs w:val="24"/>
        </w:rPr>
        <w:t>Landasan teori</w:t>
      </w:r>
      <w:bookmarkEnd w:id="18"/>
    </w:p>
    <w:p w14:paraId="4138881F" w14:textId="2C90B8A7" w:rsidR="00BD2298" w:rsidRDefault="005A605C" w:rsidP="005A605C">
      <w:pPr>
        <w:pStyle w:val="ListParagraph"/>
        <w:numPr>
          <w:ilvl w:val="0"/>
          <w:numId w:val="71"/>
        </w:numPr>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Arsitektur Monolitik</w:t>
      </w:r>
    </w:p>
    <w:p w14:paraId="6A19C950" w14:textId="476FD086" w:rsidR="005A605C" w:rsidRPr="005A605C" w:rsidRDefault="005A605C" w:rsidP="005A605C">
      <w:pPr>
        <w:pStyle w:val="ListParagraph"/>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Arsitektur monolitik adalah pendekatan lama dalam pengembangan perangkat lunak di mana seluruh fitur dan fungsi sistem dibuat dalam satu kesatuan aplikasi. Semua modul</w:t>
      </w:r>
      <w:r w:rsidR="004E4AD0">
        <w:rPr>
          <w:rFonts w:ascii="Times New Roman" w:eastAsia="Times New Roman" w:hAnsi="Times New Roman" w:cs="Times New Roman"/>
          <w:sz w:val="24"/>
          <w:szCs w:val="24"/>
        </w:rPr>
        <w:t xml:space="preserve"> </w:t>
      </w:r>
      <w:r w:rsidRPr="005A605C">
        <w:rPr>
          <w:rFonts w:ascii="Times New Roman" w:eastAsia="Times New Roman" w:hAnsi="Times New Roman" w:cs="Times New Roman"/>
          <w:sz w:val="24"/>
          <w:szCs w:val="24"/>
        </w:rPr>
        <w:t>mulai dari autentikasi, pengolahan data, hingga pembayaran</w:t>
      </w:r>
      <w:r w:rsidR="004E4AD0">
        <w:rPr>
          <w:rFonts w:ascii="Times New Roman" w:eastAsia="Times New Roman" w:hAnsi="Times New Roman" w:cs="Times New Roman"/>
          <w:sz w:val="24"/>
          <w:szCs w:val="24"/>
        </w:rPr>
        <w:t xml:space="preserve"> </w:t>
      </w:r>
      <w:r w:rsidRPr="005A605C">
        <w:rPr>
          <w:rFonts w:ascii="Times New Roman" w:eastAsia="Times New Roman" w:hAnsi="Times New Roman" w:cs="Times New Roman"/>
          <w:sz w:val="24"/>
          <w:szCs w:val="24"/>
        </w:rPr>
        <w:t>berada dalam satu kode besar dan menggunakan satu database. Karena seluruh komponen berjalan bersama, proses instalasi dan pengelolaan sistem menjadi sederhana.</w:t>
      </w:r>
    </w:p>
    <w:p w14:paraId="72663589" w14:textId="7E19C13F" w:rsidR="005A605C" w:rsidRPr="005A605C" w:rsidRDefault="005A605C" w:rsidP="005A605C">
      <w:pPr>
        <w:pStyle w:val="ListParagraph"/>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Pada tahap awal pengembangan, arsitektur ini biasanya terasa cepat dan mudah digunakan. Perubahan kecil pun bisa dilakukan tanpa perlu memikirkan komunikasi antar layanan. Namun, seiring sistem terus berkembang dan fiturnya semakin banyak, struktur monolitik mulai menimbulkan masalah. Pengembang harus berhati-hati ketika menambahkan fitur baru karena perubahan di satu bagian bisa memengaruhi bagian lain. Risiko downtime juga lebih besar karena satu kesalahan kecil dapat merusak keseluruhan sistem.</w:t>
      </w:r>
    </w:p>
    <w:p w14:paraId="170CC559" w14:textId="5620B497" w:rsidR="005A605C" w:rsidRDefault="005A605C" w:rsidP="005A605C">
      <w:pPr>
        <w:pStyle w:val="ListParagraph"/>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Dalam konteks sistem pemerintahan seperti TAPATUPA, pendekatan monolitik juga menyulitkan ketika ada fitur tertentu yang perlu diperbarui lebih cepat, misalnya modul pembayaran. Setiap perubahan mengharuskan sistem di-deploy ulang secara penuh, yang dapat mengganggu layanan publik.</w:t>
      </w:r>
    </w:p>
    <w:p w14:paraId="3564F077" w14:textId="257C5DF9" w:rsidR="005A605C" w:rsidRDefault="005A605C" w:rsidP="005A605C">
      <w:pPr>
        <w:pStyle w:val="ListParagraph"/>
        <w:numPr>
          <w:ilvl w:val="0"/>
          <w:numId w:val="71"/>
        </w:numPr>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Arsitektur Microservices</w:t>
      </w:r>
    </w:p>
    <w:p w14:paraId="73113C19" w14:textId="3D5F3626" w:rsidR="00C013FF" w:rsidRP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lastRenderedPageBreak/>
        <w:t>Berbeda dengan monolitik, arsitektur microservices memecah aplikasi menjadi layanan-layanan kecil yang berdiri sendiri. Setiap layanan menangani satu fungsi tertentu, misalnya pembayaran, autentikasi, atau pelaporan. Masing-masing layanan memiliki database dan logikanya sendiri, serta dapat dikembangkan dan diperbarui tanpa mengganggu layanan lain.</w:t>
      </w:r>
    </w:p>
    <w:p w14:paraId="3FA9604E" w14:textId="61B56AAD" w:rsidR="00C013FF" w:rsidRP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Komunikasi antar layanan biasanya dilakukan melalui API (misalnya REST). Keuntungan utamanya adalah fleksibilitas. Ketika salah satu layanan membutuhkan peningkatan performa atau terjadi lonjakan beban, hanya layanan tersebut yang perlu di-scale, bukan keseluruhan sistem.</w:t>
      </w:r>
    </w:p>
    <w:p w14:paraId="7ACE4601" w14:textId="440654E6" w:rsidR="00C013FF" w:rsidRP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Untuk sistem yang terus berkembang dan melibatkan aktivitas transaksi seperti TAPATUPA, pendekatan microservices jauh lebih sesuai. Modul pembayaran, misalnya, dapat dibuat sebagai layanan terpisah sehingga perubahan atau penambahan fitur</w:t>
      </w:r>
      <w:r w:rsidR="004E4AD0">
        <w:rPr>
          <w:rFonts w:ascii="Times New Roman" w:eastAsia="Times New Roman" w:hAnsi="Times New Roman" w:cs="Times New Roman"/>
          <w:sz w:val="24"/>
          <w:szCs w:val="24"/>
        </w:rPr>
        <w:t xml:space="preserve"> </w:t>
      </w:r>
      <w:r w:rsidRPr="00C013FF">
        <w:rPr>
          <w:rFonts w:ascii="Times New Roman" w:eastAsia="Times New Roman" w:hAnsi="Times New Roman" w:cs="Times New Roman"/>
          <w:sz w:val="24"/>
          <w:szCs w:val="24"/>
        </w:rPr>
        <w:t>seperti integrasi QRIS atau Virtual Account dari Bank Sumut</w:t>
      </w:r>
      <w:r w:rsidR="004E4AD0">
        <w:rPr>
          <w:rFonts w:ascii="Times New Roman" w:eastAsia="Times New Roman" w:hAnsi="Times New Roman" w:cs="Times New Roman"/>
          <w:sz w:val="24"/>
          <w:szCs w:val="24"/>
        </w:rPr>
        <w:t xml:space="preserve"> </w:t>
      </w:r>
      <w:r w:rsidRPr="00C013FF">
        <w:rPr>
          <w:rFonts w:ascii="Times New Roman" w:eastAsia="Times New Roman" w:hAnsi="Times New Roman" w:cs="Times New Roman"/>
          <w:sz w:val="24"/>
          <w:szCs w:val="24"/>
        </w:rPr>
        <w:t>tidak memengaruhi modul lain.</w:t>
      </w:r>
    </w:p>
    <w:p w14:paraId="0904ACEB" w14:textId="39A0D41F" w:rsidR="005A605C" w:rsidRDefault="005A605C" w:rsidP="005A605C">
      <w:pPr>
        <w:pStyle w:val="ListParagraph"/>
        <w:numPr>
          <w:ilvl w:val="0"/>
          <w:numId w:val="71"/>
        </w:numPr>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API Gateway</w:t>
      </w:r>
    </w:p>
    <w:p w14:paraId="7C99B3EF" w14:textId="407F773F" w:rsidR="00C013FF" w:rsidRP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Dalam arsitektur microservices, API Gateway bertindak sebagai pintu utama yang mengelola semua permintaan dari pengguna atau sistem lain sebelum diteruskan ke masing-masing layanan. API Gateway membantu menyederhanakan akses dan mengelola berbagai hal seperti autentikasi, routing, rate limiting, serta pencatatan log.</w:t>
      </w:r>
    </w:p>
    <w:p w14:paraId="518393AB" w14:textId="2F98D269" w:rsid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Pada TAPATUPA, API Gateway penting agar permintaan pembayaran dari pengguna dapat diarahkan langsung ke service-payment tanpa melewati modul lain. Dengan begitu, alur transaksi menjadi lebih cepat, aman, dan terkontrol.</w:t>
      </w:r>
    </w:p>
    <w:p w14:paraId="40C777DC" w14:textId="61A3867B" w:rsidR="005A605C" w:rsidRDefault="005A605C" w:rsidP="005A605C">
      <w:pPr>
        <w:pStyle w:val="ListParagraph"/>
        <w:numPr>
          <w:ilvl w:val="0"/>
          <w:numId w:val="71"/>
        </w:numPr>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Sistem Pembayaran Digital</w:t>
      </w:r>
    </w:p>
    <w:p w14:paraId="3CF5DC26" w14:textId="77777777" w:rsid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Sistem pembayaran digital adalah platform yang memfasilitasi transaksi keuangan secara elektronik. Dalam konteks Bank Sumut, terdapat beberapa metode pembayaran seperti QRIS, Virtual Account, ATM, hingga teller. Masing-masing metode memerlukan proses verifikasi dan sinkronisasi yang berbeda.Integrasi sistem pembayaran digital harus memperhatikan tiga aspek utama:</w:t>
      </w:r>
    </w:p>
    <w:p w14:paraId="77003EEC" w14:textId="77777777" w:rsidR="00C013FF" w:rsidRDefault="00C013FF" w:rsidP="00C013FF">
      <w:pPr>
        <w:pStyle w:val="ListParagraph"/>
        <w:numPr>
          <w:ilvl w:val="1"/>
          <w:numId w:val="71"/>
        </w:numPr>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lastRenderedPageBreak/>
        <w:t>Keamanan, karena menyangkut transaksi keuangan masyarakat.</w:t>
      </w:r>
    </w:p>
    <w:p w14:paraId="4DEFBF87" w14:textId="77777777" w:rsidR="00C013FF" w:rsidRDefault="00C013FF" w:rsidP="00C013FF">
      <w:pPr>
        <w:pStyle w:val="ListParagraph"/>
        <w:numPr>
          <w:ilvl w:val="1"/>
          <w:numId w:val="71"/>
        </w:numPr>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Kecepatan respons, agar pengguna tidak menunggu terlalu lama.</w:t>
      </w:r>
    </w:p>
    <w:p w14:paraId="0747F847" w14:textId="1273C2E1" w:rsidR="00C013FF" w:rsidRPr="00C013FF" w:rsidRDefault="00C013FF" w:rsidP="00C013FF">
      <w:pPr>
        <w:pStyle w:val="ListParagraph"/>
        <w:numPr>
          <w:ilvl w:val="1"/>
          <w:numId w:val="71"/>
        </w:numPr>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Konsistensi data, terutama untuk transaksi yang perlu rekonsiliasi otomatis.</w:t>
      </w:r>
    </w:p>
    <w:p w14:paraId="4A8032FB" w14:textId="6F0C7AF4" w:rsid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Arsitektur microservices mendukung ketiga aspek tersebut karena memisahkan proses pembayaran dari modul lain sehingga transaksi dapat diproses secara lebih cepat dan andal.</w:t>
      </w:r>
    </w:p>
    <w:p w14:paraId="42838DE8" w14:textId="76321909" w:rsidR="005A605C" w:rsidRDefault="005A605C" w:rsidP="005A605C">
      <w:pPr>
        <w:pStyle w:val="ListParagraph"/>
        <w:numPr>
          <w:ilvl w:val="0"/>
          <w:numId w:val="71"/>
        </w:numPr>
        <w:spacing w:after="0" w:line="360" w:lineRule="auto"/>
        <w:jc w:val="both"/>
        <w:rPr>
          <w:rFonts w:ascii="Times New Roman" w:eastAsia="Times New Roman" w:hAnsi="Times New Roman" w:cs="Times New Roman"/>
          <w:sz w:val="24"/>
          <w:szCs w:val="24"/>
        </w:rPr>
      </w:pPr>
      <w:r w:rsidRPr="005A605C">
        <w:rPr>
          <w:rFonts w:ascii="Times New Roman" w:eastAsia="Times New Roman" w:hAnsi="Times New Roman" w:cs="Times New Roman"/>
          <w:sz w:val="24"/>
          <w:szCs w:val="24"/>
        </w:rPr>
        <w:t>Komunikasi Layanan pada Microservices</w:t>
      </w:r>
    </w:p>
    <w:p w14:paraId="35DD3169" w14:textId="573B344F" w:rsidR="00C013FF" w:rsidRPr="00C013FF"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Microservices mengandalkan komunikasi antar layanan untuk bekerja sama menyelesaikan suatu proses. Komunikasi ini bisa berupa synchronous (langsung, seperti REST API) atau asynchronous (melalui message broker). Namun, komunikasi berlebihan dapat menyebabkan latensi sehingga desain batas layanan harus diperhitungkan dengan baik.</w:t>
      </w:r>
    </w:p>
    <w:p w14:paraId="1758CCF7" w14:textId="77777777" w:rsidR="004E4AD0" w:rsidRDefault="00C013FF" w:rsidP="00C013FF">
      <w:pPr>
        <w:pStyle w:val="ListParagraph"/>
        <w:spacing w:after="0" w:line="360" w:lineRule="auto"/>
        <w:jc w:val="both"/>
        <w:rPr>
          <w:rFonts w:ascii="Times New Roman" w:eastAsia="Times New Roman" w:hAnsi="Times New Roman" w:cs="Times New Roman"/>
          <w:sz w:val="24"/>
          <w:szCs w:val="24"/>
        </w:rPr>
      </w:pPr>
      <w:r w:rsidRPr="00C013FF">
        <w:rPr>
          <w:rFonts w:ascii="Times New Roman" w:eastAsia="Times New Roman" w:hAnsi="Times New Roman" w:cs="Times New Roman"/>
          <w:sz w:val="24"/>
          <w:szCs w:val="24"/>
        </w:rPr>
        <w:t>Untuk modul pembayaran, komunikasi asynchronous sering digunakan pada proses seperti notifikasi pembayaran (callback) dari Bank Sumut, karena lebih aman dan tidak mengganggu proses utama sistem.</w:t>
      </w:r>
    </w:p>
    <w:p w14:paraId="74604CE6" w14:textId="77777777" w:rsidR="004E4AD0" w:rsidRDefault="004E4AD0" w:rsidP="00C013FF">
      <w:pPr>
        <w:pStyle w:val="ListParagraph"/>
        <w:spacing w:after="0" w:line="360" w:lineRule="auto"/>
        <w:jc w:val="both"/>
        <w:rPr>
          <w:rFonts w:ascii="Times New Roman" w:eastAsia="Times New Roman" w:hAnsi="Times New Roman" w:cs="Times New Roman"/>
          <w:sz w:val="24"/>
          <w:szCs w:val="24"/>
        </w:rPr>
      </w:pPr>
    </w:p>
    <w:p w14:paraId="736CEA9C" w14:textId="44BBD17C" w:rsidR="00712BB4" w:rsidRDefault="00712BB4" w:rsidP="00C013FF">
      <w:pPr>
        <w:pStyle w:val="ListParagraph"/>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471504B" w14:textId="0B411C51" w:rsidR="00712BB4" w:rsidRPr="00066892" w:rsidRDefault="00712BB4" w:rsidP="00712BB4">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19" w:name="_Toc212814994"/>
      <w:r w:rsidRPr="00066892">
        <w:rPr>
          <w:rFonts w:ascii="Times New Roman" w:hAnsi="Times New Roman" w:cs="Times New Roman"/>
          <w:b/>
          <w:color w:val="auto"/>
          <w:sz w:val="24"/>
          <w:szCs w:val="24"/>
        </w:rPr>
        <w:lastRenderedPageBreak/>
        <w:t>BAB II</w:t>
      </w:r>
      <w:r>
        <w:rPr>
          <w:rFonts w:ascii="Times New Roman" w:eastAsia="Times New Roman" w:hAnsi="Times New Roman" w:cs="Times New Roman"/>
          <w:b/>
          <w:color w:val="auto"/>
          <w:sz w:val="24"/>
          <w:szCs w:val="24"/>
        </w:rPr>
        <w:t>I</w:t>
      </w:r>
      <w:r w:rsidRPr="00066892">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METODELOGI PENELITIAN</w:t>
      </w:r>
      <w:bookmarkEnd w:id="19"/>
    </w:p>
    <w:p w14:paraId="7A221D31" w14:textId="77777777" w:rsidR="00712BB4" w:rsidRPr="00066892" w:rsidRDefault="00712BB4" w:rsidP="00712BB4">
      <w:pPr>
        <w:spacing w:line="360" w:lineRule="auto"/>
        <w:rPr>
          <w:rFonts w:ascii="Times New Roman" w:hAnsi="Times New Roman" w:cs="Times New Roman"/>
          <w:sz w:val="24"/>
          <w:szCs w:val="24"/>
        </w:rPr>
      </w:pPr>
    </w:p>
    <w:p w14:paraId="09C6D9BD" w14:textId="77777777" w:rsidR="00712BB4" w:rsidRPr="00066892" w:rsidRDefault="00712BB4" w:rsidP="00712BB4">
      <w:pPr>
        <w:pStyle w:val="ListParagraph"/>
        <w:keepNext/>
        <w:keepLines/>
        <w:numPr>
          <w:ilvl w:val="0"/>
          <w:numId w:val="11"/>
        </w:numPr>
        <w:spacing w:before="240" w:after="0" w:line="360" w:lineRule="auto"/>
        <w:contextualSpacing w:val="0"/>
        <w:outlineLvl w:val="0"/>
        <w:rPr>
          <w:rFonts w:ascii="Times New Roman" w:eastAsiaTheme="majorEastAsia" w:hAnsi="Times New Roman" w:cs="Times New Roman"/>
          <w:vanish/>
          <w:color w:val="2E74B5" w:themeColor="accent1" w:themeShade="BF"/>
          <w:sz w:val="32"/>
          <w:szCs w:val="32"/>
        </w:rPr>
      </w:pPr>
      <w:bookmarkStart w:id="20" w:name="_Toc212814978"/>
      <w:bookmarkStart w:id="21" w:name="_Toc212814995"/>
      <w:bookmarkEnd w:id="20"/>
      <w:bookmarkEnd w:id="21"/>
    </w:p>
    <w:p w14:paraId="38D80D68" w14:textId="77777777" w:rsidR="00712BB4" w:rsidRDefault="00712BB4" w:rsidP="00712BB4">
      <w:pPr>
        <w:pStyle w:val="Heading2"/>
        <w:spacing w:line="360" w:lineRule="auto"/>
        <w:rPr>
          <w:rFonts w:ascii="Times New Roman" w:hAnsi="Times New Roman" w:cs="Times New Roman"/>
          <w:b/>
          <w:bCs/>
          <w:color w:val="auto"/>
          <w:sz w:val="24"/>
          <w:szCs w:val="24"/>
        </w:rPr>
      </w:pPr>
      <w:bookmarkStart w:id="22" w:name="_Toc212814996"/>
      <w:r w:rsidRPr="00712BB4">
        <w:rPr>
          <w:rFonts w:ascii="Times New Roman" w:hAnsi="Times New Roman" w:cs="Times New Roman"/>
          <w:b/>
          <w:bCs/>
          <w:color w:val="auto"/>
          <w:sz w:val="24"/>
          <w:szCs w:val="24"/>
        </w:rPr>
        <w:t>Metode pengembangan</w:t>
      </w:r>
      <w:bookmarkEnd w:id="22"/>
    </w:p>
    <w:p w14:paraId="6FA56215" w14:textId="77777777" w:rsidR="00BD2298" w:rsidRPr="00066892" w:rsidRDefault="00BD2298" w:rsidP="00BD2298">
      <w:pPr>
        <w:spacing w:after="0" w:line="360" w:lineRule="auto"/>
        <w:ind w:firstLine="576"/>
        <w:jc w:val="both"/>
        <w:rPr>
          <w:rFonts w:ascii="Times New Roman" w:eastAsia="Times New Roman" w:hAnsi="Times New Roman" w:cs="Times New Roman"/>
          <w:sz w:val="24"/>
          <w:szCs w:val="24"/>
        </w:rPr>
      </w:pPr>
      <w:bookmarkStart w:id="23" w:name="_Toc212814997"/>
      <w:r>
        <w:rPr>
          <w:rFonts w:ascii="Times New Roman" w:eastAsia="Times New Roman" w:hAnsi="Times New Roman" w:cs="Times New Roman"/>
          <w:sz w:val="24"/>
          <w:szCs w:val="24"/>
        </w:rPr>
        <w:t>Lorem ipsum</w:t>
      </w:r>
    </w:p>
    <w:p w14:paraId="20616E2A" w14:textId="61CFEE86" w:rsidR="00712BB4" w:rsidRDefault="00712BB4" w:rsidP="00712BB4">
      <w:pPr>
        <w:pStyle w:val="Heading2"/>
        <w:spacing w:line="360" w:lineRule="auto"/>
        <w:rPr>
          <w:rFonts w:ascii="Times New Roman" w:hAnsi="Times New Roman" w:cs="Times New Roman"/>
          <w:b/>
          <w:bCs/>
          <w:color w:val="auto"/>
          <w:sz w:val="24"/>
          <w:szCs w:val="24"/>
        </w:rPr>
      </w:pPr>
      <w:r w:rsidRPr="00712BB4">
        <w:rPr>
          <w:rFonts w:ascii="Times New Roman" w:hAnsi="Times New Roman" w:cs="Times New Roman"/>
          <w:b/>
          <w:bCs/>
          <w:color w:val="auto"/>
          <w:sz w:val="24"/>
          <w:szCs w:val="24"/>
        </w:rPr>
        <w:t>Tools dan teknologi yang digunakan</w:t>
      </w:r>
      <w:bookmarkEnd w:id="23"/>
    </w:p>
    <w:p w14:paraId="216BA811" w14:textId="77777777" w:rsidR="00BD2298" w:rsidRPr="00066892" w:rsidRDefault="00BD2298" w:rsidP="00BD2298">
      <w:pPr>
        <w:spacing w:after="0" w:line="360" w:lineRule="auto"/>
        <w:ind w:firstLine="576"/>
        <w:jc w:val="both"/>
        <w:rPr>
          <w:rFonts w:ascii="Times New Roman" w:eastAsia="Times New Roman" w:hAnsi="Times New Roman" w:cs="Times New Roman"/>
          <w:sz w:val="24"/>
          <w:szCs w:val="24"/>
        </w:rPr>
      </w:pPr>
      <w:bookmarkStart w:id="24" w:name="_Toc212814998"/>
      <w:r>
        <w:rPr>
          <w:rFonts w:ascii="Times New Roman" w:eastAsia="Times New Roman" w:hAnsi="Times New Roman" w:cs="Times New Roman"/>
          <w:sz w:val="24"/>
          <w:szCs w:val="24"/>
        </w:rPr>
        <w:t>Lorem ipsum</w:t>
      </w:r>
    </w:p>
    <w:p w14:paraId="5E39AE6A" w14:textId="5A60CA18" w:rsidR="00712BB4" w:rsidRDefault="00712BB4" w:rsidP="00712BB4">
      <w:pPr>
        <w:pStyle w:val="Heading2"/>
        <w:spacing w:line="360" w:lineRule="auto"/>
        <w:rPr>
          <w:rFonts w:ascii="Times New Roman" w:hAnsi="Times New Roman" w:cs="Times New Roman"/>
          <w:b/>
          <w:bCs/>
          <w:color w:val="auto"/>
          <w:sz w:val="24"/>
          <w:szCs w:val="24"/>
        </w:rPr>
      </w:pPr>
      <w:r w:rsidRPr="00712BB4">
        <w:rPr>
          <w:rFonts w:ascii="Times New Roman" w:hAnsi="Times New Roman" w:cs="Times New Roman"/>
          <w:b/>
          <w:bCs/>
          <w:color w:val="auto"/>
          <w:sz w:val="24"/>
          <w:szCs w:val="24"/>
        </w:rPr>
        <w:t>Tahapan penelitian</w:t>
      </w:r>
      <w:bookmarkEnd w:id="24"/>
    </w:p>
    <w:p w14:paraId="73DC0DBF" w14:textId="77777777" w:rsidR="00BD2298" w:rsidRPr="00066892" w:rsidRDefault="00BD2298" w:rsidP="00BD2298">
      <w:pPr>
        <w:spacing w:after="0" w:line="360" w:lineRule="auto"/>
        <w:ind w:firstLine="5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Lorem ipsum</w:t>
      </w:r>
    </w:p>
    <w:p w14:paraId="7AD19A67" w14:textId="77777777" w:rsidR="00712BB4" w:rsidRDefault="00712BB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61D4E4A" w14:textId="2E01FE5F" w:rsidR="00712BB4" w:rsidRPr="00066892" w:rsidRDefault="00712BB4" w:rsidP="00712BB4">
      <w:pPr>
        <w:pStyle w:val="Heading1"/>
        <w:numPr>
          <w:ilvl w:val="0"/>
          <w:numId w:val="0"/>
        </w:numPr>
        <w:spacing w:line="360" w:lineRule="auto"/>
        <w:ind w:left="432"/>
        <w:jc w:val="center"/>
        <w:rPr>
          <w:rFonts w:ascii="Times New Roman" w:eastAsia="Times New Roman" w:hAnsi="Times New Roman" w:cs="Times New Roman"/>
          <w:b/>
          <w:color w:val="000000"/>
          <w:sz w:val="24"/>
          <w:szCs w:val="24"/>
        </w:rPr>
      </w:pPr>
      <w:bookmarkStart w:id="25" w:name="_Toc212814999"/>
      <w:r w:rsidRPr="00066892">
        <w:rPr>
          <w:rFonts w:ascii="Times New Roman" w:hAnsi="Times New Roman" w:cs="Times New Roman"/>
          <w:b/>
          <w:color w:val="auto"/>
          <w:sz w:val="24"/>
          <w:szCs w:val="24"/>
        </w:rPr>
        <w:lastRenderedPageBreak/>
        <w:t>BAB I</w:t>
      </w:r>
      <w:r>
        <w:rPr>
          <w:rFonts w:ascii="Times New Roman" w:eastAsia="Times New Roman" w:hAnsi="Times New Roman" w:cs="Times New Roman"/>
          <w:b/>
          <w:color w:val="auto"/>
          <w:sz w:val="24"/>
          <w:szCs w:val="24"/>
        </w:rPr>
        <w:t>V</w:t>
      </w:r>
      <w:r w:rsidRPr="00066892">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t>DAFTAR PUSTAKA</w:t>
      </w:r>
      <w:bookmarkEnd w:id="25"/>
    </w:p>
    <w:p w14:paraId="0BD6DAB6" w14:textId="77777777" w:rsidR="00712BB4" w:rsidRPr="00066892" w:rsidRDefault="00712BB4" w:rsidP="00712BB4">
      <w:pPr>
        <w:spacing w:after="0" w:line="360" w:lineRule="auto"/>
        <w:ind w:firstLine="576"/>
        <w:jc w:val="both"/>
        <w:rPr>
          <w:rFonts w:ascii="Times New Roman" w:eastAsia="Times New Roman" w:hAnsi="Times New Roman" w:cs="Times New Roman"/>
          <w:sz w:val="24"/>
          <w:szCs w:val="24"/>
        </w:rPr>
      </w:pPr>
    </w:p>
    <w:p w14:paraId="2FDD5B56" w14:textId="1B3E772F" w:rsidR="004E4AD0" w:rsidRPr="004E4AD0" w:rsidRDefault="00275CD7"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275CD7">
        <w:rPr>
          <w:rFonts w:ascii="Times New Roman" w:hAnsi="Times New Roman" w:cs="Times New Roman"/>
        </w:rPr>
        <w:fldChar w:fldCharType="begin" w:fldLock="1"/>
      </w:r>
      <w:r w:rsidRPr="00275CD7">
        <w:rPr>
          <w:rFonts w:ascii="Times New Roman" w:hAnsi="Times New Roman" w:cs="Times New Roman"/>
        </w:rPr>
        <w:instrText xml:space="preserve">ADDIN Mendeley Bibliography CSL_BIBLIOGRAPHY </w:instrText>
      </w:r>
      <w:r w:rsidRPr="00275CD7">
        <w:rPr>
          <w:rFonts w:ascii="Times New Roman" w:hAnsi="Times New Roman" w:cs="Times New Roman"/>
        </w:rPr>
        <w:fldChar w:fldCharType="separate"/>
      </w:r>
      <w:r w:rsidRPr="00275CD7">
        <w:rPr>
          <w:rFonts w:ascii="Times New Roman" w:hAnsi="Times New Roman" w:cs="Times New Roman"/>
        </w:rPr>
        <w:fldChar w:fldCharType="end"/>
      </w:r>
      <w:r w:rsidR="004E4AD0">
        <w:rPr>
          <w:rFonts w:ascii="Times New Roman" w:hAnsi="Times New Roman" w:cs="Times New Roman"/>
        </w:rPr>
        <w:fldChar w:fldCharType="begin" w:fldLock="1"/>
      </w:r>
      <w:r w:rsidR="004E4AD0">
        <w:rPr>
          <w:rFonts w:ascii="Times New Roman" w:hAnsi="Times New Roman" w:cs="Times New Roman"/>
        </w:rPr>
        <w:instrText xml:space="preserve">ADDIN Mendeley Bibliography CSL_BIBLIOGRAPHY </w:instrText>
      </w:r>
      <w:r w:rsidR="004E4AD0">
        <w:rPr>
          <w:rFonts w:ascii="Times New Roman" w:hAnsi="Times New Roman" w:cs="Times New Roman"/>
        </w:rPr>
        <w:fldChar w:fldCharType="separate"/>
      </w:r>
      <w:r w:rsidR="004E4AD0" w:rsidRPr="004E4AD0">
        <w:rPr>
          <w:rFonts w:ascii="Times New Roman" w:hAnsi="Times New Roman" w:cs="Times New Roman"/>
          <w:noProof/>
        </w:rPr>
        <w:t xml:space="preserve">Alamleh, H., Alqahtani, A. A. S., &amp; Al Smadi, B. (2023). Secure Mobile Payment Architecture Enabling Multi-factor Authentication. </w:t>
      </w:r>
      <w:r w:rsidR="004E4AD0" w:rsidRPr="004E4AD0">
        <w:rPr>
          <w:rFonts w:ascii="Times New Roman" w:hAnsi="Times New Roman" w:cs="Times New Roman"/>
          <w:i/>
          <w:iCs/>
          <w:noProof/>
        </w:rPr>
        <w:t>2023 Systems and Information Engineering Design Symposium, SIEDS 2023</w:t>
      </w:r>
      <w:r w:rsidR="004E4AD0" w:rsidRPr="004E4AD0">
        <w:rPr>
          <w:rFonts w:ascii="Times New Roman" w:hAnsi="Times New Roman" w:cs="Times New Roman"/>
          <w:noProof/>
        </w:rPr>
        <w:t>, 19–24. https://doi.org/10.1109/SIEDS58326.2023.10137778</w:t>
      </w:r>
    </w:p>
    <w:p w14:paraId="5A05BEAB"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Barczak, A., &amp; Barczak, M. (2021). Performance comparison of monolith and microservices based applications. </w:t>
      </w:r>
      <w:r w:rsidRPr="004E4AD0">
        <w:rPr>
          <w:rFonts w:ascii="Times New Roman" w:hAnsi="Times New Roman" w:cs="Times New Roman"/>
          <w:i/>
          <w:iCs/>
          <w:noProof/>
        </w:rPr>
        <w:t>25th World Multi-Conference on Systemics, Cybernetics and Informatics, WMSCI 2021</w:t>
      </w:r>
      <w:r w:rsidRPr="004E4AD0">
        <w:rPr>
          <w:rFonts w:ascii="Times New Roman" w:hAnsi="Times New Roman" w:cs="Times New Roman"/>
          <w:noProof/>
        </w:rPr>
        <w:t xml:space="preserve">, </w:t>
      </w:r>
      <w:r w:rsidRPr="004E4AD0">
        <w:rPr>
          <w:rFonts w:ascii="Times New Roman" w:hAnsi="Times New Roman" w:cs="Times New Roman"/>
          <w:i/>
          <w:iCs/>
          <w:noProof/>
        </w:rPr>
        <w:t>1</w:t>
      </w:r>
      <w:r w:rsidRPr="004E4AD0">
        <w:rPr>
          <w:rFonts w:ascii="Times New Roman" w:hAnsi="Times New Roman" w:cs="Times New Roman"/>
          <w:noProof/>
        </w:rPr>
        <w:t>(Wmsci), 120–125.</w:t>
      </w:r>
    </w:p>
    <w:p w14:paraId="29708A74"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Bin Mohamed Aowtab Khan, M. S. A. K., &amp; Li, X. (2025). e-Commerce Mobile Systems Development with Enhanced Microservice Architecture Design. </w:t>
      </w:r>
      <w:r w:rsidRPr="004E4AD0">
        <w:rPr>
          <w:rFonts w:ascii="Times New Roman" w:hAnsi="Times New Roman" w:cs="Times New Roman"/>
          <w:i/>
          <w:iCs/>
          <w:noProof/>
        </w:rPr>
        <w:t>ACM International Conference Proceeding Series</w:t>
      </w:r>
      <w:r w:rsidRPr="004E4AD0">
        <w:rPr>
          <w:rFonts w:ascii="Times New Roman" w:hAnsi="Times New Roman" w:cs="Times New Roman"/>
          <w:noProof/>
        </w:rPr>
        <w:t>, 87–94. https://doi.org/10.1145/3718391.3718405</w:t>
      </w:r>
    </w:p>
    <w:p w14:paraId="5D7C3FEF"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Blinowski, G., Ojdowska, A., &amp; Przybylek, A. (2022). Monolithic vs. Microservice Architecture: A Performance and Scalability Evaluation. </w:t>
      </w:r>
      <w:r w:rsidRPr="004E4AD0">
        <w:rPr>
          <w:rFonts w:ascii="Times New Roman" w:hAnsi="Times New Roman" w:cs="Times New Roman"/>
          <w:i/>
          <w:iCs/>
          <w:noProof/>
        </w:rPr>
        <w:t>IEEE Access</w:t>
      </w:r>
      <w:r w:rsidRPr="004E4AD0">
        <w:rPr>
          <w:rFonts w:ascii="Times New Roman" w:hAnsi="Times New Roman" w:cs="Times New Roman"/>
          <w:noProof/>
        </w:rPr>
        <w:t xml:space="preserve">, </w:t>
      </w:r>
      <w:r w:rsidRPr="004E4AD0">
        <w:rPr>
          <w:rFonts w:ascii="Times New Roman" w:hAnsi="Times New Roman" w:cs="Times New Roman"/>
          <w:i/>
          <w:iCs/>
          <w:noProof/>
        </w:rPr>
        <w:t>10</w:t>
      </w:r>
      <w:r w:rsidRPr="004E4AD0">
        <w:rPr>
          <w:rFonts w:ascii="Times New Roman" w:hAnsi="Times New Roman" w:cs="Times New Roman"/>
          <w:noProof/>
        </w:rPr>
        <w:t>, 20357–20374. https://doi.org/10.1109/ACCESS.2022.3152803</w:t>
      </w:r>
    </w:p>
    <w:p w14:paraId="02AD8BB8"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i/>
          <w:iCs/>
          <w:noProof/>
        </w:rPr>
        <w:t>En fallstudie på prestandajäm- förelse mellan monoli sk och mikrotjänst arkitektur baserat på e kvalitetskontroll system</w:t>
      </w:r>
      <w:r w:rsidRPr="004E4AD0">
        <w:rPr>
          <w:rFonts w:ascii="Times New Roman" w:hAnsi="Times New Roman" w:cs="Times New Roman"/>
          <w:noProof/>
        </w:rPr>
        <w:t>. (2020).</w:t>
      </w:r>
    </w:p>
    <w:p w14:paraId="56D5C7CB"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Freitas, F., Ferreira, A., &amp; Cunha, J. (2023). A methodology for refactoring ORM-based monolithic web applications into microservices. </w:t>
      </w:r>
      <w:r w:rsidRPr="004E4AD0">
        <w:rPr>
          <w:rFonts w:ascii="Times New Roman" w:hAnsi="Times New Roman" w:cs="Times New Roman"/>
          <w:i/>
          <w:iCs/>
          <w:noProof/>
        </w:rPr>
        <w:t>Journal of Computer Languages</w:t>
      </w:r>
      <w:r w:rsidRPr="004E4AD0">
        <w:rPr>
          <w:rFonts w:ascii="Times New Roman" w:hAnsi="Times New Roman" w:cs="Times New Roman"/>
          <w:noProof/>
        </w:rPr>
        <w:t xml:space="preserve">, </w:t>
      </w:r>
      <w:r w:rsidRPr="004E4AD0">
        <w:rPr>
          <w:rFonts w:ascii="Times New Roman" w:hAnsi="Times New Roman" w:cs="Times New Roman"/>
          <w:i/>
          <w:iCs/>
          <w:noProof/>
        </w:rPr>
        <w:t>75</w:t>
      </w:r>
      <w:r w:rsidRPr="004E4AD0">
        <w:rPr>
          <w:rFonts w:ascii="Times New Roman" w:hAnsi="Times New Roman" w:cs="Times New Roman"/>
          <w:noProof/>
        </w:rPr>
        <w:t>(March), 101205. https://doi.org/10.1016/j.cola.2023.101205</w:t>
      </w:r>
    </w:p>
    <w:p w14:paraId="625E8832"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Lauwren, A. J., &amp; Setianto, Y. . D. (2024). Microservice and Monolith Performance Comparison in Transaction Application. </w:t>
      </w:r>
      <w:r w:rsidRPr="004E4AD0">
        <w:rPr>
          <w:rFonts w:ascii="Times New Roman" w:hAnsi="Times New Roman" w:cs="Times New Roman"/>
          <w:i/>
          <w:iCs/>
          <w:noProof/>
        </w:rPr>
        <w:t>Proxies : Jurnal Informatika</w:t>
      </w:r>
      <w:r w:rsidRPr="004E4AD0">
        <w:rPr>
          <w:rFonts w:ascii="Times New Roman" w:hAnsi="Times New Roman" w:cs="Times New Roman"/>
          <w:noProof/>
        </w:rPr>
        <w:t xml:space="preserve">, </w:t>
      </w:r>
      <w:r w:rsidRPr="004E4AD0">
        <w:rPr>
          <w:rFonts w:ascii="Times New Roman" w:hAnsi="Times New Roman" w:cs="Times New Roman"/>
          <w:i/>
          <w:iCs/>
          <w:noProof/>
        </w:rPr>
        <w:t>5</w:t>
      </w:r>
      <w:r w:rsidRPr="004E4AD0">
        <w:rPr>
          <w:rFonts w:ascii="Times New Roman" w:hAnsi="Times New Roman" w:cs="Times New Roman"/>
          <w:noProof/>
        </w:rPr>
        <w:t>(2), 86–105. https://doi.org/10.24167/proxies.v5i2.12447</w:t>
      </w:r>
    </w:p>
    <w:p w14:paraId="5F9BC1A6"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Mohottige, T. I., Polyvyanyy, A., Fidge, C., Buyya, R., &amp; Barros, A. (2025). Reengineering software systems into microservices: State-of-the-art and future directions. </w:t>
      </w:r>
      <w:r w:rsidRPr="004E4AD0">
        <w:rPr>
          <w:rFonts w:ascii="Times New Roman" w:hAnsi="Times New Roman" w:cs="Times New Roman"/>
          <w:i/>
          <w:iCs/>
          <w:noProof/>
        </w:rPr>
        <w:t>Information and Software Technology</w:t>
      </w:r>
      <w:r w:rsidRPr="004E4AD0">
        <w:rPr>
          <w:rFonts w:ascii="Times New Roman" w:hAnsi="Times New Roman" w:cs="Times New Roman"/>
          <w:noProof/>
        </w:rPr>
        <w:t xml:space="preserve">, </w:t>
      </w:r>
      <w:r w:rsidRPr="004E4AD0">
        <w:rPr>
          <w:rFonts w:ascii="Times New Roman" w:hAnsi="Times New Roman" w:cs="Times New Roman"/>
          <w:i/>
          <w:iCs/>
          <w:noProof/>
        </w:rPr>
        <w:t>183</w:t>
      </w:r>
      <w:r w:rsidRPr="004E4AD0">
        <w:rPr>
          <w:rFonts w:ascii="Times New Roman" w:hAnsi="Times New Roman" w:cs="Times New Roman"/>
          <w:noProof/>
        </w:rPr>
        <w:t>(March), 107732. https://doi.org/10.1016/j.infsof.2025.107732</w:t>
      </w:r>
    </w:p>
    <w:p w14:paraId="7560F530"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Santos, S., &amp; Silva, A. R. (2022). Microservices Identification in Monolith Systems: Functionality Redesign Complexity and Evaluation of Similarity Measures. </w:t>
      </w:r>
      <w:r w:rsidRPr="004E4AD0">
        <w:rPr>
          <w:rFonts w:ascii="Times New Roman" w:hAnsi="Times New Roman" w:cs="Times New Roman"/>
          <w:i/>
          <w:iCs/>
          <w:noProof/>
        </w:rPr>
        <w:t>Journal of Web Engineering</w:t>
      </w:r>
      <w:r w:rsidRPr="004E4AD0">
        <w:rPr>
          <w:rFonts w:ascii="Times New Roman" w:hAnsi="Times New Roman" w:cs="Times New Roman"/>
          <w:noProof/>
        </w:rPr>
        <w:t xml:space="preserve">, </w:t>
      </w:r>
      <w:r w:rsidRPr="004E4AD0">
        <w:rPr>
          <w:rFonts w:ascii="Times New Roman" w:hAnsi="Times New Roman" w:cs="Times New Roman"/>
          <w:i/>
          <w:iCs/>
          <w:noProof/>
        </w:rPr>
        <w:t>21</w:t>
      </w:r>
      <w:r w:rsidRPr="004E4AD0">
        <w:rPr>
          <w:rFonts w:ascii="Times New Roman" w:hAnsi="Times New Roman" w:cs="Times New Roman"/>
          <w:noProof/>
        </w:rPr>
        <w:t>(5), 1543–1582. https://doi.org/10.13052/jwe1540-9589.2158</w:t>
      </w:r>
    </w:p>
    <w:p w14:paraId="23AB2441"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Surya Prabha Busi. (2025). Understanding Microservices Architecture: A Comprehensive Guide. </w:t>
      </w:r>
      <w:r w:rsidRPr="004E4AD0">
        <w:rPr>
          <w:rFonts w:ascii="Times New Roman" w:hAnsi="Times New Roman" w:cs="Times New Roman"/>
          <w:i/>
          <w:iCs/>
          <w:noProof/>
        </w:rPr>
        <w:t>International Journal of Scientific Research in Computer Science, Engineering and Information Technology</w:t>
      </w:r>
      <w:r w:rsidRPr="004E4AD0">
        <w:rPr>
          <w:rFonts w:ascii="Times New Roman" w:hAnsi="Times New Roman" w:cs="Times New Roman"/>
          <w:noProof/>
        </w:rPr>
        <w:t xml:space="preserve">, </w:t>
      </w:r>
      <w:r w:rsidRPr="004E4AD0">
        <w:rPr>
          <w:rFonts w:ascii="Times New Roman" w:hAnsi="Times New Roman" w:cs="Times New Roman"/>
          <w:i/>
          <w:iCs/>
          <w:noProof/>
        </w:rPr>
        <w:t>11</w:t>
      </w:r>
      <w:r w:rsidRPr="004E4AD0">
        <w:rPr>
          <w:rFonts w:ascii="Times New Roman" w:hAnsi="Times New Roman" w:cs="Times New Roman"/>
          <w:noProof/>
        </w:rPr>
        <w:t>(1), 1440–1447. https://doi.org/10.32628/cseit251112144</w:t>
      </w:r>
    </w:p>
    <w:p w14:paraId="779AA827"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Vallabhaneni. (2025). Global payment platform: Microservices at scale. </w:t>
      </w:r>
      <w:r w:rsidRPr="004E4AD0">
        <w:rPr>
          <w:rFonts w:ascii="Times New Roman" w:hAnsi="Times New Roman" w:cs="Times New Roman"/>
          <w:i/>
          <w:iCs/>
          <w:noProof/>
        </w:rPr>
        <w:t>World Journal of Advanced Research and Reviews</w:t>
      </w:r>
      <w:r w:rsidRPr="004E4AD0">
        <w:rPr>
          <w:rFonts w:ascii="Times New Roman" w:hAnsi="Times New Roman" w:cs="Times New Roman"/>
          <w:noProof/>
        </w:rPr>
        <w:t xml:space="preserve">, </w:t>
      </w:r>
      <w:r w:rsidRPr="004E4AD0">
        <w:rPr>
          <w:rFonts w:ascii="Times New Roman" w:hAnsi="Times New Roman" w:cs="Times New Roman"/>
          <w:i/>
          <w:iCs/>
          <w:noProof/>
        </w:rPr>
        <w:t>26</w:t>
      </w:r>
      <w:r w:rsidRPr="004E4AD0">
        <w:rPr>
          <w:rFonts w:ascii="Times New Roman" w:hAnsi="Times New Roman" w:cs="Times New Roman"/>
          <w:noProof/>
        </w:rPr>
        <w:t>(1), 3107–3113. https://doi.org/10.30574/wjarr.2025.26.1.1361</w:t>
      </w:r>
    </w:p>
    <w:p w14:paraId="0331D882" w14:textId="77777777" w:rsidR="004E4AD0" w:rsidRPr="004E4AD0" w:rsidRDefault="004E4AD0" w:rsidP="004E4AD0">
      <w:pPr>
        <w:widowControl w:val="0"/>
        <w:autoSpaceDE w:val="0"/>
        <w:autoSpaceDN w:val="0"/>
        <w:adjustRightInd w:val="0"/>
        <w:spacing w:line="240" w:lineRule="auto"/>
        <w:ind w:left="480" w:hanging="480"/>
        <w:jc w:val="both"/>
        <w:rPr>
          <w:rFonts w:ascii="Times New Roman" w:hAnsi="Times New Roman" w:cs="Times New Roman"/>
          <w:noProof/>
        </w:rPr>
      </w:pPr>
      <w:r w:rsidRPr="004E4AD0">
        <w:rPr>
          <w:rFonts w:ascii="Times New Roman" w:hAnsi="Times New Roman" w:cs="Times New Roman"/>
          <w:noProof/>
        </w:rPr>
        <w:t xml:space="preserve">Wang, Y. (2024). </w:t>
      </w:r>
      <w:r w:rsidRPr="004E4AD0">
        <w:rPr>
          <w:rFonts w:ascii="Times New Roman" w:hAnsi="Times New Roman" w:cs="Times New Roman"/>
          <w:i/>
          <w:iCs/>
          <w:noProof/>
        </w:rPr>
        <w:t>Optimizing Payment Systems with Microservices and Event-Driven Architecture: The Case of Mollie Platform</w:t>
      </w:r>
      <w:r w:rsidRPr="004E4AD0">
        <w:rPr>
          <w:rFonts w:ascii="Times New Roman" w:hAnsi="Times New Roman" w:cs="Times New Roman"/>
          <w:noProof/>
        </w:rPr>
        <w:t>.</w:t>
      </w:r>
    </w:p>
    <w:p w14:paraId="00EF10D0" w14:textId="31A92BB0" w:rsidR="00712BB4" w:rsidRPr="00712BB4" w:rsidRDefault="004E4AD0" w:rsidP="004E4AD0">
      <w:pPr>
        <w:jc w:val="both"/>
      </w:pPr>
      <w:r>
        <w:rPr>
          <w:rFonts w:ascii="Times New Roman" w:hAnsi="Times New Roman" w:cs="Times New Roman"/>
        </w:rPr>
        <w:fldChar w:fldCharType="end"/>
      </w:r>
    </w:p>
    <w:sectPr w:rsidR="00712BB4" w:rsidRPr="00712BB4" w:rsidSect="00066892">
      <w:footerReference w:type="default" r:id="rId10"/>
      <w:pgSz w:w="11906" w:h="16838"/>
      <w:pgMar w:top="1701" w:right="1701" w:bottom="1701" w:left="2268"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617D7" w14:textId="77777777" w:rsidR="00045C01" w:rsidRDefault="00045C01" w:rsidP="00F03670">
      <w:pPr>
        <w:spacing w:after="0" w:line="240" w:lineRule="auto"/>
      </w:pPr>
      <w:r>
        <w:separator/>
      </w:r>
    </w:p>
  </w:endnote>
  <w:endnote w:type="continuationSeparator" w:id="0">
    <w:p w14:paraId="1BD1D63F" w14:textId="77777777" w:rsidR="00045C01" w:rsidRDefault="00045C01" w:rsidP="00F03670">
      <w:pPr>
        <w:spacing w:after="0" w:line="240" w:lineRule="auto"/>
      </w:pPr>
      <w:r>
        <w:continuationSeparator/>
      </w:r>
    </w:p>
  </w:endnote>
  <w:endnote w:type="continuationNotice" w:id="1">
    <w:p w14:paraId="27682507" w14:textId="77777777" w:rsidR="00045C01" w:rsidRDefault="00045C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429D" w14:textId="77777777" w:rsidR="006A1B99" w:rsidRPr="00CE0E33" w:rsidRDefault="006A1B99">
    <w:pPr>
      <w:pStyle w:val="Footer"/>
      <w:jc w:val="center"/>
      <w:rPr>
        <w:rFonts w:ascii="Times New Roman" w:hAnsi="Times New Roman" w:cs="Times New Roman"/>
        <w:caps/>
        <w:noProof/>
        <w:color w:val="5B9BD5" w:themeColor="accent1"/>
      </w:rPr>
    </w:pPr>
    <w:r w:rsidRPr="00CE0E33">
      <w:rPr>
        <w:rFonts w:ascii="Times New Roman" w:hAnsi="Times New Roman" w:cs="Times New Roman"/>
        <w:caps/>
      </w:rPr>
      <w:fldChar w:fldCharType="begin"/>
    </w:r>
    <w:r w:rsidRPr="00CE0E33">
      <w:rPr>
        <w:rFonts w:ascii="Times New Roman" w:hAnsi="Times New Roman" w:cs="Times New Roman"/>
        <w:caps/>
      </w:rPr>
      <w:instrText xml:space="preserve"> PAGE   \* MERGEFORMAT </w:instrText>
    </w:r>
    <w:r w:rsidRPr="00CE0E33">
      <w:rPr>
        <w:rFonts w:ascii="Times New Roman" w:hAnsi="Times New Roman" w:cs="Times New Roman"/>
        <w:caps/>
      </w:rPr>
      <w:fldChar w:fldCharType="separate"/>
    </w:r>
    <w:r w:rsidR="008E19CB">
      <w:rPr>
        <w:rFonts w:ascii="Times New Roman" w:hAnsi="Times New Roman" w:cs="Times New Roman"/>
        <w:caps/>
        <w:noProof/>
      </w:rPr>
      <w:t>1</w:t>
    </w:r>
    <w:r w:rsidRPr="00CE0E33">
      <w:rPr>
        <w:rFonts w:ascii="Times New Roman" w:hAnsi="Times New Roman" w:cs="Times New Roman"/>
        <w:caps/>
        <w:noProof/>
      </w:rPr>
      <w:fldChar w:fldCharType="end"/>
    </w:r>
  </w:p>
  <w:p w14:paraId="0656429E" w14:textId="77777777" w:rsidR="006A1B99" w:rsidRDefault="006A1B99" w:rsidP="00CE0E3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9FEEC" w14:textId="77777777" w:rsidR="00045C01" w:rsidRDefault="00045C01" w:rsidP="00F03670">
      <w:pPr>
        <w:spacing w:after="0" w:line="240" w:lineRule="auto"/>
      </w:pPr>
      <w:r>
        <w:separator/>
      </w:r>
    </w:p>
  </w:footnote>
  <w:footnote w:type="continuationSeparator" w:id="0">
    <w:p w14:paraId="2B435B05" w14:textId="77777777" w:rsidR="00045C01" w:rsidRDefault="00045C01" w:rsidP="00F03670">
      <w:pPr>
        <w:spacing w:after="0" w:line="240" w:lineRule="auto"/>
      </w:pPr>
      <w:r>
        <w:continuationSeparator/>
      </w:r>
    </w:p>
  </w:footnote>
  <w:footnote w:type="continuationNotice" w:id="1">
    <w:p w14:paraId="084324B6" w14:textId="77777777" w:rsidR="00045C01" w:rsidRDefault="00045C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66E"/>
    <w:multiLevelType w:val="hybridMultilevel"/>
    <w:tmpl w:val="3264B0EA"/>
    <w:lvl w:ilvl="0" w:tplc="13C02A6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E97498"/>
    <w:multiLevelType w:val="hybridMultilevel"/>
    <w:tmpl w:val="794A7DE4"/>
    <w:lvl w:ilvl="0" w:tplc="ECB0AF18">
      <w:start w:val="1"/>
      <w:numFmt w:val="decimal"/>
      <w:lvlText w:val="%1."/>
      <w:lvlJc w:val="left"/>
      <w:pPr>
        <w:ind w:left="6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24121"/>
    <w:multiLevelType w:val="multilevel"/>
    <w:tmpl w:val="AD94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D4A40"/>
    <w:multiLevelType w:val="hybridMultilevel"/>
    <w:tmpl w:val="91060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763544"/>
    <w:multiLevelType w:val="multilevel"/>
    <w:tmpl w:val="750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16446"/>
    <w:multiLevelType w:val="hybridMultilevel"/>
    <w:tmpl w:val="34D8A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5347D6"/>
    <w:multiLevelType w:val="multilevel"/>
    <w:tmpl w:val="33AE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D547F"/>
    <w:multiLevelType w:val="multilevel"/>
    <w:tmpl w:val="9768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A0B0D"/>
    <w:multiLevelType w:val="hybridMultilevel"/>
    <w:tmpl w:val="2DE289F6"/>
    <w:lvl w:ilvl="0" w:tplc="9AB4848C">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BF33F9"/>
    <w:multiLevelType w:val="hybridMultilevel"/>
    <w:tmpl w:val="2C16BFE6"/>
    <w:lvl w:ilvl="0" w:tplc="26420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5F41CC"/>
    <w:multiLevelType w:val="multilevel"/>
    <w:tmpl w:val="F54A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34B8A"/>
    <w:multiLevelType w:val="hybridMultilevel"/>
    <w:tmpl w:val="86EA3D98"/>
    <w:lvl w:ilvl="0" w:tplc="03DC8938">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1F6369"/>
    <w:multiLevelType w:val="multilevel"/>
    <w:tmpl w:val="1EE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C63C2"/>
    <w:multiLevelType w:val="hybridMultilevel"/>
    <w:tmpl w:val="7D581E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9370002"/>
    <w:multiLevelType w:val="hybridMultilevel"/>
    <w:tmpl w:val="F04E8740"/>
    <w:lvl w:ilvl="0" w:tplc="03DC8938">
      <w:start w:val="1"/>
      <w:numFmt w:val="decimal"/>
      <w:lvlText w:val="%1."/>
      <w:lvlJc w:val="left"/>
      <w:pPr>
        <w:ind w:left="666"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5" w15:restartNumberingAfterBreak="0">
    <w:nsid w:val="1A6E2099"/>
    <w:multiLevelType w:val="hybridMultilevel"/>
    <w:tmpl w:val="9C54B158"/>
    <w:lvl w:ilvl="0" w:tplc="EF0A18DE">
      <w:start w:val="3"/>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984344"/>
    <w:multiLevelType w:val="hybridMultilevel"/>
    <w:tmpl w:val="8D3EF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A32996"/>
    <w:multiLevelType w:val="hybridMultilevel"/>
    <w:tmpl w:val="C5722226"/>
    <w:lvl w:ilvl="0" w:tplc="50FC54A0">
      <w:start w:val="1"/>
      <w:numFmt w:val="bullet"/>
      <w:lvlText w:val=""/>
      <w:lvlJc w:val="left"/>
      <w:pPr>
        <w:ind w:left="720" w:hanging="360"/>
      </w:pPr>
      <w:rPr>
        <w:rFonts w:ascii="Symbol" w:hAnsi="Symbol" w:hint="default"/>
      </w:rPr>
    </w:lvl>
    <w:lvl w:ilvl="1" w:tplc="F7BE0106">
      <w:start w:val="1"/>
      <w:numFmt w:val="bullet"/>
      <w:lvlText w:val="o"/>
      <w:lvlJc w:val="left"/>
      <w:pPr>
        <w:ind w:left="1440" w:hanging="360"/>
      </w:pPr>
      <w:rPr>
        <w:rFonts w:ascii="Courier New" w:hAnsi="Courier New" w:hint="default"/>
      </w:rPr>
    </w:lvl>
    <w:lvl w:ilvl="2" w:tplc="7C7C1F60">
      <w:start w:val="1"/>
      <w:numFmt w:val="bullet"/>
      <w:lvlText w:val=""/>
      <w:lvlJc w:val="left"/>
      <w:pPr>
        <w:ind w:left="2160" w:hanging="360"/>
      </w:pPr>
      <w:rPr>
        <w:rFonts w:ascii="Wingdings" w:hAnsi="Wingdings" w:hint="default"/>
      </w:rPr>
    </w:lvl>
    <w:lvl w:ilvl="3" w:tplc="1BA60D92">
      <w:start w:val="1"/>
      <w:numFmt w:val="bullet"/>
      <w:lvlText w:val=""/>
      <w:lvlJc w:val="left"/>
      <w:pPr>
        <w:ind w:left="2880" w:hanging="360"/>
      </w:pPr>
      <w:rPr>
        <w:rFonts w:ascii="Symbol" w:hAnsi="Symbol" w:hint="default"/>
      </w:rPr>
    </w:lvl>
    <w:lvl w:ilvl="4" w:tplc="1ABE61C6">
      <w:start w:val="1"/>
      <w:numFmt w:val="bullet"/>
      <w:lvlText w:val="o"/>
      <w:lvlJc w:val="left"/>
      <w:pPr>
        <w:ind w:left="3600" w:hanging="360"/>
      </w:pPr>
      <w:rPr>
        <w:rFonts w:ascii="Courier New" w:hAnsi="Courier New" w:hint="default"/>
      </w:rPr>
    </w:lvl>
    <w:lvl w:ilvl="5" w:tplc="45B6E402">
      <w:start w:val="1"/>
      <w:numFmt w:val="bullet"/>
      <w:lvlText w:val=""/>
      <w:lvlJc w:val="left"/>
      <w:pPr>
        <w:ind w:left="4320" w:hanging="360"/>
      </w:pPr>
      <w:rPr>
        <w:rFonts w:ascii="Wingdings" w:hAnsi="Wingdings" w:hint="default"/>
      </w:rPr>
    </w:lvl>
    <w:lvl w:ilvl="6" w:tplc="E7400786">
      <w:start w:val="1"/>
      <w:numFmt w:val="bullet"/>
      <w:lvlText w:val=""/>
      <w:lvlJc w:val="left"/>
      <w:pPr>
        <w:ind w:left="5040" w:hanging="360"/>
      </w:pPr>
      <w:rPr>
        <w:rFonts w:ascii="Symbol" w:hAnsi="Symbol" w:hint="default"/>
      </w:rPr>
    </w:lvl>
    <w:lvl w:ilvl="7" w:tplc="F8DEE628">
      <w:start w:val="1"/>
      <w:numFmt w:val="bullet"/>
      <w:lvlText w:val="o"/>
      <w:lvlJc w:val="left"/>
      <w:pPr>
        <w:ind w:left="5760" w:hanging="360"/>
      </w:pPr>
      <w:rPr>
        <w:rFonts w:ascii="Courier New" w:hAnsi="Courier New" w:hint="default"/>
      </w:rPr>
    </w:lvl>
    <w:lvl w:ilvl="8" w:tplc="25B84FB0">
      <w:start w:val="1"/>
      <w:numFmt w:val="bullet"/>
      <w:lvlText w:val=""/>
      <w:lvlJc w:val="left"/>
      <w:pPr>
        <w:ind w:left="6480" w:hanging="360"/>
      </w:pPr>
      <w:rPr>
        <w:rFonts w:ascii="Wingdings" w:hAnsi="Wingdings" w:hint="default"/>
      </w:rPr>
    </w:lvl>
  </w:abstractNum>
  <w:abstractNum w:abstractNumId="18" w15:restartNumberingAfterBreak="0">
    <w:nsid w:val="21DF249B"/>
    <w:multiLevelType w:val="hybridMultilevel"/>
    <w:tmpl w:val="F27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204EA7"/>
    <w:multiLevelType w:val="multilevel"/>
    <w:tmpl w:val="49BE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3220C5"/>
    <w:multiLevelType w:val="hybridMultilevel"/>
    <w:tmpl w:val="A7DC3DA4"/>
    <w:lvl w:ilvl="0" w:tplc="04B4D752">
      <w:start w:val="1"/>
      <w:numFmt w:val="decimal"/>
      <w:lvlText w:val="%1."/>
      <w:lvlJc w:val="left"/>
      <w:pPr>
        <w:ind w:left="6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77762F"/>
    <w:multiLevelType w:val="hybridMultilevel"/>
    <w:tmpl w:val="0AFE1D90"/>
    <w:lvl w:ilvl="0" w:tplc="0409000F">
      <w:start w:val="1"/>
      <w:numFmt w:val="decimal"/>
      <w:lvlText w:val="%1."/>
      <w:lvlJc w:val="left"/>
      <w:pPr>
        <w:ind w:left="651" w:hanging="360"/>
      </w:pPr>
    </w:lvl>
    <w:lvl w:ilvl="1" w:tplc="04090019" w:tentative="1">
      <w:start w:val="1"/>
      <w:numFmt w:val="lowerLetter"/>
      <w:lvlText w:val="%2."/>
      <w:lvlJc w:val="left"/>
      <w:pPr>
        <w:ind w:left="1371" w:hanging="360"/>
      </w:pPr>
    </w:lvl>
    <w:lvl w:ilvl="2" w:tplc="0409001B" w:tentative="1">
      <w:start w:val="1"/>
      <w:numFmt w:val="lowerRoman"/>
      <w:lvlText w:val="%3."/>
      <w:lvlJc w:val="right"/>
      <w:pPr>
        <w:ind w:left="2091" w:hanging="180"/>
      </w:pPr>
    </w:lvl>
    <w:lvl w:ilvl="3" w:tplc="0409000F" w:tentative="1">
      <w:start w:val="1"/>
      <w:numFmt w:val="decimal"/>
      <w:lvlText w:val="%4."/>
      <w:lvlJc w:val="left"/>
      <w:pPr>
        <w:ind w:left="2811" w:hanging="360"/>
      </w:pPr>
    </w:lvl>
    <w:lvl w:ilvl="4" w:tplc="04090019" w:tentative="1">
      <w:start w:val="1"/>
      <w:numFmt w:val="lowerLetter"/>
      <w:lvlText w:val="%5."/>
      <w:lvlJc w:val="left"/>
      <w:pPr>
        <w:ind w:left="3531" w:hanging="360"/>
      </w:pPr>
    </w:lvl>
    <w:lvl w:ilvl="5" w:tplc="0409001B" w:tentative="1">
      <w:start w:val="1"/>
      <w:numFmt w:val="lowerRoman"/>
      <w:lvlText w:val="%6."/>
      <w:lvlJc w:val="right"/>
      <w:pPr>
        <w:ind w:left="4251" w:hanging="180"/>
      </w:pPr>
    </w:lvl>
    <w:lvl w:ilvl="6" w:tplc="0409000F" w:tentative="1">
      <w:start w:val="1"/>
      <w:numFmt w:val="decimal"/>
      <w:lvlText w:val="%7."/>
      <w:lvlJc w:val="left"/>
      <w:pPr>
        <w:ind w:left="4971" w:hanging="360"/>
      </w:pPr>
    </w:lvl>
    <w:lvl w:ilvl="7" w:tplc="04090019" w:tentative="1">
      <w:start w:val="1"/>
      <w:numFmt w:val="lowerLetter"/>
      <w:lvlText w:val="%8."/>
      <w:lvlJc w:val="left"/>
      <w:pPr>
        <w:ind w:left="5691" w:hanging="360"/>
      </w:pPr>
    </w:lvl>
    <w:lvl w:ilvl="8" w:tplc="0409001B" w:tentative="1">
      <w:start w:val="1"/>
      <w:numFmt w:val="lowerRoman"/>
      <w:lvlText w:val="%9."/>
      <w:lvlJc w:val="right"/>
      <w:pPr>
        <w:ind w:left="6411" w:hanging="180"/>
      </w:pPr>
    </w:lvl>
  </w:abstractNum>
  <w:abstractNum w:abstractNumId="22" w15:restartNumberingAfterBreak="0">
    <w:nsid w:val="24DC43DD"/>
    <w:multiLevelType w:val="multilevel"/>
    <w:tmpl w:val="75FA5D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2778572E"/>
    <w:multiLevelType w:val="multilevel"/>
    <w:tmpl w:val="D4DEF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95855"/>
    <w:multiLevelType w:val="hybridMultilevel"/>
    <w:tmpl w:val="DD1E8446"/>
    <w:lvl w:ilvl="0" w:tplc="3AD09460">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1D7676"/>
    <w:multiLevelType w:val="hybridMultilevel"/>
    <w:tmpl w:val="DDB02BE8"/>
    <w:lvl w:ilvl="0" w:tplc="4D8EC830">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8E2F5F"/>
    <w:multiLevelType w:val="hybridMultilevel"/>
    <w:tmpl w:val="0490782C"/>
    <w:lvl w:ilvl="0" w:tplc="D6842252">
      <w:start w:val="1"/>
      <w:numFmt w:val="decimal"/>
      <w:lvlText w:val="3.2.%1."/>
      <w:lvlJc w:val="left"/>
      <w:pPr>
        <w:ind w:left="360" w:hanging="360"/>
      </w:pPr>
      <w:rPr>
        <w:rFonts w:hint="default"/>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7" w15:restartNumberingAfterBreak="0">
    <w:nsid w:val="30F906CA"/>
    <w:multiLevelType w:val="multilevel"/>
    <w:tmpl w:val="6444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A57B05"/>
    <w:multiLevelType w:val="hybridMultilevel"/>
    <w:tmpl w:val="7D581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E23E23"/>
    <w:multiLevelType w:val="multilevel"/>
    <w:tmpl w:val="040C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8A5109"/>
    <w:multiLevelType w:val="hybridMultilevel"/>
    <w:tmpl w:val="07D01BC8"/>
    <w:lvl w:ilvl="0" w:tplc="C7D0F15E">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464262"/>
    <w:multiLevelType w:val="multilevel"/>
    <w:tmpl w:val="5824DAE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3A8414BB"/>
    <w:multiLevelType w:val="hybridMultilevel"/>
    <w:tmpl w:val="E786BC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D036ABF"/>
    <w:multiLevelType w:val="hybridMultilevel"/>
    <w:tmpl w:val="E6B67EA8"/>
    <w:lvl w:ilvl="0" w:tplc="D3DC4222">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7E03E8"/>
    <w:multiLevelType w:val="multilevel"/>
    <w:tmpl w:val="8F483AF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b/>
        <w:bCs/>
        <w:color w:val="auto"/>
        <w:sz w:val="24"/>
        <w:szCs w:val="24"/>
      </w:rPr>
    </w:lvl>
    <w:lvl w:ilvl="2">
      <w:start w:val="1"/>
      <w:numFmt w:val="decimal"/>
      <w:pStyle w:val="Heading3"/>
      <w:lvlText w:val="%1.%2.%3"/>
      <w:lvlJc w:val="left"/>
      <w:pPr>
        <w:ind w:left="720" w:hanging="720"/>
      </w:pPr>
      <w:rPr>
        <w:rFonts w:ascii="Times New Roman" w:hAnsi="Times New Roman" w:cs="Times New Roman" w:hint="default"/>
        <w:b/>
        <w:bCs/>
        <w:color w:val="auto"/>
      </w:rPr>
    </w:lvl>
    <w:lvl w:ilvl="3">
      <w:start w:val="1"/>
      <w:numFmt w:val="decimal"/>
      <w:pStyle w:val="Heading4"/>
      <w:lvlText w:val="%1.%2.%3.%4"/>
      <w:lvlJc w:val="left"/>
      <w:pPr>
        <w:ind w:left="864" w:hanging="864"/>
      </w:pPr>
      <w:rPr>
        <w:rFonts w:ascii="Times New Roman" w:hAnsi="Times New Roman" w:cs="Times New Roman" w:hint="default"/>
        <w:b/>
        <w:bCs/>
        <w:i w:val="0"/>
        <w:iCs w:val="0"/>
        <w:color w:val="auto"/>
        <w:sz w:val="24"/>
        <w:szCs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3FB11A8C"/>
    <w:multiLevelType w:val="hybridMultilevel"/>
    <w:tmpl w:val="65CA7540"/>
    <w:lvl w:ilvl="0" w:tplc="8A80B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7340A8"/>
    <w:multiLevelType w:val="multilevel"/>
    <w:tmpl w:val="A7969F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03481"/>
    <w:multiLevelType w:val="hybridMultilevel"/>
    <w:tmpl w:val="F2508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3DAEA5"/>
    <w:multiLevelType w:val="hybridMultilevel"/>
    <w:tmpl w:val="E4C858E0"/>
    <w:lvl w:ilvl="0" w:tplc="DA42B4BC">
      <w:start w:val="1"/>
      <w:numFmt w:val="decimal"/>
      <w:lvlText w:val="%1."/>
      <w:lvlJc w:val="left"/>
      <w:pPr>
        <w:ind w:left="720" w:hanging="360"/>
      </w:pPr>
    </w:lvl>
    <w:lvl w:ilvl="1" w:tplc="16B0BA50">
      <w:start w:val="1"/>
      <w:numFmt w:val="lowerLetter"/>
      <w:lvlText w:val="%2."/>
      <w:lvlJc w:val="left"/>
      <w:pPr>
        <w:ind w:left="1440" w:hanging="360"/>
      </w:pPr>
    </w:lvl>
    <w:lvl w:ilvl="2" w:tplc="476C62B4">
      <w:start w:val="1"/>
      <w:numFmt w:val="lowerRoman"/>
      <w:lvlText w:val="%3."/>
      <w:lvlJc w:val="right"/>
      <w:pPr>
        <w:ind w:left="2160" w:hanging="180"/>
      </w:pPr>
    </w:lvl>
    <w:lvl w:ilvl="3" w:tplc="FFF27E86">
      <w:start w:val="1"/>
      <w:numFmt w:val="decimal"/>
      <w:lvlText w:val="%4."/>
      <w:lvlJc w:val="left"/>
      <w:pPr>
        <w:ind w:left="2880" w:hanging="360"/>
      </w:pPr>
    </w:lvl>
    <w:lvl w:ilvl="4" w:tplc="48F06E6C">
      <w:start w:val="1"/>
      <w:numFmt w:val="lowerLetter"/>
      <w:lvlText w:val="%5."/>
      <w:lvlJc w:val="left"/>
      <w:pPr>
        <w:ind w:left="3600" w:hanging="360"/>
      </w:pPr>
    </w:lvl>
    <w:lvl w:ilvl="5" w:tplc="88D6E492">
      <w:start w:val="1"/>
      <w:numFmt w:val="lowerRoman"/>
      <w:lvlText w:val="%6."/>
      <w:lvlJc w:val="right"/>
      <w:pPr>
        <w:ind w:left="4320" w:hanging="180"/>
      </w:pPr>
    </w:lvl>
    <w:lvl w:ilvl="6" w:tplc="36524868">
      <w:start w:val="1"/>
      <w:numFmt w:val="decimal"/>
      <w:lvlText w:val="%7."/>
      <w:lvlJc w:val="left"/>
      <w:pPr>
        <w:ind w:left="5040" w:hanging="360"/>
      </w:pPr>
    </w:lvl>
    <w:lvl w:ilvl="7" w:tplc="39365DC2">
      <w:start w:val="1"/>
      <w:numFmt w:val="lowerLetter"/>
      <w:lvlText w:val="%8."/>
      <w:lvlJc w:val="left"/>
      <w:pPr>
        <w:ind w:left="5760" w:hanging="360"/>
      </w:pPr>
    </w:lvl>
    <w:lvl w:ilvl="8" w:tplc="47D8B562">
      <w:start w:val="1"/>
      <w:numFmt w:val="lowerRoman"/>
      <w:lvlText w:val="%9."/>
      <w:lvlJc w:val="right"/>
      <w:pPr>
        <w:ind w:left="6480" w:hanging="180"/>
      </w:pPr>
    </w:lvl>
  </w:abstractNum>
  <w:abstractNum w:abstractNumId="39" w15:restartNumberingAfterBreak="0">
    <w:nsid w:val="45690F5A"/>
    <w:multiLevelType w:val="multilevel"/>
    <w:tmpl w:val="42A8821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465C7A8E"/>
    <w:multiLevelType w:val="multilevel"/>
    <w:tmpl w:val="75FA5D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47694721"/>
    <w:multiLevelType w:val="hybridMultilevel"/>
    <w:tmpl w:val="073C0AF6"/>
    <w:lvl w:ilvl="0" w:tplc="0E983420">
      <w:start w:val="1"/>
      <w:numFmt w:val="decimal"/>
      <w:lvlText w:val="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6A5D8F"/>
    <w:multiLevelType w:val="multilevel"/>
    <w:tmpl w:val="028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425CA"/>
    <w:multiLevelType w:val="multilevel"/>
    <w:tmpl w:val="18061E7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4D8D5274"/>
    <w:multiLevelType w:val="multilevel"/>
    <w:tmpl w:val="A15A8DF6"/>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4E9D2EB6"/>
    <w:multiLevelType w:val="hybridMultilevel"/>
    <w:tmpl w:val="9DC416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55D16864"/>
    <w:multiLevelType w:val="multilevel"/>
    <w:tmpl w:val="2AA4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35573"/>
    <w:multiLevelType w:val="multilevel"/>
    <w:tmpl w:val="DAC6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492A6F"/>
    <w:multiLevelType w:val="multilevel"/>
    <w:tmpl w:val="9034A62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5A861484"/>
    <w:multiLevelType w:val="multilevel"/>
    <w:tmpl w:val="358CA0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BD135B9"/>
    <w:multiLevelType w:val="hybridMultilevel"/>
    <w:tmpl w:val="517E9F84"/>
    <w:lvl w:ilvl="0" w:tplc="4E268C6C">
      <w:start w:val="1"/>
      <w:numFmt w:val="decimal"/>
      <w:lvlText w:val="%1."/>
      <w:lvlJc w:val="left"/>
      <w:pPr>
        <w:ind w:left="6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1F676D"/>
    <w:multiLevelType w:val="hybridMultilevel"/>
    <w:tmpl w:val="884EA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C4C1EBF"/>
    <w:multiLevelType w:val="hybridMultilevel"/>
    <w:tmpl w:val="5CFC9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FEC39ED"/>
    <w:multiLevelType w:val="hybridMultilevel"/>
    <w:tmpl w:val="E1A641D0"/>
    <w:lvl w:ilvl="0" w:tplc="AB6A74D8">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394833"/>
    <w:multiLevelType w:val="hybridMultilevel"/>
    <w:tmpl w:val="2C10D6B4"/>
    <w:lvl w:ilvl="0" w:tplc="9ED2755A">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11E05E6"/>
    <w:multiLevelType w:val="hybridMultilevel"/>
    <w:tmpl w:val="47A88A3E"/>
    <w:lvl w:ilvl="0" w:tplc="5EC2972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2216388"/>
    <w:multiLevelType w:val="multilevel"/>
    <w:tmpl w:val="122ED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35770"/>
    <w:multiLevelType w:val="hybridMultilevel"/>
    <w:tmpl w:val="7A42C3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664D6F80"/>
    <w:multiLevelType w:val="hybridMultilevel"/>
    <w:tmpl w:val="7C2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835591"/>
    <w:multiLevelType w:val="multilevel"/>
    <w:tmpl w:val="C2BE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8F7B6A"/>
    <w:multiLevelType w:val="hybridMultilevel"/>
    <w:tmpl w:val="A8569264"/>
    <w:lvl w:ilvl="0" w:tplc="9FCA73EC">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F9449B9"/>
    <w:multiLevelType w:val="hybridMultilevel"/>
    <w:tmpl w:val="E9AAE2CC"/>
    <w:lvl w:ilvl="0" w:tplc="FC782A20">
      <w:start w:val="1"/>
      <w:numFmt w:val="decimal"/>
      <w:lvlText w:val="%1."/>
      <w:lvlJc w:val="left"/>
      <w:pPr>
        <w:ind w:left="6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D362C7"/>
    <w:multiLevelType w:val="hybridMultilevel"/>
    <w:tmpl w:val="4F722F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4CD3916"/>
    <w:multiLevelType w:val="hybridMultilevel"/>
    <w:tmpl w:val="9DC416C2"/>
    <w:lvl w:ilvl="0" w:tplc="7DDA7838">
      <w:start w:val="1"/>
      <w:numFmt w:val="decimal"/>
      <w:lvlText w:val="%1."/>
      <w:lvlJc w:val="left"/>
      <w:pPr>
        <w:ind w:left="720" w:hanging="360"/>
      </w:pPr>
    </w:lvl>
    <w:lvl w:ilvl="1" w:tplc="787A640E">
      <w:start w:val="1"/>
      <w:numFmt w:val="lowerLetter"/>
      <w:lvlText w:val="%2."/>
      <w:lvlJc w:val="left"/>
      <w:pPr>
        <w:ind w:left="1440" w:hanging="360"/>
      </w:pPr>
    </w:lvl>
    <w:lvl w:ilvl="2" w:tplc="CCF20F74">
      <w:start w:val="1"/>
      <w:numFmt w:val="lowerRoman"/>
      <w:lvlText w:val="%3."/>
      <w:lvlJc w:val="right"/>
      <w:pPr>
        <w:ind w:left="2160" w:hanging="180"/>
      </w:pPr>
    </w:lvl>
    <w:lvl w:ilvl="3" w:tplc="3FE0CBAA">
      <w:start w:val="1"/>
      <w:numFmt w:val="decimal"/>
      <w:lvlText w:val="%4."/>
      <w:lvlJc w:val="left"/>
      <w:pPr>
        <w:ind w:left="2880" w:hanging="360"/>
      </w:pPr>
    </w:lvl>
    <w:lvl w:ilvl="4" w:tplc="AEFA1DCA">
      <w:start w:val="1"/>
      <w:numFmt w:val="lowerLetter"/>
      <w:lvlText w:val="%5."/>
      <w:lvlJc w:val="left"/>
      <w:pPr>
        <w:ind w:left="3600" w:hanging="360"/>
      </w:pPr>
    </w:lvl>
    <w:lvl w:ilvl="5" w:tplc="41782DEA">
      <w:start w:val="1"/>
      <w:numFmt w:val="lowerRoman"/>
      <w:lvlText w:val="%6."/>
      <w:lvlJc w:val="right"/>
      <w:pPr>
        <w:ind w:left="4320" w:hanging="180"/>
      </w:pPr>
    </w:lvl>
    <w:lvl w:ilvl="6" w:tplc="E16A6298">
      <w:start w:val="1"/>
      <w:numFmt w:val="decimal"/>
      <w:lvlText w:val="%7."/>
      <w:lvlJc w:val="left"/>
      <w:pPr>
        <w:ind w:left="5040" w:hanging="360"/>
      </w:pPr>
    </w:lvl>
    <w:lvl w:ilvl="7" w:tplc="EB6E7394">
      <w:start w:val="1"/>
      <w:numFmt w:val="lowerLetter"/>
      <w:lvlText w:val="%8."/>
      <w:lvlJc w:val="left"/>
      <w:pPr>
        <w:ind w:left="5760" w:hanging="360"/>
      </w:pPr>
    </w:lvl>
    <w:lvl w:ilvl="8" w:tplc="90FA546A">
      <w:start w:val="1"/>
      <w:numFmt w:val="lowerRoman"/>
      <w:lvlText w:val="%9."/>
      <w:lvlJc w:val="right"/>
      <w:pPr>
        <w:ind w:left="6480" w:hanging="180"/>
      </w:pPr>
    </w:lvl>
  </w:abstractNum>
  <w:abstractNum w:abstractNumId="64" w15:restartNumberingAfterBreak="0">
    <w:nsid w:val="7622541D"/>
    <w:multiLevelType w:val="hybridMultilevel"/>
    <w:tmpl w:val="30163D3C"/>
    <w:lvl w:ilvl="0" w:tplc="9EE6636C">
      <w:start w:val="1"/>
      <w:numFmt w:val="decimal"/>
      <w:lvlText w:val="%1."/>
      <w:lvlJc w:val="left"/>
      <w:pPr>
        <w:ind w:left="6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6AE410E"/>
    <w:multiLevelType w:val="hybridMultilevel"/>
    <w:tmpl w:val="D0FA7EFA"/>
    <w:lvl w:ilvl="0" w:tplc="DCA89936">
      <w:start w:val="1"/>
      <w:numFmt w:val="decimal"/>
      <w:lvlText w:val="%1."/>
      <w:lvlJc w:val="left"/>
      <w:pPr>
        <w:ind w:left="6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E473C4"/>
    <w:multiLevelType w:val="hybridMultilevel"/>
    <w:tmpl w:val="E5489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444A39"/>
    <w:multiLevelType w:val="multilevel"/>
    <w:tmpl w:val="75FA5D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A8768C7"/>
    <w:multiLevelType w:val="hybridMultilevel"/>
    <w:tmpl w:val="E23A6DEC"/>
    <w:lvl w:ilvl="0" w:tplc="91D05878">
      <w:start w:val="1"/>
      <w:numFmt w:val="decimal"/>
      <w:lvlText w:val="%1."/>
      <w:lvlJc w:val="left"/>
      <w:pPr>
        <w:ind w:left="65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F437ABF"/>
    <w:multiLevelType w:val="multilevel"/>
    <w:tmpl w:val="7DDE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073214">
    <w:abstractNumId w:val="38"/>
  </w:num>
  <w:num w:numId="2" w16cid:durableId="145364699">
    <w:abstractNumId w:val="49"/>
  </w:num>
  <w:num w:numId="3" w16cid:durableId="1262833140">
    <w:abstractNumId w:val="26"/>
  </w:num>
  <w:num w:numId="4" w16cid:durableId="1986733570">
    <w:abstractNumId w:val="41"/>
  </w:num>
  <w:num w:numId="5" w16cid:durableId="649404455">
    <w:abstractNumId w:val="16"/>
  </w:num>
  <w:num w:numId="6" w16cid:durableId="966398223">
    <w:abstractNumId w:val="17"/>
  </w:num>
  <w:num w:numId="7" w16cid:durableId="1319194130">
    <w:abstractNumId w:val="7"/>
  </w:num>
  <w:num w:numId="8" w16cid:durableId="1843469684">
    <w:abstractNumId w:val="56"/>
  </w:num>
  <w:num w:numId="9" w16cid:durableId="221408584">
    <w:abstractNumId w:val="23"/>
  </w:num>
  <w:num w:numId="10" w16cid:durableId="881938156">
    <w:abstractNumId w:val="29"/>
  </w:num>
  <w:num w:numId="11" w16cid:durableId="1754545934">
    <w:abstractNumId w:val="34"/>
  </w:num>
  <w:num w:numId="12" w16cid:durableId="510922915">
    <w:abstractNumId w:val="69"/>
  </w:num>
  <w:num w:numId="13" w16cid:durableId="245263131">
    <w:abstractNumId w:val="59"/>
  </w:num>
  <w:num w:numId="14" w16cid:durableId="882210924">
    <w:abstractNumId w:val="27"/>
  </w:num>
  <w:num w:numId="15" w16cid:durableId="510069202">
    <w:abstractNumId w:val="6"/>
  </w:num>
  <w:num w:numId="16" w16cid:durableId="5640784">
    <w:abstractNumId w:val="51"/>
  </w:num>
  <w:num w:numId="17" w16cid:durableId="1476028383">
    <w:abstractNumId w:val="28"/>
  </w:num>
  <w:num w:numId="18" w16cid:durableId="1380856362">
    <w:abstractNumId w:val="36"/>
  </w:num>
  <w:num w:numId="19" w16cid:durableId="2060009939">
    <w:abstractNumId w:val="66"/>
  </w:num>
  <w:num w:numId="20" w16cid:durableId="1332832945">
    <w:abstractNumId w:val="2"/>
  </w:num>
  <w:num w:numId="21" w16cid:durableId="1575504819">
    <w:abstractNumId w:val="12"/>
  </w:num>
  <w:num w:numId="22" w16cid:durableId="632250893">
    <w:abstractNumId w:val="47"/>
  </w:num>
  <w:num w:numId="23" w16cid:durableId="1415279827">
    <w:abstractNumId w:val="13"/>
  </w:num>
  <w:num w:numId="24" w16cid:durableId="1868517394">
    <w:abstractNumId w:val="10"/>
  </w:num>
  <w:num w:numId="25" w16cid:durableId="1959137029">
    <w:abstractNumId w:val="4"/>
  </w:num>
  <w:num w:numId="26" w16cid:durableId="1430354119">
    <w:abstractNumId w:val="46"/>
  </w:num>
  <w:num w:numId="27" w16cid:durableId="744842991">
    <w:abstractNumId w:val="0"/>
  </w:num>
  <w:num w:numId="28" w16cid:durableId="27950149">
    <w:abstractNumId w:val="55"/>
  </w:num>
  <w:num w:numId="29" w16cid:durableId="483278298">
    <w:abstractNumId w:val="3"/>
  </w:num>
  <w:num w:numId="30" w16cid:durableId="2105683389">
    <w:abstractNumId w:val="37"/>
  </w:num>
  <w:num w:numId="31" w16cid:durableId="1477838184">
    <w:abstractNumId w:val="21"/>
  </w:num>
  <w:num w:numId="32" w16cid:durableId="1091896958">
    <w:abstractNumId w:val="33"/>
  </w:num>
  <w:num w:numId="33" w16cid:durableId="813832739">
    <w:abstractNumId w:val="54"/>
  </w:num>
  <w:num w:numId="34" w16cid:durableId="1605191918">
    <w:abstractNumId w:val="11"/>
  </w:num>
  <w:num w:numId="35" w16cid:durableId="1340618385">
    <w:abstractNumId w:val="14"/>
  </w:num>
  <w:num w:numId="36" w16cid:durableId="940717980">
    <w:abstractNumId w:val="15"/>
  </w:num>
  <w:num w:numId="37" w16cid:durableId="1867211616">
    <w:abstractNumId w:val="20"/>
  </w:num>
  <w:num w:numId="38" w16cid:durableId="870802678">
    <w:abstractNumId w:val="8"/>
  </w:num>
  <w:num w:numId="39" w16cid:durableId="731729584">
    <w:abstractNumId w:val="65"/>
  </w:num>
  <w:num w:numId="40" w16cid:durableId="33584204">
    <w:abstractNumId w:val="53"/>
  </w:num>
  <w:num w:numId="41" w16cid:durableId="949894773">
    <w:abstractNumId w:val="50"/>
  </w:num>
  <w:num w:numId="42" w16cid:durableId="1237589591">
    <w:abstractNumId w:val="25"/>
  </w:num>
  <w:num w:numId="43" w16cid:durableId="683898210">
    <w:abstractNumId w:val="9"/>
  </w:num>
  <w:num w:numId="44" w16cid:durableId="1530685009">
    <w:abstractNumId w:val="1"/>
  </w:num>
  <w:num w:numId="45" w16cid:durableId="845557791">
    <w:abstractNumId w:val="35"/>
  </w:num>
  <w:num w:numId="46" w16cid:durableId="574315704">
    <w:abstractNumId w:val="30"/>
  </w:num>
  <w:num w:numId="47" w16cid:durableId="1459106485">
    <w:abstractNumId w:val="64"/>
  </w:num>
  <w:num w:numId="48" w16cid:durableId="896277344">
    <w:abstractNumId w:val="68"/>
  </w:num>
  <w:num w:numId="49" w16cid:durableId="1164779594">
    <w:abstractNumId w:val="61"/>
  </w:num>
  <w:num w:numId="50" w16cid:durableId="1177959196">
    <w:abstractNumId w:val="60"/>
  </w:num>
  <w:num w:numId="51" w16cid:durableId="374817023">
    <w:abstractNumId w:val="42"/>
  </w:num>
  <w:num w:numId="52" w16cid:durableId="436293315">
    <w:abstractNumId w:val="58"/>
  </w:num>
  <w:num w:numId="53" w16cid:durableId="1227843164">
    <w:abstractNumId w:val="24"/>
  </w:num>
  <w:num w:numId="54" w16cid:durableId="1442801449">
    <w:abstractNumId w:val="44"/>
  </w:num>
  <w:num w:numId="55" w16cid:durableId="65035465">
    <w:abstractNumId w:val="43"/>
  </w:num>
  <w:num w:numId="56" w16cid:durableId="2067294757">
    <w:abstractNumId w:val="48"/>
  </w:num>
  <w:num w:numId="57" w16cid:durableId="492335780">
    <w:abstractNumId w:val="39"/>
  </w:num>
  <w:num w:numId="58" w16cid:durableId="128911027">
    <w:abstractNumId w:val="31"/>
  </w:num>
  <w:num w:numId="59" w16cid:durableId="293876589">
    <w:abstractNumId w:val="22"/>
  </w:num>
  <w:num w:numId="60" w16cid:durableId="877164611">
    <w:abstractNumId w:val="67"/>
  </w:num>
  <w:num w:numId="61" w16cid:durableId="1157456093">
    <w:abstractNumId w:val="40"/>
  </w:num>
  <w:num w:numId="62" w16cid:durableId="898783728">
    <w:abstractNumId w:val="18"/>
  </w:num>
  <w:num w:numId="63" w16cid:durableId="1728410113">
    <w:abstractNumId w:val="57"/>
  </w:num>
  <w:num w:numId="64" w16cid:durableId="48651132">
    <w:abstractNumId w:val="52"/>
  </w:num>
  <w:num w:numId="65" w16cid:durableId="1622540755">
    <w:abstractNumId w:val="32"/>
  </w:num>
  <w:num w:numId="66" w16cid:durableId="2001809970">
    <w:abstractNumId w:val="62"/>
  </w:num>
  <w:num w:numId="67" w16cid:durableId="18475257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73234286">
    <w:abstractNumId w:val="5"/>
  </w:num>
  <w:num w:numId="69" w16cid:durableId="276766108">
    <w:abstractNumId w:val="63"/>
  </w:num>
  <w:num w:numId="70" w16cid:durableId="150876686">
    <w:abstractNumId w:val="19"/>
  </w:num>
  <w:num w:numId="71" w16cid:durableId="1094591782">
    <w:abstractNumId w:val="4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3D7"/>
    <w:rsid w:val="00002998"/>
    <w:rsid w:val="00003568"/>
    <w:rsid w:val="00006BAA"/>
    <w:rsid w:val="000117D8"/>
    <w:rsid w:val="0001241F"/>
    <w:rsid w:val="0001469B"/>
    <w:rsid w:val="00016EB9"/>
    <w:rsid w:val="000175E4"/>
    <w:rsid w:val="00017A25"/>
    <w:rsid w:val="00020B95"/>
    <w:rsid w:val="000210BA"/>
    <w:rsid w:val="00021DFD"/>
    <w:rsid w:val="00023870"/>
    <w:rsid w:val="00023F5D"/>
    <w:rsid w:val="00024994"/>
    <w:rsid w:val="00032BEE"/>
    <w:rsid w:val="000357F6"/>
    <w:rsid w:val="00036C0D"/>
    <w:rsid w:val="000379E7"/>
    <w:rsid w:val="0004114E"/>
    <w:rsid w:val="00041D8C"/>
    <w:rsid w:val="0004216E"/>
    <w:rsid w:val="00043CC5"/>
    <w:rsid w:val="00045C01"/>
    <w:rsid w:val="00046528"/>
    <w:rsid w:val="00046807"/>
    <w:rsid w:val="0004708D"/>
    <w:rsid w:val="00047681"/>
    <w:rsid w:val="00055186"/>
    <w:rsid w:val="00056559"/>
    <w:rsid w:val="00060136"/>
    <w:rsid w:val="00060362"/>
    <w:rsid w:val="00060E91"/>
    <w:rsid w:val="00061EEB"/>
    <w:rsid w:val="00063397"/>
    <w:rsid w:val="000655DD"/>
    <w:rsid w:val="00066892"/>
    <w:rsid w:val="0006715B"/>
    <w:rsid w:val="000706A1"/>
    <w:rsid w:val="00070B1D"/>
    <w:rsid w:val="000711A9"/>
    <w:rsid w:val="00071C93"/>
    <w:rsid w:val="000740D8"/>
    <w:rsid w:val="000747AE"/>
    <w:rsid w:val="000801AA"/>
    <w:rsid w:val="000832F7"/>
    <w:rsid w:val="000842DA"/>
    <w:rsid w:val="00084691"/>
    <w:rsid w:val="00084FD8"/>
    <w:rsid w:val="000856C4"/>
    <w:rsid w:val="00087313"/>
    <w:rsid w:val="00087C3D"/>
    <w:rsid w:val="00091980"/>
    <w:rsid w:val="00091ED6"/>
    <w:rsid w:val="000942BB"/>
    <w:rsid w:val="000A08C9"/>
    <w:rsid w:val="000A17FA"/>
    <w:rsid w:val="000A7ADB"/>
    <w:rsid w:val="000B147C"/>
    <w:rsid w:val="000B242F"/>
    <w:rsid w:val="000B5995"/>
    <w:rsid w:val="000B7687"/>
    <w:rsid w:val="000C1127"/>
    <w:rsid w:val="000C32AD"/>
    <w:rsid w:val="000C6E7A"/>
    <w:rsid w:val="000D17EF"/>
    <w:rsid w:val="000E5E9D"/>
    <w:rsid w:val="000E77A0"/>
    <w:rsid w:val="000F0776"/>
    <w:rsid w:val="000F1F73"/>
    <w:rsid w:val="000F300E"/>
    <w:rsid w:val="000F3349"/>
    <w:rsid w:val="000F3AFC"/>
    <w:rsid w:val="000F45F8"/>
    <w:rsid w:val="000F65E1"/>
    <w:rsid w:val="000F7F41"/>
    <w:rsid w:val="00101A0A"/>
    <w:rsid w:val="00102A63"/>
    <w:rsid w:val="00105ADD"/>
    <w:rsid w:val="00112105"/>
    <w:rsid w:val="0011279B"/>
    <w:rsid w:val="00113CC4"/>
    <w:rsid w:val="00121BDE"/>
    <w:rsid w:val="00122C7A"/>
    <w:rsid w:val="00123C73"/>
    <w:rsid w:val="00127047"/>
    <w:rsid w:val="001331B6"/>
    <w:rsid w:val="0013517B"/>
    <w:rsid w:val="00135196"/>
    <w:rsid w:val="001379F2"/>
    <w:rsid w:val="001407A0"/>
    <w:rsid w:val="00144D9C"/>
    <w:rsid w:val="001453B3"/>
    <w:rsid w:val="00147C59"/>
    <w:rsid w:val="001533A7"/>
    <w:rsid w:val="0015646A"/>
    <w:rsid w:val="00157454"/>
    <w:rsid w:val="0016143B"/>
    <w:rsid w:val="001632BC"/>
    <w:rsid w:val="001646F7"/>
    <w:rsid w:val="00165AE1"/>
    <w:rsid w:val="00165E07"/>
    <w:rsid w:val="00165F38"/>
    <w:rsid w:val="0016795C"/>
    <w:rsid w:val="00170303"/>
    <w:rsid w:val="0017037E"/>
    <w:rsid w:val="001703BF"/>
    <w:rsid w:val="00172F0A"/>
    <w:rsid w:val="001748F9"/>
    <w:rsid w:val="001766F8"/>
    <w:rsid w:val="00181EF0"/>
    <w:rsid w:val="00184CFD"/>
    <w:rsid w:val="001862F2"/>
    <w:rsid w:val="0018669D"/>
    <w:rsid w:val="001871DC"/>
    <w:rsid w:val="00193F13"/>
    <w:rsid w:val="00194AC8"/>
    <w:rsid w:val="00196FD8"/>
    <w:rsid w:val="00197401"/>
    <w:rsid w:val="001A0427"/>
    <w:rsid w:val="001A1D65"/>
    <w:rsid w:val="001A1DE6"/>
    <w:rsid w:val="001A2A77"/>
    <w:rsid w:val="001A5E2A"/>
    <w:rsid w:val="001A7B8D"/>
    <w:rsid w:val="001B16D3"/>
    <w:rsid w:val="001B1B7C"/>
    <w:rsid w:val="001B37A3"/>
    <w:rsid w:val="001B3882"/>
    <w:rsid w:val="001B7D51"/>
    <w:rsid w:val="001C044A"/>
    <w:rsid w:val="001C1C47"/>
    <w:rsid w:val="001C3A8C"/>
    <w:rsid w:val="001C4C13"/>
    <w:rsid w:val="001C52B3"/>
    <w:rsid w:val="001C5FDD"/>
    <w:rsid w:val="001C6CE3"/>
    <w:rsid w:val="001C71EA"/>
    <w:rsid w:val="001C7E3C"/>
    <w:rsid w:val="001D1ECA"/>
    <w:rsid w:val="001D4168"/>
    <w:rsid w:val="001D63C7"/>
    <w:rsid w:val="001D718B"/>
    <w:rsid w:val="001E25FF"/>
    <w:rsid w:val="001E51FF"/>
    <w:rsid w:val="001E5528"/>
    <w:rsid w:val="001F0150"/>
    <w:rsid w:val="001F2606"/>
    <w:rsid w:val="001F2A62"/>
    <w:rsid w:val="001F39C6"/>
    <w:rsid w:val="001F56E7"/>
    <w:rsid w:val="001F5CCB"/>
    <w:rsid w:val="001F68B6"/>
    <w:rsid w:val="001F7513"/>
    <w:rsid w:val="002007D8"/>
    <w:rsid w:val="00200D7C"/>
    <w:rsid w:val="00201E46"/>
    <w:rsid w:val="00202EC3"/>
    <w:rsid w:val="00207336"/>
    <w:rsid w:val="0021453F"/>
    <w:rsid w:val="00215F3B"/>
    <w:rsid w:val="002177CE"/>
    <w:rsid w:val="002214BA"/>
    <w:rsid w:val="0022305C"/>
    <w:rsid w:val="00223353"/>
    <w:rsid w:val="002239F1"/>
    <w:rsid w:val="002241A3"/>
    <w:rsid w:val="00224A2D"/>
    <w:rsid w:val="00224D6D"/>
    <w:rsid w:val="002253BB"/>
    <w:rsid w:val="002264EA"/>
    <w:rsid w:val="0022769E"/>
    <w:rsid w:val="00227CCE"/>
    <w:rsid w:val="00233322"/>
    <w:rsid w:val="00233F72"/>
    <w:rsid w:val="00234EA4"/>
    <w:rsid w:val="00235D64"/>
    <w:rsid w:val="00236BA2"/>
    <w:rsid w:val="0024144D"/>
    <w:rsid w:val="0024177F"/>
    <w:rsid w:val="00241A69"/>
    <w:rsid w:val="00241CD9"/>
    <w:rsid w:val="00242E3F"/>
    <w:rsid w:val="00247E84"/>
    <w:rsid w:val="0025562B"/>
    <w:rsid w:val="00256879"/>
    <w:rsid w:val="002570D3"/>
    <w:rsid w:val="0026363C"/>
    <w:rsid w:val="002652DF"/>
    <w:rsid w:val="00265CFF"/>
    <w:rsid w:val="00270A40"/>
    <w:rsid w:val="00270FEC"/>
    <w:rsid w:val="0027156B"/>
    <w:rsid w:val="00275CD7"/>
    <w:rsid w:val="002769F5"/>
    <w:rsid w:val="002770BA"/>
    <w:rsid w:val="002773C9"/>
    <w:rsid w:val="00277558"/>
    <w:rsid w:val="0028036D"/>
    <w:rsid w:val="0028046F"/>
    <w:rsid w:val="0028104A"/>
    <w:rsid w:val="00281D9C"/>
    <w:rsid w:val="00281E37"/>
    <w:rsid w:val="0028208E"/>
    <w:rsid w:val="00286E67"/>
    <w:rsid w:val="00287AFD"/>
    <w:rsid w:val="00295526"/>
    <w:rsid w:val="0029587D"/>
    <w:rsid w:val="002A05CC"/>
    <w:rsid w:val="002A1281"/>
    <w:rsid w:val="002A13E0"/>
    <w:rsid w:val="002A55DF"/>
    <w:rsid w:val="002A5C2A"/>
    <w:rsid w:val="002A7D27"/>
    <w:rsid w:val="002A7E74"/>
    <w:rsid w:val="002B0825"/>
    <w:rsid w:val="002B208D"/>
    <w:rsid w:val="002B297D"/>
    <w:rsid w:val="002B5376"/>
    <w:rsid w:val="002B6D13"/>
    <w:rsid w:val="002B7E08"/>
    <w:rsid w:val="002C117F"/>
    <w:rsid w:val="002C1806"/>
    <w:rsid w:val="002C7FB0"/>
    <w:rsid w:val="002D1739"/>
    <w:rsid w:val="002D3325"/>
    <w:rsid w:val="002D34FB"/>
    <w:rsid w:val="002D6603"/>
    <w:rsid w:val="002D79BE"/>
    <w:rsid w:val="002E0835"/>
    <w:rsid w:val="002E1F13"/>
    <w:rsid w:val="002E4CAD"/>
    <w:rsid w:val="002E6B6C"/>
    <w:rsid w:val="002E7145"/>
    <w:rsid w:val="002E71AC"/>
    <w:rsid w:val="002E7394"/>
    <w:rsid w:val="002F26CA"/>
    <w:rsid w:val="002F723F"/>
    <w:rsid w:val="002F7D0A"/>
    <w:rsid w:val="00300A67"/>
    <w:rsid w:val="00302D9A"/>
    <w:rsid w:val="00303B36"/>
    <w:rsid w:val="0030567C"/>
    <w:rsid w:val="0030734B"/>
    <w:rsid w:val="0031340C"/>
    <w:rsid w:val="003152AA"/>
    <w:rsid w:val="00315BC9"/>
    <w:rsid w:val="00321C2C"/>
    <w:rsid w:val="00323E64"/>
    <w:rsid w:val="003261DB"/>
    <w:rsid w:val="003267F7"/>
    <w:rsid w:val="00327A79"/>
    <w:rsid w:val="00335765"/>
    <w:rsid w:val="00336722"/>
    <w:rsid w:val="003432A2"/>
    <w:rsid w:val="00343435"/>
    <w:rsid w:val="00343743"/>
    <w:rsid w:val="00344831"/>
    <w:rsid w:val="003461BC"/>
    <w:rsid w:val="00347A9F"/>
    <w:rsid w:val="00350088"/>
    <w:rsid w:val="00354293"/>
    <w:rsid w:val="00354F31"/>
    <w:rsid w:val="003563A3"/>
    <w:rsid w:val="00357C53"/>
    <w:rsid w:val="00360A6B"/>
    <w:rsid w:val="00362AAA"/>
    <w:rsid w:val="003670B6"/>
    <w:rsid w:val="00367265"/>
    <w:rsid w:val="003749BC"/>
    <w:rsid w:val="0037767B"/>
    <w:rsid w:val="00382BF1"/>
    <w:rsid w:val="00382BF4"/>
    <w:rsid w:val="00382E71"/>
    <w:rsid w:val="00390884"/>
    <w:rsid w:val="003915EA"/>
    <w:rsid w:val="00396699"/>
    <w:rsid w:val="003A1723"/>
    <w:rsid w:val="003A365C"/>
    <w:rsid w:val="003A5868"/>
    <w:rsid w:val="003B1591"/>
    <w:rsid w:val="003B1C31"/>
    <w:rsid w:val="003B242C"/>
    <w:rsid w:val="003B4B8F"/>
    <w:rsid w:val="003C07D1"/>
    <w:rsid w:val="003D0A7A"/>
    <w:rsid w:val="003D19F1"/>
    <w:rsid w:val="003D25C0"/>
    <w:rsid w:val="003E0E37"/>
    <w:rsid w:val="003E312F"/>
    <w:rsid w:val="003E445B"/>
    <w:rsid w:val="003E46E3"/>
    <w:rsid w:val="003E7F70"/>
    <w:rsid w:val="003F4004"/>
    <w:rsid w:val="003F6AFF"/>
    <w:rsid w:val="003F6C93"/>
    <w:rsid w:val="00402840"/>
    <w:rsid w:val="0040546F"/>
    <w:rsid w:val="0040681C"/>
    <w:rsid w:val="00406DE4"/>
    <w:rsid w:val="004077AC"/>
    <w:rsid w:val="0041026C"/>
    <w:rsid w:val="00410753"/>
    <w:rsid w:val="004118A0"/>
    <w:rsid w:val="00412E53"/>
    <w:rsid w:val="00413EE1"/>
    <w:rsid w:val="00414CD6"/>
    <w:rsid w:val="00415AD7"/>
    <w:rsid w:val="00415AE0"/>
    <w:rsid w:val="00421338"/>
    <w:rsid w:val="00423236"/>
    <w:rsid w:val="0042370E"/>
    <w:rsid w:val="004242D5"/>
    <w:rsid w:val="00425BF5"/>
    <w:rsid w:val="00427779"/>
    <w:rsid w:val="00427B71"/>
    <w:rsid w:val="00427DEF"/>
    <w:rsid w:val="00430BBD"/>
    <w:rsid w:val="004332AD"/>
    <w:rsid w:val="004345AA"/>
    <w:rsid w:val="00435A22"/>
    <w:rsid w:val="00441F42"/>
    <w:rsid w:val="00442B08"/>
    <w:rsid w:val="00443A30"/>
    <w:rsid w:val="00445C54"/>
    <w:rsid w:val="004461A8"/>
    <w:rsid w:val="00446F9E"/>
    <w:rsid w:val="00447A09"/>
    <w:rsid w:val="0045043B"/>
    <w:rsid w:val="004522BF"/>
    <w:rsid w:val="00453367"/>
    <w:rsid w:val="00456A7C"/>
    <w:rsid w:val="004613BD"/>
    <w:rsid w:val="0046611E"/>
    <w:rsid w:val="00470243"/>
    <w:rsid w:val="00472D2A"/>
    <w:rsid w:val="00473E38"/>
    <w:rsid w:val="00475DC3"/>
    <w:rsid w:val="00477AF7"/>
    <w:rsid w:val="004809F0"/>
    <w:rsid w:val="004819E3"/>
    <w:rsid w:val="004836B6"/>
    <w:rsid w:val="00487363"/>
    <w:rsid w:val="00487A2B"/>
    <w:rsid w:val="0049549D"/>
    <w:rsid w:val="00495765"/>
    <w:rsid w:val="004964E8"/>
    <w:rsid w:val="00497701"/>
    <w:rsid w:val="00497B5B"/>
    <w:rsid w:val="004A12A1"/>
    <w:rsid w:val="004A1EAA"/>
    <w:rsid w:val="004A2875"/>
    <w:rsid w:val="004A3008"/>
    <w:rsid w:val="004A54C5"/>
    <w:rsid w:val="004A580F"/>
    <w:rsid w:val="004B1026"/>
    <w:rsid w:val="004B1C41"/>
    <w:rsid w:val="004B3DC5"/>
    <w:rsid w:val="004C0588"/>
    <w:rsid w:val="004C12F2"/>
    <w:rsid w:val="004C3FE1"/>
    <w:rsid w:val="004C4987"/>
    <w:rsid w:val="004C4B06"/>
    <w:rsid w:val="004C6BE8"/>
    <w:rsid w:val="004C7270"/>
    <w:rsid w:val="004D1551"/>
    <w:rsid w:val="004D18AF"/>
    <w:rsid w:val="004D33BA"/>
    <w:rsid w:val="004D365F"/>
    <w:rsid w:val="004D62AD"/>
    <w:rsid w:val="004D6C58"/>
    <w:rsid w:val="004E31AB"/>
    <w:rsid w:val="004E4AD0"/>
    <w:rsid w:val="004E77DC"/>
    <w:rsid w:val="004E7CC0"/>
    <w:rsid w:val="004F1B16"/>
    <w:rsid w:val="004F1F67"/>
    <w:rsid w:val="004F545B"/>
    <w:rsid w:val="004F684D"/>
    <w:rsid w:val="00506375"/>
    <w:rsid w:val="0051189F"/>
    <w:rsid w:val="00512EFB"/>
    <w:rsid w:val="00513114"/>
    <w:rsid w:val="005152C3"/>
    <w:rsid w:val="00515BB3"/>
    <w:rsid w:val="00515C59"/>
    <w:rsid w:val="005174BC"/>
    <w:rsid w:val="00520AFA"/>
    <w:rsid w:val="00524563"/>
    <w:rsid w:val="005309E2"/>
    <w:rsid w:val="00532059"/>
    <w:rsid w:val="00532C14"/>
    <w:rsid w:val="00534570"/>
    <w:rsid w:val="00535523"/>
    <w:rsid w:val="0053578D"/>
    <w:rsid w:val="00535BDE"/>
    <w:rsid w:val="00535E05"/>
    <w:rsid w:val="005378A9"/>
    <w:rsid w:val="00540FED"/>
    <w:rsid w:val="005418F0"/>
    <w:rsid w:val="00544542"/>
    <w:rsid w:val="00546A7A"/>
    <w:rsid w:val="0055160C"/>
    <w:rsid w:val="0055232D"/>
    <w:rsid w:val="005535AE"/>
    <w:rsid w:val="00553E9F"/>
    <w:rsid w:val="0055680F"/>
    <w:rsid w:val="005605A5"/>
    <w:rsid w:val="005623AB"/>
    <w:rsid w:val="0056383E"/>
    <w:rsid w:val="0056506E"/>
    <w:rsid w:val="0056568C"/>
    <w:rsid w:val="0056646A"/>
    <w:rsid w:val="00567B55"/>
    <w:rsid w:val="00575B37"/>
    <w:rsid w:val="00576B4E"/>
    <w:rsid w:val="00580059"/>
    <w:rsid w:val="005825A5"/>
    <w:rsid w:val="00582D3D"/>
    <w:rsid w:val="005874CC"/>
    <w:rsid w:val="0059035D"/>
    <w:rsid w:val="005912A1"/>
    <w:rsid w:val="00596A26"/>
    <w:rsid w:val="005A101F"/>
    <w:rsid w:val="005A605C"/>
    <w:rsid w:val="005A63F4"/>
    <w:rsid w:val="005A65F7"/>
    <w:rsid w:val="005A6673"/>
    <w:rsid w:val="005A6E7B"/>
    <w:rsid w:val="005B0821"/>
    <w:rsid w:val="005B1611"/>
    <w:rsid w:val="005B1B5C"/>
    <w:rsid w:val="005B28CB"/>
    <w:rsid w:val="005B2A49"/>
    <w:rsid w:val="005B34F4"/>
    <w:rsid w:val="005B72B7"/>
    <w:rsid w:val="005C5322"/>
    <w:rsid w:val="005C796D"/>
    <w:rsid w:val="005C7E91"/>
    <w:rsid w:val="005C7F04"/>
    <w:rsid w:val="005E1513"/>
    <w:rsid w:val="005E6E19"/>
    <w:rsid w:val="005E6E3E"/>
    <w:rsid w:val="005F3C49"/>
    <w:rsid w:val="005F708F"/>
    <w:rsid w:val="006004B1"/>
    <w:rsid w:val="006019C9"/>
    <w:rsid w:val="00604161"/>
    <w:rsid w:val="00604A59"/>
    <w:rsid w:val="00610A3E"/>
    <w:rsid w:val="00611068"/>
    <w:rsid w:val="006122C6"/>
    <w:rsid w:val="00612833"/>
    <w:rsid w:val="006141A6"/>
    <w:rsid w:val="00623949"/>
    <w:rsid w:val="006250FD"/>
    <w:rsid w:val="00630300"/>
    <w:rsid w:val="006337EB"/>
    <w:rsid w:val="00635739"/>
    <w:rsid w:val="00635747"/>
    <w:rsid w:val="00636324"/>
    <w:rsid w:val="00637749"/>
    <w:rsid w:val="006422FC"/>
    <w:rsid w:val="006423CF"/>
    <w:rsid w:val="0064300D"/>
    <w:rsid w:val="00644D6A"/>
    <w:rsid w:val="00652AD0"/>
    <w:rsid w:val="006550F3"/>
    <w:rsid w:val="00656692"/>
    <w:rsid w:val="00661371"/>
    <w:rsid w:val="006623F1"/>
    <w:rsid w:val="006647E8"/>
    <w:rsid w:val="00664E66"/>
    <w:rsid w:val="006670DE"/>
    <w:rsid w:val="006676D6"/>
    <w:rsid w:val="00670219"/>
    <w:rsid w:val="00670641"/>
    <w:rsid w:val="00670ED9"/>
    <w:rsid w:val="00673861"/>
    <w:rsid w:val="00674747"/>
    <w:rsid w:val="00680F31"/>
    <w:rsid w:val="006821B9"/>
    <w:rsid w:val="00682E11"/>
    <w:rsid w:val="00683522"/>
    <w:rsid w:val="00683E43"/>
    <w:rsid w:val="00685C8A"/>
    <w:rsid w:val="00687106"/>
    <w:rsid w:val="00690695"/>
    <w:rsid w:val="00690DC6"/>
    <w:rsid w:val="00692BEB"/>
    <w:rsid w:val="00692E51"/>
    <w:rsid w:val="00694FCB"/>
    <w:rsid w:val="006951D6"/>
    <w:rsid w:val="006956E2"/>
    <w:rsid w:val="006A031B"/>
    <w:rsid w:val="006A1B99"/>
    <w:rsid w:val="006A1CDC"/>
    <w:rsid w:val="006A35C0"/>
    <w:rsid w:val="006A4AEC"/>
    <w:rsid w:val="006A560C"/>
    <w:rsid w:val="006A5BD6"/>
    <w:rsid w:val="006A65C8"/>
    <w:rsid w:val="006A73FD"/>
    <w:rsid w:val="006B0911"/>
    <w:rsid w:val="006B4443"/>
    <w:rsid w:val="006B4F46"/>
    <w:rsid w:val="006B59A8"/>
    <w:rsid w:val="006C329F"/>
    <w:rsid w:val="006C36E1"/>
    <w:rsid w:val="006C3E6E"/>
    <w:rsid w:val="006C45B6"/>
    <w:rsid w:val="006C5492"/>
    <w:rsid w:val="006C7708"/>
    <w:rsid w:val="006C7C61"/>
    <w:rsid w:val="006D047E"/>
    <w:rsid w:val="006D1C61"/>
    <w:rsid w:val="006D31E2"/>
    <w:rsid w:val="006D4BA6"/>
    <w:rsid w:val="006E058A"/>
    <w:rsid w:val="006E0703"/>
    <w:rsid w:val="006E0D9C"/>
    <w:rsid w:val="006E3088"/>
    <w:rsid w:val="006E32E7"/>
    <w:rsid w:val="006E3305"/>
    <w:rsid w:val="006F0D3E"/>
    <w:rsid w:val="006F1746"/>
    <w:rsid w:val="006F1E12"/>
    <w:rsid w:val="006F2496"/>
    <w:rsid w:val="006F2AAC"/>
    <w:rsid w:val="006F3121"/>
    <w:rsid w:val="006F4195"/>
    <w:rsid w:val="006F64D2"/>
    <w:rsid w:val="006F6CEF"/>
    <w:rsid w:val="0070649F"/>
    <w:rsid w:val="00707018"/>
    <w:rsid w:val="00707BFC"/>
    <w:rsid w:val="00710AFF"/>
    <w:rsid w:val="00712636"/>
    <w:rsid w:val="00712BB4"/>
    <w:rsid w:val="007137DD"/>
    <w:rsid w:val="0072035A"/>
    <w:rsid w:val="007229C3"/>
    <w:rsid w:val="007277D6"/>
    <w:rsid w:val="00731330"/>
    <w:rsid w:val="00732021"/>
    <w:rsid w:val="00732E28"/>
    <w:rsid w:val="007330BE"/>
    <w:rsid w:val="0073317A"/>
    <w:rsid w:val="00734EA1"/>
    <w:rsid w:val="00735795"/>
    <w:rsid w:val="0073643C"/>
    <w:rsid w:val="0073682C"/>
    <w:rsid w:val="00737BF4"/>
    <w:rsid w:val="00737FBC"/>
    <w:rsid w:val="007409BD"/>
    <w:rsid w:val="00741B71"/>
    <w:rsid w:val="007421C6"/>
    <w:rsid w:val="00743EB8"/>
    <w:rsid w:val="00744867"/>
    <w:rsid w:val="007452F2"/>
    <w:rsid w:val="0074532D"/>
    <w:rsid w:val="007478DA"/>
    <w:rsid w:val="00751927"/>
    <w:rsid w:val="007559AA"/>
    <w:rsid w:val="00755D4F"/>
    <w:rsid w:val="0075618C"/>
    <w:rsid w:val="0075628F"/>
    <w:rsid w:val="007648C9"/>
    <w:rsid w:val="007700F2"/>
    <w:rsid w:val="00775D76"/>
    <w:rsid w:val="00780647"/>
    <w:rsid w:val="0078113C"/>
    <w:rsid w:val="0078356D"/>
    <w:rsid w:val="00784111"/>
    <w:rsid w:val="00784C80"/>
    <w:rsid w:val="00791B2C"/>
    <w:rsid w:val="00792457"/>
    <w:rsid w:val="00792FE5"/>
    <w:rsid w:val="0079534B"/>
    <w:rsid w:val="007959CD"/>
    <w:rsid w:val="00795C29"/>
    <w:rsid w:val="007965A0"/>
    <w:rsid w:val="00797355"/>
    <w:rsid w:val="007A2716"/>
    <w:rsid w:val="007A275A"/>
    <w:rsid w:val="007A2B08"/>
    <w:rsid w:val="007A784F"/>
    <w:rsid w:val="007A7E87"/>
    <w:rsid w:val="007B10E9"/>
    <w:rsid w:val="007B48D5"/>
    <w:rsid w:val="007B69B1"/>
    <w:rsid w:val="007B69CA"/>
    <w:rsid w:val="007B7AA5"/>
    <w:rsid w:val="007B7D67"/>
    <w:rsid w:val="007C1F81"/>
    <w:rsid w:val="007C2FF4"/>
    <w:rsid w:val="007C4AE4"/>
    <w:rsid w:val="007C7227"/>
    <w:rsid w:val="007D255D"/>
    <w:rsid w:val="007D4216"/>
    <w:rsid w:val="007D5271"/>
    <w:rsid w:val="007E4CA9"/>
    <w:rsid w:val="007E4DC6"/>
    <w:rsid w:val="007E54E8"/>
    <w:rsid w:val="007E6C40"/>
    <w:rsid w:val="007F356C"/>
    <w:rsid w:val="007F3BE9"/>
    <w:rsid w:val="007F4E02"/>
    <w:rsid w:val="007F4FC5"/>
    <w:rsid w:val="007F608B"/>
    <w:rsid w:val="007F66BE"/>
    <w:rsid w:val="00803A72"/>
    <w:rsid w:val="008041D0"/>
    <w:rsid w:val="00810599"/>
    <w:rsid w:val="00812D79"/>
    <w:rsid w:val="00820DE0"/>
    <w:rsid w:val="00821F6C"/>
    <w:rsid w:val="008230C6"/>
    <w:rsid w:val="00823C83"/>
    <w:rsid w:val="008240B1"/>
    <w:rsid w:val="0082421D"/>
    <w:rsid w:val="008247AA"/>
    <w:rsid w:val="00830E8D"/>
    <w:rsid w:val="008340C2"/>
    <w:rsid w:val="00834FAD"/>
    <w:rsid w:val="0083566F"/>
    <w:rsid w:val="008360E8"/>
    <w:rsid w:val="0083637B"/>
    <w:rsid w:val="00837793"/>
    <w:rsid w:val="00843094"/>
    <w:rsid w:val="00843EF6"/>
    <w:rsid w:val="008464F3"/>
    <w:rsid w:val="0084709B"/>
    <w:rsid w:val="008510CA"/>
    <w:rsid w:val="00856BFA"/>
    <w:rsid w:val="00860396"/>
    <w:rsid w:val="00863461"/>
    <w:rsid w:val="00866698"/>
    <w:rsid w:val="00872B2C"/>
    <w:rsid w:val="00873D56"/>
    <w:rsid w:val="00873E35"/>
    <w:rsid w:val="008742AD"/>
    <w:rsid w:val="008743E1"/>
    <w:rsid w:val="00874F1A"/>
    <w:rsid w:val="00874F3D"/>
    <w:rsid w:val="00881777"/>
    <w:rsid w:val="00882F1A"/>
    <w:rsid w:val="00883598"/>
    <w:rsid w:val="0088595C"/>
    <w:rsid w:val="00892048"/>
    <w:rsid w:val="008949F4"/>
    <w:rsid w:val="00894A2F"/>
    <w:rsid w:val="0089561E"/>
    <w:rsid w:val="008A06BA"/>
    <w:rsid w:val="008A3621"/>
    <w:rsid w:val="008A6DED"/>
    <w:rsid w:val="008A74FE"/>
    <w:rsid w:val="008A7D2B"/>
    <w:rsid w:val="008B0BA2"/>
    <w:rsid w:val="008B1016"/>
    <w:rsid w:val="008B10ED"/>
    <w:rsid w:val="008B3B80"/>
    <w:rsid w:val="008B3E4D"/>
    <w:rsid w:val="008B75E4"/>
    <w:rsid w:val="008C0F1C"/>
    <w:rsid w:val="008C16F2"/>
    <w:rsid w:val="008C4923"/>
    <w:rsid w:val="008C4B59"/>
    <w:rsid w:val="008C7C04"/>
    <w:rsid w:val="008D19C8"/>
    <w:rsid w:val="008E19CB"/>
    <w:rsid w:val="008E1C11"/>
    <w:rsid w:val="008E29D5"/>
    <w:rsid w:val="008E3BC8"/>
    <w:rsid w:val="008E427A"/>
    <w:rsid w:val="008E4713"/>
    <w:rsid w:val="008E50D6"/>
    <w:rsid w:val="008E529A"/>
    <w:rsid w:val="008E529B"/>
    <w:rsid w:val="008E6707"/>
    <w:rsid w:val="008F0875"/>
    <w:rsid w:val="008F3E38"/>
    <w:rsid w:val="008F6899"/>
    <w:rsid w:val="008F778C"/>
    <w:rsid w:val="008F7ACD"/>
    <w:rsid w:val="009030FE"/>
    <w:rsid w:val="00904031"/>
    <w:rsid w:val="0090449C"/>
    <w:rsid w:val="00906FC3"/>
    <w:rsid w:val="00907517"/>
    <w:rsid w:val="00907CBB"/>
    <w:rsid w:val="009107DC"/>
    <w:rsid w:val="00916B4B"/>
    <w:rsid w:val="00917458"/>
    <w:rsid w:val="00920FA7"/>
    <w:rsid w:val="0092113D"/>
    <w:rsid w:val="009222D6"/>
    <w:rsid w:val="00924751"/>
    <w:rsid w:val="00924808"/>
    <w:rsid w:val="00924A3E"/>
    <w:rsid w:val="009267CD"/>
    <w:rsid w:val="00926D3A"/>
    <w:rsid w:val="00930C68"/>
    <w:rsid w:val="00933848"/>
    <w:rsid w:val="009354C4"/>
    <w:rsid w:val="00935EE8"/>
    <w:rsid w:val="00936433"/>
    <w:rsid w:val="00936E24"/>
    <w:rsid w:val="00941E45"/>
    <w:rsid w:val="00941EBF"/>
    <w:rsid w:val="009431F8"/>
    <w:rsid w:val="00943979"/>
    <w:rsid w:val="00946CD0"/>
    <w:rsid w:val="00946E02"/>
    <w:rsid w:val="0094723C"/>
    <w:rsid w:val="00953C79"/>
    <w:rsid w:val="00954126"/>
    <w:rsid w:val="00954D4B"/>
    <w:rsid w:val="0095616B"/>
    <w:rsid w:val="009600B7"/>
    <w:rsid w:val="00961877"/>
    <w:rsid w:val="00961ABA"/>
    <w:rsid w:val="00961E6F"/>
    <w:rsid w:val="00964B59"/>
    <w:rsid w:val="00966529"/>
    <w:rsid w:val="009671BE"/>
    <w:rsid w:val="0097244A"/>
    <w:rsid w:val="00972CEF"/>
    <w:rsid w:val="00973698"/>
    <w:rsid w:val="00975488"/>
    <w:rsid w:val="0098082D"/>
    <w:rsid w:val="00983BD6"/>
    <w:rsid w:val="00985267"/>
    <w:rsid w:val="00985BE5"/>
    <w:rsid w:val="00990490"/>
    <w:rsid w:val="00990E10"/>
    <w:rsid w:val="0099342D"/>
    <w:rsid w:val="00995B19"/>
    <w:rsid w:val="009A0406"/>
    <w:rsid w:val="009A094D"/>
    <w:rsid w:val="009A1C98"/>
    <w:rsid w:val="009A2C63"/>
    <w:rsid w:val="009A7586"/>
    <w:rsid w:val="009B2808"/>
    <w:rsid w:val="009B4412"/>
    <w:rsid w:val="009B747E"/>
    <w:rsid w:val="009B7C1C"/>
    <w:rsid w:val="009B7DD3"/>
    <w:rsid w:val="009C0680"/>
    <w:rsid w:val="009C1C83"/>
    <w:rsid w:val="009C29FB"/>
    <w:rsid w:val="009C3628"/>
    <w:rsid w:val="009C3EC9"/>
    <w:rsid w:val="009C4818"/>
    <w:rsid w:val="009C72A7"/>
    <w:rsid w:val="009D19DA"/>
    <w:rsid w:val="009D1B3B"/>
    <w:rsid w:val="009D4173"/>
    <w:rsid w:val="009D4DE8"/>
    <w:rsid w:val="009D4EC2"/>
    <w:rsid w:val="009E3040"/>
    <w:rsid w:val="009E4F38"/>
    <w:rsid w:val="009E568F"/>
    <w:rsid w:val="009E5E14"/>
    <w:rsid w:val="009E7764"/>
    <w:rsid w:val="009E7A55"/>
    <w:rsid w:val="009F0021"/>
    <w:rsid w:val="009F018A"/>
    <w:rsid w:val="009F07C9"/>
    <w:rsid w:val="009F2E42"/>
    <w:rsid w:val="009F30C1"/>
    <w:rsid w:val="009F409D"/>
    <w:rsid w:val="009F44BE"/>
    <w:rsid w:val="009F4BEC"/>
    <w:rsid w:val="009F5221"/>
    <w:rsid w:val="009F64F7"/>
    <w:rsid w:val="009F7B31"/>
    <w:rsid w:val="00A00471"/>
    <w:rsid w:val="00A0096D"/>
    <w:rsid w:val="00A02F01"/>
    <w:rsid w:val="00A05102"/>
    <w:rsid w:val="00A069CA"/>
    <w:rsid w:val="00A105D3"/>
    <w:rsid w:val="00A135D6"/>
    <w:rsid w:val="00A16ECC"/>
    <w:rsid w:val="00A20E50"/>
    <w:rsid w:val="00A22E86"/>
    <w:rsid w:val="00A24797"/>
    <w:rsid w:val="00A24E99"/>
    <w:rsid w:val="00A26698"/>
    <w:rsid w:val="00A26F73"/>
    <w:rsid w:val="00A326A9"/>
    <w:rsid w:val="00A345AE"/>
    <w:rsid w:val="00A3536B"/>
    <w:rsid w:val="00A3541F"/>
    <w:rsid w:val="00A36313"/>
    <w:rsid w:val="00A41A9C"/>
    <w:rsid w:val="00A4279D"/>
    <w:rsid w:val="00A4326E"/>
    <w:rsid w:val="00A45519"/>
    <w:rsid w:val="00A45649"/>
    <w:rsid w:val="00A532E5"/>
    <w:rsid w:val="00A550BE"/>
    <w:rsid w:val="00A61770"/>
    <w:rsid w:val="00A650FB"/>
    <w:rsid w:val="00A66761"/>
    <w:rsid w:val="00A70113"/>
    <w:rsid w:val="00A705E7"/>
    <w:rsid w:val="00A73A7A"/>
    <w:rsid w:val="00A7555C"/>
    <w:rsid w:val="00A7597F"/>
    <w:rsid w:val="00A77E77"/>
    <w:rsid w:val="00A81357"/>
    <w:rsid w:val="00A84DA0"/>
    <w:rsid w:val="00A924C7"/>
    <w:rsid w:val="00A9270A"/>
    <w:rsid w:val="00A92DF6"/>
    <w:rsid w:val="00A93336"/>
    <w:rsid w:val="00A94140"/>
    <w:rsid w:val="00A95758"/>
    <w:rsid w:val="00A95A55"/>
    <w:rsid w:val="00A9729B"/>
    <w:rsid w:val="00AA010C"/>
    <w:rsid w:val="00AA2EEE"/>
    <w:rsid w:val="00AA5B53"/>
    <w:rsid w:val="00AB0810"/>
    <w:rsid w:val="00AB15D8"/>
    <w:rsid w:val="00AB245C"/>
    <w:rsid w:val="00AB2F59"/>
    <w:rsid w:val="00AB6609"/>
    <w:rsid w:val="00AB6A24"/>
    <w:rsid w:val="00AB6C9C"/>
    <w:rsid w:val="00AB7769"/>
    <w:rsid w:val="00AC1A82"/>
    <w:rsid w:val="00AC266E"/>
    <w:rsid w:val="00AC2FA9"/>
    <w:rsid w:val="00AC336E"/>
    <w:rsid w:val="00AC5139"/>
    <w:rsid w:val="00AC6AF2"/>
    <w:rsid w:val="00AC7360"/>
    <w:rsid w:val="00AC7AD3"/>
    <w:rsid w:val="00AD0BF9"/>
    <w:rsid w:val="00AD114E"/>
    <w:rsid w:val="00AD3415"/>
    <w:rsid w:val="00AD7D08"/>
    <w:rsid w:val="00AE26FF"/>
    <w:rsid w:val="00AE2E6B"/>
    <w:rsid w:val="00AE6D5C"/>
    <w:rsid w:val="00AF0FC8"/>
    <w:rsid w:val="00AF1242"/>
    <w:rsid w:val="00AF393E"/>
    <w:rsid w:val="00B019DE"/>
    <w:rsid w:val="00B0378C"/>
    <w:rsid w:val="00B04BE3"/>
    <w:rsid w:val="00B065A9"/>
    <w:rsid w:val="00B070EB"/>
    <w:rsid w:val="00B10948"/>
    <w:rsid w:val="00B14B22"/>
    <w:rsid w:val="00B175DE"/>
    <w:rsid w:val="00B2096B"/>
    <w:rsid w:val="00B226F8"/>
    <w:rsid w:val="00B22B6D"/>
    <w:rsid w:val="00B22E75"/>
    <w:rsid w:val="00B22F1B"/>
    <w:rsid w:val="00B26C9A"/>
    <w:rsid w:val="00B27D00"/>
    <w:rsid w:val="00B366FD"/>
    <w:rsid w:val="00B40DCA"/>
    <w:rsid w:val="00B42D8F"/>
    <w:rsid w:val="00B45547"/>
    <w:rsid w:val="00B467DC"/>
    <w:rsid w:val="00B50F48"/>
    <w:rsid w:val="00B51F1B"/>
    <w:rsid w:val="00B5607F"/>
    <w:rsid w:val="00B566EA"/>
    <w:rsid w:val="00B60767"/>
    <w:rsid w:val="00B63354"/>
    <w:rsid w:val="00B63893"/>
    <w:rsid w:val="00B63E98"/>
    <w:rsid w:val="00B70050"/>
    <w:rsid w:val="00B70D6B"/>
    <w:rsid w:val="00B74C7C"/>
    <w:rsid w:val="00B760D9"/>
    <w:rsid w:val="00B769C9"/>
    <w:rsid w:val="00B809A9"/>
    <w:rsid w:val="00B80FFE"/>
    <w:rsid w:val="00B81DD3"/>
    <w:rsid w:val="00B820D9"/>
    <w:rsid w:val="00B834E9"/>
    <w:rsid w:val="00B839B2"/>
    <w:rsid w:val="00B83A21"/>
    <w:rsid w:val="00B84CFE"/>
    <w:rsid w:val="00B91101"/>
    <w:rsid w:val="00B911A0"/>
    <w:rsid w:val="00B9145D"/>
    <w:rsid w:val="00B933F9"/>
    <w:rsid w:val="00B944D3"/>
    <w:rsid w:val="00B95DC9"/>
    <w:rsid w:val="00B95FEE"/>
    <w:rsid w:val="00B96085"/>
    <w:rsid w:val="00B96B24"/>
    <w:rsid w:val="00B97475"/>
    <w:rsid w:val="00BA20B8"/>
    <w:rsid w:val="00BA35D7"/>
    <w:rsid w:val="00BA7B0A"/>
    <w:rsid w:val="00BB01EF"/>
    <w:rsid w:val="00BB21BB"/>
    <w:rsid w:val="00BB243D"/>
    <w:rsid w:val="00BB4E7E"/>
    <w:rsid w:val="00BB5043"/>
    <w:rsid w:val="00BB6BDC"/>
    <w:rsid w:val="00BC0659"/>
    <w:rsid w:val="00BC26AE"/>
    <w:rsid w:val="00BC7574"/>
    <w:rsid w:val="00BC7B1E"/>
    <w:rsid w:val="00BD2298"/>
    <w:rsid w:val="00BD29A0"/>
    <w:rsid w:val="00BD6ECD"/>
    <w:rsid w:val="00BE04B3"/>
    <w:rsid w:val="00BE0E3B"/>
    <w:rsid w:val="00BE146D"/>
    <w:rsid w:val="00BE1DDE"/>
    <w:rsid w:val="00BE2A9B"/>
    <w:rsid w:val="00BE5E6A"/>
    <w:rsid w:val="00BF0255"/>
    <w:rsid w:val="00BF26EC"/>
    <w:rsid w:val="00BF3623"/>
    <w:rsid w:val="00BF4411"/>
    <w:rsid w:val="00C013FF"/>
    <w:rsid w:val="00C0193A"/>
    <w:rsid w:val="00C02EED"/>
    <w:rsid w:val="00C0495D"/>
    <w:rsid w:val="00C04CDC"/>
    <w:rsid w:val="00C111D5"/>
    <w:rsid w:val="00C13F4B"/>
    <w:rsid w:val="00C1675A"/>
    <w:rsid w:val="00C17305"/>
    <w:rsid w:val="00C2099A"/>
    <w:rsid w:val="00C22D7A"/>
    <w:rsid w:val="00C31095"/>
    <w:rsid w:val="00C31308"/>
    <w:rsid w:val="00C336A6"/>
    <w:rsid w:val="00C35F56"/>
    <w:rsid w:val="00C360C9"/>
    <w:rsid w:val="00C37E68"/>
    <w:rsid w:val="00C418DE"/>
    <w:rsid w:val="00C4373D"/>
    <w:rsid w:val="00C451D0"/>
    <w:rsid w:val="00C47EBB"/>
    <w:rsid w:val="00C5178C"/>
    <w:rsid w:val="00C51E80"/>
    <w:rsid w:val="00C52C15"/>
    <w:rsid w:val="00C54A27"/>
    <w:rsid w:val="00C54EFE"/>
    <w:rsid w:val="00C564EC"/>
    <w:rsid w:val="00C56C3E"/>
    <w:rsid w:val="00C6025A"/>
    <w:rsid w:val="00C60644"/>
    <w:rsid w:val="00C60836"/>
    <w:rsid w:val="00C622EB"/>
    <w:rsid w:val="00C62D74"/>
    <w:rsid w:val="00C633AE"/>
    <w:rsid w:val="00C6371D"/>
    <w:rsid w:val="00C64BA0"/>
    <w:rsid w:val="00C722EB"/>
    <w:rsid w:val="00C72ACF"/>
    <w:rsid w:val="00C7304B"/>
    <w:rsid w:val="00C73C9E"/>
    <w:rsid w:val="00C74BC9"/>
    <w:rsid w:val="00C760D4"/>
    <w:rsid w:val="00C7746F"/>
    <w:rsid w:val="00C82AF4"/>
    <w:rsid w:val="00C8674B"/>
    <w:rsid w:val="00C90DC0"/>
    <w:rsid w:val="00C94225"/>
    <w:rsid w:val="00C96776"/>
    <w:rsid w:val="00C97529"/>
    <w:rsid w:val="00CA356C"/>
    <w:rsid w:val="00CA4866"/>
    <w:rsid w:val="00CA6186"/>
    <w:rsid w:val="00CA7282"/>
    <w:rsid w:val="00CB2D91"/>
    <w:rsid w:val="00CB31C3"/>
    <w:rsid w:val="00CB453C"/>
    <w:rsid w:val="00CB4ADC"/>
    <w:rsid w:val="00CB6D80"/>
    <w:rsid w:val="00CC0DC1"/>
    <w:rsid w:val="00CC1762"/>
    <w:rsid w:val="00CC2FE0"/>
    <w:rsid w:val="00CC475E"/>
    <w:rsid w:val="00CC6653"/>
    <w:rsid w:val="00CC7051"/>
    <w:rsid w:val="00CD27C2"/>
    <w:rsid w:val="00CD2E8E"/>
    <w:rsid w:val="00CD367D"/>
    <w:rsid w:val="00CD403D"/>
    <w:rsid w:val="00CD4C90"/>
    <w:rsid w:val="00CD5942"/>
    <w:rsid w:val="00CD7578"/>
    <w:rsid w:val="00CE0E33"/>
    <w:rsid w:val="00CE28DD"/>
    <w:rsid w:val="00CE38B6"/>
    <w:rsid w:val="00CF3BF9"/>
    <w:rsid w:val="00CF7170"/>
    <w:rsid w:val="00CF7DE1"/>
    <w:rsid w:val="00D015A3"/>
    <w:rsid w:val="00D032AC"/>
    <w:rsid w:val="00D04D51"/>
    <w:rsid w:val="00D0568A"/>
    <w:rsid w:val="00D06954"/>
    <w:rsid w:val="00D0759F"/>
    <w:rsid w:val="00D129ED"/>
    <w:rsid w:val="00D1352B"/>
    <w:rsid w:val="00D14E94"/>
    <w:rsid w:val="00D21780"/>
    <w:rsid w:val="00D22AF4"/>
    <w:rsid w:val="00D260F0"/>
    <w:rsid w:val="00D31001"/>
    <w:rsid w:val="00D32528"/>
    <w:rsid w:val="00D42D11"/>
    <w:rsid w:val="00D43BCD"/>
    <w:rsid w:val="00D47D73"/>
    <w:rsid w:val="00D50A11"/>
    <w:rsid w:val="00D518DA"/>
    <w:rsid w:val="00D51F14"/>
    <w:rsid w:val="00D53856"/>
    <w:rsid w:val="00D57808"/>
    <w:rsid w:val="00D57F58"/>
    <w:rsid w:val="00D64300"/>
    <w:rsid w:val="00D65DAD"/>
    <w:rsid w:val="00D65FE5"/>
    <w:rsid w:val="00D663B5"/>
    <w:rsid w:val="00D665EA"/>
    <w:rsid w:val="00D66E23"/>
    <w:rsid w:val="00D706F7"/>
    <w:rsid w:val="00D70741"/>
    <w:rsid w:val="00D70A7C"/>
    <w:rsid w:val="00D71EE6"/>
    <w:rsid w:val="00D732CB"/>
    <w:rsid w:val="00D76920"/>
    <w:rsid w:val="00D7743C"/>
    <w:rsid w:val="00D819CE"/>
    <w:rsid w:val="00D82F11"/>
    <w:rsid w:val="00D835FA"/>
    <w:rsid w:val="00D839C2"/>
    <w:rsid w:val="00D84A81"/>
    <w:rsid w:val="00D853D7"/>
    <w:rsid w:val="00D86A1A"/>
    <w:rsid w:val="00D86E6F"/>
    <w:rsid w:val="00D87D28"/>
    <w:rsid w:val="00D9430F"/>
    <w:rsid w:val="00D963FA"/>
    <w:rsid w:val="00DA21F1"/>
    <w:rsid w:val="00DA60EF"/>
    <w:rsid w:val="00DA7304"/>
    <w:rsid w:val="00DA7408"/>
    <w:rsid w:val="00DB2086"/>
    <w:rsid w:val="00DB3B5E"/>
    <w:rsid w:val="00DB4D28"/>
    <w:rsid w:val="00DB5596"/>
    <w:rsid w:val="00DB56ED"/>
    <w:rsid w:val="00DB6547"/>
    <w:rsid w:val="00DB7D0E"/>
    <w:rsid w:val="00DC215A"/>
    <w:rsid w:val="00DC2BBC"/>
    <w:rsid w:val="00DC35D1"/>
    <w:rsid w:val="00DC3811"/>
    <w:rsid w:val="00DC3A87"/>
    <w:rsid w:val="00DC59E8"/>
    <w:rsid w:val="00DC5B85"/>
    <w:rsid w:val="00DC64AA"/>
    <w:rsid w:val="00DD329C"/>
    <w:rsid w:val="00DD51B6"/>
    <w:rsid w:val="00DD5C8C"/>
    <w:rsid w:val="00DD6A4D"/>
    <w:rsid w:val="00DD742C"/>
    <w:rsid w:val="00DE0E38"/>
    <w:rsid w:val="00DE578D"/>
    <w:rsid w:val="00DF0B4D"/>
    <w:rsid w:val="00DF29E0"/>
    <w:rsid w:val="00DF2C5E"/>
    <w:rsid w:val="00DF3D09"/>
    <w:rsid w:val="00DF560C"/>
    <w:rsid w:val="00DF78B2"/>
    <w:rsid w:val="00E0037A"/>
    <w:rsid w:val="00E01594"/>
    <w:rsid w:val="00E016E9"/>
    <w:rsid w:val="00E02D46"/>
    <w:rsid w:val="00E03AB9"/>
    <w:rsid w:val="00E05DD3"/>
    <w:rsid w:val="00E06692"/>
    <w:rsid w:val="00E117BC"/>
    <w:rsid w:val="00E124D1"/>
    <w:rsid w:val="00E1663B"/>
    <w:rsid w:val="00E17F60"/>
    <w:rsid w:val="00E23803"/>
    <w:rsid w:val="00E23E3F"/>
    <w:rsid w:val="00E246AF"/>
    <w:rsid w:val="00E26019"/>
    <w:rsid w:val="00E304DF"/>
    <w:rsid w:val="00E32209"/>
    <w:rsid w:val="00E34AC9"/>
    <w:rsid w:val="00E41B18"/>
    <w:rsid w:val="00E45686"/>
    <w:rsid w:val="00E45AD7"/>
    <w:rsid w:val="00E4683B"/>
    <w:rsid w:val="00E47313"/>
    <w:rsid w:val="00E5067F"/>
    <w:rsid w:val="00E5257B"/>
    <w:rsid w:val="00E655C4"/>
    <w:rsid w:val="00E670AB"/>
    <w:rsid w:val="00E67ED7"/>
    <w:rsid w:val="00E71A47"/>
    <w:rsid w:val="00E75235"/>
    <w:rsid w:val="00E76920"/>
    <w:rsid w:val="00E805B6"/>
    <w:rsid w:val="00E80A16"/>
    <w:rsid w:val="00E818B5"/>
    <w:rsid w:val="00E86EF0"/>
    <w:rsid w:val="00E92D2D"/>
    <w:rsid w:val="00E94A3B"/>
    <w:rsid w:val="00E966C1"/>
    <w:rsid w:val="00E977AC"/>
    <w:rsid w:val="00E97806"/>
    <w:rsid w:val="00EA05B4"/>
    <w:rsid w:val="00EA3351"/>
    <w:rsid w:val="00EA3B35"/>
    <w:rsid w:val="00EA5191"/>
    <w:rsid w:val="00EA72C3"/>
    <w:rsid w:val="00EA76BE"/>
    <w:rsid w:val="00EB0475"/>
    <w:rsid w:val="00EB170C"/>
    <w:rsid w:val="00EB22B9"/>
    <w:rsid w:val="00EB5A54"/>
    <w:rsid w:val="00EB5FA6"/>
    <w:rsid w:val="00EC0A86"/>
    <w:rsid w:val="00EC1DB9"/>
    <w:rsid w:val="00EC299E"/>
    <w:rsid w:val="00EC2FBA"/>
    <w:rsid w:val="00EC3E78"/>
    <w:rsid w:val="00EC7816"/>
    <w:rsid w:val="00ED00BF"/>
    <w:rsid w:val="00ED2E10"/>
    <w:rsid w:val="00ED2F7D"/>
    <w:rsid w:val="00ED3677"/>
    <w:rsid w:val="00ED6D58"/>
    <w:rsid w:val="00ED73F2"/>
    <w:rsid w:val="00EE04E5"/>
    <w:rsid w:val="00EE0AD5"/>
    <w:rsid w:val="00EE1271"/>
    <w:rsid w:val="00EE2774"/>
    <w:rsid w:val="00EE35F9"/>
    <w:rsid w:val="00EE3AF9"/>
    <w:rsid w:val="00EE61A6"/>
    <w:rsid w:val="00EE675E"/>
    <w:rsid w:val="00EE6BC4"/>
    <w:rsid w:val="00EF06D1"/>
    <w:rsid w:val="00EF0D68"/>
    <w:rsid w:val="00EF4BDF"/>
    <w:rsid w:val="00EF50C9"/>
    <w:rsid w:val="00EF6564"/>
    <w:rsid w:val="00EF6764"/>
    <w:rsid w:val="00EF6966"/>
    <w:rsid w:val="00F01238"/>
    <w:rsid w:val="00F029A3"/>
    <w:rsid w:val="00F03670"/>
    <w:rsid w:val="00F05F15"/>
    <w:rsid w:val="00F07C34"/>
    <w:rsid w:val="00F17A21"/>
    <w:rsid w:val="00F2042D"/>
    <w:rsid w:val="00F2072B"/>
    <w:rsid w:val="00F31967"/>
    <w:rsid w:val="00F31A62"/>
    <w:rsid w:val="00F32AA4"/>
    <w:rsid w:val="00F33C85"/>
    <w:rsid w:val="00F37279"/>
    <w:rsid w:val="00F503CD"/>
    <w:rsid w:val="00F51C41"/>
    <w:rsid w:val="00F51E53"/>
    <w:rsid w:val="00F523CD"/>
    <w:rsid w:val="00F5562A"/>
    <w:rsid w:val="00F56014"/>
    <w:rsid w:val="00F5637B"/>
    <w:rsid w:val="00F57950"/>
    <w:rsid w:val="00F61A5D"/>
    <w:rsid w:val="00F61E5A"/>
    <w:rsid w:val="00F63EC0"/>
    <w:rsid w:val="00F66F9D"/>
    <w:rsid w:val="00F72B2B"/>
    <w:rsid w:val="00F763FB"/>
    <w:rsid w:val="00F764CB"/>
    <w:rsid w:val="00F765FD"/>
    <w:rsid w:val="00F8759C"/>
    <w:rsid w:val="00F921FD"/>
    <w:rsid w:val="00F94E92"/>
    <w:rsid w:val="00F961AD"/>
    <w:rsid w:val="00FA02A3"/>
    <w:rsid w:val="00FA54A7"/>
    <w:rsid w:val="00FA5CFE"/>
    <w:rsid w:val="00FA67F0"/>
    <w:rsid w:val="00FA797A"/>
    <w:rsid w:val="00FB1420"/>
    <w:rsid w:val="00FB694C"/>
    <w:rsid w:val="00FB7D6B"/>
    <w:rsid w:val="00FC412C"/>
    <w:rsid w:val="00FC7B51"/>
    <w:rsid w:val="00FD0511"/>
    <w:rsid w:val="00FD21AE"/>
    <w:rsid w:val="00FD2CB8"/>
    <w:rsid w:val="00FD31CE"/>
    <w:rsid w:val="00FD79F3"/>
    <w:rsid w:val="00FD7B49"/>
    <w:rsid w:val="00FE0181"/>
    <w:rsid w:val="00FE467D"/>
    <w:rsid w:val="00FE6AE1"/>
    <w:rsid w:val="00FE7655"/>
    <w:rsid w:val="00FE7EAD"/>
    <w:rsid w:val="00FF4AD0"/>
    <w:rsid w:val="00FF5252"/>
    <w:rsid w:val="00FF532D"/>
    <w:rsid w:val="00FF6BD7"/>
    <w:rsid w:val="00FF6D10"/>
    <w:rsid w:val="00FF7882"/>
    <w:rsid w:val="03E5788F"/>
    <w:rsid w:val="0C863985"/>
    <w:rsid w:val="0CCAA275"/>
    <w:rsid w:val="111736B8"/>
    <w:rsid w:val="12DC8F85"/>
    <w:rsid w:val="1C84782C"/>
    <w:rsid w:val="3B3FF370"/>
    <w:rsid w:val="3E5F7277"/>
    <w:rsid w:val="465FB1D5"/>
    <w:rsid w:val="477ADC0F"/>
    <w:rsid w:val="4C585979"/>
    <w:rsid w:val="5200FE9B"/>
    <w:rsid w:val="53599D66"/>
    <w:rsid w:val="552705A5"/>
    <w:rsid w:val="60F8FAEA"/>
    <w:rsid w:val="616DB1DE"/>
    <w:rsid w:val="6280B02E"/>
    <w:rsid w:val="638DE7A9"/>
    <w:rsid w:val="71584892"/>
    <w:rsid w:val="751A4417"/>
    <w:rsid w:val="78C7D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563F34"/>
  <w15:docId w15:val="{8532CC64-8F15-43DB-B6B7-7B9FCDEA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298"/>
  </w:style>
  <w:style w:type="paragraph" w:styleId="Heading1">
    <w:name w:val="heading 1"/>
    <w:basedOn w:val="Normal"/>
    <w:next w:val="Normal"/>
    <w:link w:val="Heading1Char"/>
    <w:uiPriority w:val="9"/>
    <w:qFormat/>
    <w:rsid w:val="00325E43"/>
    <w:pPr>
      <w:keepNext/>
      <w:keepLines/>
      <w:numPr>
        <w:numId w:val="1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5E43"/>
    <w:pPr>
      <w:keepNext/>
      <w:keepLines/>
      <w:numPr>
        <w:ilvl w:val="1"/>
        <w:numId w:val="1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25E43"/>
    <w:pPr>
      <w:keepNext/>
      <w:keepLines/>
      <w:numPr>
        <w:ilvl w:val="2"/>
        <w:numId w:val="1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62021"/>
    <w:pPr>
      <w:keepNext/>
      <w:keepLines/>
      <w:numPr>
        <w:ilvl w:val="3"/>
        <w:numId w:val="1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rsid w:val="00E67ED7"/>
    <w:pPr>
      <w:keepNext/>
      <w:keepLines/>
      <w:numPr>
        <w:ilvl w:val="4"/>
        <w:numId w:val="11"/>
      </w:numPr>
      <w:spacing w:before="220" w:after="40"/>
      <w:outlineLvl w:val="4"/>
    </w:pPr>
    <w:rPr>
      <w:b/>
    </w:rPr>
  </w:style>
  <w:style w:type="paragraph" w:styleId="Heading6">
    <w:name w:val="heading 6"/>
    <w:basedOn w:val="Normal"/>
    <w:next w:val="Normal"/>
    <w:pPr>
      <w:keepNext/>
      <w:keepLines/>
      <w:numPr>
        <w:ilvl w:val="5"/>
        <w:numId w:val="1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DA21F1"/>
    <w:pPr>
      <w:keepNext/>
      <w:keepLines/>
      <w:numPr>
        <w:ilvl w:val="6"/>
        <w:numId w:val="1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A21F1"/>
    <w:pPr>
      <w:keepNext/>
      <w:keepLines/>
      <w:numPr>
        <w:ilvl w:val="7"/>
        <w:numId w:val="11"/>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21F1"/>
    <w:pPr>
      <w:keepNext/>
      <w:keepLines/>
      <w:numPr>
        <w:ilvl w:val="8"/>
        <w:numId w:val="11"/>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078E1"/>
    <w:pPr>
      <w:keepNext/>
      <w:keepLines/>
      <w:spacing w:after="60" w:line="276" w:lineRule="auto"/>
    </w:pPr>
    <w:rPr>
      <w:rFonts w:ascii="Arial" w:eastAsia="Arial" w:hAnsi="Arial" w:cs="Arial"/>
      <w:sz w:val="52"/>
      <w:szCs w:val="52"/>
      <w:lang w:val="en" w:eastAsia="id-ID"/>
    </w:rPr>
  </w:style>
  <w:style w:type="character" w:styleId="CommentReference">
    <w:name w:val="annotation reference"/>
    <w:basedOn w:val="DefaultParagraphFont"/>
    <w:uiPriority w:val="99"/>
    <w:semiHidden/>
    <w:unhideWhenUsed/>
    <w:rsid w:val="00FE0772"/>
    <w:rPr>
      <w:sz w:val="16"/>
      <w:szCs w:val="16"/>
    </w:rPr>
  </w:style>
  <w:style w:type="paragraph" w:styleId="CommentText">
    <w:name w:val="annotation text"/>
    <w:basedOn w:val="Normal"/>
    <w:link w:val="CommentTextChar"/>
    <w:uiPriority w:val="99"/>
    <w:semiHidden/>
    <w:unhideWhenUsed/>
    <w:rsid w:val="00FE0772"/>
    <w:pPr>
      <w:spacing w:line="240" w:lineRule="auto"/>
    </w:pPr>
    <w:rPr>
      <w:sz w:val="20"/>
      <w:szCs w:val="20"/>
    </w:rPr>
  </w:style>
  <w:style w:type="character" w:customStyle="1" w:styleId="CommentTextChar">
    <w:name w:val="Comment Text Char"/>
    <w:basedOn w:val="DefaultParagraphFont"/>
    <w:link w:val="CommentText"/>
    <w:uiPriority w:val="99"/>
    <w:semiHidden/>
    <w:rsid w:val="00FE0772"/>
    <w:rPr>
      <w:sz w:val="20"/>
      <w:szCs w:val="20"/>
    </w:rPr>
  </w:style>
  <w:style w:type="paragraph" w:styleId="CommentSubject">
    <w:name w:val="annotation subject"/>
    <w:basedOn w:val="CommentText"/>
    <w:next w:val="CommentText"/>
    <w:link w:val="CommentSubjectChar"/>
    <w:uiPriority w:val="99"/>
    <w:semiHidden/>
    <w:unhideWhenUsed/>
    <w:rsid w:val="00FE0772"/>
    <w:rPr>
      <w:b/>
      <w:bCs/>
    </w:rPr>
  </w:style>
  <w:style w:type="character" w:customStyle="1" w:styleId="CommentSubjectChar">
    <w:name w:val="Comment Subject Char"/>
    <w:basedOn w:val="CommentTextChar"/>
    <w:link w:val="CommentSubject"/>
    <w:uiPriority w:val="99"/>
    <w:semiHidden/>
    <w:rsid w:val="00FE0772"/>
    <w:rPr>
      <w:b/>
      <w:bCs/>
      <w:sz w:val="20"/>
      <w:szCs w:val="20"/>
    </w:rPr>
  </w:style>
  <w:style w:type="paragraph" w:styleId="BalloonText">
    <w:name w:val="Balloon Text"/>
    <w:basedOn w:val="Normal"/>
    <w:link w:val="BalloonTextChar"/>
    <w:uiPriority w:val="99"/>
    <w:semiHidden/>
    <w:unhideWhenUsed/>
    <w:rsid w:val="00FE07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0772"/>
    <w:rPr>
      <w:rFonts w:ascii="Segoe UI" w:hAnsi="Segoe UI" w:cs="Segoe UI"/>
      <w:sz w:val="18"/>
      <w:szCs w:val="18"/>
    </w:rPr>
  </w:style>
  <w:style w:type="table" w:styleId="TableGrid">
    <w:name w:val="Table Grid"/>
    <w:basedOn w:val="TableNormal"/>
    <w:uiPriority w:val="39"/>
    <w:rsid w:val="00486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5E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25E4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325E43"/>
    <w:pPr>
      <w:ind w:left="720"/>
      <w:contextualSpacing/>
    </w:pPr>
  </w:style>
  <w:style w:type="character" w:customStyle="1" w:styleId="Heading3Char">
    <w:name w:val="Heading 3 Char"/>
    <w:basedOn w:val="DefaultParagraphFont"/>
    <w:link w:val="Heading3"/>
    <w:uiPriority w:val="9"/>
    <w:rsid w:val="00325E4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62021"/>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327E2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327E26"/>
    <w:rPr>
      <w:b/>
      <w:bCs/>
    </w:rPr>
  </w:style>
  <w:style w:type="paragraph" w:styleId="Caption">
    <w:name w:val="caption"/>
    <w:basedOn w:val="Normal"/>
    <w:next w:val="Normal"/>
    <w:uiPriority w:val="35"/>
    <w:unhideWhenUsed/>
    <w:qFormat/>
    <w:rsid w:val="00FB1D87"/>
    <w:pPr>
      <w:spacing w:after="200" w:line="240" w:lineRule="auto"/>
    </w:pPr>
    <w:rPr>
      <w:i/>
      <w:iCs/>
      <w:color w:val="44546A" w:themeColor="text2"/>
      <w:sz w:val="18"/>
      <w:szCs w:val="18"/>
    </w:rPr>
  </w:style>
  <w:style w:type="character" w:customStyle="1" w:styleId="TitleChar">
    <w:name w:val="Title Char"/>
    <w:basedOn w:val="DefaultParagraphFont"/>
    <w:link w:val="Title"/>
    <w:rsid w:val="001078E1"/>
    <w:rPr>
      <w:rFonts w:ascii="Arial" w:eastAsia="Arial" w:hAnsi="Arial" w:cs="Arial"/>
      <w:sz w:val="52"/>
      <w:szCs w:val="52"/>
      <w:lang w:val="en" w:eastAsia="id-ID"/>
    </w:rPr>
  </w:style>
  <w:style w:type="paragraph" w:styleId="TOCHeading">
    <w:name w:val="TOC Heading"/>
    <w:basedOn w:val="Heading1"/>
    <w:next w:val="Normal"/>
    <w:uiPriority w:val="39"/>
    <w:unhideWhenUsed/>
    <w:qFormat/>
    <w:rsid w:val="00A01D20"/>
    <w:pPr>
      <w:outlineLvl w:val="9"/>
    </w:pPr>
    <w:rPr>
      <w:lang w:val="en-US"/>
    </w:rPr>
  </w:style>
  <w:style w:type="paragraph" w:styleId="TOC1">
    <w:name w:val="toc 1"/>
    <w:basedOn w:val="Normal"/>
    <w:next w:val="Normal"/>
    <w:autoRedefine/>
    <w:uiPriority w:val="39"/>
    <w:unhideWhenUsed/>
    <w:rsid w:val="00E46C75"/>
    <w:pPr>
      <w:tabs>
        <w:tab w:val="right" w:leader="dot" w:pos="9016"/>
      </w:tabs>
      <w:spacing w:after="100" w:line="360" w:lineRule="auto"/>
    </w:pPr>
  </w:style>
  <w:style w:type="paragraph" w:styleId="TOC2">
    <w:name w:val="toc 2"/>
    <w:basedOn w:val="Normal"/>
    <w:next w:val="Normal"/>
    <w:autoRedefine/>
    <w:uiPriority w:val="39"/>
    <w:unhideWhenUsed/>
    <w:rsid w:val="00A01D20"/>
    <w:pPr>
      <w:spacing w:after="100"/>
      <w:ind w:left="220"/>
    </w:pPr>
  </w:style>
  <w:style w:type="paragraph" w:styleId="TOC3">
    <w:name w:val="toc 3"/>
    <w:basedOn w:val="Normal"/>
    <w:next w:val="Normal"/>
    <w:autoRedefine/>
    <w:uiPriority w:val="39"/>
    <w:unhideWhenUsed/>
    <w:rsid w:val="00A01D20"/>
    <w:pPr>
      <w:spacing w:after="100"/>
      <w:ind w:left="440"/>
    </w:pPr>
  </w:style>
  <w:style w:type="character" w:styleId="Hyperlink">
    <w:name w:val="Hyperlink"/>
    <w:basedOn w:val="DefaultParagraphFont"/>
    <w:uiPriority w:val="99"/>
    <w:unhideWhenUsed/>
    <w:rsid w:val="00A01D20"/>
    <w:rPr>
      <w:color w:val="0563C1" w:themeColor="hyperlink"/>
      <w:u w:val="single"/>
    </w:rPr>
  </w:style>
  <w:style w:type="paragraph" w:styleId="NoSpacing">
    <w:name w:val="No Spacing"/>
    <w:uiPriority w:val="1"/>
    <w:qFormat/>
    <w:rsid w:val="00984996"/>
    <w:pPr>
      <w:spacing w:after="0" w:line="240" w:lineRule="auto"/>
    </w:pPr>
  </w:style>
  <w:style w:type="paragraph" w:styleId="Header">
    <w:name w:val="header"/>
    <w:basedOn w:val="Normal"/>
    <w:link w:val="HeaderChar"/>
    <w:uiPriority w:val="99"/>
    <w:unhideWhenUsed/>
    <w:rsid w:val="00B47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CB9"/>
  </w:style>
  <w:style w:type="paragraph" w:styleId="Footer">
    <w:name w:val="footer"/>
    <w:basedOn w:val="Normal"/>
    <w:link w:val="FooterChar"/>
    <w:uiPriority w:val="99"/>
    <w:unhideWhenUsed/>
    <w:rsid w:val="00B47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B9"/>
  </w:style>
  <w:style w:type="paragraph" w:styleId="TableofFigures">
    <w:name w:val="table of figures"/>
    <w:basedOn w:val="Normal"/>
    <w:next w:val="Normal"/>
    <w:uiPriority w:val="99"/>
    <w:unhideWhenUsed/>
    <w:rsid w:val="00C76FC1"/>
    <w:pPr>
      <w:spacing w:after="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3960B0"/>
    <w:rPr>
      <w:i/>
      <w:iCs/>
    </w:rPr>
  </w:style>
  <w:style w:type="table" w:styleId="PlainTable1">
    <w:name w:val="Plain Table 1"/>
    <w:basedOn w:val="TableNormal"/>
    <w:uiPriority w:val="41"/>
    <w:rsid w:val="00ED15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ED15F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b">
    <w:basedOn w:val="TableNormal"/>
    <w:pPr>
      <w:spacing w:after="0" w:line="240" w:lineRule="auto"/>
    </w:pPr>
    <w:tblPr>
      <w:tblStyleRowBandSize w:val="1"/>
      <w:tblStyleColBandSize w:val="1"/>
    </w:tblPr>
  </w:style>
  <w:style w:type="character" w:customStyle="1" w:styleId="Heading7Char">
    <w:name w:val="Heading 7 Char"/>
    <w:basedOn w:val="DefaultParagraphFont"/>
    <w:link w:val="Heading7"/>
    <w:uiPriority w:val="9"/>
    <w:semiHidden/>
    <w:rsid w:val="00DA21F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A21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21F1"/>
    <w:rPr>
      <w:rFonts w:asciiTheme="majorHAnsi" w:eastAsiaTheme="majorEastAsia" w:hAnsiTheme="majorHAnsi" w:cstheme="majorBidi"/>
      <w:i/>
      <w:iCs/>
      <w:color w:val="272727" w:themeColor="text1" w:themeTint="D8"/>
      <w:sz w:val="21"/>
      <w:szCs w:val="21"/>
    </w:rPr>
  </w:style>
  <w:style w:type="character" w:customStyle="1" w:styleId="Heading5Char">
    <w:name w:val="Heading 5 Char"/>
    <w:basedOn w:val="DefaultParagraphFont"/>
    <w:link w:val="Heading5"/>
    <w:rsid w:val="0006715B"/>
    <w:rPr>
      <w:b/>
    </w:rPr>
  </w:style>
  <w:style w:type="character" w:styleId="UnresolvedMention">
    <w:name w:val="Unresolved Mention"/>
    <w:basedOn w:val="DefaultParagraphFont"/>
    <w:uiPriority w:val="99"/>
    <w:semiHidden/>
    <w:unhideWhenUsed/>
    <w:rsid w:val="00830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113">
      <w:bodyDiv w:val="1"/>
      <w:marLeft w:val="0"/>
      <w:marRight w:val="0"/>
      <w:marTop w:val="0"/>
      <w:marBottom w:val="0"/>
      <w:divBdr>
        <w:top w:val="none" w:sz="0" w:space="0" w:color="auto"/>
        <w:left w:val="none" w:sz="0" w:space="0" w:color="auto"/>
        <w:bottom w:val="none" w:sz="0" w:space="0" w:color="auto"/>
        <w:right w:val="none" w:sz="0" w:space="0" w:color="auto"/>
      </w:divBdr>
    </w:div>
    <w:div w:id="11762345">
      <w:bodyDiv w:val="1"/>
      <w:marLeft w:val="0"/>
      <w:marRight w:val="0"/>
      <w:marTop w:val="0"/>
      <w:marBottom w:val="0"/>
      <w:divBdr>
        <w:top w:val="none" w:sz="0" w:space="0" w:color="auto"/>
        <w:left w:val="none" w:sz="0" w:space="0" w:color="auto"/>
        <w:bottom w:val="none" w:sz="0" w:space="0" w:color="auto"/>
        <w:right w:val="none" w:sz="0" w:space="0" w:color="auto"/>
      </w:divBdr>
    </w:div>
    <w:div w:id="13071708">
      <w:bodyDiv w:val="1"/>
      <w:marLeft w:val="0"/>
      <w:marRight w:val="0"/>
      <w:marTop w:val="0"/>
      <w:marBottom w:val="0"/>
      <w:divBdr>
        <w:top w:val="none" w:sz="0" w:space="0" w:color="auto"/>
        <w:left w:val="none" w:sz="0" w:space="0" w:color="auto"/>
        <w:bottom w:val="none" w:sz="0" w:space="0" w:color="auto"/>
        <w:right w:val="none" w:sz="0" w:space="0" w:color="auto"/>
      </w:divBdr>
    </w:div>
    <w:div w:id="16201028">
      <w:bodyDiv w:val="1"/>
      <w:marLeft w:val="0"/>
      <w:marRight w:val="0"/>
      <w:marTop w:val="0"/>
      <w:marBottom w:val="0"/>
      <w:divBdr>
        <w:top w:val="none" w:sz="0" w:space="0" w:color="auto"/>
        <w:left w:val="none" w:sz="0" w:space="0" w:color="auto"/>
        <w:bottom w:val="none" w:sz="0" w:space="0" w:color="auto"/>
        <w:right w:val="none" w:sz="0" w:space="0" w:color="auto"/>
      </w:divBdr>
      <w:divsChild>
        <w:div w:id="722364049">
          <w:marLeft w:val="0"/>
          <w:marRight w:val="0"/>
          <w:marTop w:val="0"/>
          <w:marBottom w:val="0"/>
          <w:divBdr>
            <w:top w:val="none" w:sz="0" w:space="0" w:color="auto"/>
            <w:left w:val="none" w:sz="0" w:space="0" w:color="auto"/>
            <w:bottom w:val="none" w:sz="0" w:space="0" w:color="auto"/>
            <w:right w:val="none" w:sz="0" w:space="0" w:color="auto"/>
          </w:divBdr>
          <w:divsChild>
            <w:div w:id="2078476660">
              <w:marLeft w:val="0"/>
              <w:marRight w:val="0"/>
              <w:marTop w:val="0"/>
              <w:marBottom w:val="0"/>
              <w:divBdr>
                <w:top w:val="none" w:sz="0" w:space="0" w:color="auto"/>
                <w:left w:val="none" w:sz="0" w:space="0" w:color="auto"/>
                <w:bottom w:val="none" w:sz="0" w:space="0" w:color="auto"/>
                <w:right w:val="none" w:sz="0" w:space="0" w:color="auto"/>
              </w:divBdr>
              <w:divsChild>
                <w:div w:id="798228653">
                  <w:marLeft w:val="0"/>
                  <w:marRight w:val="0"/>
                  <w:marTop w:val="0"/>
                  <w:marBottom w:val="0"/>
                  <w:divBdr>
                    <w:top w:val="none" w:sz="0" w:space="0" w:color="auto"/>
                    <w:left w:val="none" w:sz="0" w:space="0" w:color="auto"/>
                    <w:bottom w:val="none" w:sz="0" w:space="0" w:color="auto"/>
                    <w:right w:val="none" w:sz="0" w:space="0" w:color="auto"/>
                  </w:divBdr>
                  <w:divsChild>
                    <w:div w:id="2042897525">
                      <w:marLeft w:val="0"/>
                      <w:marRight w:val="0"/>
                      <w:marTop w:val="0"/>
                      <w:marBottom w:val="0"/>
                      <w:divBdr>
                        <w:top w:val="none" w:sz="0" w:space="0" w:color="auto"/>
                        <w:left w:val="none" w:sz="0" w:space="0" w:color="auto"/>
                        <w:bottom w:val="none" w:sz="0" w:space="0" w:color="auto"/>
                        <w:right w:val="none" w:sz="0" w:space="0" w:color="auto"/>
                      </w:divBdr>
                      <w:divsChild>
                        <w:div w:id="923533428">
                          <w:marLeft w:val="0"/>
                          <w:marRight w:val="0"/>
                          <w:marTop w:val="0"/>
                          <w:marBottom w:val="0"/>
                          <w:divBdr>
                            <w:top w:val="none" w:sz="0" w:space="0" w:color="auto"/>
                            <w:left w:val="none" w:sz="0" w:space="0" w:color="auto"/>
                            <w:bottom w:val="none" w:sz="0" w:space="0" w:color="auto"/>
                            <w:right w:val="none" w:sz="0" w:space="0" w:color="auto"/>
                          </w:divBdr>
                          <w:divsChild>
                            <w:div w:id="1131358692">
                              <w:marLeft w:val="0"/>
                              <w:marRight w:val="0"/>
                              <w:marTop w:val="0"/>
                              <w:marBottom w:val="0"/>
                              <w:divBdr>
                                <w:top w:val="none" w:sz="0" w:space="0" w:color="auto"/>
                                <w:left w:val="none" w:sz="0" w:space="0" w:color="auto"/>
                                <w:bottom w:val="none" w:sz="0" w:space="0" w:color="auto"/>
                                <w:right w:val="none" w:sz="0" w:space="0" w:color="auto"/>
                              </w:divBdr>
                              <w:divsChild>
                                <w:div w:id="1674380914">
                                  <w:marLeft w:val="0"/>
                                  <w:marRight w:val="0"/>
                                  <w:marTop w:val="0"/>
                                  <w:marBottom w:val="0"/>
                                  <w:divBdr>
                                    <w:top w:val="none" w:sz="0" w:space="0" w:color="auto"/>
                                    <w:left w:val="none" w:sz="0" w:space="0" w:color="auto"/>
                                    <w:bottom w:val="none" w:sz="0" w:space="0" w:color="auto"/>
                                    <w:right w:val="none" w:sz="0" w:space="0" w:color="auto"/>
                                  </w:divBdr>
                                  <w:divsChild>
                                    <w:div w:id="172033540">
                                      <w:marLeft w:val="0"/>
                                      <w:marRight w:val="0"/>
                                      <w:marTop w:val="0"/>
                                      <w:marBottom w:val="0"/>
                                      <w:divBdr>
                                        <w:top w:val="none" w:sz="0" w:space="0" w:color="auto"/>
                                        <w:left w:val="none" w:sz="0" w:space="0" w:color="auto"/>
                                        <w:bottom w:val="none" w:sz="0" w:space="0" w:color="auto"/>
                                        <w:right w:val="none" w:sz="0" w:space="0" w:color="auto"/>
                                      </w:divBdr>
                                      <w:divsChild>
                                        <w:div w:id="7656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433">
                                  <w:marLeft w:val="0"/>
                                  <w:marRight w:val="0"/>
                                  <w:marTop w:val="0"/>
                                  <w:marBottom w:val="0"/>
                                  <w:divBdr>
                                    <w:top w:val="none" w:sz="0" w:space="0" w:color="auto"/>
                                    <w:left w:val="none" w:sz="0" w:space="0" w:color="auto"/>
                                    <w:bottom w:val="none" w:sz="0" w:space="0" w:color="auto"/>
                                    <w:right w:val="none" w:sz="0" w:space="0" w:color="auto"/>
                                  </w:divBdr>
                                  <w:divsChild>
                                    <w:div w:id="1485312784">
                                      <w:marLeft w:val="0"/>
                                      <w:marRight w:val="0"/>
                                      <w:marTop w:val="0"/>
                                      <w:marBottom w:val="0"/>
                                      <w:divBdr>
                                        <w:top w:val="none" w:sz="0" w:space="0" w:color="auto"/>
                                        <w:left w:val="none" w:sz="0" w:space="0" w:color="auto"/>
                                        <w:bottom w:val="none" w:sz="0" w:space="0" w:color="auto"/>
                                        <w:right w:val="none" w:sz="0" w:space="0" w:color="auto"/>
                                      </w:divBdr>
                                      <w:divsChild>
                                        <w:div w:id="110961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3239">
      <w:bodyDiv w:val="1"/>
      <w:marLeft w:val="0"/>
      <w:marRight w:val="0"/>
      <w:marTop w:val="0"/>
      <w:marBottom w:val="0"/>
      <w:divBdr>
        <w:top w:val="none" w:sz="0" w:space="0" w:color="auto"/>
        <w:left w:val="none" w:sz="0" w:space="0" w:color="auto"/>
        <w:bottom w:val="none" w:sz="0" w:space="0" w:color="auto"/>
        <w:right w:val="none" w:sz="0" w:space="0" w:color="auto"/>
      </w:divBdr>
      <w:divsChild>
        <w:div w:id="1998805859">
          <w:marLeft w:val="0"/>
          <w:marRight w:val="0"/>
          <w:marTop w:val="0"/>
          <w:marBottom w:val="0"/>
          <w:divBdr>
            <w:top w:val="none" w:sz="0" w:space="0" w:color="auto"/>
            <w:left w:val="none" w:sz="0" w:space="0" w:color="auto"/>
            <w:bottom w:val="none" w:sz="0" w:space="0" w:color="auto"/>
            <w:right w:val="none" w:sz="0" w:space="0" w:color="auto"/>
          </w:divBdr>
          <w:divsChild>
            <w:div w:id="1115952186">
              <w:marLeft w:val="0"/>
              <w:marRight w:val="0"/>
              <w:marTop w:val="0"/>
              <w:marBottom w:val="0"/>
              <w:divBdr>
                <w:top w:val="none" w:sz="0" w:space="0" w:color="auto"/>
                <w:left w:val="none" w:sz="0" w:space="0" w:color="auto"/>
                <w:bottom w:val="none" w:sz="0" w:space="0" w:color="auto"/>
                <w:right w:val="none" w:sz="0" w:space="0" w:color="auto"/>
              </w:divBdr>
              <w:divsChild>
                <w:div w:id="1725981471">
                  <w:marLeft w:val="0"/>
                  <w:marRight w:val="0"/>
                  <w:marTop w:val="0"/>
                  <w:marBottom w:val="0"/>
                  <w:divBdr>
                    <w:top w:val="none" w:sz="0" w:space="0" w:color="auto"/>
                    <w:left w:val="none" w:sz="0" w:space="0" w:color="auto"/>
                    <w:bottom w:val="none" w:sz="0" w:space="0" w:color="auto"/>
                    <w:right w:val="none" w:sz="0" w:space="0" w:color="auto"/>
                  </w:divBdr>
                  <w:divsChild>
                    <w:div w:id="762804675">
                      <w:marLeft w:val="0"/>
                      <w:marRight w:val="0"/>
                      <w:marTop w:val="0"/>
                      <w:marBottom w:val="0"/>
                      <w:divBdr>
                        <w:top w:val="none" w:sz="0" w:space="0" w:color="auto"/>
                        <w:left w:val="none" w:sz="0" w:space="0" w:color="auto"/>
                        <w:bottom w:val="none" w:sz="0" w:space="0" w:color="auto"/>
                        <w:right w:val="none" w:sz="0" w:space="0" w:color="auto"/>
                      </w:divBdr>
                      <w:divsChild>
                        <w:div w:id="1102339650">
                          <w:marLeft w:val="0"/>
                          <w:marRight w:val="0"/>
                          <w:marTop w:val="0"/>
                          <w:marBottom w:val="0"/>
                          <w:divBdr>
                            <w:top w:val="none" w:sz="0" w:space="0" w:color="auto"/>
                            <w:left w:val="none" w:sz="0" w:space="0" w:color="auto"/>
                            <w:bottom w:val="none" w:sz="0" w:space="0" w:color="auto"/>
                            <w:right w:val="none" w:sz="0" w:space="0" w:color="auto"/>
                          </w:divBdr>
                          <w:divsChild>
                            <w:div w:id="1033965380">
                              <w:marLeft w:val="0"/>
                              <w:marRight w:val="0"/>
                              <w:marTop w:val="0"/>
                              <w:marBottom w:val="0"/>
                              <w:divBdr>
                                <w:top w:val="none" w:sz="0" w:space="0" w:color="auto"/>
                                <w:left w:val="none" w:sz="0" w:space="0" w:color="auto"/>
                                <w:bottom w:val="none" w:sz="0" w:space="0" w:color="auto"/>
                                <w:right w:val="none" w:sz="0" w:space="0" w:color="auto"/>
                              </w:divBdr>
                              <w:divsChild>
                                <w:div w:id="957755767">
                                  <w:marLeft w:val="0"/>
                                  <w:marRight w:val="0"/>
                                  <w:marTop w:val="0"/>
                                  <w:marBottom w:val="0"/>
                                  <w:divBdr>
                                    <w:top w:val="none" w:sz="0" w:space="0" w:color="auto"/>
                                    <w:left w:val="none" w:sz="0" w:space="0" w:color="auto"/>
                                    <w:bottom w:val="none" w:sz="0" w:space="0" w:color="auto"/>
                                    <w:right w:val="none" w:sz="0" w:space="0" w:color="auto"/>
                                  </w:divBdr>
                                  <w:divsChild>
                                    <w:div w:id="74056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90954">
      <w:bodyDiv w:val="1"/>
      <w:marLeft w:val="0"/>
      <w:marRight w:val="0"/>
      <w:marTop w:val="0"/>
      <w:marBottom w:val="0"/>
      <w:divBdr>
        <w:top w:val="none" w:sz="0" w:space="0" w:color="auto"/>
        <w:left w:val="none" w:sz="0" w:space="0" w:color="auto"/>
        <w:bottom w:val="none" w:sz="0" w:space="0" w:color="auto"/>
        <w:right w:val="none" w:sz="0" w:space="0" w:color="auto"/>
      </w:divBdr>
    </w:div>
    <w:div w:id="26414694">
      <w:bodyDiv w:val="1"/>
      <w:marLeft w:val="0"/>
      <w:marRight w:val="0"/>
      <w:marTop w:val="0"/>
      <w:marBottom w:val="0"/>
      <w:divBdr>
        <w:top w:val="none" w:sz="0" w:space="0" w:color="auto"/>
        <w:left w:val="none" w:sz="0" w:space="0" w:color="auto"/>
        <w:bottom w:val="none" w:sz="0" w:space="0" w:color="auto"/>
        <w:right w:val="none" w:sz="0" w:space="0" w:color="auto"/>
      </w:divBdr>
    </w:div>
    <w:div w:id="27150696">
      <w:bodyDiv w:val="1"/>
      <w:marLeft w:val="0"/>
      <w:marRight w:val="0"/>
      <w:marTop w:val="0"/>
      <w:marBottom w:val="0"/>
      <w:divBdr>
        <w:top w:val="none" w:sz="0" w:space="0" w:color="auto"/>
        <w:left w:val="none" w:sz="0" w:space="0" w:color="auto"/>
        <w:bottom w:val="none" w:sz="0" w:space="0" w:color="auto"/>
        <w:right w:val="none" w:sz="0" w:space="0" w:color="auto"/>
      </w:divBdr>
    </w:div>
    <w:div w:id="48261464">
      <w:bodyDiv w:val="1"/>
      <w:marLeft w:val="0"/>
      <w:marRight w:val="0"/>
      <w:marTop w:val="0"/>
      <w:marBottom w:val="0"/>
      <w:divBdr>
        <w:top w:val="none" w:sz="0" w:space="0" w:color="auto"/>
        <w:left w:val="none" w:sz="0" w:space="0" w:color="auto"/>
        <w:bottom w:val="none" w:sz="0" w:space="0" w:color="auto"/>
        <w:right w:val="none" w:sz="0" w:space="0" w:color="auto"/>
      </w:divBdr>
    </w:div>
    <w:div w:id="51008451">
      <w:bodyDiv w:val="1"/>
      <w:marLeft w:val="0"/>
      <w:marRight w:val="0"/>
      <w:marTop w:val="0"/>
      <w:marBottom w:val="0"/>
      <w:divBdr>
        <w:top w:val="none" w:sz="0" w:space="0" w:color="auto"/>
        <w:left w:val="none" w:sz="0" w:space="0" w:color="auto"/>
        <w:bottom w:val="none" w:sz="0" w:space="0" w:color="auto"/>
        <w:right w:val="none" w:sz="0" w:space="0" w:color="auto"/>
      </w:divBdr>
    </w:div>
    <w:div w:id="59787763">
      <w:bodyDiv w:val="1"/>
      <w:marLeft w:val="0"/>
      <w:marRight w:val="0"/>
      <w:marTop w:val="0"/>
      <w:marBottom w:val="0"/>
      <w:divBdr>
        <w:top w:val="none" w:sz="0" w:space="0" w:color="auto"/>
        <w:left w:val="none" w:sz="0" w:space="0" w:color="auto"/>
        <w:bottom w:val="none" w:sz="0" w:space="0" w:color="auto"/>
        <w:right w:val="none" w:sz="0" w:space="0" w:color="auto"/>
      </w:divBdr>
    </w:div>
    <w:div w:id="67845158">
      <w:bodyDiv w:val="1"/>
      <w:marLeft w:val="0"/>
      <w:marRight w:val="0"/>
      <w:marTop w:val="0"/>
      <w:marBottom w:val="0"/>
      <w:divBdr>
        <w:top w:val="none" w:sz="0" w:space="0" w:color="auto"/>
        <w:left w:val="none" w:sz="0" w:space="0" w:color="auto"/>
        <w:bottom w:val="none" w:sz="0" w:space="0" w:color="auto"/>
        <w:right w:val="none" w:sz="0" w:space="0" w:color="auto"/>
      </w:divBdr>
    </w:div>
    <w:div w:id="71586033">
      <w:bodyDiv w:val="1"/>
      <w:marLeft w:val="0"/>
      <w:marRight w:val="0"/>
      <w:marTop w:val="0"/>
      <w:marBottom w:val="0"/>
      <w:divBdr>
        <w:top w:val="none" w:sz="0" w:space="0" w:color="auto"/>
        <w:left w:val="none" w:sz="0" w:space="0" w:color="auto"/>
        <w:bottom w:val="none" w:sz="0" w:space="0" w:color="auto"/>
        <w:right w:val="none" w:sz="0" w:space="0" w:color="auto"/>
      </w:divBdr>
    </w:div>
    <w:div w:id="78910310">
      <w:bodyDiv w:val="1"/>
      <w:marLeft w:val="0"/>
      <w:marRight w:val="0"/>
      <w:marTop w:val="0"/>
      <w:marBottom w:val="0"/>
      <w:divBdr>
        <w:top w:val="none" w:sz="0" w:space="0" w:color="auto"/>
        <w:left w:val="none" w:sz="0" w:space="0" w:color="auto"/>
        <w:bottom w:val="none" w:sz="0" w:space="0" w:color="auto"/>
        <w:right w:val="none" w:sz="0" w:space="0" w:color="auto"/>
      </w:divBdr>
    </w:div>
    <w:div w:id="102195952">
      <w:bodyDiv w:val="1"/>
      <w:marLeft w:val="0"/>
      <w:marRight w:val="0"/>
      <w:marTop w:val="0"/>
      <w:marBottom w:val="0"/>
      <w:divBdr>
        <w:top w:val="none" w:sz="0" w:space="0" w:color="auto"/>
        <w:left w:val="none" w:sz="0" w:space="0" w:color="auto"/>
        <w:bottom w:val="none" w:sz="0" w:space="0" w:color="auto"/>
        <w:right w:val="none" w:sz="0" w:space="0" w:color="auto"/>
      </w:divBdr>
    </w:div>
    <w:div w:id="111019254">
      <w:bodyDiv w:val="1"/>
      <w:marLeft w:val="0"/>
      <w:marRight w:val="0"/>
      <w:marTop w:val="0"/>
      <w:marBottom w:val="0"/>
      <w:divBdr>
        <w:top w:val="none" w:sz="0" w:space="0" w:color="auto"/>
        <w:left w:val="none" w:sz="0" w:space="0" w:color="auto"/>
        <w:bottom w:val="none" w:sz="0" w:space="0" w:color="auto"/>
        <w:right w:val="none" w:sz="0" w:space="0" w:color="auto"/>
      </w:divBdr>
    </w:div>
    <w:div w:id="114720723">
      <w:bodyDiv w:val="1"/>
      <w:marLeft w:val="0"/>
      <w:marRight w:val="0"/>
      <w:marTop w:val="0"/>
      <w:marBottom w:val="0"/>
      <w:divBdr>
        <w:top w:val="none" w:sz="0" w:space="0" w:color="auto"/>
        <w:left w:val="none" w:sz="0" w:space="0" w:color="auto"/>
        <w:bottom w:val="none" w:sz="0" w:space="0" w:color="auto"/>
        <w:right w:val="none" w:sz="0" w:space="0" w:color="auto"/>
      </w:divBdr>
    </w:div>
    <w:div w:id="115221727">
      <w:bodyDiv w:val="1"/>
      <w:marLeft w:val="0"/>
      <w:marRight w:val="0"/>
      <w:marTop w:val="0"/>
      <w:marBottom w:val="0"/>
      <w:divBdr>
        <w:top w:val="none" w:sz="0" w:space="0" w:color="auto"/>
        <w:left w:val="none" w:sz="0" w:space="0" w:color="auto"/>
        <w:bottom w:val="none" w:sz="0" w:space="0" w:color="auto"/>
        <w:right w:val="none" w:sz="0" w:space="0" w:color="auto"/>
      </w:divBdr>
    </w:div>
    <w:div w:id="115298615">
      <w:bodyDiv w:val="1"/>
      <w:marLeft w:val="0"/>
      <w:marRight w:val="0"/>
      <w:marTop w:val="0"/>
      <w:marBottom w:val="0"/>
      <w:divBdr>
        <w:top w:val="none" w:sz="0" w:space="0" w:color="auto"/>
        <w:left w:val="none" w:sz="0" w:space="0" w:color="auto"/>
        <w:bottom w:val="none" w:sz="0" w:space="0" w:color="auto"/>
        <w:right w:val="none" w:sz="0" w:space="0" w:color="auto"/>
      </w:divBdr>
      <w:divsChild>
        <w:div w:id="63531679">
          <w:marLeft w:val="0"/>
          <w:marRight w:val="0"/>
          <w:marTop w:val="0"/>
          <w:marBottom w:val="0"/>
          <w:divBdr>
            <w:top w:val="none" w:sz="0" w:space="0" w:color="auto"/>
            <w:left w:val="none" w:sz="0" w:space="0" w:color="auto"/>
            <w:bottom w:val="none" w:sz="0" w:space="0" w:color="auto"/>
            <w:right w:val="none" w:sz="0" w:space="0" w:color="auto"/>
          </w:divBdr>
          <w:divsChild>
            <w:div w:id="1095051127">
              <w:marLeft w:val="0"/>
              <w:marRight w:val="0"/>
              <w:marTop w:val="0"/>
              <w:marBottom w:val="0"/>
              <w:divBdr>
                <w:top w:val="none" w:sz="0" w:space="0" w:color="auto"/>
                <w:left w:val="none" w:sz="0" w:space="0" w:color="auto"/>
                <w:bottom w:val="none" w:sz="0" w:space="0" w:color="auto"/>
                <w:right w:val="none" w:sz="0" w:space="0" w:color="auto"/>
              </w:divBdr>
              <w:divsChild>
                <w:div w:id="1117022537">
                  <w:marLeft w:val="0"/>
                  <w:marRight w:val="0"/>
                  <w:marTop w:val="0"/>
                  <w:marBottom w:val="0"/>
                  <w:divBdr>
                    <w:top w:val="none" w:sz="0" w:space="0" w:color="auto"/>
                    <w:left w:val="none" w:sz="0" w:space="0" w:color="auto"/>
                    <w:bottom w:val="none" w:sz="0" w:space="0" w:color="auto"/>
                    <w:right w:val="none" w:sz="0" w:space="0" w:color="auto"/>
                  </w:divBdr>
                  <w:divsChild>
                    <w:div w:id="1213926282">
                      <w:marLeft w:val="0"/>
                      <w:marRight w:val="0"/>
                      <w:marTop w:val="0"/>
                      <w:marBottom w:val="0"/>
                      <w:divBdr>
                        <w:top w:val="none" w:sz="0" w:space="0" w:color="auto"/>
                        <w:left w:val="none" w:sz="0" w:space="0" w:color="auto"/>
                        <w:bottom w:val="none" w:sz="0" w:space="0" w:color="auto"/>
                        <w:right w:val="none" w:sz="0" w:space="0" w:color="auto"/>
                      </w:divBdr>
                      <w:divsChild>
                        <w:div w:id="1927300333">
                          <w:marLeft w:val="0"/>
                          <w:marRight w:val="0"/>
                          <w:marTop w:val="0"/>
                          <w:marBottom w:val="0"/>
                          <w:divBdr>
                            <w:top w:val="none" w:sz="0" w:space="0" w:color="auto"/>
                            <w:left w:val="none" w:sz="0" w:space="0" w:color="auto"/>
                            <w:bottom w:val="none" w:sz="0" w:space="0" w:color="auto"/>
                            <w:right w:val="none" w:sz="0" w:space="0" w:color="auto"/>
                          </w:divBdr>
                          <w:divsChild>
                            <w:div w:id="2116359232">
                              <w:marLeft w:val="0"/>
                              <w:marRight w:val="0"/>
                              <w:marTop w:val="0"/>
                              <w:marBottom w:val="0"/>
                              <w:divBdr>
                                <w:top w:val="none" w:sz="0" w:space="0" w:color="auto"/>
                                <w:left w:val="none" w:sz="0" w:space="0" w:color="auto"/>
                                <w:bottom w:val="none" w:sz="0" w:space="0" w:color="auto"/>
                                <w:right w:val="none" w:sz="0" w:space="0" w:color="auto"/>
                              </w:divBdr>
                              <w:divsChild>
                                <w:div w:id="630981729">
                                  <w:marLeft w:val="0"/>
                                  <w:marRight w:val="0"/>
                                  <w:marTop w:val="0"/>
                                  <w:marBottom w:val="0"/>
                                  <w:divBdr>
                                    <w:top w:val="none" w:sz="0" w:space="0" w:color="auto"/>
                                    <w:left w:val="none" w:sz="0" w:space="0" w:color="auto"/>
                                    <w:bottom w:val="none" w:sz="0" w:space="0" w:color="auto"/>
                                    <w:right w:val="none" w:sz="0" w:space="0" w:color="auto"/>
                                  </w:divBdr>
                                  <w:divsChild>
                                    <w:div w:id="3867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87245">
      <w:bodyDiv w:val="1"/>
      <w:marLeft w:val="0"/>
      <w:marRight w:val="0"/>
      <w:marTop w:val="0"/>
      <w:marBottom w:val="0"/>
      <w:divBdr>
        <w:top w:val="none" w:sz="0" w:space="0" w:color="auto"/>
        <w:left w:val="none" w:sz="0" w:space="0" w:color="auto"/>
        <w:bottom w:val="none" w:sz="0" w:space="0" w:color="auto"/>
        <w:right w:val="none" w:sz="0" w:space="0" w:color="auto"/>
      </w:divBdr>
    </w:div>
    <w:div w:id="140313283">
      <w:bodyDiv w:val="1"/>
      <w:marLeft w:val="0"/>
      <w:marRight w:val="0"/>
      <w:marTop w:val="0"/>
      <w:marBottom w:val="0"/>
      <w:divBdr>
        <w:top w:val="none" w:sz="0" w:space="0" w:color="auto"/>
        <w:left w:val="none" w:sz="0" w:space="0" w:color="auto"/>
        <w:bottom w:val="none" w:sz="0" w:space="0" w:color="auto"/>
        <w:right w:val="none" w:sz="0" w:space="0" w:color="auto"/>
      </w:divBdr>
    </w:div>
    <w:div w:id="142427970">
      <w:bodyDiv w:val="1"/>
      <w:marLeft w:val="0"/>
      <w:marRight w:val="0"/>
      <w:marTop w:val="0"/>
      <w:marBottom w:val="0"/>
      <w:divBdr>
        <w:top w:val="none" w:sz="0" w:space="0" w:color="auto"/>
        <w:left w:val="none" w:sz="0" w:space="0" w:color="auto"/>
        <w:bottom w:val="none" w:sz="0" w:space="0" w:color="auto"/>
        <w:right w:val="none" w:sz="0" w:space="0" w:color="auto"/>
      </w:divBdr>
    </w:div>
    <w:div w:id="161967813">
      <w:bodyDiv w:val="1"/>
      <w:marLeft w:val="0"/>
      <w:marRight w:val="0"/>
      <w:marTop w:val="0"/>
      <w:marBottom w:val="0"/>
      <w:divBdr>
        <w:top w:val="none" w:sz="0" w:space="0" w:color="auto"/>
        <w:left w:val="none" w:sz="0" w:space="0" w:color="auto"/>
        <w:bottom w:val="none" w:sz="0" w:space="0" w:color="auto"/>
        <w:right w:val="none" w:sz="0" w:space="0" w:color="auto"/>
      </w:divBdr>
    </w:div>
    <w:div w:id="164516554">
      <w:bodyDiv w:val="1"/>
      <w:marLeft w:val="0"/>
      <w:marRight w:val="0"/>
      <w:marTop w:val="0"/>
      <w:marBottom w:val="0"/>
      <w:divBdr>
        <w:top w:val="none" w:sz="0" w:space="0" w:color="auto"/>
        <w:left w:val="none" w:sz="0" w:space="0" w:color="auto"/>
        <w:bottom w:val="none" w:sz="0" w:space="0" w:color="auto"/>
        <w:right w:val="none" w:sz="0" w:space="0" w:color="auto"/>
      </w:divBdr>
    </w:div>
    <w:div w:id="177740755">
      <w:bodyDiv w:val="1"/>
      <w:marLeft w:val="0"/>
      <w:marRight w:val="0"/>
      <w:marTop w:val="0"/>
      <w:marBottom w:val="0"/>
      <w:divBdr>
        <w:top w:val="none" w:sz="0" w:space="0" w:color="auto"/>
        <w:left w:val="none" w:sz="0" w:space="0" w:color="auto"/>
        <w:bottom w:val="none" w:sz="0" w:space="0" w:color="auto"/>
        <w:right w:val="none" w:sz="0" w:space="0" w:color="auto"/>
      </w:divBdr>
    </w:div>
    <w:div w:id="180707838">
      <w:bodyDiv w:val="1"/>
      <w:marLeft w:val="0"/>
      <w:marRight w:val="0"/>
      <w:marTop w:val="0"/>
      <w:marBottom w:val="0"/>
      <w:divBdr>
        <w:top w:val="none" w:sz="0" w:space="0" w:color="auto"/>
        <w:left w:val="none" w:sz="0" w:space="0" w:color="auto"/>
        <w:bottom w:val="none" w:sz="0" w:space="0" w:color="auto"/>
        <w:right w:val="none" w:sz="0" w:space="0" w:color="auto"/>
      </w:divBdr>
    </w:div>
    <w:div w:id="185485064">
      <w:bodyDiv w:val="1"/>
      <w:marLeft w:val="0"/>
      <w:marRight w:val="0"/>
      <w:marTop w:val="0"/>
      <w:marBottom w:val="0"/>
      <w:divBdr>
        <w:top w:val="none" w:sz="0" w:space="0" w:color="auto"/>
        <w:left w:val="none" w:sz="0" w:space="0" w:color="auto"/>
        <w:bottom w:val="none" w:sz="0" w:space="0" w:color="auto"/>
        <w:right w:val="none" w:sz="0" w:space="0" w:color="auto"/>
      </w:divBdr>
    </w:div>
    <w:div w:id="190143115">
      <w:bodyDiv w:val="1"/>
      <w:marLeft w:val="0"/>
      <w:marRight w:val="0"/>
      <w:marTop w:val="0"/>
      <w:marBottom w:val="0"/>
      <w:divBdr>
        <w:top w:val="none" w:sz="0" w:space="0" w:color="auto"/>
        <w:left w:val="none" w:sz="0" w:space="0" w:color="auto"/>
        <w:bottom w:val="none" w:sz="0" w:space="0" w:color="auto"/>
        <w:right w:val="none" w:sz="0" w:space="0" w:color="auto"/>
      </w:divBdr>
    </w:div>
    <w:div w:id="194080432">
      <w:bodyDiv w:val="1"/>
      <w:marLeft w:val="0"/>
      <w:marRight w:val="0"/>
      <w:marTop w:val="0"/>
      <w:marBottom w:val="0"/>
      <w:divBdr>
        <w:top w:val="none" w:sz="0" w:space="0" w:color="auto"/>
        <w:left w:val="none" w:sz="0" w:space="0" w:color="auto"/>
        <w:bottom w:val="none" w:sz="0" w:space="0" w:color="auto"/>
        <w:right w:val="none" w:sz="0" w:space="0" w:color="auto"/>
      </w:divBdr>
    </w:div>
    <w:div w:id="194271547">
      <w:bodyDiv w:val="1"/>
      <w:marLeft w:val="0"/>
      <w:marRight w:val="0"/>
      <w:marTop w:val="0"/>
      <w:marBottom w:val="0"/>
      <w:divBdr>
        <w:top w:val="none" w:sz="0" w:space="0" w:color="auto"/>
        <w:left w:val="none" w:sz="0" w:space="0" w:color="auto"/>
        <w:bottom w:val="none" w:sz="0" w:space="0" w:color="auto"/>
        <w:right w:val="none" w:sz="0" w:space="0" w:color="auto"/>
      </w:divBdr>
    </w:div>
    <w:div w:id="204030507">
      <w:bodyDiv w:val="1"/>
      <w:marLeft w:val="0"/>
      <w:marRight w:val="0"/>
      <w:marTop w:val="0"/>
      <w:marBottom w:val="0"/>
      <w:divBdr>
        <w:top w:val="none" w:sz="0" w:space="0" w:color="auto"/>
        <w:left w:val="none" w:sz="0" w:space="0" w:color="auto"/>
        <w:bottom w:val="none" w:sz="0" w:space="0" w:color="auto"/>
        <w:right w:val="none" w:sz="0" w:space="0" w:color="auto"/>
      </w:divBdr>
    </w:div>
    <w:div w:id="264001837">
      <w:bodyDiv w:val="1"/>
      <w:marLeft w:val="0"/>
      <w:marRight w:val="0"/>
      <w:marTop w:val="0"/>
      <w:marBottom w:val="0"/>
      <w:divBdr>
        <w:top w:val="none" w:sz="0" w:space="0" w:color="auto"/>
        <w:left w:val="none" w:sz="0" w:space="0" w:color="auto"/>
        <w:bottom w:val="none" w:sz="0" w:space="0" w:color="auto"/>
        <w:right w:val="none" w:sz="0" w:space="0" w:color="auto"/>
      </w:divBdr>
    </w:div>
    <w:div w:id="269631708">
      <w:bodyDiv w:val="1"/>
      <w:marLeft w:val="0"/>
      <w:marRight w:val="0"/>
      <w:marTop w:val="0"/>
      <w:marBottom w:val="0"/>
      <w:divBdr>
        <w:top w:val="none" w:sz="0" w:space="0" w:color="auto"/>
        <w:left w:val="none" w:sz="0" w:space="0" w:color="auto"/>
        <w:bottom w:val="none" w:sz="0" w:space="0" w:color="auto"/>
        <w:right w:val="none" w:sz="0" w:space="0" w:color="auto"/>
      </w:divBdr>
    </w:div>
    <w:div w:id="275020735">
      <w:bodyDiv w:val="1"/>
      <w:marLeft w:val="0"/>
      <w:marRight w:val="0"/>
      <w:marTop w:val="0"/>
      <w:marBottom w:val="0"/>
      <w:divBdr>
        <w:top w:val="none" w:sz="0" w:space="0" w:color="auto"/>
        <w:left w:val="none" w:sz="0" w:space="0" w:color="auto"/>
        <w:bottom w:val="none" w:sz="0" w:space="0" w:color="auto"/>
        <w:right w:val="none" w:sz="0" w:space="0" w:color="auto"/>
      </w:divBdr>
    </w:div>
    <w:div w:id="275252851">
      <w:bodyDiv w:val="1"/>
      <w:marLeft w:val="0"/>
      <w:marRight w:val="0"/>
      <w:marTop w:val="0"/>
      <w:marBottom w:val="0"/>
      <w:divBdr>
        <w:top w:val="none" w:sz="0" w:space="0" w:color="auto"/>
        <w:left w:val="none" w:sz="0" w:space="0" w:color="auto"/>
        <w:bottom w:val="none" w:sz="0" w:space="0" w:color="auto"/>
        <w:right w:val="none" w:sz="0" w:space="0" w:color="auto"/>
      </w:divBdr>
    </w:div>
    <w:div w:id="277373663">
      <w:bodyDiv w:val="1"/>
      <w:marLeft w:val="0"/>
      <w:marRight w:val="0"/>
      <w:marTop w:val="0"/>
      <w:marBottom w:val="0"/>
      <w:divBdr>
        <w:top w:val="none" w:sz="0" w:space="0" w:color="auto"/>
        <w:left w:val="none" w:sz="0" w:space="0" w:color="auto"/>
        <w:bottom w:val="none" w:sz="0" w:space="0" w:color="auto"/>
        <w:right w:val="none" w:sz="0" w:space="0" w:color="auto"/>
      </w:divBdr>
    </w:div>
    <w:div w:id="280311171">
      <w:bodyDiv w:val="1"/>
      <w:marLeft w:val="0"/>
      <w:marRight w:val="0"/>
      <w:marTop w:val="0"/>
      <w:marBottom w:val="0"/>
      <w:divBdr>
        <w:top w:val="none" w:sz="0" w:space="0" w:color="auto"/>
        <w:left w:val="none" w:sz="0" w:space="0" w:color="auto"/>
        <w:bottom w:val="none" w:sz="0" w:space="0" w:color="auto"/>
        <w:right w:val="none" w:sz="0" w:space="0" w:color="auto"/>
      </w:divBdr>
    </w:div>
    <w:div w:id="286862713">
      <w:bodyDiv w:val="1"/>
      <w:marLeft w:val="0"/>
      <w:marRight w:val="0"/>
      <w:marTop w:val="0"/>
      <w:marBottom w:val="0"/>
      <w:divBdr>
        <w:top w:val="none" w:sz="0" w:space="0" w:color="auto"/>
        <w:left w:val="none" w:sz="0" w:space="0" w:color="auto"/>
        <w:bottom w:val="none" w:sz="0" w:space="0" w:color="auto"/>
        <w:right w:val="none" w:sz="0" w:space="0" w:color="auto"/>
      </w:divBdr>
    </w:div>
    <w:div w:id="293219422">
      <w:bodyDiv w:val="1"/>
      <w:marLeft w:val="0"/>
      <w:marRight w:val="0"/>
      <w:marTop w:val="0"/>
      <w:marBottom w:val="0"/>
      <w:divBdr>
        <w:top w:val="none" w:sz="0" w:space="0" w:color="auto"/>
        <w:left w:val="none" w:sz="0" w:space="0" w:color="auto"/>
        <w:bottom w:val="none" w:sz="0" w:space="0" w:color="auto"/>
        <w:right w:val="none" w:sz="0" w:space="0" w:color="auto"/>
      </w:divBdr>
    </w:div>
    <w:div w:id="308440965">
      <w:bodyDiv w:val="1"/>
      <w:marLeft w:val="0"/>
      <w:marRight w:val="0"/>
      <w:marTop w:val="0"/>
      <w:marBottom w:val="0"/>
      <w:divBdr>
        <w:top w:val="none" w:sz="0" w:space="0" w:color="auto"/>
        <w:left w:val="none" w:sz="0" w:space="0" w:color="auto"/>
        <w:bottom w:val="none" w:sz="0" w:space="0" w:color="auto"/>
        <w:right w:val="none" w:sz="0" w:space="0" w:color="auto"/>
      </w:divBdr>
    </w:div>
    <w:div w:id="317542518">
      <w:bodyDiv w:val="1"/>
      <w:marLeft w:val="0"/>
      <w:marRight w:val="0"/>
      <w:marTop w:val="0"/>
      <w:marBottom w:val="0"/>
      <w:divBdr>
        <w:top w:val="none" w:sz="0" w:space="0" w:color="auto"/>
        <w:left w:val="none" w:sz="0" w:space="0" w:color="auto"/>
        <w:bottom w:val="none" w:sz="0" w:space="0" w:color="auto"/>
        <w:right w:val="none" w:sz="0" w:space="0" w:color="auto"/>
      </w:divBdr>
    </w:div>
    <w:div w:id="343292191">
      <w:bodyDiv w:val="1"/>
      <w:marLeft w:val="0"/>
      <w:marRight w:val="0"/>
      <w:marTop w:val="0"/>
      <w:marBottom w:val="0"/>
      <w:divBdr>
        <w:top w:val="none" w:sz="0" w:space="0" w:color="auto"/>
        <w:left w:val="none" w:sz="0" w:space="0" w:color="auto"/>
        <w:bottom w:val="none" w:sz="0" w:space="0" w:color="auto"/>
        <w:right w:val="none" w:sz="0" w:space="0" w:color="auto"/>
      </w:divBdr>
    </w:div>
    <w:div w:id="364527936">
      <w:bodyDiv w:val="1"/>
      <w:marLeft w:val="0"/>
      <w:marRight w:val="0"/>
      <w:marTop w:val="0"/>
      <w:marBottom w:val="0"/>
      <w:divBdr>
        <w:top w:val="none" w:sz="0" w:space="0" w:color="auto"/>
        <w:left w:val="none" w:sz="0" w:space="0" w:color="auto"/>
        <w:bottom w:val="none" w:sz="0" w:space="0" w:color="auto"/>
        <w:right w:val="none" w:sz="0" w:space="0" w:color="auto"/>
      </w:divBdr>
    </w:div>
    <w:div w:id="367224074">
      <w:bodyDiv w:val="1"/>
      <w:marLeft w:val="0"/>
      <w:marRight w:val="0"/>
      <w:marTop w:val="0"/>
      <w:marBottom w:val="0"/>
      <w:divBdr>
        <w:top w:val="none" w:sz="0" w:space="0" w:color="auto"/>
        <w:left w:val="none" w:sz="0" w:space="0" w:color="auto"/>
        <w:bottom w:val="none" w:sz="0" w:space="0" w:color="auto"/>
        <w:right w:val="none" w:sz="0" w:space="0" w:color="auto"/>
      </w:divBdr>
    </w:div>
    <w:div w:id="368454541">
      <w:bodyDiv w:val="1"/>
      <w:marLeft w:val="0"/>
      <w:marRight w:val="0"/>
      <w:marTop w:val="0"/>
      <w:marBottom w:val="0"/>
      <w:divBdr>
        <w:top w:val="none" w:sz="0" w:space="0" w:color="auto"/>
        <w:left w:val="none" w:sz="0" w:space="0" w:color="auto"/>
        <w:bottom w:val="none" w:sz="0" w:space="0" w:color="auto"/>
        <w:right w:val="none" w:sz="0" w:space="0" w:color="auto"/>
      </w:divBdr>
    </w:div>
    <w:div w:id="377361024">
      <w:bodyDiv w:val="1"/>
      <w:marLeft w:val="0"/>
      <w:marRight w:val="0"/>
      <w:marTop w:val="0"/>
      <w:marBottom w:val="0"/>
      <w:divBdr>
        <w:top w:val="none" w:sz="0" w:space="0" w:color="auto"/>
        <w:left w:val="none" w:sz="0" w:space="0" w:color="auto"/>
        <w:bottom w:val="none" w:sz="0" w:space="0" w:color="auto"/>
        <w:right w:val="none" w:sz="0" w:space="0" w:color="auto"/>
      </w:divBdr>
    </w:div>
    <w:div w:id="399795667">
      <w:bodyDiv w:val="1"/>
      <w:marLeft w:val="0"/>
      <w:marRight w:val="0"/>
      <w:marTop w:val="0"/>
      <w:marBottom w:val="0"/>
      <w:divBdr>
        <w:top w:val="none" w:sz="0" w:space="0" w:color="auto"/>
        <w:left w:val="none" w:sz="0" w:space="0" w:color="auto"/>
        <w:bottom w:val="none" w:sz="0" w:space="0" w:color="auto"/>
        <w:right w:val="none" w:sz="0" w:space="0" w:color="auto"/>
      </w:divBdr>
    </w:div>
    <w:div w:id="409814792">
      <w:bodyDiv w:val="1"/>
      <w:marLeft w:val="0"/>
      <w:marRight w:val="0"/>
      <w:marTop w:val="0"/>
      <w:marBottom w:val="0"/>
      <w:divBdr>
        <w:top w:val="none" w:sz="0" w:space="0" w:color="auto"/>
        <w:left w:val="none" w:sz="0" w:space="0" w:color="auto"/>
        <w:bottom w:val="none" w:sz="0" w:space="0" w:color="auto"/>
        <w:right w:val="none" w:sz="0" w:space="0" w:color="auto"/>
      </w:divBdr>
    </w:div>
    <w:div w:id="414472836">
      <w:bodyDiv w:val="1"/>
      <w:marLeft w:val="0"/>
      <w:marRight w:val="0"/>
      <w:marTop w:val="0"/>
      <w:marBottom w:val="0"/>
      <w:divBdr>
        <w:top w:val="none" w:sz="0" w:space="0" w:color="auto"/>
        <w:left w:val="none" w:sz="0" w:space="0" w:color="auto"/>
        <w:bottom w:val="none" w:sz="0" w:space="0" w:color="auto"/>
        <w:right w:val="none" w:sz="0" w:space="0" w:color="auto"/>
      </w:divBdr>
    </w:div>
    <w:div w:id="426925010">
      <w:bodyDiv w:val="1"/>
      <w:marLeft w:val="0"/>
      <w:marRight w:val="0"/>
      <w:marTop w:val="0"/>
      <w:marBottom w:val="0"/>
      <w:divBdr>
        <w:top w:val="none" w:sz="0" w:space="0" w:color="auto"/>
        <w:left w:val="none" w:sz="0" w:space="0" w:color="auto"/>
        <w:bottom w:val="none" w:sz="0" w:space="0" w:color="auto"/>
        <w:right w:val="none" w:sz="0" w:space="0" w:color="auto"/>
      </w:divBdr>
    </w:div>
    <w:div w:id="444859052">
      <w:bodyDiv w:val="1"/>
      <w:marLeft w:val="0"/>
      <w:marRight w:val="0"/>
      <w:marTop w:val="0"/>
      <w:marBottom w:val="0"/>
      <w:divBdr>
        <w:top w:val="none" w:sz="0" w:space="0" w:color="auto"/>
        <w:left w:val="none" w:sz="0" w:space="0" w:color="auto"/>
        <w:bottom w:val="none" w:sz="0" w:space="0" w:color="auto"/>
        <w:right w:val="none" w:sz="0" w:space="0" w:color="auto"/>
      </w:divBdr>
    </w:div>
    <w:div w:id="451286330">
      <w:bodyDiv w:val="1"/>
      <w:marLeft w:val="0"/>
      <w:marRight w:val="0"/>
      <w:marTop w:val="0"/>
      <w:marBottom w:val="0"/>
      <w:divBdr>
        <w:top w:val="none" w:sz="0" w:space="0" w:color="auto"/>
        <w:left w:val="none" w:sz="0" w:space="0" w:color="auto"/>
        <w:bottom w:val="none" w:sz="0" w:space="0" w:color="auto"/>
        <w:right w:val="none" w:sz="0" w:space="0" w:color="auto"/>
      </w:divBdr>
    </w:div>
    <w:div w:id="454759071">
      <w:bodyDiv w:val="1"/>
      <w:marLeft w:val="0"/>
      <w:marRight w:val="0"/>
      <w:marTop w:val="0"/>
      <w:marBottom w:val="0"/>
      <w:divBdr>
        <w:top w:val="none" w:sz="0" w:space="0" w:color="auto"/>
        <w:left w:val="none" w:sz="0" w:space="0" w:color="auto"/>
        <w:bottom w:val="none" w:sz="0" w:space="0" w:color="auto"/>
        <w:right w:val="none" w:sz="0" w:space="0" w:color="auto"/>
      </w:divBdr>
    </w:div>
    <w:div w:id="471365760">
      <w:bodyDiv w:val="1"/>
      <w:marLeft w:val="0"/>
      <w:marRight w:val="0"/>
      <w:marTop w:val="0"/>
      <w:marBottom w:val="0"/>
      <w:divBdr>
        <w:top w:val="none" w:sz="0" w:space="0" w:color="auto"/>
        <w:left w:val="none" w:sz="0" w:space="0" w:color="auto"/>
        <w:bottom w:val="none" w:sz="0" w:space="0" w:color="auto"/>
        <w:right w:val="none" w:sz="0" w:space="0" w:color="auto"/>
      </w:divBdr>
    </w:div>
    <w:div w:id="472870655">
      <w:bodyDiv w:val="1"/>
      <w:marLeft w:val="0"/>
      <w:marRight w:val="0"/>
      <w:marTop w:val="0"/>
      <w:marBottom w:val="0"/>
      <w:divBdr>
        <w:top w:val="none" w:sz="0" w:space="0" w:color="auto"/>
        <w:left w:val="none" w:sz="0" w:space="0" w:color="auto"/>
        <w:bottom w:val="none" w:sz="0" w:space="0" w:color="auto"/>
        <w:right w:val="none" w:sz="0" w:space="0" w:color="auto"/>
      </w:divBdr>
    </w:div>
    <w:div w:id="475608440">
      <w:bodyDiv w:val="1"/>
      <w:marLeft w:val="0"/>
      <w:marRight w:val="0"/>
      <w:marTop w:val="0"/>
      <w:marBottom w:val="0"/>
      <w:divBdr>
        <w:top w:val="none" w:sz="0" w:space="0" w:color="auto"/>
        <w:left w:val="none" w:sz="0" w:space="0" w:color="auto"/>
        <w:bottom w:val="none" w:sz="0" w:space="0" w:color="auto"/>
        <w:right w:val="none" w:sz="0" w:space="0" w:color="auto"/>
      </w:divBdr>
    </w:div>
    <w:div w:id="480585492">
      <w:bodyDiv w:val="1"/>
      <w:marLeft w:val="0"/>
      <w:marRight w:val="0"/>
      <w:marTop w:val="0"/>
      <w:marBottom w:val="0"/>
      <w:divBdr>
        <w:top w:val="none" w:sz="0" w:space="0" w:color="auto"/>
        <w:left w:val="none" w:sz="0" w:space="0" w:color="auto"/>
        <w:bottom w:val="none" w:sz="0" w:space="0" w:color="auto"/>
        <w:right w:val="none" w:sz="0" w:space="0" w:color="auto"/>
      </w:divBdr>
    </w:div>
    <w:div w:id="488712742">
      <w:bodyDiv w:val="1"/>
      <w:marLeft w:val="0"/>
      <w:marRight w:val="0"/>
      <w:marTop w:val="0"/>
      <w:marBottom w:val="0"/>
      <w:divBdr>
        <w:top w:val="none" w:sz="0" w:space="0" w:color="auto"/>
        <w:left w:val="none" w:sz="0" w:space="0" w:color="auto"/>
        <w:bottom w:val="none" w:sz="0" w:space="0" w:color="auto"/>
        <w:right w:val="none" w:sz="0" w:space="0" w:color="auto"/>
      </w:divBdr>
    </w:div>
    <w:div w:id="493187787">
      <w:bodyDiv w:val="1"/>
      <w:marLeft w:val="0"/>
      <w:marRight w:val="0"/>
      <w:marTop w:val="0"/>
      <w:marBottom w:val="0"/>
      <w:divBdr>
        <w:top w:val="none" w:sz="0" w:space="0" w:color="auto"/>
        <w:left w:val="none" w:sz="0" w:space="0" w:color="auto"/>
        <w:bottom w:val="none" w:sz="0" w:space="0" w:color="auto"/>
        <w:right w:val="none" w:sz="0" w:space="0" w:color="auto"/>
      </w:divBdr>
    </w:div>
    <w:div w:id="497578704">
      <w:bodyDiv w:val="1"/>
      <w:marLeft w:val="0"/>
      <w:marRight w:val="0"/>
      <w:marTop w:val="0"/>
      <w:marBottom w:val="0"/>
      <w:divBdr>
        <w:top w:val="none" w:sz="0" w:space="0" w:color="auto"/>
        <w:left w:val="none" w:sz="0" w:space="0" w:color="auto"/>
        <w:bottom w:val="none" w:sz="0" w:space="0" w:color="auto"/>
        <w:right w:val="none" w:sz="0" w:space="0" w:color="auto"/>
      </w:divBdr>
    </w:div>
    <w:div w:id="511996448">
      <w:bodyDiv w:val="1"/>
      <w:marLeft w:val="0"/>
      <w:marRight w:val="0"/>
      <w:marTop w:val="0"/>
      <w:marBottom w:val="0"/>
      <w:divBdr>
        <w:top w:val="none" w:sz="0" w:space="0" w:color="auto"/>
        <w:left w:val="none" w:sz="0" w:space="0" w:color="auto"/>
        <w:bottom w:val="none" w:sz="0" w:space="0" w:color="auto"/>
        <w:right w:val="none" w:sz="0" w:space="0" w:color="auto"/>
      </w:divBdr>
    </w:div>
    <w:div w:id="515198213">
      <w:bodyDiv w:val="1"/>
      <w:marLeft w:val="0"/>
      <w:marRight w:val="0"/>
      <w:marTop w:val="0"/>
      <w:marBottom w:val="0"/>
      <w:divBdr>
        <w:top w:val="none" w:sz="0" w:space="0" w:color="auto"/>
        <w:left w:val="none" w:sz="0" w:space="0" w:color="auto"/>
        <w:bottom w:val="none" w:sz="0" w:space="0" w:color="auto"/>
        <w:right w:val="none" w:sz="0" w:space="0" w:color="auto"/>
      </w:divBdr>
    </w:div>
    <w:div w:id="515773756">
      <w:bodyDiv w:val="1"/>
      <w:marLeft w:val="0"/>
      <w:marRight w:val="0"/>
      <w:marTop w:val="0"/>
      <w:marBottom w:val="0"/>
      <w:divBdr>
        <w:top w:val="none" w:sz="0" w:space="0" w:color="auto"/>
        <w:left w:val="none" w:sz="0" w:space="0" w:color="auto"/>
        <w:bottom w:val="none" w:sz="0" w:space="0" w:color="auto"/>
        <w:right w:val="none" w:sz="0" w:space="0" w:color="auto"/>
      </w:divBdr>
    </w:div>
    <w:div w:id="518203564">
      <w:bodyDiv w:val="1"/>
      <w:marLeft w:val="0"/>
      <w:marRight w:val="0"/>
      <w:marTop w:val="0"/>
      <w:marBottom w:val="0"/>
      <w:divBdr>
        <w:top w:val="none" w:sz="0" w:space="0" w:color="auto"/>
        <w:left w:val="none" w:sz="0" w:space="0" w:color="auto"/>
        <w:bottom w:val="none" w:sz="0" w:space="0" w:color="auto"/>
        <w:right w:val="none" w:sz="0" w:space="0" w:color="auto"/>
      </w:divBdr>
    </w:div>
    <w:div w:id="527958323">
      <w:bodyDiv w:val="1"/>
      <w:marLeft w:val="0"/>
      <w:marRight w:val="0"/>
      <w:marTop w:val="0"/>
      <w:marBottom w:val="0"/>
      <w:divBdr>
        <w:top w:val="none" w:sz="0" w:space="0" w:color="auto"/>
        <w:left w:val="none" w:sz="0" w:space="0" w:color="auto"/>
        <w:bottom w:val="none" w:sz="0" w:space="0" w:color="auto"/>
        <w:right w:val="none" w:sz="0" w:space="0" w:color="auto"/>
      </w:divBdr>
    </w:div>
    <w:div w:id="538050815">
      <w:bodyDiv w:val="1"/>
      <w:marLeft w:val="0"/>
      <w:marRight w:val="0"/>
      <w:marTop w:val="0"/>
      <w:marBottom w:val="0"/>
      <w:divBdr>
        <w:top w:val="none" w:sz="0" w:space="0" w:color="auto"/>
        <w:left w:val="none" w:sz="0" w:space="0" w:color="auto"/>
        <w:bottom w:val="none" w:sz="0" w:space="0" w:color="auto"/>
        <w:right w:val="none" w:sz="0" w:space="0" w:color="auto"/>
      </w:divBdr>
    </w:div>
    <w:div w:id="547688065">
      <w:bodyDiv w:val="1"/>
      <w:marLeft w:val="0"/>
      <w:marRight w:val="0"/>
      <w:marTop w:val="0"/>
      <w:marBottom w:val="0"/>
      <w:divBdr>
        <w:top w:val="none" w:sz="0" w:space="0" w:color="auto"/>
        <w:left w:val="none" w:sz="0" w:space="0" w:color="auto"/>
        <w:bottom w:val="none" w:sz="0" w:space="0" w:color="auto"/>
        <w:right w:val="none" w:sz="0" w:space="0" w:color="auto"/>
      </w:divBdr>
    </w:div>
    <w:div w:id="553542988">
      <w:bodyDiv w:val="1"/>
      <w:marLeft w:val="0"/>
      <w:marRight w:val="0"/>
      <w:marTop w:val="0"/>
      <w:marBottom w:val="0"/>
      <w:divBdr>
        <w:top w:val="none" w:sz="0" w:space="0" w:color="auto"/>
        <w:left w:val="none" w:sz="0" w:space="0" w:color="auto"/>
        <w:bottom w:val="none" w:sz="0" w:space="0" w:color="auto"/>
        <w:right w:val="none" w:sz="0" w:space="0" w:color="auto"/>
      </w:divBdr>
    </w:div>
    <w:div w:id="587731954">
      <w:bodyDiv w:val="1"/>
      <w:marLeft w:val="0"/>
      <w:marRight w:val="0"/>
      <w:marTop w:val="0"/>
      <w:marBottom w:val="0"/>
      <w:divBdr>
        <w:top w:val="none" w:sz="0" w:space="0" w:color="auto"/>
        <w:left w:val="none" w:sz="0" w:space="0" w:color="auto"/>
        <w:bottom w:val="none" w:sz="0" w:space="0" w:color="auto"/>
        <w:right w:val="none" w:sz="0" w:space="0" w:color="auto"/>
      </w:divBdr>
    </w:div>
    <w:div w:id="587734493">
      <w:bodyDiv w:val="1"/>
      <w:marLeft w:val="0"/>
      <w:marRight w:val="0"/>
      <w:marTop w:val="0"/>
      <w:marBottom w:val="0"/>
      <w:divBdr>
        <w:top w:val="none" w:sz="0" w:space="0" w:color="auto"/>
        <w:left w:val="none" w:sz="0" w:space="0" w:color="auto"/>
        <w:bottom w:val="none" w:sz="0" w:space="0" w:color="auto"/>
        <w:right w:val="none" w:sz="0" w:space="0" w:color="auto"/>
      </w:divBdr>
    </w:div>
    <w:div w:id="595477393">
      <w:bodyDiv w:val="1"/>
      <w:marLeft w:val="0"/>
      <w:marRight w:val="0"/>
      <w:marTop w:val="0"/>
      <w:marBottom w:val="0"/>
      <w:divBdr>
        <w:top w:val="none" w:sz="0" w:space="0" w:color="auto"/>
        <w:left w:val="none" w:sz="0" w:space="0" w:color="auto"/>
        <w:bottom w:val="none" w:sz="0" w:space="0" w:color="auto"/>
        <w:right w:val="none" w:sz="0" w:space="0" w:color="auto"/>
      </w:divBdr>
    </w:div>
    <w:div w:id="595675938">
      <w:bodyDiv w:val="1"/>
      <w:marLeft w:val="0"/>
      <w:marRight w:val="0"/>
      <w:marTop w:val="0"/>
      <w:marBottom w:val="0"/>
      <w:divBdr>
        <w:top w:val="none" w:sz="0" w:space="0" w:color="auto"/>
        <w:left w:val="none" w:sz="0" w:space="0" w:color="auto"/>
        <w:bottom w:val="none" w:sz="0" w:space="0" w:color="auto"/>
        <w:right w:val="none" w:sz="0" w:space="0" w:color="auto"/>
      </w:divBdr>
    </w:div>
    <w:div w:id="600454622">
      <w:bodyDiv w:val="1"/>
      <w:marLeft w:val="0"/>
      <w:marRight w:val="0"/>
      <w:marTop w:val="0"/>
      <w:marBottom w:val="0"/>
      <w:divBdr>
        <w:top w:val="none" w:sz="0" w:space="0" w:color="auto"/>
        <w:left w:val="none" w:sz="0" w:space="0" w:color="auto"/>
        <w:bottom w:val="none" w:sz="0" w:space="0" w:color="auto"/>
        <w:right w:val="none" w:sz="0" w:space="0" w:color="auto"/>
      </w:divBdr>
    </w:div>
    <w:div w:id="618029578">
      <w:bodyDiv w:val="1"/>
      <w:marLeft w:val="0"/>
      <w:marRight w:val="0"/>
      <w:marTop w:val="0"/>
      <w:marBottom w:val="0"/>
      <w:divBdr>
        <w:top w:val="none" w:sz="0" w:space="0" w:color="auto"/>
        <w:left w:val="none" w:sz="0" w:space="0" w:color="auto"/>
        <w:bottom w:val="none" w:sz="0" w:space="0" w:color="auto"/>
        <w:right w:val="none" w:sz="0" w:space="0" w:color="auto"/>
      </w:divBdr>
    </w:div>
    <w:div w:id="624585344">
      <w:bodyDiv w:val="1"/>
      <w:marLeft w:val="0"/>
      <w:marRight w:val="0"/>
      <w:marTop w:val="0"/>
      <w:marBottom w:val="0"/>
      <w:divBdr>
        <w:top w:val="none" w:sz="0" w:space="0" w:color="auto"/>
        <w:left w:val="none" w:sz="0" w:space="0" w:color="auto"/>
        <w:bottom w:val="none" w:sz="0" w:space="0" w:color="auto"/>
        <w:right w:val="none" w:sz="0" w:space="0" w:color="auto"/>
      </w:divBdr>
    </w:div>
    <w:div w:id="633871014">
      <w:bodyDiv w:val="1"/>
      <w:marLeft w:val="0"/>
      <w:marRight w:val="0"/>
      <w:marTop w:val="0"/>
      <w:marBottom w:val="0"/>
      <w:divBdr>
        <w:top w:val="none" w:sz="0" w:space="0" w:color="auto"/>
        <w:left w:val="none" w:sz="0" w:space="0" w:color="auto"/>
        <w:bottom w:val="none" w:sz="0" w:space="0" w:color="auto"/>
        <w:right w:val="none" w:sz="0" w:space="0" w:color="auto"/>
      </w:divBdr>
    </w:div>
    <w:div w:id="640307305">
      <w:bodyDiv w:val="1"/>
      <w:marLeft w:val="0"/>
      <w:marRight w:val="0"/>
      <w:marTop w:val="0"/>
      <w:marBottom w:val="0"/>
      <w:divBdr>
        <w:top w:val="none" w:sz="0" w:space="0" w:color="auto"/>
        <w:left w:val="none" w:sz="0" w:space="0" w:color="auto"/>
        <w:bottom w:val="none" w:sz="0" w:space="0" w:color="auto"/>
        <w:right w:val="none" w:sz="0" w:space="0" w:color="auto"/>
      </w:divBdr>
    </w:div>
    <w:div w:id="653729064">
      <w:bodyDiv w:val="1"/>
      <w:marLeft w:val="0"/>
      <w:marRight w:val="0"/>
      <w:marTop w:val="0"/>
      <w:marBottom w:val="0"/>
      <w:divBdr>
        <w:top w:val="none" w:sz="0" w:space="0" w:color="auto"/>
        <w:left w:val="none" w:sz="0" w:space="0" w:color="auto"/>
        <w:bottom w:val="none" w:sz="0" w:space="0" w:color="auto"/>
        <w:right w:val="none" w:sz="0" w:space="0" w:color="auto"/>
      </w:divBdr>
    </w:div>
    <w:div w:id="660961368">
      <w:bodyDiv w:val="1"/>
      <w:marLeft w:val="0"/>
      <w:marRight w:val="0"/>
      <w:marTop w:val="0"/>
      <w:marBottom w:val="0"/>
      <w:divBdr>
        <w:top w:val="none" w:sz="0" w:space="0" w:color="auto"/>
        <w:left w:val="none" w:sz="0" w:space="0" w:color="auto"/>
        <w:bottom w:val="none" w:sz="0" w:space="0" w:color="auto"/>
        <w:right w:val="none" w:sz="0" w:space="0" w:color="auto"/>
      </w:divBdr>
    </w:div>
    <w:div w:id="681199709">
      <w:bodyDiv w:val="1"/>
      <w:marLeft w:val="0"/>
      <w:marRight w:val="0"/>
      <w:marTop w:val="0"/>
      <w:marBottom w:val="0"/>
      <w:divBdr>
        <w:top w:val="none" w:sz="0" w:space="0" w:color="auto"/>
        <w:left w:val="none" w:sz="0" w:space="0" w:color="auto"/>
        <w:bottom w:val="none" w:sz="0" w:space="0" w:color="auto"/>
        <w:right w:val="none" w:sz="0" w:space="0" w:color="auto"/>
      </w:divBdr>
      <w:divsChild>
        <w:div w:id="1093209030">
          <w:marLeft w:val="20"/>
          <w:marRight w:val="0"/>
          <w:marTop w:val="0"/>
          <w:marBottom w:val="0"/>
          <w:divBdr>
            <w:top w:val="none" w:sz="0" w:space="0" w:color="auto"/>
            <w:left w:val="none" w:sz="0" w:space="0" w:color="auto"/>
            <w:bottom w:val="none" w:sz="0" w:space="0" w:color="auto"/>
            <w:right w:val="none" w:sz="0" w:space="0" w:color="auto"/>
          </w:divBdr>
        </w:div>
      </w:divsChild>
    </w:div>
    <w:div w:id="682128850">
      <w:bodyDiv w:val="1"/>
      <w:marLeft w:val="0"/>
      <w:marRight w:val="0"/>
      <w:marTop w:val="0"/>
      <w:marBottom w:val="0"/>
      <w:divBdr>
        <w:top w:val="none" w:sz="0" w:space="0" w:color="auto"/>
        <w:left w:val="none" w:sz="0" w:space="0" w:color="auto"/>
        <w:bottom w:val="none" w:sz="0" w:space="0" w:color="auto"/>
        <w:right w:val="none" w:sz="0" w:space="0" w:color="auto"/>
      </w:divBdr>
      <w:divsChild>
        <w:div w:id="1968466198">
          <w:marLeft w:val="0"/>
          <w:marRight w:val="0"/>
          <w:marTop w:val="0"/>
          <w:marBottom w:val="0"/>
          <w:divBdr>
            <w:top w:val="none" w:sz="0" w:space="0" w:color="auto"/>
            <w:left w:val="none" w:sz="0" w:space="0" w:color="auto"/>
            <w:bottom w:val="none" w:sz="0" w:space="0" w:color="auto"/>
            <w:right w:val="none" w:sz="0" w:space="0" w:color="auto"/>
          </w:divBdr>
          <w:divsChild>
            <w:div w:id="1833253395">
              <w:marLeft w:val="0"/>
              <w:marRight w:val="0"/>
              <w:marTop w:val="0"/>
              <w:marBottom w:val="0"/>
              <w:divBdr>
                <w:top w:val="none" w:sz="0" w:space="0" w:color="auto"/>
                <w:left w:val="none" w:sz="0" w:space="0" w:color="auto"/>
                <w:bottom w:val="none" w:sz="0" w:space="0" w:color="auto"/>
                <w:right w:val="none" w:sz="0" w:space="0" w:color="auto"/>
              </w:divBdr>
              <w:divsChild>
                <w:div w:id="1391995559">
                  <w:marLeft w:val="0"/>
                  <w:marRight w:val="0"/>
                  <w:marTop w:val="0"/>
                  <w:marBottom w:val="0"/>
                  <w:divBdr>
                    <w:top w:val="none" w:sz="0" w:space="0" w:color="auto"/>
                    <w:left w:val="none" w:sz="0" w:space="0" w:color="auto"/>
                    <w:bottom w:val="none" w:sz="0" w:space="0" w:color="auto"/>
                    <w:right w:val="none" w:sz="0" w:space="0" w:color="auto"/>
                  </w:divBdr>
                  <w:divsChild>
                    <w:div w:id="1482455464">
                      <w:marLeft w:val="0"/>
                      <w:marRight w:val="0"/>
                      <w:marTop w:val="0"/>
                      <w:marBottom w:val="0"/>
                      <w:divBdr>
                        <w:top w:val="none" w:sz="0" w:space="0" w:color="auto"/>
                        <w:left w:val="none" w:sz="0" w:space="0" w:color="auto"/>
                        <w:bottom w:val="none" w:sz="0" w:space="0" w:color="auto"/>
                        <w:right w:val="none" w:sz="0" w:space="0" w:color="auto"/>
                      </w:divBdr>
                      <w:divsChild>
                        <w:div w:id="1382171041">
                          <w:marLeft w:val="0"/>
                          <w:marRight w:val="0"/>
                          <w:marTop w:val="0"/>
                          <w:marBottom w:val="0"/>
                          <w:divBdr>
                            <w:top w:val="none" w:sz="0" w:space="0" w:color="auto"/>
                            <w:left w:val="none" w:sz="0" w:space="0" w:color="auto"/>
                            <w:bottom w:val="none" w:sz="0" w:space="0" w:color="auto"/>
                            <w:right w:val="none" w:sz="0" w:space="0" w:color="auto"/>
                          </w:divBdr>
                          <w:divsChild>
                            <w:div w:id="1065883341">
                              <w:marLeft w:val="0"/>
                              <w:marRight w:val="0"/>
                              <w:marTop w:val="0"/>
                              <w:marBottom w:val="0"/>
                              <w:divBdr>
                                <w:top w:val="none" w:sz="0" w:space="0" w:color="auto"/>
                                <w:left w:val="none" w:sz="0" w:space="0" w:color="auto"/>
                                <w:bottom w:val="none" w:sz="0" w:space="0" w:color="auto"/>
                                <w:right w:val="none" w:sz="0" w:space="0" w:color="auto"/>
                              </w:divBdr>
                              <w:divsChild>
                                <w:div w:id="1350788418">
                                  <w:marLeft w:val="0"/>
                                  <w:marRight w:val="0"/>
                                  <w:marTop w:val="0"/>
                                  <w:marBottom w:val="0"/>
                                  <w:divBdr>
                                    <w:top w:val="none" w:sz="0" w:space="0" w:color="auto"/>
                                    <w:left w:val="none" w:sz="0" w:space="0" w:color="auto"/>
                                    <w:bottom w:val="none" w:sz="0" w:space="0" w:color="auto"/>
                                    <w:right w:val="none" w:sz="0" w:space="0" w:color="auto"/>
                                  </w:divBdr>
                                  <w:divsChild>
                                    <w:div w:id="12368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560942">
      <w:bodyDiv w:val="1"/>
      <w:marLeft w:val="0"/>
      <w:marRight w:val="0"/>
      <w:marTop w:val="0"/>
      <w:marBottom w:val="0"/>
      <w:divBdr>
        <w:top w:val="none" w:sz="0" w:space="0" w:color="auto"/>
        <w:left w:val="none" w:sz="0" w:space="0" w:color="auto"/>
        <w:bottom w:val="none" w:sz="0" w:space="0" w:color="auto"/>
        <w:right w:val="none" w:sz="0" w:space="0" w:color="auto"/>
      </w:divBdr>
    </w:div>
    <w:div w:id="689918165">
      <w:bodyDiv w:val="1"/>
      <w:marLeft w:val="0"/>
      <w:marRight w:val="0"/>
      <w:marTop w:val="0"/>
      <w:marBottom w:val="0"/>
      <w:divBdr>
        <w:top w:val="none" w:sz="0" w:space="0" w:color="auto"/>
        <w:left w:val="none" w:sz="0" w:space="0" w:color="auto"/>
        <w:bottom w:val="none" w:sz="0" w:space="0" w:color="auto"/>
        <w:right w:val="none" w:sz="0" w:space="0" w:color="auto"/>
      </w:divBdr>
    </w:div>
    <w:div w:id="706445289">
      <w:bodyDiv w:val="1"/>
      <w:marLeft w:val="0"/>
      <w:marRight w:val="0"/>
      <w:marTop w:val="0"/>
      <w:marBottom w:val="0"/>
      <w:divBdr>
        <w:top w:val="none" w:sz="0" w:space="0" w:color="auto"/>
        <w:left w:val="none" w:sz="0" w:space="0" w:color="auto"/>
        <w:bottom w:val="none" w:sz="0" w:space="0" w:color="auto"/>
        <w:right w:val="none" w:sz="0" w:space="0" w:color="auto"/>
      </w:divBdr>
    </w:div>
    <w:div w:id="719090131">
      <w:bodyDiv w:val="1"/>
      <w:marLeft w:val="0"/>
      <w:marRight w:val="0"/>
      <w:marTop w:val="0"/>
      <w:marBottom w:val="0"/>
      <w:divBdr>
        <w:top w:val="none" w:sz="0" w:space="0" w:color="auto"/>
        <w:left w:val="none" w:sz="0" w:space="0" w:color="auto"/>
        <w:bottom w:val="none" w:sz="0" w:space="0" w:color="auto"/>
        <w:right w:val="none" w:sz="0" w:space="0" w:color="auto"/>
      </w:divBdr>
      <w:divsChild>
        <w:div w:id="267004455">
          <w:marLeft w:val="0"/>
          <w:marRight w:val="0"/>
          <w:marTop w:val="0"/>
          <w:marBottom w:val="0"/>
          <w:divBdr>
            <w:top w:val="none" w:sz="0" w:space="0" w:color="auto"/>
            <w:left w:val="none" w:sz="0" w:space="0" w:color="auto"/>
            <w:bottom w:val="none" w:sz="0" w:space="0" w:color="auto"/>
            <w:right w:val="none" w:sz="0" w:space="0" w:color="auto"/>
          </w:divBdr>
          <w:divsChild>
            <w:div w:id="602106708">
              <w:marLeft w:val="0"/>
              <w:marRight w:val="0"/>
              <w:marTop w:val="0"/>
              <w:marBottom w:val="0"/>
              <w:divBdr>
                <w:top w:val="none" w:sz="0" w:space="0" w:color="auto"/>
                <w:left w:val="none" w:sz="0" w:space="0" w:color="auto"/>
                <w:bottom w:val="none" w:sz="0" w:space="0" w:color="auto"/>
                <w:right w:val="none" w:sz="0" w:space="0" w:color="auto"/>
              </w:divBdr>
              <w:divsChild>
                <w:div w:id="884490382">
                  <w:marLeft w:val="0"/>
                  <w:marRight w:val="0"/>
                  <w:marTop w:val="0"/>
                  <w:marBottom w:val="0"/>
                  <w:divBdr>
                    <w:top w:val="none" w:sz="0" w:space="0" w:color="auto"/>
                    <w:left w:val="none" w:sz="0" w:space="0" w:color="auto"/>
                    <w:bottom w:val="none" w:sz="0" w:space="0" w:color="auto"/>
                    <w:right w:val="none" w:sz="0" w:space="0" w:color="auto"/>
                  </w:divBdr>
                  <w:divsChild>
                    <w:div w:id="113453167">
                      <w:marLeft w:val="0"/>
                      <w:marRight w:val="0"/>
                      <w:marTop w:val="0"/>
                      <w:marBottom w:val="0"/>
                      <w:divBdr>
                        <w:top w:val="none" w:sz="0" w:space="0" w:color="auto"/>
                        <w:left w:val="none" w:sz="0" w:space="0" w:color="auto"/>
                        <w:bottom w:val="none" w:sz="0" w:space="0" w:color="auto"/>
                        <w:right w:val="none" w:sz="0" w:space="0" w:color="auto"/>
                      </w:divBdr>
                      <w:divsChild>
                        <w:div w:id="791636983">
                          <w:marLeft w:val="0"/>
                          <w:marRight w:val="0"/>
                          <w:marTop w:val="0"/>
                          <w:marBottom w:val="0"/>
                          <w:divBdr>
                            <w:top w:val="none" w:sz="0" w:space="0" w:color="auto"/>
                            <w:left w:val="none" w:sz="0" w:space="0" w:color="auto"/>
                            <w:bottom w:val="none" w:sz="0" w:space="0" w:color="auto"/>
                            <w:right w:val="none" w:sz="0" w:space="0" w:color="auto"/>
                          </w:divBdr>
                          <w:divsChild>
                            <w:div w:id="1970013749">
                              <w:marLeft w:val="0"/>
                              <w:marRight w:val="0"/>
                              <w:marTop w:val="0"/>
                              <w:marBottom w:val="0"/>
                              <w:divBdr>
                                <w:top w:val="none" w:sz="0" w:space="0" w:color="auto"/>
                                <w:left w:val="none" w:sz="0" w:space="0" w:color="auto"/>
                                <w:bottom w:val="none" w:sz="0" w:space="0" w:color="auto"/>
                                <w:right w:val="none" w:sz="0" w:space="0" w:color="auto"/>
                              </w:divBdr>
                              <w:divsChild>
                                <w:div w:id="1795713575">
                                  <w:marLeft w:val="0"/>
                                  <w:marRight w:val="0"/>
                                  <w:marTop w:val="0"/>
                                  <w:marBottom w:val="0"/>
                                  <w:divBdr>
                                    <w:top w:val="none" w:sz="0" w:space="0" w:color="auto"/>
                                    <w:left w:val="none" w:sz="0" w:space="0" w:color="auto"/>
                                    <w:bottom w:val="none" w:sz="0" w:space="0" w:color="auto"/>
                                    <w:right w:val="none" w:sz="0" w:space="0" w:color="auto"/>
                                  </w:divBdr>
                                  <w:divsChild>
                                    <w:div w:id="103122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366329">
      <w:bodyDiv w:val="1"/>
      <w:marLeft w:val="0"/>
      <w:marRight w:val="0"/>
      <w:marTop w:val="0"/>
      <w:marBottom w:val="0"/>
      <w:divBdr>
        <w:top w:val="none" w:sz="0" w:space="0" w:color="auto"/>
        <w:left w:val="none" w:sz="0" w:space="0" w:color="auto"/>
        <w:bottom w:val="none" w:sz="0" w:space="0" w:color="auto"/>
        <w:right w:val="none" w:sz="0" w:space="0" w:color="auto"/>
      </w:divBdr>
    </w:div>
    <w:div w:id="726996392">
      <w:bodyDiv w:val="1"/>
      <w:marLeft w:val="0"/>
      <w:marRight w:val="0"/>
      <w:marTop w:val="0"/>
      <w:marBottom w:val="0"/>
      <w:divBdr>
        <w:top w:val="none" w:sz="0" w:space="0" w:color="auto"/>
        <w:left w:val="none" w:sz="0" w:space="0" w:color="auto"/>
        <w:bottom w:val="none" w:sz="0" w:space="0" w:color="auto"/>
        <w:right w:val="none" w:sz="0" w:space="0" w:color="auto"/>
      </w:divBdr>
    </w:div>
    <w:div w:id="741214787">
      <w:bodyDiv w:val="1"/>
      <w:marLeft w:val="0"/>
      <w:marRight w:val="0"/>
      <w:marTop w:val="0"/>
      <w:marBottom w:val="0"/>
      <w:divBdr>
        <w:top w:val="none" w:sz="0" w:space="0" w:color="auto"/>
        <w:left w:val="none" w:sz="0" w:space="0" w:color="auto"/>
        <w:bottom w:val="none" w:sz="0" w:space="0" w:color="auto"/>
        <w:right w:val="none" w:sz="0" w:space="0" w:color="auto"/>
      </w:divBdr>
    </w:div>
    <w:div w:id="765151314">
      <w:bodyDiv w:val="1"/>
      <w:marLeft w:val="0"/>
      <w:marRight w:val="0"/>
      <w:marTop w:val="0"/>
      <w:marBottom w:val="0"/>
      <w:divBdr>
        <w:top w:val="none" w:sz="0" w:space="0" w:color="auto"/>
        <w:left w:val="none" w:sz="0" w:space="0" w:color="auto"/>
        <w:bottom w:val="none" w:sz="0" w:space="0" w:color="auto"/>
        <w:right w:val="none" w:sz="0" w:space="0" w:color="auto"/>
      </w:divBdr>
      <w:divsChild>
        <w:div w:id="1723140568">
          <w:marLeft w:val="0"/>
          <w:marRight w:val="0"/>
          <w:marTop w:val="0"/>
          <w:marBottom w:val="0"/>
          <w:divBdr>
            <w:top w:val="none" w:sz="0" w:space="0" w:color="auto"/>
            <w:left w:val="none" w:sz="0" w:space="0" w:color="auto"/>
            <w:bottom w:val="none" w:sz="0" w:space="0" w:color="auto"/>
            <w:right w:val="none" w:sz="0" w:space="0" w:color="auto"/>
          </w:divBdr>
          <w:divsChild>
            <w:div w:id="2064058057">
              <w:marLeft w:val="0"/>
              <w:marRight w:val="0"/>
              <w:marTop w:val="0"/>
              <w:marBottom w:val="0"/>
              <w:divBdr>
                <w:top w:val="none" w:sz="0" w:space="0" w:color="auto"/>
                <w:left w:val="none" w:sz="0" w:space="0" w:color="auto"/>
                <w:bottom w:val="none" w:sz="0" w:space="0" w:color="auto"/>
                <w:right w:val="none" w:sz="0" w:space="0" w:color="auto"/>
              </w:divBdr>
              <w:divsChild>
                <w:div w:id="2113160750">
                  <w:marLeft w:val="0"/>
                  <w:marRight w:val="0"/>
                  <w:marTop w:val="0"/>
                  <w:marBottom w:val="0"/>
                  <w:divBdr>
                    <w:top w:val="none" w:sz="0" w:space="0" w:color="auto"/>
                    <w:left w:val="none" w:sz="0" w:space="0" w:color="auto"/>
                    <w:bottom w:val="none" w:sz="0" w:space="0" w:color="auto"/>
                    <w:right w:val="none" w:sz="0" w:space="0" w:color="auto"/>
                  </w:divBdr>
                  <w:divsChild>
                    <w:div w:id="980887705">
                      <w:marLeft w:val="0"/>
                      <w:marRight w:val="0"/>
                      <w:marTop w:val="0"/>
                      <w:marBottom w:val="0"/>
                      <w:divBdr>
                        <w:top w:val="none" w:sz="0" w:space="0" w:color="auto"/>
                        <w:left w:val="none" w:sz="0" w:space="0" w:color="auto"/>
                        <w:bottom w:val="none" w:sz="0" w:space="0" w:color="auto"/>
                        <w:right w:val="none" w:sz="0" w:space="0" w:color="auto"/>
                      </w:divBdr>
                      <w:divsChild>
                        <w:div w:id="881936984">
                          <w:marLeft w:val="0"/>
                          <w:marRight w:val="0"/>
                          <w:marTop w:val="0"/>
                          <w:marBottom w:val="0"/>
                          <w:divBdr>
                            <w:top w:val="none" w:sz="0" w:space="0" w:color="auto"/>
                            <w:left w:val="none" w:sz="0" w:space="0" w:color="auto"/>
                            <w:bottom w:val="none" w:sz="0" w:space="0" w:color="auto"/>
                            <w:right w:val="none" w:sz="0" w:space="0" w:color="auto"/>
                          </w:divBdr>
                          <w:divsChild>
                            <w:div w:id="2124570559">
                              <w:marLeft w:val="0"/>
                              <w:marRight w:val="0"/>
                              <w:marTop w:val="0"/>
                              <w:marBottom w:val="0"/>
                              <w:divBdr>
                                <w:top w:val="none" w:sz="0" w:space="0" w:color="auto"/>
                                <w:left w:val="none" w:sz="0" w:space="0" w:color="auto"/>
                                <w:bottom w:val="none" w:sz="0" w:space="0" w:color="auto"/>
                                <w:right w:val="none" w:sz="0" w:space="0" w:color="auto"/>
                              </w:divBdr>
                              <w:divsChild>
                                <w:div w:id="208079666">
                                  <w:marLeft w:val="0"/>
                                  <w:marRight w:val="0"/>
                                  <w:marTop w:val="0"/>
                                  <w:marBottom w:val="0"/>
                                  <w:divBdr>
                                    <w:top w:val="none" w:sz="0" w:space="0" w:color="auto"/>
                                    <w:left w:val="none" w:sz="0" w:space="0" w:color="auto"/>
                                    <w:bottom w:val="none" w:sz="0" w:space="0" w:color="auto"/>
                                    <w:right w:val="none" w:sz="0" w:space="0" w:color="auto"/>
                                  </w:divBdr>
                                  <w:divsChild>
                                    <w:div w:id="6073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6567">
      <w:bodyDiv w:val="1"/>
      <w:marLeft w:val="0"/>
      <w:marRight w:val="0"/>
      <w:marTop w:val="0"/>
      <w:marBottom w:val="0"/>
      <w:divBdr>
        <w:top w:val="none" w:sz="0" w:space="0" w:color="auto"/>
        <w:left w:val="none" w:sz="0" w:space="0" w:color="auto"/>
        <w:bottom w:val="none" w:sz="0" w:space="0" w:color="auto"/>
        <w:right w:val="none" w:sz="0" w:space="0" w:color="auto"/>
      </w:divBdr>
    </w:div>
    <w:div w:id="804158124">
      <w:bodyDiv w:val="1"/>
      <w:marLeft w:val="0"/>
      <w:marRight w:val="0"/>
      <w:marTop w:val="0"/>
      <w:marBottom w:val="0"/>
      <w:divBdr>
        <w:top w:val="none" w:sz="0" w:space="0" w:color="auto"/>
        <w:left w:val="none" w:sz="0" w:space="0" w:color="auto"/>
        <w:bottom w:val="none" w:sz="0" w:space="0" w:color="auto"/>
        <w:right w:val="none" w:sz="0" w:space="0" w:color="auto"/>
      </w:divBdr>
    </w:div>
    <w:div w:id="805321962">
      <w:bodyDiv w:val="1"/>
      <w:marLeft w:val="0"/>
      <w:marRight w:val="0"/>
      <w:marTop w:val="0"/>
      <w:marBottom w:val="0"/>
      <w:divBdr>
        <w:top w:val="none" w:sz="0" w:space="0" w:color="auto"/>
        <w:left w:val="none" w:sz="0" w:space="0" w:color="auto"/>
        <w:bottom w:val="none" w:sz="0" w:space="0" w:color="auto"/>
        <w:right w:val="none" w:sz="0" w:space="0" w:color="auto"/>
      </w:divBdr>
    </w:div>
    <w:div w:id="807938327">
      <w:bodyDiv w:val="1"/>
      <w:marLeft w:val="0"/>
      <w:marRight w:val="0"/>
      <w:marTop w:val="0"/>
      <w:marBottom w:val="0"/>
      <w:divBdr>
        <w:top w:val="none" w:sz="0" w:space="0" w:color="auto"/>
        <w:left w:val="none" w:sz="0" w:space="0" w:color="auto"/>
        <w:bottom w:val="none" w:sz="0" w:space="0" w:color="auto"/>
        <w:right w:val="none" w:sz="0" w:space="0" w:color="auto"/>
      </w:divBdr>
    </w:div>
    <w:div w:id="827327707">
      <w:bodyDiv w:val="1"/>
      <w:marLeft w:val="0"/>
      <w:marRight w:val="0"/>
      <w:marTop w:val="0"/>
      <w:marBottom w:val="0"/>
      <w:divBdr>
        <w:top w:val="none" w:sz="0" w:space="0" w:color="auto"/>
        <w:left w:val="none" w:sz="0" w:space="0" w:color="auto"/>
        <w:bottom w:val="none" w:sz="0" w:space="0" w:color="auto"/>
        <w:right w:val="none" w:sz="0" w:space="0" w:color="auto"/>
      </w:divBdr>
      <w:divsChild>
        <w:div w:id="1905985117">
          <w:marLeft w:val="0"/>
          <w:marRight w:val="0"/>
          <w:marTop w:val="0"/>
          <w:marBottom w:val="0"/>
          <w:divBdr>
            <w:top w:val="none" w:sz="0" w:space="0" w:color="auto"/>
            <w:left w:val="none" w:sz="0" w:space="0" w:color="auto"/>
            <w:bottom w:val="none" w:sz="0" w:space="0" w:color="auto"/>
            <w:right w:val="none" w:sz="0" w:space="0" w:color="auto"/>
          </w:divBdr>
          <w:divsChild>
            <w:div w:id="1292440637">
              <w:marLeft w:val="0"/>
              <w:marRight w:val="0"/>
              <w:marTop w:val="0"/>
              <w:marBottom w:val="0"/>
              <w:divBdr>
                <w:top w:val="none" w:sz="0" w:space="0" w:color="auto"/>
                <w:left w:val="none" w:sz="0" w:space="0" w:color="auto"/>
                <w:bottom w:val="none" w:sz="0" w:space="0" w:color="auto"/>
                <w:right w:val="none" w:sz="0" w:space="0" w:color="auto"/>
              </w:divBdr>
              <w:divsChild>
                <w:div w:id="1942644558">
                  <w:marLeft w:val="0"/>
                  <w:marRight w:val="0"/>
                  <w:marTop w:val="0"/>
                  <w:marBottom w:val="0"/>
                  <w:divBdr>
                    <w:top w:val="none" w:sz="0" w:space="0" w:color="auto"/>
                    <w:left w:val="none" w:sz="0" w:space="0" w:color="auto"/>
                    <w:bottom w:val="none" w:sz="0" w:space="0" w:color="auto"/>
                    <w:right w:val="none" w:sz="0" w:space="0" w:color="auto"/>
                  </w:divBdr>
                  <w:divsChild>
                    <w:div w:id="1954283710">
                      <w:marLeft w:val="0"/>
                      <w:marRight w:val="0"/>
                      <w:marTop w:val="0"/>
                      <w:marBottom w:val="0"/>
                      <w:divBdr>
                        <w:top w:val="none" w:sz="0" w:space="0" w:color="auto"/>
                        <w:left w:val="none" w:sz="0" w:space="0" w:color="auto"/>
                        <w:bottom w:val="none" w:sz="0" w:space="0" w:color="auto"/>
                        <w:right w:val="none" w:sz="0" w:space="0" w:color="auto"/>
                      </w:divBdr>
                      <w:divsChild>
                        <w:div w:id="810290163">
                          <w:marLeft w:val="0"/>
                          <w:marRight w:val="0"/>
                          <w:marTop w:val="0"/>
                          <w:marBottom w:val="0"/>
                          <w:divBdr>
                            <w:top w:val="none" w:sz="0" w:space="0" w:color="auto"/>
                            <w:left w:val="none" w:sz="0" w:space="0" w:color="auto"/>
                            <w:bottom w:val="none" w:sz="0" w:space="0" w:color="auto"/>
                            <w:right w:val="none" w:sz="0" w:space="0" w:color="auto"/>
                          </w:divBdr>
                          <w:divsChild>
                            <w:div w:id="985357943">
                              <w:marLeft w:val="0"/>
                              <w:marRight w:val="0"/>
                              <w:marTop w:val="0"/>
                              <w:marBottom w:val="0"/>
                              <w:divBdr>
                                <w:top w:val="none" w:sz="0" w:space="0" w:color="auto"/>
                                <w:left w:val="none" w:sz="0" w:space="0" w:color="auto"/>
                                <w:bottom w:val="none" w:sz="0" w:space="0" w:color="auto"/>
                                <w:right w:val="none" w:sz="0" w:space="0" w:color="auto"/>
                              </w:divBdr>
                              <w:divsChild>
                                <w:div w:id="1281188796">
                                  <w:marLeft w:val="0"/>
                                  <w:marRight w:val="0"/>
                                  <w:marTop w:val="0"/>
                                  <w:marBottom w:val="0"/>
                                  <w:divBdr>
                                    <w:top w:val="none" w:sz="0" w:space="0" w:color="auto"/>
                                    <w:left w:val="none" w:sz="0" w:space="0" w:color="auto"/>
                                    <w:bottom w:val="none" w:sz="0" w:space="0" w:color="auto"/>
                                    <w:right w:val="none" w:sz="0" w:space="0" w:color="auto"/>
                                  </w:divBdr>
                                  <w:divsChild>
                                    <w:div w:id="197579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19871">
                          <w:marLeft w:val="0"/>
                          <w:marRight w:val="0"/>
                          <w:marTop w:val="0"/>
                          <w:marBottom w:val="0"/>
                          <w:divBdr>
                            <w:top w:val="none" w:sz="0" w:space="0" w:color="auto"/>
                            <w:left w:val="none" w:sz="0" w:space="0" w:color="auto"/>
                            <w:bottom w:val="none" w:sz="0" w:space="0" w:color="auto"/>
                            <w:right w:val="none" w:sz="0" w:space="0" w:color="auto"/>
                          </w:divBdr>
                          <w:divsChild>
                            <w:div w:id="1868562966">
                              <w:marLeft w:val="0"/>
                              <w:marRight w:val="0"/>
                              <w:marTop w:val="0"/>
                              <w:marBottom w:val="0"/>
                              <w:divBdr>
                                <w:top w:val="none" w:sz="0" w:space="0" w:color="auto"/>
                                <w:left w:val="none" w:sz="0" w:space="0" w:color="auto"/>
                                <w:bottom w:val="none" w:sz="0" w:space="0" w:color="auto"/>
                                <w:right w:val="none" w:sz="0" w:space="0" w:color="auto"/>
                              </w:divBdr>
                              <w:divsChild>
                                <w:div w:id="200528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735551">
      <w:bodyDiv w:val="1"/>
      <w:marLeft w:val="0"/>
      <w:marRight w:val="0"/>
      <w:marTop w:val="0"/>
      <w:marBottom w:val="0"/>
      <w:divBdr>
        <w:top w:val="none" w:sz="0" w:space="0" w:color="auto"/>
        <w:left w:val="none" w:sz="0" w:space="0" w:color="auto"/>
        <w:bottom w:val="none" w:sz="0" w:space="0" w:color="auto"/>
        <w:right w:val="none" w:sz="0" w:space="0" w:color="auto"/>
      </w:divBdr>
    </w:div>
    <w:div w:id="853685500">
      <w:bodyDiv w:val="1"/>
      <w:marLeft w:val="0"/>
      <w:marRight w:val="0"/>
      <w:marTop w:val="0"/>
      <w:marBottom w:val="0"/>
      <w:divBdr>
        <w:top w:val="none" w:sz="0" w:space="0" w:color="auto"/>
        <w:left w:val="none" w:sz="0" w:space="0" w:color="auto"/>
        <w:bottom w:val="none" w:sz="0" w:space="0" w:color="auto"/>
        <w:right w:val="none" w:sz="0" w:space="0" w:color="auto"/>
      </w:divBdr>
    </w:div>
    <w:div w:id="873538442">
      <w:bodyDiv w:val="1"/>
      <w:marLeft w:val="0"/>
      <w:marRight w:val="0"/>
      <w:marTop w:val="0"/>
      <w:marBottom w:val="0"/>
      <w:divBdr>
        <w:top w:val="none" w:sz="0" w:space="0" w:color="auto"/>
        <w:left w:val="none" w:sz="0" w:space="0" w:color="auto"/>
        <w:bottom w:val="none" w:sz="0" w:space="0" w:color="auto"/>
        <w:right w:val="none" w:sz="0" w:space="0" w:color="auto"/>
      </w:divBdr>
    </w:div>
    <w:div w:id="876312248">
      <w:bodyDiv w:val="1"/>
      <w:marLeft w:val="0"/>
      <w:marRight w:val="0"/>
      <w:marTop w:val="0"/>
      <w:marBottom w:val="0"/>
      <w:divBdr>
        <w:top w:val="none" w:sz="0" w:space="0" w:color="auto"/>
        <w:left w:val="none" w:sz="0" w:space="0" w:color="auto"/>
        <w:bottom w:val="none" w:sz="0" w:space="0" w:color="auto"/>
        <w:right w:val="none" w:sz="0" w:space="0" w:color="auto"/>
      </w:divBdr>
      <w:divsChild>
        <w:div w:id="949507616">
          <w:marLeft w:val="0"/>
          <w:marRight w:val="0"/>
          <w:marTop w:val="0"/>
          <w:marBottom w:val="0"/>
          <w:divBdr>
            <w:top w:val="none" w:sz="0" w:space="0" w:color="auto"/>
            <w:left w:val="none" w:sz="0" w:space="0" w:color="auto"/>
            <w:bottom w:val="none" w:sz="0" w:space="0" w:color="auto"/>
            <w:right w:val="none" w:sz="0" w:space="0" w:color="auto"/>
          </w:divBdr>
          <w:divsChild>
            <w:div w:id="712195965">
              <w:marLeft w:val="0"/>
              <w:marRight w:val="0"/>
              <w:marTop w:val="0"/>
              <w:marBottom w:val="0"/>
              <w:divBdr>
                <w:top w:val="none" w:sz="0" w:space="0" w:color="auto"/>
                <w:left w:val="none" w:sz="0" w:space="0" w:color="auto"/>
                <w:bottom w:val="none" w:sz="0" w:space="0" w:color="auto"/>
                <w:right w:val="none" w:sz="0" w:space="0" w:color="auto"/>
              </w:divBdr>
              <w:divsChild>
                <w:div w:id="274679150">
                  <w:marLeft w:val="0"/>
                  <w:marRight w:val="0"/>
                  <w:marTop w:val="0"/>
                  <w:marBottom w:val="0"/>
                  <w:divBdr>
                    <w:top w:val="none" w:sz="0" w:space="0" w:color="auto"/>
                    <w:left w:val="none" w:sz="0" w:space="0" w:color="auto"/>
                    <w:bottom w:val="none" w:sz="0" w:space="0" w:color="auto"/>
                    <w:right w:val="none" w:sz="0" w:space="0" w:color="auto"/>
                  </w:divBdr>
                  <w:divsChild>
                    <w:div w:id="1710228244">
                      <w:marLeft w:val="0"/>
                      <w:marRight w:val="0"/>
                      <w:marTop w:val="0"/>
                      <w:marBottom w:val="0"/>
                      <w:divBdr>
                        <w:top w:val="none" w:sz="0" w:space="0" w:color="auto"/>
                        <w:left w:val="none" w:sz="0" w:space="0" w:color="auto"/>
                        <w:bottom w:val="none" w:sz="0" w:space="0" w:color="auto"/>
                        <w:right w:val="none" w:sz="0" w:space="0" w:color="auto"/>
                      </w:divBdr>
                      <w:divsChild>
                        <w:div w:id="1763184624">
                          <w:marLeft w:val="0"/>
                          <w:marRight w:val="0"/>
                          <w:marTop w:val="0"/>
                          <w:marBottom w:val="0"/>
                          <w:divBdr>
                            <w:top w:val="none" w:sz="0" w:space="0" w:color="auto"/>
                            <w:left w:val="none" w:sz="0" w:space="0" w:color="auto"/>
                            <w:bottom w:val="none" w:sz="0" w:space="0" w:color="auto"/>
                            <w:right w:val="none" w:sz="0" w:space="0" w:color="auto"/>
                          </w:divBdr>
                          <w:divsChild>
                            <w:div w:id="119347478">
                              <w:marLeft w:val="0"/>
                              <w:marRight w:val="0"/>
                              <w:marTop w:val="0"/>
                              <w:marBottom w:val="0"/>
                              <w:divBdr>
                                <w:top w:val="none" w:sz="0" w:space="0" w:color="auto"/>
                                <w:left w:val="none" w:sz="0" w:space="0" w:color="auto"/>
                                <w:bottom w:val="none" w:sz="0" w:space="0" w:color="auto"/>
                                <w:right w:val="none" w:sz="0" w:space="0" w:color="auto"/>
                              </w:divBdr>
                              <w:divsChild>
                                <w:div w:id="1928272367">
                                  <w:marLeft w:val="0"/>
                                  <w:marRight w:val="0"/>
                                  <w:marTop w:val="0"/>
                                  <w:marBottom w:val="0"/>
                                  <w:divBdr>
                                    <w:top w:val="none" w:sz="0" w:space="0" w:color="auto"/>
                                    <w:left w:val="none" w:sz="0" w:space="0" w:color="auto"/>
                                    <w:bottom w:val="none" w:sz="0" w:space="0" w:color="auto"/>
                                    <w:right w:val="none" w:sz="0" w:space="0" w:color="auto"/>
                                  </w:divBdr>
                                  <w:divsChild>
                                    <w:div w:id="18258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311706">
      <w:bodyDiv w:val="1"/>
      <w:marLeft w:val="0"/>
      <w:marRight w:val="0"/>
      <w:marTop w:val="0"/>
      <w:marBottom w:val="0"/>
      <w:divBdr>
        <w:top w:val="none" w:sz="0" w:space="0" w:color="auto"/>
        <w:left w:val="none" w:sz="0" w:space="0" w:color="auto"/>
        <w:bottom w:val="none" w:sz="0" w:space="0" w:color="auto"/>
        <w:right w:val="none" w:sz="0" w:space="0" w:color="auto"/>
      </w:divBdr>
    </w:div>
    <w:div w:id="916477602">
      <w:bodyDiv w:val="1"/>
      <w:marLeft w:val="0"/>
      <w:marRight w:val="0"/>
      <w:marTop w:val="0"/>
      <w:marBottom w:val="0"/>
      <w:divBdr>
        <w:top w:val="none" w:sz="0" w:space="0" w:color="auto"/>
        <w:left w:val="none" w:sz="0" w:space="0" w:color="auto"/>
        <w:bottom w:val="none" w:sz="0" w:space="0" w:color="auto"/>
        <w:right w:val="none" w:sz="0" w:space="0" w:color="auto"/>
      </w:divBdr>
    </w:div>
    <w:div w:id="928580042">
      <w:bodyDiv w:val="1"/>
      <w:marLeft w:val="0"/>
      <w:marRight w:val="0"/>
      <w:marTop w:val="0"/>
      <w:marBottom w:val="0"/>
      <w:divBdr>
        <w:top w:val="none" w:sz="0" w:space="0" w:color="auto"/>
        <w:left w:val="none" w:sz="0" w:space="0" w:color="auto"/>
        <w:bottom w:val="none" w:sz="0" w:space="0" w:color="auto"/>
        <w:right w:val="none" w:sz="0" w:space="0" w:color="auto"/>
      </w:divBdr>
    </w:div>
    <w:div w:id="929463123">
      <w:bodyDiv w:val="1"/>
      <w:marLeft w:val="0"/>
      <w:marRight w:val="0"/>
      <w:marTop w:val="0"/>
      <w:marBottom w:val="0"/>
      <w:divBdr>
        <w:top w:val="none" w:sz="0" w:space="0" w:color="auto"/>
        <w:left w:val="none" w:sz="0" w:space="0" w:color="auto"/>
        <w:bottom w:val="none" w:sz="0" w:space="0" w:color="auto"/>
        <w:right w:val="none" w:sz="0" w:space="0" w:color="auto"/>
      </w:divBdr>
    </w:div>
    <w:div w:id="933783952">
      <w:bodyDiv w:val="1"/>
      <w:marLeft w:val="0"/>
      <w:marRight w:val="0"/>
      <w:marTop w:val="0"/>
      <w:marBottom w:val="0"/>
      <w:divBdr>
        <w:top w:val="none" w:sz="0" w:space="0" w:color="auto"/>
        <w:left w:val="none" w:sz="0" w:space="0" w:color="auto"/>
        <w:bottom w:val="none" w:sz="0" w:space="0" w:color="auto"/>
        <w:right w:val="none" w:sz="0" w:space="0" w:color="auto"/>
      </w:divBdr>
    </w:div>
    <w:div w:id="933784795">
      <w:bodyDiv w:val="1"/>
      <w:marLeft w:val="0"/>
      <w:marRight w:val="0"/>
      <w:marTop w:val="0"/>
      <w:marBottom w:val="0"/>
      <w:divBdr>
        <w:top w:val="none" w:sz="0" w:space="0" w:color="auto"/>
        <w:left w:val="none" w:sz="0" w:space="0" w:color="auto"/>
        <w:bottom w:val="none" w:sz="0" w:space="0" w:color="auto"/>
        <w:right w:val="none" w:sz="0" w:space="0" w:color="auto"/>
      </w:divBdr>
    </w:div>
    <w:div w:id="949899122">
      <w:bodyDiv w:val="1"/>
      <w:marLeft w:val="0"/>
      <w:marRight w:val="0"/>
      <w:marTop w:val="0"/>
      <w:marBottom w:val="0"/>
      <w:divBdr>
        <w:top w:val="none" w:sz="0" w:space="0" w:color="auto"/>
        <w:left w:val="none" w:sz="0" w:space="0" w:color="auto"/>
        <w:bottom w:val="none" w:sz="0" w:space="0" w:color="auto"/>
        <w:right w:val="none" w:sz="0" w:space="0" w:color="auto"/>
      </w:divBdr>
    </w:div>
    <w:div w:id="968051742">
      <w:bodyDiv w:val="1"/>
      <w:marLeft w:val="0"/>
      <w:marRight w:val="0"/>
      <w:marTop w:val="0"/>
      <w:marBottom w:val="0"/>
      <w:divBdr>
        <w:top w:val="none" w:sz="0" w:space="0" w:color="auto"/>
        <w:left w:val="none" w:sz="0" w:space="0" w:color="auto"/>
        <w:bottom w:val="none" w:sz="0" w:space="0" w:color="auto"/>
        <w:right w:val="none" w:sz="0" w:space="0" w:color="auto"/>
      </w:divBdr>
    </w:div>
    <w:div w:id="979306871">
      <w:bodyDiv w:val="1"/>
      <w:marLeft w:val="0"/>
      <w:marRight w:val="0"/>
      <w:marTop w:val="0"/>
      <w:marBottom w:val="0"/>
      <w:divBdr>
        <w:top w:val="none" w:sz="0" w:space="0" w:color="auto"/>
        <w:left w:val="none" w:sz="0" w:space="0" w:color="auto"/>
        <w:bottom w:val="none" w:sz="0" w:space="0" w:color="auto"/>
        <w:right w:val="none" w:sz="0" w:space="0" w:color="auto"/>
      </w:divBdr>
    </w:div>
    <w:div w:id="980882538">
      <w:bodyDiv w:val="1"/>
      <w:marLeft w:val="0"/>
      <w:marRight w:val="0"/>
      <w:marTop w:val="0"/>
      <w:marBottom w:val="0"/>
      <w:divBdr>
        <w:top w:val="none" w:sz="0" w:space="0" w:color="auto"/>
        <w:left w:val="none" w:sz="0" w:space="0" w:color="auto"/>
        <w:bottom w:val="none" w:sz="0" w:space="0" w:color="auto"/>
        <w:right w:val="none" w:sz="0" w:space="0" w:color="auto"/>
      </w:divBdr>
    </w:div>
    <w:div w:id="982269235">
      <w:bodyDiv w:val="1"/>
      <w:marLeft w:val="0"/>
      <w:marRight w:val="0"/>
      <w:marTop w:val="0"/>
      <w:marBottom w:val="0"/>
      <w:divBdr>
        <w:top w:val="none" w:sz="0" w:space="0" w:color="auto"/>
        <w:left w:val="none" w:sz="0" w:space="0" w:color="auto"/>
        <w:bottom w:val="none" w:sz="0" w:space="0" w:color="auto"/>
        <w:right w:val="none" w:sz="0" w:space="0" w:color="auto"/>
      </w:divBdr>
    </w:div>
    <w:div w:id="984508439">
      <w:bodyDiv w:val="1"/>
      <w:marLeft w:val="0"/>
      <w:marRight w:val="0"/>
      <w:marTop w:val="0"/>
      <w:marBottom w:val="0"/>
      <w:divBdr>
        <w:top w:val="none" w:sz="0" w:space="0" w:color="auto"/>
        <w:left w:val="none" w:sz="0" w:space="0" w:color="auto"/>
        <w:bottom w:val="none" w:sz="0" w:space="0" w:color="auto"/>
        <w:right w:val="none" w:sz="0" w:space="0" w:color="auto"/>
      </w:divBdr>
    </w:div>
    <w:div w:id="986318899">
      <w:bodyDiv w:val="1"/>
      <w:marLeft w:val="0"/>
      <w:marRight w:val="0"/>
      <w:marTop w:val="0"/>
      <w:marBottom w:val="0"/>
      <w:divBdr>
        <w:top w:val="none" w:sz="0" w:space="0" w:color="auto"/>
        <w:left w:val="none" w:sz="0" w:space="0" w:color="auto"/>
        <w:bottom w:val="none" w:sz="0" w:space="0" w:color="auto"/>
        <w:right w:val="none" w:sz="0" w:space="0" w:color="auto"/>
      </w:divBdr>
    </w:div>
    <w:div w:id="986320604">
      <w:bodyDiv w:val="1"/>
      <w:marLeft w:val="0"/>
      <w:marRight w:val="0"/>
      <w:marTop w:val="0"/>
      <w:marBottom w:val="0"/>
      <w:divBdr>
        <w:top w:val="none" w:sz="0" w:space="0" w:color="auto"/>
        <w:left w:val="none" w:sz="0" w:space="0" w:color="auto"/>
        <w:bottom w:val="none" w:sz="0" w:space="0" w:color="auto"/>
        <w:right w:val="none" w:sz="0" w:space="0" w:color="auto"/>
      </w:divBdr>
    </w:div>
    <w:div w:id="989334294">
      <w:bodyDiv w:val="1"/>
      <w:marLeft w:val="0"/>
      <w:marRight w:val="0"/>
      <w:marTop w:val="0"/>
      <w:marBottom w:val="0"/>
      <w:divBdr>
        <w:top w:val="none" w:sz="0" w:space="0" w:color="auto"/>
        <w:left w:val="none" w:sz="0" w:space="0" w:color="auto"/>
        <w:bottom w:val="none" w:sz="0" w:space="0" w:color="auto"/>
        <w:right w:val="none" w:sz="0" w:space="0" w:color="auto"/>
      </w:divBdr>
    </w:div>
    <w:div w:id="998776280">
      <w:bodyDiv w:val="1"/>
      <w:marLeft w:val="0"/>
      <w:marRight w:val="0"/>
      <w:marTop w:val="0"/>
      <w:marBottom w:val="0"/>
      <w:divBdr>
        <w:top w:val="none" w:sz="0" w:space="0" w:color="auto"/>
        <w:left w:val="none" w:sz="0" w:space="0" w:color="auto"/>
        <w:bottom w:val="none" w:sz="0" w:space="0" w:color="auto"/>
        <w:right w:val="none" w:sz="0" w:space="0" w:color="auto"/>
      </w:divBdr>
    </w:div>
    <w:div w:id="1019161949">
      <w:bodyDiv w:val="1"/>
      <w:marLeft w:val="0"/>
      <w:marRight w:val="0"/>
      <w:marTop w:val="0"/>
      <w:marBottom w:val="0"/>
      <w:divBdr>
        <w:top w:val="none" w:sz="0" w:space="0" w:color="auto"/>
        <w:left w:val="none" w:sz="0" w:space="0" w:color="auto"/>
        <w:bottom w:val="none" w:sz="0" w:space="0" w:color="auto"/>
        <w:right w:val="none" w:sz="0" w:space="0" w:color="auto"/>
      </w:divBdr>
    </w:div>
    <w:div w:id="1022778802">
      <w:bodyDiv w:val="1"/>
      <w:marLeft w:val="0"/>
      <w:marRight w:val="0"/>
      <w:marTop w:val="0"/>
      <w:marBottom w:val="0"/>
      <w:divBdr>
        <w:top w:val="none" w:sz="0" w:space="0" w:color="auto"/>
        <w:left w:val="none" w:sz="0" w:space="0" w:color="auto"/>
        <w:bottom w:val="none" w:sz="0" w:space="0" w:color="auto"/>
        <w:right w:val="none" w:sz="0" w:space="0" w:color="auto"/>
      </w:divBdr>
    </w:div>
    <w:div w:id="1024282666">
      <w:bodyDiv w:val="1"/>
      <w:marLeft w:val="0"/>
      <w:marRight w:val="0"/>
      <w:marTop w:val="0"/>
      <w:marBottom w:val="0"/>
      <w:divBdr>
        <w:top w:val="none" w:sz="0" w:space="0" w:color="auto"/>
        <w:left w:val="none" w:sz="0" w:space="0" w:color="auto"/>
        <w:bottom w:val="none" w:sz="0" w:space="0" w:color="auto"/>
        <w:right w:val="none" w:sz="0" w:space="0" w:color="auto"/>
      </w:divBdr>
    </w:div>
    <w:div w:id="1030765913">
      <w:bodyDiv w:val="1"/>
      <w:marLeft w:val="0"/>
      <w:marRight w:val="0"/>
      <w:marTop w:val="0"/>
      <w:marBottom w:val="0"/>
      <w:divBdr>
        <w:top w:val="none" w:sz="0" w:space="0" w:color="auto"/>
        <w:left w:val="none" w:sz="0" w:space="0" w:color="auto"/>
        <w:bottom w:val="none" w:sz="0" w:space="0" w:color="auto"/>
        <w:right w:val="none" w:sz="0" w:space="0" w:color="auto"/>
      </w:divBdr>
    </w:div>
    <w:div w:id="1052659708">
      <w:bodyDiv w:val="1"/>
      <w:marLeft w:val="0"/>
      <w:marRight w:val="0"/>
      <w:marTop w:val="0"/>
      <w:marBottom w:val="0"/>
      <w:divBdr>
        <w:top w:val="none" w:sz="0" w:space="0" w:color="auto"/>
        <w:left w:val="none" w:sz="0" w:space="0" w:color="auto"/>
        <w:bottom w:val="none" w:sz="0" w:space="0" w:color="auto"/>
        <w:right w:val="none" w:sz="0" w:space="0" w:color="auto"/>
      </w:divBdr>
    </w:div>
    <w:div w:id="1057700701">
      <w:bodyDiv w:val="1"/>
      <w:marLeft w:val="0"/>
      <w:marRight w:val="0"/>
      <w:marTop w:val="0"/>
      <w:marBottom w:val="0"/>
      <w:divBdr>
        <w:top w:val="none" w:sz="0" w:space="0" w:color="auto"/>
        <w:left w:val="none" w:sz="0" w:space="0" w:color="auto"/>
        <w:bottom w:val="none" w:sz="0" w:space="0" w:color="auto"/>
        <w:right w:val="none" w:sz="0" w:space="0" w:color="auto"/>
      </w:divBdr>
    </w:div>
    <w:div w:id="1061636299">
      <w:bodyDiv w:val="1"/>
      <w:marLeft w:val="0"/>
      <w:marRight w:val="0"/>
      <w:marTop w:val="0"/>
      <w:marBottom w:val="0"/>
      <w:divBdr>
        <w:top w:val="none" w:sz="0" w:space="0" w:color="auto"/>
        <w:left w:val="none" w:sz="0" w:space="0" w:color="auto"/>
        <w:bottom w:val="none" w:sz="0" w:space="0" w:color="auto"/>
        <w:right w:val="none" w:sz="0" w:space="0" w:color="auto"/>
      </w:divBdr>
    </w:div>
    <w:div w:id="1073116235">
      <w:bodyDiv w:val="1"/>
      <w:marLeft w:val="0"/>
      <w:marRight w:val="0"/>
      <w:marTop w:val="0"/>
      <w:marBottom w:val="0"/>
      <w:divBdr>
        <w:top w:val="none" w:sz="0" w:space="0" w:color="auto"/>
        <w:left w:val="none" w:sz="0" w:space="0" w:color="auto"/>
        <w:bottom w:val="none" w:sz="0" w:space="0" w:color="auto"/>
        <w:right w:val="none" w:sz="0" w:space="0" w:color="auto"/>
      </w:divBdr>
    </w:div>
    <w:div w:id="1078164219">
      <w:bodyDiv w:val="1"/>
      <w:marLeft w:val="0"/>
      <w:marRight w:val="0"/>
      <w:marTop w:val="0"/>
      <w:marBottom w:val="0"/>
      <w:divBdr>
        <w:top w:val="none" w:sz="0" w:space="0" w:color="auto"/>
        <w:left w:val="none" w:sz="0" w:space="0" w:color="auto"/>
        <w:bottom w:val="none" w:sz="0" w:space="0" w:color="auto"/>
        <w:right w:val="none" w:sz="0" w:space="0" w:color="auto"/>
      </w:divBdr>
    </w:div>
    <w:div w:id="1093933224">
      <w:bodyDiv w:val="1"/>
      <w:marLeft w:val="0"/>
      <w:marRight w:val="0"/>
      <w:marTop w:val="0"/>
      <w:marBottom w:val="0"/>
      <w:divBdr>
        <w:top w:val="none" w:sz="0" w:space="0" w:color="auto"/>
        <w:left w:val="none" w:sz="0" w:space="0" w:color="auto"/>
        <w:bottom w:val="none" w:sz="0" w:space="0" w:color="auto"/>
        <w:right w:val="none" w:sz="0" w:space="0" w:color="auto"/>
      </w:divBdr>
    </w:div>
    <w:div w:id="1095328231">
      <w:bodyDiv w:val="1"/>
      <w:marLeft w:val="0"/>
      <w:marRight w:val="0"/>
      <w:marTop w:val="0"/>
      <w:marBottom w:val="0"/>
      <w:divBdr>
        <w:top w:val="none" w:sz="0" w:space="0" w:color="auto"/>
        <w:left w:val="none" w:sz="0" w:space="0" w:color="auto"/>
        <w:bottom w:val="none" w:sz="0" w:space="0" w:color="auto"/>
        <w:right w:val="none" w:sz="0" w:space="0" w:color="auto"/>
      </w:divBdr>
    </w:div>
    <w:div w:id="1107117180">
      <w:bodyDiv w:val="1"/>
      <w:marLeft w:val="0"/>
      <w:marRight w:val="0"/>
      <w:marTop w:val="0"/>
      <w:marBottom w:val="0"/>
      <w:divBdr>
        <w:top w:val="none" w:sz="0" w:space="0" w:color="auto"/>
        <w:left w:val="none" w:sz="0" w:space="0" w:color="auto"/>
        <w:bottom w:val="none" w:sz="0" w:space="0" w:color="auto"/>
        <w:right w:val="none" w:sz="0" w:space="0" w:color="auto"/>
      </w:divBdr>
    </w:div>
    <w:div w:id="1108039853">
      <w:bodyDiv w:val="1"/>
      <w:marLeft w:val="0"/>
      <w:marRight w:val="0"/>
      <w:marTop w:val="0"/>
      <w:marBottom w:val="0"/>
      <w:divBdr>
        <w:top w:val="none" w:sz="0" w:space="0" w:color="auto"/>
        <w:left w:val="none" w:sz="0" w:space="0" w:color="auto"/>
        <w:bottom w:val="none" w:sz="0" w:space="0" w:color="auto"/>
        <w:right w:val="none" w:sz="0" w:space="0" w:color="auto"/>
      </w:divBdr>
    </w:div>
    <w:div w:id="1118254877">
      <w:bodyDiv w:val="1"/>
      <w:marLeft w:val="0"/>
      <w:marRight w:val="0"/>
      <w:marTop w:val="0"/>
      <w:marBottom w:val="0"/>
      <w:divBdr>
        <w:top w:val="none" w:sz="0" w:space="0" w:color="auto"/>
        <w:left w:val="none" w:sz="0" w:space="0" w:color="auto"/>
        <w:bottom w:val="none" w:sz="0" w:space="0" w:color="auto"/>
        <w:right w:val="none" w:sz="0" w:space="0" w:color="auto"/>
      </w:divBdr>
    </w:div>
    <w:div w:id="1138298749">
      <w:bodyDiv w:val="1"/>
      <w:marLeft w:val="0"/>
      <w:marRight w:val="0"/>
      <w:marTop w:val="0"/>
      <w:marBottom w:val="0"/>
      <w:divBdr>
        <w:top w:val="none" w:sz="0" w:space="0" w:color="auto"/>
        <w:left w:val="none" w:sz="0" w:space="0" w:color="auto"/>
        <w:bottom w:val="none" w:sz="0" w:space="0" w:color="auto"/>
        <w:right w:val="none" w:sz="0" w:space="0" w:color="auto"/>
      </w:divBdr>
    </w:div>
    <w:div w:id="1155490246">
      <w:bodyDiv w:val="1"/>
      <w:marLeft w:val="0"/>
      <w:marRight w:val="0"/>
      <w:marTop w:val="0"/>
      <w:marBottom w:val="0"/>
      <w:divBdr>
        <w:top w:val="none" w:sz="0" w:space="0" w:color="auto"/>
        <w:left w:val="none" w:sz="0" w:space="0" w:color="auto"/>
        <w:bottom w:val="none" w:sz="0" w:space="0" w:color="auto"/>
        <w:right w:val="none" w:sz="0" w:space="0" w:color="auto"/>
      </w:divBdr>
    </w:div>
    <w:div w:id="1157189109">
      <w:bodyDiv w:val="1"/>
      <w:marLeft w:val="0"/>
      <w:marRight w:val="0"/>
      <w:marTop w:val="0"/>
      <w:marBottom w:val="0"/>
      <w:divBdr>
        <w:top w:val="none" w:sz="0" w:space="0" w:color="auto"/>
        <w:left w:val="none" w:sz="0" w:space="0" w:color="auto"/>
        <w:bottom w:val="none" w:sz="0" w:space="0" w:color="auto"/>
        <w:right w:val="none" w:sz="0" w:space="0" w:color="auto"/>
      </w:divBdr>
    </w:div>
    <w:div w:id="1159999759">
      <w:bodyDiv w:val="1"/>
      <w:marLeft w:val="0"/>
      <w:marRight w:val="0"/>
      <w:marTop w:val="0"/>
      <w:marBottom w:val="0"/>
      <w:divBdr>
        <w:top w:val="none" w:sz="0" w:space="0" w:color="auto"/>
        <w:left w:val="none" w:sz="0" w:space="0" w:color="auto"/>
        <w:bottom w:val="none" w:sz="0" w:space="0" w:color="auto"/>
        <w:right w:val="none" w:sz="0" w:space="0" w:color="auto"/>
      </w:divBdr>
    </w:div>
    <w:div w:id="1160846037">
      <w:bodyDiv w:val="1"/>
      <w:marLeft w:val="0"/>
      <w:marRight w:val="0"/>
      <w:marTop w:val="0"/>
      <w:marBottom w:val="0"/>
      <w:divBdr>
        <w:top w:val="none" w:sz="0" w:space="0" w:color="auto"/>
        <w:left w:val="none" w:sz="0" w:space="0" w:color="auto"/>
        <w:bottom w:val="none" w:sz="0" w:space="0" w:color="auto"/>
        <w:right w:val="none" w:sz="0" w:space="0" w:color="auto"/>
      </w:divBdr>
    </w:div>
    <w:div w:id="1162503249">
      <w:bodyDiv w:val="1"/>
      <w:marLeft w:val="0"/>
      <w:marRight w:val="0"/>
      <w:marTop w:val="0"/>
      <w:marBottom w:val="0"/>
      <w:divBdr>
        <w:top w:val="none" w:sz="0" w:space="0" w:color="auto"/>
        <w:left w:val="none" w:sz="0" w:space="0" w:color="auto"/>
        <w:bottom w:val="none" w:sz="0" w:space="0" w:color="auto"/>
        <w:right w:val="none" w:sz="0" w:space="0" w:color="auto"/>
      </w:divBdr>
      <w:divsChild>
        <w:div w:id="601032206">
          <w:marLeft w:val="0"/>
          <w:marRight w:val="0"/>
          <w:marTop w:val="0"/>
          <w:marBottom w:val="0"/>
          <w:divBdr>
            <w:top w:val="none" w:sz="0" w:space="0" w:color="auto"/>
            <w:left w:val="none" w:sz="0" w:space="0" w:color="auto"/>
            <w:bottom w:val="none" w:sz="0" w:space="0" w:color="auto"/>
            <w:right w:val="none" w:sz="0" w:space="0" w:color="auto"/>
          </w:divBdr>
          <w:divsChild>
            <w:div w:id="886333301">
              <w:marLeft w:val="0"/>
              <w:marRight w:val="0"/>
              <w:marTop w:val="0"/>
              <w:marBottom w:val="0"/>
              <w:divBdr>
                <w:top w:val="none" w:sz="0" w:space="0" w:color="auto"/>
                <w:left w:val="none" w:sz="0" w:space="0" w:color="auto"/>
                <w:bottom w:val="none" w:sz="0" w:space="0" w:color="auto"/>
                <w:right w:val="none" w:sz="0" w:space="0" w:color="auto"/>
              </w:divBdr>
              <w:divsChild>
                <w:div w:id="1697148063">
                  <w:marLeft w:val="0"/>
                  <w:marRight w:val="0"/>
                  <w:marTop w:val="0"/>
                  <w:marBottom w:val="0"/>
                  <w:divBdr>
                    <w:top w:val="none" w:sz="0" w:space="0" w:color="auto"/>
                    <w:left w:val="none" w:sz="0" w:space="0" w:color="auto"/>
                    <w:bottom w:val="none" w:sz="0" w:space="0" w:color="auto"/>
                    <w:right w:val="none" w:sz="0" w:space="0" w:color="auto"/>
                  </w:divBdr>
                  <w:divsChild>
                    <w:div w:id="353115281">
                      <w:marLeft w:val="0"/>
                      <w:marRight w:val="0"/>
                      <w:marTop w:val="0"/>
                      <w:marBottom w:val="0"/>
                      <w:divBdr>
                        <w:top w:val="none" w:sz="0" w:space="0" w:color="auto"/>
                        <w:left w:val="none" w:sz="0" w:space="0" w:color="auto"/>
                        <w:bottom w:val="none" w:sz="0" w:space="0" w:color="auto"/>
                        <w:right w:val="none" w:sz="0" w:space="0" w:color="auto"/>
                      </w:divBdr>
                      <w:divsChild>
                        <w:div w:id="1056969573">
                          <w:marLeft w:val="0"/>
                          <w:marRight w:val="0"/>
                          <w:marTop w:val="0"/>
                          <w:marBottom w:val="0"/>
                          <w:divBdr>
                            <w:top w:val="none" w:sz="0" w:space="0" w:color="auto"/>
                            <w:left w:val="none" w:sz="0" w:space="0" w:color="auto"/>
                            <w:bottom w:val="none" w:sz="0" w:space="0" w:color="auto"/>
                            <w:right w:val="none" w:sz="0" w:space="0" w:color="auto"/>
                          </w:divBdr>
                          <w:divsChild>
                            <w:div w:id="524681448">
                              <w:marLeft w:val="0"/>
                              <w:marRight w:val="0"/>
                              <w:marTop w:val="0"/>
                              <w:marBottom w:val="0"/>
                              <w:divBdr>
                                <w:top w:val="none" w:sz="0" w:space="0" w:color="auto"/>
                                <w:left w:val="none" w:sz="0" w:space="0" w:color="auto"/>
                                <w:bottom w:val="none" w:sz="0" w:space="0" w:color="auto"/>
                                <w:right w:val="none" w:sz="0" w:space="0" w:color="auto"/>
                              </w:divBdr>
                              <w:divsChild>
                                <w:div w:id="737480215">
                                  <w:marLeft w:val="0"/>
                                  <w:marRight w:val="0"/>
                                  <w:marTop w:val="0"/>
                                  <w:marBottom w:val="0"/>
                                  <w:divBdr>
                                    <w:top w:val="none" w:sz="0" w:space="0" w:color="auto"/>
                                    <w:left w:val="none" w:sz="0" w:space="0" w:color="auto"/>
                                    <w:bottom w:val="none" w:sz="0" w:space="0" w:color="auto"/>
                                    <w:right w:val="none" w:sz="0" w:space="0" w:color="auto"/>
                                  </w:divBdr>
                                  <w:divsChild>
                                    <w:div w:id="11466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327892">
      <w:bodyDiv w:val="1"/>
      <w:marLeft w:val="0"/>
      <w:marRight w:val="0"/>
      <w:marTop w:val="0"/>
      <w:marBottom w:val="0"/>
      <w:divBdr>
        <w:top w:val="none" w:sz="0" w:space="0" w:color="auto"/>
        <w:left w:val="none" w:sz="0" w:space="0" w:color="auto"/>
        <w:bottom w:val="none" w:sz="0" w:space="0" w:color="auto"/>
        <w:right w:val="none" w:sz="0" w:space="0" w:color="auto"/>
      </w:divBdr>
      <w:divsChild>
        <w:div w:id="1396319056">
          <w:marLeft w:val="0"/>
          <w:marRight w:val="0"/>
          <w:marTop w:val="0"/>
          <w:marBottom w:val="0"/>
          <w:divBdr>
            <w:top w:val="none" w:sz="0" w:space="0" w:color="auto"/>
            <w:left w:val="none" w:sz="0" w:space="0" w:color="auto"/>
            <w:bottom w:val="none" w:sz="0" w:space="0" w:color="auto"/>
            <w:right w:val="none" w:sz="0" w:space="0" w:color="auto"/>
          </w:divBdr>
          <w:divsChild>
            <w:div w:id="1458910904">
              <w:marLeft w:val="0"/>
              <w:marRight w:val="0"/>
              <w:marTop w:val="0"/>
              <w:marBottom w:val="0"/>
              <w:divBdr>
                <w:top w:val="none" w:sz="0" w:space="0" w:color="auto"/>
                <w:left w:val="none" w:sz="0" w:space="0" w:color="auto"/>
                <w:bottom w:val="none" w:sz="0" w:space="0" w:color="auto"/>
                <w:right w:val="none" w:sz="0" w:space="0" w:color="auto"/>
              </w:divBdr>
              <w:divsChild>
                <w:div w:id="835270722">
                  <w:marLeft w:val="0"/>
                  <w:marRight w:val="0"/>
                  <w:marTop w:val="0"/>
                  <w:marBottom w:val="0"/>
                  <w:divBdr>
                    <w:top w:val="none" w:sz="0" w:space="0" w:color="auto"/>
                    <w:left w:val="none" w:sz="0" w:space="0" w:color="auto"/>
                    <w:bottom w:val="none" w:sz="0" w:space="0" w:color="auto"/>
                    <w:right w:val="none" w:sz="0" w:space="0" w:color="auto"/>
                  </w:divBdr>
                  <w:divsChild>
                    <w:div w:id="924411662">
                      <w:marLeft w:val="0"/>
                      <w:marRight w:val="0"/>
                      <w:marTop w:val="0"/>
                      <w:marBottom w:val="0"/>
                      <w:divBdr>
                        <w:top w:val="none" w:sz="0" w:space="0" w:color="auto"/>
                        <w:left w:val="none" w:sz="0" w:space="0" w:color="auto"/>
                        <w:bottom w:val="none" w:sz="0" w:space="0" w:color="auto"/>
                        <w:right w:val="none" w:sz="0" w:space="0" w:color="auto"/>
                      </w:divBdr>
                      <w:divsChild>
                        <w:div w:id="2052457604">
                          <w:marLeft w:val="0"/>
                          <w:marRight w:val="0"/>
                          <w:marTop w:val="0"/>
                          <w:marBottom w:val="0"/>
                          <w:divBdr>
                            <w:top w:val="none" w:sz="0" w:space="0" w:color="auto"/>
                            <w:left w:val="none" w:sz="0" w:space="0" w:color="auto"/>
                            <w:bottom w:val="none" w:sz="0" w:space="0" w:color="auto"/>
                            <w:right w:val="none" w:sz="0" w:space="0" w:color="auto"/>
                          </w:divBdr>
                          <w:divsChild>
                            <w:div w:id="1587768948">
                              <w:marLeft w:val="0"/>
                              <w:marRight w:val="0"/>
                              <w:marTop w:val="0"/>
                              <w:marBottom w:val="0"/>
                              <w:divBdr>
                                <w:top w:val="none" w:sz="0" w:space="0" w:color="auto"/>
                                <w:left w:val="none" w:sz="0" w:space="0" w:color="auto"/>
                                <w:bottom w:val="none" w:sz="0" w:space="0" w:color="auto"/>
                                <w:right w:val="none" w:sz="0" w:space="0" w:color="auto"/>
                              </w:divBdr>
                              <w:divsChild>
                                <w:div w:id="1325743364">
                                  <w:marLeft w:val="0"/>
                                  <w:marRight w:val="0"/>
                                  <w:marTop w:val="0"/>
                                  <w:marBottom w:val="0"/>
                                  <w:divBdr>
                                    <w:top w:val="none" w:sz="0" w:space="0" w:color="auto"/>
                                    <w:left w:val="none" w:sz="0" w:space="0" w:color="auto"/>
                                    <w:bottom w:val="none" w:sz="0" w:space="0" w:color="auto"/>
                                    <w:right w:val="none" w:sz="0" w:space="0" w:color="auto"/>
                                  </w:divBdr>
                                  <w:divsChild>
                                    <w:div w:id="845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380382">
      <w:bodyDiv w:val="1"/>
      <w:marLeft w:val="0"/>
      <w:marRight w:val="0"/>
      <w:marTop w:val="0"/>
      <w:marBottom w:val="0"/>
      <w:divBdr>
        <w:top w:val="none" w:sz="0" w:space="0" w:color="auto"/>
        <w:left w:val="none" w:sz="0" w:space="0" w:color="auto"/>
        <w:bottom w:val="none" w:sz="0" w:space="0" w:color="auto"/>
        <w:right w:val="none" w:sz="0" w:space="0" w:color="auto"/>
      </w:divBdr>
    </w:div>
    <w:div w:id="1179544940">
      <w:bodyDiv w:val="1"/>
      <w:marLeft w:val="0"/>
      <w:marRight w:val="0"/>
      <w:marTop w:val="0"/>
      <w:marBottom w:val="0"/>
      <w:divBdr>
        <w:top w:val="none" w:sz="0" w:space="0" w:color="auto"/>
        <w:left w:val="none" w:sz="0" w:space="0" w:color="auto"/>
        <w:bottom w:val="none" w:sz="0" w:space="0" w:color="auto"/>
        <w:right w:val="none" w:sz="0" w:space="0" w:color="auto"/>
      </w:divBdr>
    </w:div>
    <w:div w:id="1184855516">
      <w:bodyDiv w:val="1"/>
      <w:marLeft w:val="0"/>
      <w:marRight w:val="0"/>
      <w:marTop w:val="0"/>
      <w:marBottom w:val="0"/>
      <w:divBdr>
        <w:top w:val="none" w:sz="0" w:space="0" w:color="auto"/>
        <w:left w:val="none" w:sz="0" w:space="0" w:color="auto"/>
        <w:bottom w:val="none" w:sz="0" w:space="0" w:color="auto"/>
        <w:right w:val="none" w:sz="0" w:space="0" w:color="auto"/>
      </w:divBdr>
    </w:div>
    <w:div w:id="1200312751">
      <w:bodyDiv w:val="1"/>
      <w:marLeft w:val="0"/>
      <w:marRight w:val="0"/>
      <w:marTop w:val="0"/>
      <w:marBottom w:val="0"/>
      <w:divBdr>
        <w:top w:val="none" w:sz="0" w:space="0" w:color="auto"/>
        <w:left w:val="none" w:sz="0" w:space="0" w:color="auto"/>
        <w:bottom w:val="none" w:sz="0" w:space="0" w:color="auto"/>
        <w:right w:val="none" w:sz="0" w:space="0" w:color="auto"/>
      </w:divBdr>
    </w:div>
    <w:div w:id="1200586547">
      <w:bodyDiv w:val="1"/>
      <w:marLeft w:val="0"/>
      <w:marRight w:val="0"/>
      <w:marTop w:val="0"/>
      <w:marBottom w:val="0"/>
      <w:divBdr>
        <w:top w:val="none" w:sz="0" w:space="0" w:color="auto"/>
        <w:left w:val="none" w:sz="0" w:space="0" w:color="auto"/>
        <w:bottom w:val="none" w:sz="0" w:space="0" w:color="auto"/>
        <w:right w:val="none" w:sz="0" w:space="0" w:color="auto"/>
      </w:divBdr>
    </w:div>
    <w:div w:id="1203328206">
      <w:bodyDiv w:val="1"/>
      <w:marLeft w:val="0"/>
      <w:marRight w:val="0"/>
      <w:marTop w:val="0"/>
      <w:marBottom w:val="0"/>
      <w:divBdr>
        <w:top w:val="none" w:sz="0" w:space="0" w:color="auto"/>
        <w:left w:val="none" w:sz="0" w:space="0" w:color="auto"/>
        <w:bottom w:val="none" w:sz="0" w:space="0" w:color="auto"/>
        <w:right w:val="none" w:sz="0" w:space="0" w:color="auto"/>
      </w:divBdr>
    </w:div>
    <w:div w:id="1227449948">
      <w:bodyDiv w:val="1"/>
      <w:marLeft w:val="0"/>
      <w:marRight w:val="0"/>
      <w:marTop w:val="0"/>
      <w:marBottom w:val="0"/>
      <w:divBdr>
        <w:top w:val="none" w:sz="0" w:space="0" w:color="auto"/>
        <w:left w:val="none" w:sz="0" w:space="0" w:color="auto"/>
        <w:bottom w:val="none" w:sz="0" w:space="0" w:color="auto"/>
        <w:right w:val="none" w:sz="0" w:space="0" w:color="auto"/>
      </w:divBdr>
    </w:div>
    <w:div w:id="1229262423">
      <w:bodyDiv w:val="1"/>
      <w:marLeft w:val="0"/>
      <w:marRight w:val="0"/>
      <w:marTop w:val="0"/>
      <w:marBottom w:val="0"/>
      <w:divBdr>
        <w:top w:val="none" w:sz="0" w:space="0" w:color="auto"/>
        <w:left w:val="none" w:sz="0" w:space="0" w:color="auto"/>
        <w:bottom w:val="none" w:sz="0" w:space="0" w:color="auto"/>
        <w:right w:val="none" w:sz="0" w:space="0" w:color="auto"/>
      </w:divBdr>
    </w:div>
    <w:div w:id="1236211086">
      <w:bodyDiv w:val="1"/>
      <w:marLeft w:val="0"/>
      <w:marRight w:val="0"/>
      <w:marTop w:val="0"/>
      <w:marBottom w:val="0"/>
      <w:divBdr>
        <w:top w:val="none" w:sz="0" w:space="0" w:color="auto"/>
        <w:left w:val="none" w:sz="0" w:space="0" w:color="auto"/>
        <w:bottom w:val="none" w:sz="0" w:space="0" w:color="auto"/>
        <w:right w:val="none" w:sz="0" w:space="0" w:color="auto"/>
      </w:divBdr>
    </w:div>
    <w:div w:id="1246108437">
      <w:bodyDiv w:val="1"/>
      <w:marLeft w:val="0"/>
      <w:marRight w:val="0"/>
      <w:marTop w:val="0"/>
      <w:marBottom w:val="0"/>
      <w:divBdr>
        <w:top w:val="none" w:sz="0" w:space="0" w:color="auto"/>
        <w:left w:val="none" w:sz="0" w:space="0" w:color="auto"/>
        <w:bottom w:val="none" w:sz="0" w:space="0" w:color="auto"/>
        <w:right w:val="none" w:sz="0" w:space="0" w:color="auto"/>
      </w:divBdr>
    </w:div>
    <w:div w:id="1247693221">
      <w:bodyDiv w:val="1"/>
      <w:marLeft w:val="0"/>
      <w:marRight w:val="0"/>
      <w:marTop w:val="0"/>
      <w:marBottom w:val="0"/>
      <w:divBdr>
        <w:top w:val="none" w:sz="0" w:space="0" w:color="auto"/>
        <w:left w:val="none" w:sz="0" w:space="0" w:color="auto"/>
        <w:bottom w:val="none" w:sz="0" w:space="0" w:color="auto"/>
        <w:right w:val="none" w:sz="0" w:space="0" w:color="auto"/>
      </w:divBdr>
    </w:div>
    <w:div w:id="1253932003">
      <w:bodyDiv w:val="1"/>
      <w:marLeft w:val="0"/>
      <w:marRight w:val="0"/>
      <w:marTop w:val="0"/>
      <w:marBottom w:val="0"/>
      <w:divBdr>
        <w:top w:val="none" w:sz="0" w:space="0" w:color="auto"/>
        <w:left w:val="none" w:sz="0" w:space="0" w:color="auto"/>
        <w:bottom w:val="none" w:sz="0" w:space="0" w:color="auto"/>
        <w:right w:val="none" w:sz="0" w:space="0" w:color="auto"/>
      </w:divBdr>
    </w:div>
    <w:div w:id="1261644279">
      <w:bodyDiv w:val="1"/>
      <w:marLeft w:val="0"/>
      <w:marRight w:val="0"/>
      <w:marTop w:val="0"/>
      <w:marBottom w:val="0"/>
      <w:divBdr>
        <w:top w:val="none" w:sz="0" w:space="0" w:color="auto"/>
        <w:left w:val="none" w:sz="0" w:space="0" w:color="auto"/>
        <w:bottom w:val="none" w:sz="0" w:space="0" w:color="auto"/>
        <w:right w:val="none" w:sz="0" w:space="0" w:color="auto"/>
      </w:divBdr>
    </w:div>
    <w:div w:id="1268196527">
      <w:bodyDiv w:val="1"/>
      <w:marLeft w:val="0"/>
      <w:marRight w:val="0"/>
      <w:marTop w:val="0"/>
      <w:marBottom w:val="0"/>
      <w:divBdr>
        <w:top w:val="none" w:sz="0" w:space="0" w:color="auto"/>
        <w:left w:val="none" w:sz="0" w:space="0" w:color="auto"/>
        <w:bottom w:val="none" w:sz="0" w:space="0" w:color="auto"/>
        <w:right w:val="none" w:sz="0" w:space="0" w:color="auto"/>
      </w:divBdr>
    </w:div>
    <w:div w:id="1269777649">
      <w:bodyDiv w:val="1"/>
      <w:marLeft w:val="0"/>
      <w:marRight w:val="0"/>
      <w:marTop w:val="0"/>
      <w:marBottom w:val="0"/>
      <w:divBdr>
        <w:top w:val="none" w:sz="0" w:space="0" w:color="auto"/>
        <w:left w:val="none" w:sz="0" w:space="0" w:color="auto"/>
        <w:bottom w:val="none" w:sz="0" w:space="0" w:color="auto"/>
        <w:right w:val="none" w:sz="0" w:space="0" w:color="auto"/>
      </w:divBdr>
    </w:div>
    <w:div w:id="1274286607">
      <w:bodyDiv w:val="1"/>
      <w:marLeft w:val="0"/>
      <w:marRight w:val="0"/>
      <w:marTop w:val="0"/>
      <w:marBottom w:val="0"/>
      <w:divBdr>
        <w:top w:val="none" w:sz="0" w:space="0" w:color="auto"/>
        <w:left w:val="none" w:sz="0" w:space="0" w:color="auto"/>
        <w:bottom w:val="none" w:sz="0" w:space="0" w:color="auto"/>
        <w:right w:val="none" w:sz="0" w:space="0" w:color="auto"/>
      </w:divBdr>
      <w:divsChild>
        <w:div w:id="1515998145">
          <w:marLeft w:val="0"/>
          <w:marRight w:val="0"/>
          <w:marTop w:val="0"/>
          <w:marBottom w:val="0"/>
          <w:divBdr>
            <w:top w:val="none" w:sz="0" w:space="0" w:color="auto"/>
            <w:left w:val="none" w:sz="0" w:space="0" w:color="auto"/>
            <w:bottom w:val="none" w:sz="0" w:space="0" w:color="auto"/>
            <w:right w:val="none" w:sz="0" w:space="0" w:color="auto"/>
          </w:divBdr>
          <w:divsChild>
            <w:div w:id="2094886048">
              <w:marLeft w:val="0"/>
              <w:marRight w:val="0"/>
              <w:marTop w:val="0"/>
              <w:marBottom w:val="0"/>
              <w:divBdr>
                <w:top w:val="none" w:sz="0" w:space="0" w:color="auto"/>
                <w:left w:val="none" w:sz="0" w:space="0" w:color="auto"/>
                <w:bottom w:val="none" w:sz="0" w:space="0" w:color="auto"/>
                <w:right w:val="none" w:sz="0" w:space="0" w:color="auto"/>
              </w:divBdr>
              <w:divsChild>
                <w:div w:id="448162149">
                  <w:marLeft w:val="0"/>
                  <w:marRight w:val="0"/>
                  <w:marTop w:val="0"/>
                  <w:marBottom w:val="0"/>
                  <w:divBdr>
                    <w:top w:val="none" w:sz="0" w:space="0" w:color="auto"/>
                    <w:left w:val="none" w:sz="0" w:space="0" w:color="auto"/>
                    <w:bottom w:val="none" w:sz="0" w:space="0" w:color="auto"/>
                    <w:right w:val="none" w:sz="0" w:space="0" w:color="auto"/>
                  </w:divBdr>
                  <w:divsChild>
                    <w:div w:id="135492490">
                      <w:marLeft w:val="0"/>
                      <w:marRight w:val="0"/>
                      <w:marTop w:val="0"/>
                      <w:marBottom w:val="0"/>
                      <w:divBdr>
                        <w:top w:val="none" w:sz="0" w:space="0" w:color="auto"/>
                        <w:left w:val="none" w:sz="0" w:space="0" w:color="auto"/>
                        <w:bottom w:val="none" w:sz="0" w:space="0" w:color="auto"/>
                        <w:right w:val="none" w:sz="0" w:space="0" w:color="auto"/>
                      </w:divBdr>
                      <w:divsChild>
                        <w:div w:id="1613201032">
                          <w:marLeft w:val="0"/>
                          <w:marRight w:val="0"/>
                          <w:marTop w:val="0"/>
                          <w:marBottom w:val="0"/>
                          <w:divBdr>
                            <w:top w:val="none" w:sz="0" w:space="0" w:color="auto"/>
                            <w:left w:val="none" w:sz="0" w:space="0" w:color="auto"/>
                            <w:bottom w:val="none" w:sz="0" w:space="0" w:color="auto"/>
                            <w:right w:val="none" w:sz="0" w:space="0" w:color="auto"/>
                          </w:divBdr>
                          <w:divsChild>
                            <w:div w:id="609826158">
                              <w:marLeft w:val="0"/>
                              <w:marRight w:val="0"/>
                              <w:marTop w:val="0"/>
                              <w:marBottom w:val="0"/>
                              <w:divBdr>
                                <w:top w:val="none" w:sz="0" w:space="0" w:color="auto"/>
                                <w:left w:val="none" w:sz="0" w:space="0" w:color="auto"/>
                                <w:bottom w:val="none" w:sz="0" w:space="0" w:color="auto"/>
                                <w:right w:val="none" w:sz="0" w:space="0" w:color="auto"/>
                              </w:divBdr>
                              <w:divsChild>
                                <w:div w:id="1596669830">
                                  <w:marLeft w:val="0"/>
                                  <w:marRight w:val="0"/>
                                  <w:marTop w:val="0"/>
                                  <w:marBottom w:val="0"/>
                                  <w:divBdr>
                                    <w:top w:val="none" w:sz="0" w:space="0" w:color="auto"/>
                                    <w:left w:val="none" w:sz="0" w:space="0" w:color="auto"/>
                                    <w:bottom w:val="none" w:sz="0" w:space="0" w:color="auto"/>
                                    <w:right w:val="none" w:sz="0" w:space="0" w:color="auto"/>
                                  </w:divBdr>
                                  <w:divsChild>
                                    <w:div w:id="15557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07309">
                          <w:marLeft w:val="0"/>
                          <w:marRight w:val="0"/>
                          <w:marTop w:val="0"/>
                          <w:marBottom w:val="0"/>
                          <w:divBdr>
                            <w:top w:val="none" w:sz="0" w:space="0" w:color="auto"/>
                            <w:left w:val="none" w:sz="0" w:space="0" w:color="auto"/>
                            <w:bottom w:val="none" w:sz="0" w:space="0" w:color="auto"/>
                            <w:right w:val="none" w:sz="0" w:space="0" w:color="auto"/>
                          </w:divBdr>
                          <w:divsChild>
                            <w:div w:id="1126966170">
                              <w:marLeft w:val="0"/>
                              <w:marRight w:val="0"/>
                              <w:marTop w:val="0"/>
                              <w:marBottom w:val="0"/>
                              <w:divBdr>
                                <w:top w:val="none" w:sz="0" w:space="0" w:color="auto"/>
                                <w:left w:val="none" w:sz="0" w:space="0" w:color="auto"/>
                                <w:bottom w:val="none" w:sz="0" w:space="0" w:color="auto"/>
                                <w:right w:val="none" w:sz="0" w:space="0" w:color="auto"/>
                              </w:divBdr>
                              <w:divsChild>
                                <w:div w:id="139801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148161">
      <w:bodyDiv w:val="1"/>
      <w:marLeft w:val="0"/>
      <w:marRight w:val="0"/>
      <w:marTop w:val="0"/>
      <w:marBottom w:val="0"/>
      <w:divBdr>
        <w:top w:val="none" w:sz="0" w:space="0" w:color="auto"/>
        <w:left w:val="none" w:sz="0" w:space="0" w:color="auto"/>
        <w:bottom w:val="none" w:sz="0" w:space="0" w:color="auto"/>
        <w:right w:val="none" w:sz="0" w:space="0" w:color="auto"/>
      </w:divBdr>
    </w:div>
    <w:div w:id="1285233975">
      <w:bodyDiv w:val="1"/>
      <w:marLeft w:val="0"/>
      <w:marRight w:val="0"/>
      <w:marTop w:val="0"/>
      <w:marBottom w:val="0"/>
      <w:divBdr>
        <w:top w:val="none" w:sz="0" w:space="0" w:color="auto"/>
        <w:left w:val="none" w:sz="0" w:space="0" w:color="auto"/>
        <w:bottom w:val="none" w:sz="0" w:space="0" w:color="auto"/>
        <w:right w:val="none" w:sz="0" w:space="0" w:color="auto"/>
      </w:divBdr>
    </w:div>
    <w:div w:id="1286156724">
      <w:bodyDiv w:val="1"/>
      <w:marLeft w:val="0"/>
      <w:marRight w:val="0"/>
      <w:marTop w:val="0"/>
      <w:marBottom w:val="0"/>
      <w:divBdr>
        <w:top w:val="none" w:sz="0" w:space="0" w:color="auto"/>
        <w:left w:val="none" w:sz="0" w:space="0" w:color="auto"/>
        <w:bottom w:val="none" w:sz="0" w:space="0" w:color="auto"/>
        <w:right w:val="none" w:sz="0" w:space="0" w:color="auto"/>
      </w:divBdr>
    </w:div>
    <w:div w:id="1294210134">
      <w:bodyDiv w:val="1"/>
      <w:marLeft w:val="0"/>
      <w:marRight w:val="0"/>
      <w:marTop w:val="0"/>
      <w:marBottom w:val="0"/>
      <w:divBdr>
        <w:top w:val="none" w:sz="0" w:space="0" w:color="auto"/>
        <w:left w:val="none" w:sz="0" w:space="0" w:color="auto"/>
        <w:bottom w:val="none" w:sz="0" w:space="0" w:color="auto"/>
        <w:right w:val="none" w:sz="0" w:space="0" w:color="auto"/>
      </w:divBdr>
      <w:divsChild>
        <w:div w:id="1590459736">
          <w:marLeft w:val="0"/>
          <w:marRight w:val="0"/>
          <w:marTop w:val="0"/>
          <w:marBottom w:val="0"/>
          <w:divBdr>
            <w:top w:val="none" w:sz="0" w:space="0" w:color="auto"/>
            <w:left w:val="none" w:sz="0" w:space="0" w:color="auto"/>
            <w:bottom w:val="none" w:sz="0" w:space="0" w:color="auto"/>
            <w:right w:val="none" w:sz="0" w:space="0" w:color="auto"/>
          </w:divBdr>
          <w:divsChild>
            <w:div w:id="287273627">
              <w:marLeft w:val="0"/>
              <w:marRight w:val="0"/>
              <w:marTop w:val="0"/>
              <w:marBottom w:val="0"/>
              <w:divBdr>
                <w:top w:val="none" w:sz="0" w:space="0" w:color="auto"/>
                <w:left w:val="none" w:sz="0" w:space="0" w:color="auto"/>
                <w:bottom w:val="none" w:sz="0" w:space="0" w:color="auto"/>
                <w:right w:val="none" w:sz="0" w:space="0" w:color="auto"/>
              </w:divBdr>
              <w:divsChild>
                <w:div w:id="1035230562">
                  <w:marLeft w:val="0"/>
                  <w:marRight w:val="0"/>
                  <w:marTop w:val="0"/>
                  <w:marBottom w:val="0"/>
                  <w:divBdr>
                    <w:top w:val="none" w:sz="0" w:space="0" w:color="auto"/>
                    <w:left w:val="none" w:sz="0" w:space="0" w:color="auto"/>
                    <w:bottom w:val="none" w:sz="0" w:space="0" w:color="auto"/>
                    <w:right w:val="none" w:sz="0" w:space="0" w:color="auto"/>
                  </w:divBdr>
                  <w:divsChild>
                    <w:div w:id="98184553">
                      <w:marLeft w:val="0"/>
                      <w:marRight w:val="0"/>
                      <w:marTop w:val="0"/>
                      <w:marBottom w:val="0"/>
                      <w:divBdr>
                        <w:top w:val="none" w:sz="0" w:space="0" w:color="auto"/>
                        <w:left w:val="none" w:sz="0" w:space="0" w:color="auto"/>
                        <w:bottom w:val="none" w:sz="0" w:space="0" w:color="auto"/>
                        <w:right w:val="none" w:sz="0" w:space="0" w:color="auto"/>
                      </w:divBdr>
                      <w:divsChild>
                        <w:div w:id="1923103812">
                          <w:marLeft w:val="0"/>
                          <w:marRight w:val="0"/>
                          <w:marTop w:val="0"/>
                          <w:marBottom w:val="0"/>
                          <w:divBdr>
                            <w:top w:val="none" w:sz="0" w:space="0" w:color="auto"/>
                            <w:left w:val="none" w:sz="0" w:space="0" w:color="auto"/>
                            <w:bottom w:val="none" w:sz="0" w:space="0" w:color="auto"/>
                            <w:right w:val="none" w:sz="0" w:space="0" w:color="auto"/>
                          </w:divBdr>
                          <w:divsChild>
                            <w:div w:id="1333947216">
                              <w:marLeft w:val="0"/>
                              <w:marRight w:val="0"/>
                              <w:marTop w:val="0"/>
                              <w:marBottom w:val="0"/>
                              <w:divBdr>
                                <w:top w:val="none" w:sz="0" w:space="0" w:color="auto"/>
                                <w:left w:val="none" w:sz="0" w:space="0" w:color="auto"/>
                                <w:bottom w:val="none" w:sz="0" w:space="0" w:color="auto"/>
                                <w:right w:val="none" w:sz="0" w:space="0" w:color="auto"/>
                              </w:divBdr>
                              <w:divsChild>
                                <w:div w:id="1254123359">
                                  <w:marLeft w:val="0"/>
                                  <w:marRight w:val="0"/>
                                  <w:marTop w:val="0"/>
                                  <w:marBottom w:val="0"/>
                                  <w:divBdr>
                                    <w:top w:val="none" w:sz="0" w:space="0" w:color="auto"/>
                                    <w:left w:val="none" w:sz="0" w:space="0" w:color="auto"/>
                                    <w:bottom w:val="none" w:sz="0" w:space="0" w:color="auto"/>
                                    <w:right w:val="none" w:sz="0" w:space="0" w:color="auto"/>
                                  </w:divBdr>
                                  <w:divsChild>
                                    <w:div w:id="7545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9070314">
      <w:bodyDiv w:val="1"/>
      <w:marLeft w:val="0"/>
      <w:marRight w:val="0"/>
      <w:marTop w:val="0"/>
      <w:marBottom w:val="0"/>
      <w:divBdr>
        <w:top w:val="none" w:sz="0" w:space="0" w:color="auto"/>
        <w:left w:val="none" w:sz="0" w:space="0" w:color="auto"/>
        <w:bottom w:val="none" w:sz="0" w:space="0" w:color="auto"/>
        <w:right w:val="none" w:sz="0" w:space="0" w:color="auto"/>
      </w:divBdr>
    </w:div>
    <w:div w:id="1310593105">
      <w:bodyDiv w:val="1"/>
      <w:marLeft w:val="0"/>
      <w:marRight w:val="0"/>
      <w:marTop w:val="0"/>
      <w:marBottom w:val="0"/>
      <w:divBdr>
        <w:top w:val="none" w:sz="0" w:space="0" w:color="auto"/>
        <w:left w:val="none" w:sz="0" w:space="0" w:color="auto"/>
        <w:bottom w:val="none" w:sz="0" w:space="0" w:color="auto"/>
        <w:right w:val="none" w:sz="0" w:space="0" w:color="auto"/>
      </w:divBdr>
    </w:div>
    <w:div w:id="1323579020">
      <w:bodyDiv w:val="1"/>
      <w:marLeft w:val="0"/>
      <w:marRight w:val="0"/>
      <w:marTop w:val="0"/>
      <w:marBottom w:val="0"/>
      <w:divBdr>
        <w:top w:val="none" w:sz="0" w:space="0" w:color="auto"/>
        <w:left w:val="none" w:sz="0" w:space="0" w:color="auto"/>
        <w:bottom w:val="none" w:sz="0" w:space="0" w:color="auto"/>
        <w:right w:val="none" w:sz="0" w:space="0" w:color="auto"/>
      </w:divBdr>
    </w:div>
    <w:div w:id="1326855204">
      <w:bodyDiv w:val="1"/>
      <w:marLeft w:val="0"/>
      <w:marRight w:val="0"/>
      <w:marTop w:val="0"/>
      <w:marBottom w:val="0"/>
      <w:divBdr>
        <w:top w:val="none" w:sz="0" w:space="0" w:color="auto"/>
        <w:left w:val="none" w:sz="0" w:space="0" w:color="auto"/>
        <w:bottom w:val="none" w:sz="0" w:space="0" w:color="auto"/>
        <w:right w:val="none" w:sz="0" w:space="0" w:color="auto"/>
      </w:divBdr>
    </w:div>
    <w:div w:id="1329869690">
      <w:bodyDiv w:val="1"/>
      <w:marLeft w:val="0"/>
      <w:marRight w:val="0"/>
      <w:marTop w:val="0"/>
      <w:marBottom w:val="0"/>
      <w:divBdr>
        <w:top w:val="none" w:sz="0" w:space="0" w:color="auto"/>
        <w:left w:val="none" w:sz="0" w:space="0" w:color="auto"/>
        <w:bottom w:val="none" w:sz="0" w:space="0" w:color="auto"/>
        <w:right w:val="none" w:sz="0" w:space="0" w:color="auto"/>
      </w:divBdr>
    </w:div>
    <w:div w:id="1336297369">
      <w:bodyDiv w:val="1"/>
      <w:marLeft w:val="0"/>
      <w:marRight w:val="0"/>
      <w:marTop w:val="0"/>
      <w:marBottom w:val="0"/>
      <w:divBdr>
        <w:top w:val="none" w:sz="0" w:space="0" w:color="auto"/>
        <w:left w:val="none" w:sz="0" w:space="0" w:color="auto"/>
        <w:bottom w:val="none" w:sz="0" w:space="0" w:color="auto"/>
        <w:right w:val="none" w:sz="0" w:space="0" w:color="auto"/>
      </w:divBdr>
    </w:div>
    <w:div w:id="1357460843">
      <w:bodyDiv w:val="1"/>
      <w:marLeft w:val="0"/>
      <w:marRight w:val="0"/>
      <w:marTop w:val="0"/>
      <w:marBottom w:val="0"/>
      <w:divBdr>
        <w:top w:val="none" w:sz="0" w:space="0" w:color="auto"/>
        <w:left w:val="none" w:sz="0" w:space="0" w:color="auto"/>
        <w:bottom w:val="none" w:sz="0" w:space="0" w:color="auto"/>
        <w:right w:val="none" w:sz="0" w:space="0" w:color="auto"/>
      </w:divBdr>
    </w:div>
    <w:div w:id="1363167270">
      <w:bodyDiv w:val="1"/>
      <w:marLeft w:val="0"/>
      <w:marRight w:val="0"/>
      <w:marTop w:val="0"/>
      <w:marBottom w:val="0"/>
      <w:divBdr>
        <w:top w:val="none" w:sz="0" w:space="0" w:color="auto"/>
        <w:left w:val="none" w:sz="0" w:space="0" w:color="auto"/>
        <w:bottom w:val="none" w:sz="0" w:space="0" w:color="auto"/>
        <w:right w:val="none" w:sz="0" w:space="0" w:color="auto"/>
      </w:divBdr>
    </w:div>
    <w:div w:id="1371801650">
      <w:bodyDiv w:val="1"/>
      <w:marLeft w:val="0"/>
      <w:marRight w:val="0"/>
      <w:marTop w:val="0"/>
      <w:marBottom w:val="0"/>
      <w:divBdr>
        <w:top w:val="none" w:sz="0" w:space="0" w:color="auto"/>
        <w:left w:val="none" w:sz="0" w:space="0" w:color="auto"/>
        <w:bottom w:val="none" w:sz="0" w:space="0" w:color="auto"/>
        <w:right w:val="none" w:sz="0" w:space="0" w:color="auto"/>
      </w:divBdr>
    </w:div>
    <w:div w:id="1374846052">
      <w:bodyDiv w:val="1"/>
      <w:marLeft w:val="0"/>
      <w:marRight w:val="0"/>
      <w:marTop w:val="0"/>
      <w:marBottom w:val="0"/>
      <w:divBdr>
        <w:top w:val="none" w:sz="0" w:space="0" w:color="auto"/>
        <w:left w:val="none" w:sz="0" w:space="0" w:color="auto"/>
        <w:bottom w:val="none" w:sz="0" w:space="0" w:color="auto"/>
        <w:right w:val="none" w:sz="0" w:space="0" w:color="auto"/>
      </w:divBdr>
    </w:div>
    <w:div w:id="1387141176">
      <w:bodyDiv w:val="1"/>
      <w:marLeft w:val="0"/>
      <w:marRight w:val="0"/>
      <w:marTop w:val="0"/>
      <w:marBottom w:val="0"/>
      <w:divBdr>
        <w:top w:val="none" w:sz="0" w:space="0" w:color="auto"/>
        <w:left w:val="none" w:sz="0" w:space="0" w:color="auto"/>
        <w:bottom w:val="none" w:sz="0" w:space="0" w:color="auto"/>
        <w:right w:val="none" w:sz="0" w:space="0" w:color="auto"/>
      </w:divBdr>
    </w:div>
    <w:div w:id="1397826278">
      <w:bodyDiv w:val="1"/>
      <w:marLeft w:val="0"/>
      <w:marRight w:val="0"/>
      <w:marTop w:val="0"/>
      <w:marBottom w:val="0"/>
      <w:divBdr>
        <w:top w:val="none" w:sz="0" w:space="0" w:color="auto"/>
        <w:left w:val="none" w:sz="0" w:space="0" w:color="auto"/>
        <w:bottom w:val="none" w:sz="0" w:space="0" w:color="auto"/>
        <w:right w:val="none" w:sz="0" w:space="0" w:color="auto"/>
      </w:divBdr>
    </w:div>
    <w:div w:id="1404065886">
      <w:bodyDiv w:val="1"/>
      <w:marLeft w:val="0"/>
      <w:marRight w:val="0"/>
      <w:marTop w:val="0"/>
      <w:marBottom w:val="0"/>
      <w:divBdr>
        <w:top w:val="none" w:sz="0" w:space="0" w:color="auto"/>
        <w:left w:val="none" w:sz="0" w:space="0" w:color="auto"/>
        <w:bottom w:val="none" w:sz="0" w:space="0" w:color="auto"/>
        <w:right w:val="none" w:sz="0" w:space="0" w:color="auto"/>
      </w:divBdr>
      <w:divsChild>
        <w:div w:id="1282033981">
          <w:marLeft w:val="20"/>
          <w:marRight w:val="0"/>
          <w:marTop w:val="0"/>
          <w:marBottom w:val="0"/>
          <w:divBdr>
            <w:top w:val="none" w:sz="0" w:space="0" w:color="auto"/>
            <w:left w:val="none" w:sz="0" w:space="0" w:color="auto"/>
            <w:bottom w:val="none" w:sz="0" w:space="0" w:color="auto"/>
            <w:right w:val="none" w:sz="0" w:space="0" w:color="auto"/>
          </w:divBdr>
        </w:div>
      </w:divsChild>
    </w:div>
    <w:div w:id="1406688237">
      <w:bodyDiv w:val="1"/>
      <w:marLeft w:val="0"/>
      <w:marRight w:val="0"/>
      <w:marTop w:val="0"/>
      <w:marBottom w:val="0"/>
      <w:divBdr>
        <w:top w:val="none" w:sz="0" w:space="0" w:color="auto"/>
        <w:left w:val="none" w:sz="0" w:space="0" w:color="auto"/>
        <w:bottom w:val="none" w:sz="0" w:space="0" w:color="auto"/>
        <w:right w:val="none" w:sz="0" w:space="0" w:color="auto"/>
      </w:divBdr>
    </w:div>
    <w:div w:id="1413694948">
      <w:bodyDiv w:val="1"/>
      <w:marLeft w:val="0"/>
      <w:marRight w:val="0"/>
      <w:marTop w:val="0"/>
      <w:marBottom w:val="0"/>
      <w:divBdr>
        <w:top w:val="none" w:sz="0" w:space="0" w:color="auto"/>
        <w:left w:val="none" w:sz="0" w:space="0" w:color="auto"/>
        <w:bottom w:val="none" w:sz="0" w:space="0" w:color="auto"/>
        <w:right w:val="none" w:sz="0" w:space="0" w:color="auto"/>
      </w:divBdr>
    </w:div>
    <w:div w:id="1415516513">
      <w:bodyDiv w:val="1"/>
      <w:marLeft w:val="0"/>
      <w:marRight w:val="0"/>
      <w:marTop w:val="0"/>
      <w:marBottom w:val="0"/>
      <w:divBdr>
        <w:top w:val="none" w:sz="0" w:space="0" w:color="auto"/>
        <w:left w:val="none" w:sz="0" w:space="0" w:color="auto"/>
        <w:bottom w:val="none" w:sz="0" w:space="0" w:color="auto"/>
        <w:right w:val="none" w:sz="0" w:space="0" w:color="auto"/>
      </w:divBdr>
    </w:div>
    <w:div w:id="1430348712">
      <w:bodyDiv w:val="1"/>
      <w:marLeft w:val="0"/>
      <w:marRight w:val="0"/>
      <w:marTop w:val="0"/>
      <w:marBottom w:val="0"/>
      <w:divBdr>
        <w:top w:val="none" w:sz="0" w:space="0" w:color="auto"/>
        <w:left w:val="none" w:sz="0" w:space="0" w:color="auto"/>
        <w:bottom w:val="none" w:sz="0" w:space="0" w:color="auto"/>
        <w:right w:val="none" w:sz="0" w:space="0" w:color="auto"/>
      </w:divBdr>
    </w:div>
    <w:div w:id="1440879221">
      <w:bodyDiv w:val="1"/>
      <w:marLeft w:val="0"/>
      <w:marRight w:val="0"/>
      <w:marTop w:val="0"/>
      <w:marBottom w:val="0"/>
      <w:divBdr>
        <w:top w:val="none" w:sz="0" w:space="0" w:color="auto"/>
        <w:left w:val="none" w:sz="0" w:space="0" w:color="auto"/>
        <w:bottom w:val="none" w:sz="0" w:space="0" w:color="auto"/>
        <w:right w:val="none" w:sz="0" w:space="0" w:color="auto"/>
      </w:divBdr>
    </w:div>
    <w:div w:id="1459638481">
      <w:bodyDiv w:val="1"/>
      <w:marLeft w:val="0"/>
      <w:marRight w:val="0"/>
      <w:marTop w:val="0"/>
      <w:marBottom w:val="0"/>
      <w:divBdr>
        <w:top w:val="none" w:sz="0" w:space="0" w:color="auto"/>
        <w:left w:val="none" w:sz="0" w:space="0" w:color="auto"/>
        <w:bottom w:val="none" w:sz="0" w:space="0" w:color="auto"/>
        <w:right w:val="none" w:sz="0" w:space="0" w:color="auto"/>
      </w:divBdr>
    </w:div>
    <w:div w:id="1464229301">
      <w:bodyDiv w:val="1"/>
      <w:marLeft w:val="0"/>
      <w:marRight w:val="0"/>
      <w:marTop w:val="0"/>
      <w:marBottom w:val="0"/>
      <w:divBdr>
        <w:top w:val="none" w:sz="0" w:space="0" w:color="auto"/>
        <w:left w:val="none" w:sz="0" w:space="0" w:color="auto"/>
        <w:bottom w:val="none" w:sz="0" w:space="0" w:color="auto"/>
        <w:right w:val="none" w:sz="0" w:space="0" w:color="auto"/>
      </w:divBdr>
    </w:div>
    <w:div w:id="1466049800">
      <w:bodyDiv w:val="1"/>
      <w:marLeft w:val="0"/>
      <w:marRight w:val="0"/>
      <w:marTop w:val="0"/>
      <w:marBottom w:val="0"/>
      <w:divBdr>
        <w:top w:val="none" w:sz="0" w:space="0" w:color="auto"/>
        <w:left w:val="none" w:sz="0" w:space="0" w:color="auto"/>
        <w:bottom w:val="none" w:sz="0" w:space="0" w:color="auto"/>
        <w:right w:val="none" w:sz="0" w:space="0" w:color="auto"/>
      </w:divBdr>
    </w:div>
    <w:div w:id="1468208278">
      <w:bodyDiv w:val="1"/>
      <w:marLeft w:val="0"/>
      <w:marRight w:val="0"/>
      <w:marTop w:val="0"/>
      <w:marBottom w:val="0"/>
      <w:divBdr>
        <w:top w:val="none" w:sz="0" w:space="0" w:color="auto"/>
        <w:left w:val="none" w:sz="0" w:space="0" w:color="auto"/>
        <w:bottom w:val="none" w:sz="0" w:space="0" w:color="auto"/>
        <w:right w:val="none" w:sz="0" w:space="0" w:color="auto"/>
      </w:divBdr>
    </w:div>
    <w:div w:id="1499882366">
      <w:bodyDiv w:val="1"/>
      <w:marLeft w:val="0"/>
      <w:marRight w:val="0"/>
      <w:marTop w:val="0"/>
      <w:marBottom w:val="0"/>
      <w:divBdr>
        <w:top w:val="none" w:sz="0" w:space="0" w:color="auto"/>
        <w:left w:val="none" w:sz="0" w:space="0" w:color="auto"/>
        <w:bottom w:val="none" w:sz="0" w:space="0" w:color="auto"/>
        <w:right w:val="none" w:sz="0" w:space="0" w:color="auto"/>
      </w:divBdr>
    </w:div>
    <w:div w:id="1508211786">
      <w:bodyDiv w:val="1"/>
      <w:marLeft w:val="0"/>
      <w:marRight w:val="0"/>
      <w:marTop w:val="0"/>
      <w:marBottom w:val="0"/>
      <w:divBdr>
        <w:top w:val="none" w:sz="0" w:space="0" w:color="auto"/>
        <w:left w:val="none" w:sz="0" w:space="0" w:color="auto"/>
        <w:bottom w:val="none" w:sz="0" w:space="0" w:color="auto"/>
        <w:right w:val="none" w:sz="0" w:space="0" w:color="auto"/>
      </w:divBdr>
    </w:div>
    <w:div w:id="1515880251">
      <w:bodyDiv w:val="1"/>
      <w:marLeft w:val="0"/>
      <w:marRight w:val="0"/>
      <w:marTop w:val="0"/>
      <w:marBottom w:val="0"/>
      <w:divBdr>
        <w:top w:val="none" w:sz="0" w:space="0" w:color="auto"/>
        <w:left w:val="none" w:sz="0" w:space="0" w:color="auto"/>
        <w:bottom w:val="none" w:sz="0" w:space="0" w:color="auto"/>
        <w:right w:val="none" w:sz="0" w:space="0" w:color="auto"/>
      </w:divBdr>
    </w:div>
    <w:div w:id="1526015789">
      <w:bodyDiv w:val="1"/>
      <w:marLeft w:val="0"/>
      <w:marRight w:val="0"/>
      <w:marTop w:val="0"/>
      <w:marBottom w:val="0"/>
      <w:divBdr>
        <w:top w:val="none" w:sz="0" w:space="0" w:color="auto"/>
        <w:left w:val="none" w:sz="0" w:space="0" w:color="auto"/>
        <w:bottom w:val="none" w:sz="0" w:space="0" w:color="auto"/>
        <w:right w:val="none" w:sz="0" w:space="0" w:color="auto"/>
      </w:divBdr>
    </w:div>
    <w:div w:id="1571958055">
      <w:bodyDiv w:val="1"/>
      <w:marLeft w:val="0"/>
      <w:marRight w:val="0"/>
      <w:marTop w:val="0"/>
      <w:marBottom w:val="0"/>
      <w:divBdr>
        <w:top w:val="none" w:sz="0" w:space="0" w:color="auto"/>
        <w:left w:val="none" w:sz="0" w:space="0" w:color="auto"/>
        <w:bottom w:val="none" w:sz="0" w:space="0" w:color="auto"/>
        <w:right w:val="none" w:sz="0" w:space="0" w:color="auto"/>
      </w:divBdr>
    </w:div>
    <w:div w:id="1579288290">
      <w:bodyDiv w:val="1"/>
      <w:marLeft w:val="0"/>
      <w:marRight w:val="0"/>
      <w:marTop w:val="0"/>
      <w:marBottom w:val="0"/>
      <w:divBdr>
        <w:top w:val="none" w:sz="0" w:space="0" w:color="auto"/>
        <w:left w:val="none" w:sz="0" w:space="0" w:color="auto"/>
        <w:bottom w:val="none" w:sz="0" w:space="0" w:color="auto"/>
        <w:right w:val="none" w:sz="0" w:space="0" w:color="auto"/>
      </w:divBdr>
    </w:div>
    <w:div w:id="1583561337">
      <w:bodyDiv w:val="1"/>
      <w:marLeft w:val="0"/>
      <w:marRight w:val="0"/>
      <w:marTop w:val="0"/>
      <w:marBottom w:val="0"/>
      <w:divBdr>
        <w:top w:val="none" w:sz="0" w:space="0" w:color="auto"/>
        <w:left w:val="none" w:sz="0" w:space="0" w:color="auto"/>
        <w:bottom w:val="none" w:sz="0" w:space="0" w:color="auto"/>
        <w:right w:val="none" w:sz="0" w:space="0" w:color="auto"/>
      </w:divBdr>
    </w:div>
    <w:div w:id="1594245462">
      <w:bodyDiv w:val="1"/>
      <w:marLeft w:val="0"/>
      <w:marRight w:val="0"/>
      <w:marTop w:val="0"/>
      <w:marBottom w:val="0"/>
      <w:divBdr>
        <w:top w:val="none" w:sz="0" w:space="0" w:color="auto"/>
        <w:left w:val="none" w:sz="0" w:space="0" w:color="auto"/>
        <w:bottom w:val="none" w:sz="0" w:space="0" w:color="auto"/>
        <w:right w:val="none" w:sz="0" w:space="0" w:color="auto"/>
      </w:divBdr>
    </w:div>
    <w:div w:id="1596282895">
      <w:bodyDiv w:val="1"/>
      <w:marLeft w:val="0"/>
      <w:marRight w:val="0"/>
      <w:marTop w:val="0"/>
      <w:marBottom w:val="0"/>
      <w:divBdr>
        <w:top w:val="none" w:sz="0" w:space="0" w:color="auto"/>
        <w:left w:val="none" w:sz="0" w:space="0" w:color="auto"/>
        <w:bottom w:val="none" w:sz="0" w:space="0" w:color="auto"/>
        <w:right w:val="none" w:sz="0" w:space="0" w:color="auto"/>
      </w:divBdr>
    </w:div>
    <w:div w:id="1604142899">
      <w:bodyDiv w:val="1"/>
      <w:marLeft w:val="0"/>
      <w:marRight w:val="0"/>
      <w:marTop w:val="0"/>
      <w:marBottom w:val="0"/>
      <w:divBdr>
        <w:top w:val="none" w:sz="0" w:space="0" w:color="auto"/>
        <w:left w:val="none" w:sz="0" w:space="0" w:color="auto"/>
        <w:bottom w:val="none" w:sz="0" w:space="0" w:color="auto"/>
        <w:right w:val="none" w:sz="0" w:space="0" w:color="auto"/>
      </w:divBdr>
    </w:div>
    <w:div w:id="1604528824">
      <w:bodyDiv w:val="1"/>
      <w:marLeft w:val="0"/>
      <w:marRight w:val="0"/>
      <w:marTop w:val="0"/>
      <w:marBottom w:val="0"/>
      <w:divBdr>
        <w:top w:val="none" w:sz="0" w:space="0" w:color="auto"/>
        <w:left w:val="none" w:sz="0" w:space="0" w:color="auto"/>
        <w:bottom w:val="none" w:sz="0" w:space="0" w:color="auto"/>
        <w:right w:val="none" w:sz="0" w:space="0" w:color="auto"/>
      </w:divBdr>
    </w:div>
    <w:div w:id="1605575516">
      <w:bodyDiv w:val="1"/>
      <w:marLeft w:val="0"/>
      <w:marRight w:val="0"/>
      <w:marTop w:val="0"/>
      <w:marBottom w:val="0"/>
      <w:divBdr>
        <w:top w:val="none" w:sz="0" w:space="0" w:color="auto"/>
        <w:left w:val="none" w:sz="0" w:space="0" w:color="auto"/>
        <w:bottom w:val="none" w:sz="0" w:space="0" w:color="auto"/>
        <w:right w:val="none" w:sz="0" w:space="0" w:color="auto"/>
      </w:divBdr>
    </w:div>
    <w:div w:id="1612014068">
      <w:bodyDiv w:val="1"/>
      <w:marLeft w:val="0"/>
      <w:marRight w:val="0"/>
      <w:marTop w:val="0"/>
      <w:marBottom w:val="0"/>
      <w:divBdr>
        <w:top w:val="none" w:sz="0" w:space="0" w:color="auto"/>
        <w:left w:val="none" w:sz="0" w:space="0" w:color="auto"/>
        <w:bottom w:val="none" w:sz="0" w:space="0" w:color="auto"/>
        <w:right w:val="none" w:sz="0" w:space="0" w:color="auto"/>
      </w:divBdr>
    </w:div>
    <w:div w:id="1614362975">
      <w:bodyDiv w:val="1"/>
      <w:marLeft w:val="0"/>
      <w:marRight w:val="0"/>
      <w:marTop w:val="0"/>
      <w:marBottom w:val="0"/>
      <w:divBdr>
        <w:top w:val="none" w:sz="0" w:space="0" w:color="auto"/>
        <w:left w:val="none" w:sz="0" w:space="0" w:color="auto"/>
        <w:bottom w:val="none" w:sz="0" w:space="0" w:color="auto"/>
        <w:right w:val="none" w:sz="0" w:space="0" w:color="auto"/>
      </w:divBdr>
    </w:div>
    <w:div w:id="1615205900">
      <w:bodyDiv w:val="1"/>
      <w:marLeft w:val="0"/>
      <w:marRight w:val="0"/>
      <w:marTop w:val="0"/>
      <w:marBottom w:val="0"/>
      <w:divBdr>
        <w:top w:val="none" w:sz="0" w:space="0" w:color="auto"/>
        <w:left w:val="none" w:sz="0" w:space="0" w:color="auto"/>
        <w:bottom w:val="none" w:sz="0" w:space="0" w:color="auto"/>
        <w:right w:val="none" w:sz="0" w:space="0" w:color="auto"/>
      </w:divBdr>
    </w:div>
    <w:div w:id="1627198814">
      <w:bodyDiv w:val="1"/>
      <w:marLeft w:val="0"/>
      <w:marRight w:val="0"/>
      <w:marTop w:val="0"/>
      <w:marBottom w:val="0"/>
      <w:divBdr>
        <w:top w:val="none" w:sz="0" w:space="0" w:color="auto"/>
        <w:left w:val="none" w:sz="0" w:space="0" w:color="auto"/>
        <w:bottom w:val="none" w:sz="0" w:space="0" w:color="auto"/>
        <w:right w:val="none" w:sz="0" w:space="0" w:color="auto"/>
      </w:divBdr>
    </w:div>
    <w:div w:id="1630357202">
      <w:bodyDiv w:val="1"/>
      <w:marLeft w:val="0"/>
      <w:marRight w:val="0"/>
      <w:marTop w:val="0"/>
      <w:marBottom w:val="0"/>
      <w:divBdr>
        <w:top w:val="none" w:sz="0" w:space="0" w:color="auto"/>
        <w:left w:val="none" w:sz="0" w:space="0" w:color="auto"/>
        <w:bottom w:val="none" w:sz="0" w:space="0" w:color="auto"/>
        <w:right w:val="none" w:sz="0" w:space="0" w:color="auto"/>
      </w:divBdr>
    </w:div>
    <w:div w:id="1633290505">
      <w:bodyDiv w:val="1"/>
      <w:marLeft w:val="0"/>
      <w:marRight w:val="0"/>
      <w:marTop w:val="0"/>
      <w:marBottom w:val="0"/>
      <w:divBdr>
        <w:top w:val="none" w:sz="0" w:space="0" w:color="auto"/>
        <w:left w:val="none" w:sz="0" w:space="0" w:color="auto"/>
        <w:bottom w:val="none" w:sz="0" w:space="0" w:color="auto"/>
        <w:right w:val="none" w:sz="0" w:space="0" w:color="auto"/>
      </w:divBdr>
    </w:div>
    <w:div w:id="1641029933">
      <w:bodyDiv w:val="1"/>
      <w:marLeft w:val="0"/>
      <w:marRight w:val="0"/>
      <w:marTop w:val="0"/>
      <w:marBottom w:val="0"/>
      <w:divBdr>
        <w:top w:val="none" w:sz="0" w:space="0" w:color="auto"/>
        <w:left w:val="none" w:sz="0" w:space="0" w:color="auto"/>
        <w:bottom w:val="none" w:sz="0" w:space="0" w:color="auto"/>
        <w:right w:val="none" w:sz="0" w:space="0" w:color="auto"/>
      </w:divBdr>
    </w:div>
    <w:div w:id="1643730363">
      <w:bodyDiv w:val="1"/>
      <w:marLeft w:val="0"/>
      <w:marRight w:val="0"/>
      <w:marTop w:val="0"/>
      <w:marBottom w:val="0"/>
      <w:divBdr>
        <w:top w:val="none" w:sz="0" w:space="0" w:color="auto"/>
        <w:left w:val="none" w:sz="0" w:space="0" w:color="auto"/>
        <w:bottom w:val="none" w:sz="0" w:space="0" w:color="auto"/>
        <w:right w:val="none" w:sz="0" w:space="0" w:color="auto"/>
      </w:divBdr>
    </w:div>
    <w:div w:id="1655983817">
      <w:bodyDiv w:val="1"/>
      <w:marLeft w:val="0"/>
      <w:marRight w:val="0"/>
      <w:marTop w:val="0"/>
      <w:marBottom w:val="0"/>
      <w:divBdr>
        <w:top w:val="none" w:sz="0" w:space="0" w:color="auto"/>
        <w:left w:val="none" w:sz="0" w:space="0" w:color="auto"/>
        <w:bottom w:val="none" w:sz="0" w:space="0" w:color="auto"/>
        <w:right w:val="none" w:sz="0" w:space="0" w:color="auto"/>
      </w:divBdr>
    </w:div>
    <w:div w:id="1681393055">
      <w:bodyDiv w:val="1"/>
      <w:marLeft w:val="0"/>
      <w:marRight w:val="0"/>
      <w:marTop w:val="0"/>
      <w:marBottom w:val="0"/>
      <w:divBdr>
        <w:top w:val="none" w:sz="0" w:space="0" w:color="auto"/>
        <w:left w:val="none" w:sz="0" w:space="0" w:color="auto"/>
        <w:bottom w:val="none" w:sz="0" w:space="0" w:color="auto"/>
        <w:right w:val="none" w:sz="0" w:space="0" w:color="auto"/>
      </w:divBdr>
    </w:div>
    <w:div w:id="1682734417">
      <w:bodyDiv w:val="1"/>
      <w:marLeft w:val="0"/>
      <w:marRight w:val="0"/>
      <w:marTop w:val="0"/>
      <w:marBottom w:val="0"/>
      <w:divBdr>
        <w:top w:val="none" w:sz="0" w:space="0" w:color="auto"/>
        <w:left w:val="none" w:sz="0" w:space="0" w:color="auto"/>
        <w:bottom w:val="none" w:sz="0" w:space="0" w:color="auto"/>
        <w:right w:val="none" w:sz="0" w:space="0" w:color="auto"/>
      </w:divBdr>
    </w:div>
    <w:div w:id="1685933399">
      <w:bodyDiv w:val="1"/>
      <w:marLeft w:val="0"/>
      <w:marRight w:val="0"/>
      <w:marTop w:val="0"/>
      <w:marBottom w:val="0"/>
      <w:divBdr>
        <w:top w:val="none" w:sz="0" w:space="0" w:color="auto"/>
        <w:left w:val="none" w:sz="0" w:space="0" w:color="auto"/>
        <w:bottom w:val="none" w:sz="0" w:space="0" w:color="auto"/>
        <w:right w:val="none" w:sz="0" w:space="0" w:color="auto"/>
      </w:divBdr>
    </w:div>
    <w:div w:id="1688561113">
      <w:bodyDiv w:val="1"/>
      <w:marLeft w:val="0"/>
      <w:marRight w:val="0"/>
      <w:marTop w:val="0"/>
      <w:marBottom w:val="0"/>
      <w:divBdr>
        <w:top w:val="none" w:sz="0" w:space="0" w:color="auto"/>
        <w:left w:val="none" w:sz="0" w:space="0" w:color="auto"/>
        <w:bottom w:val="none" w:sz="0" w:space="0" w:color="auto"/>
        <w:right w:val="none" w:sz="0" w:space="0" w:color="auto"/>
      </w:divBdr>
    </w:div>
    <w:div w:id="1691756509">
      <w:bodyDiv w:val="1"/>
      <w:marLeft w:val="0"/>
      <w:marRight w:val="0"/>
      <w:marTop w:val="0"/>
      <w:marBottom w:val="0"/>
      <w:divBdr>
        <w:top w:val="none" w:sz="0" w:space="0" w:color="auto"/>
        <w:left w:val="none" w:sz="0" w:space="0" w:color="auto"/>
        <w:bottom w:val="none" w:sz="0" w:space="0" w:color="auto"/>
        <w:right w:val="none" w:sz="0" w:space="0" w:color="auto"/>
      </w:divBdr>
    </w:div>
    <w:div w:id="1699627228">
      <w:bodyDiv w:val="1"/>
      <w:marLeft w:val="0"/>
      <w:marRight w:val="0"/>
      <w:marTop w:val="0"/>
      <w:marBottom w:val="0"/>
      <w:divBdr>
        <w:top w:val="none" w:sz="0" w:space="0" w:color="auto"/>
        <w:left w:val="none" w:sz="0" w:space="0" w:color="auto"/>
        <w:bottom w:val="none" w:sz="0" w:space="0" w:color="auto"/>
        <w:right w:val="none" w:sz="0" w:space="0" w:color="auto"/>
      </w:divBdr>
    </w:div>
    <w:div w:id="1702169628">
      <w:bodyDiv w:val="1"/>
      <w:marLeft w:val="0"/>
      <w:marRight w:val="0"/>
      <w:marTop w:val="0"/>
      <w:marBottom w:val="0"/>
      <w:divBdr>
        <w:top w:val="none" w:sz="0" w:space="0" w:color="auto"/>
        <w:left w:val="none" w:sz="0" w:space="0" w:color="auto"/>
        <w:bottom w:val="none" w:sz="0" w:space="0" w:color="auto"/>
        <w:right w:val="none" w:sz="0" w:space="0" w:color="auto"/>
      </w:divBdr>
    </w:div>
    <w:div w:id="1706519329">
      <w:bodyDiv w:val="1"/>
      <w:marLeft w:val="0"/>
      <w:marRight w:val="0"/>
      <w:marTop w:val="0"/>
      <w:marBottom w:val="0"/>
      <w:divBdr>
        <w:top w:val="none" w:sz="0" w:space="0" w:color="auto"/>
        <w:left w:val="none" w:sz="0" w:space="0" w:color="auto"/>
        <w:bottom w:val="none" w:sz="0" w:space="0" w:color="auto"/>
        <w:right w:val="none" w:sz="0" w:space="0" w:color="auto"/>
      </w:divBdr>
    </w:div>
    <w:div w:id="1710179099">
      <w:bodyDiv w:val="1"/>
      <w:marLeft w:val="0"/>
      <w:marRight w:val="0"/>
      <w:marTop w:val="0"/>
      <w:marBottom w:val="0"/>
      <w:divBdr>
        <w:top w:val="none" w:sz="0" w:space="0" w:color="auto"/>
        <w:left w:val="none" w:sz="0" w:space="0" w:color="auto"/>
        <w:bottom w:val="none" w:sz="0" w:space="0" w:color="auto"/>
        <w:right w:val="none" w:sz="0" w:space="0" w:color="auto"/>
      </w:divBdr>
    </w:div>
    <w:div w:id="1715616988">
      <w:bodyDiv w:val="1"/>
      <w:marLeft w:val="0"/>
      <w:marRight w:val="0"/>
      <w:marTop w:val="0"/>
      <w:marBottom w:val="0"/>
      <w:divBdr>
        <w:top w:val="none" w:sz="0" w:space="0" w:color="auto"/>
        <w:left w:val="none" w:sz="0" w:space="0" w:color="auto"/>
        <w:bottom w:val="none" w:sz="0" w:space="0" w:color="auto"/>
        <w:right w:val="none" w:sz="0" w:space="0" w:color="auto"/>
      </w:divBdr>
    </w:div>
    <w:div w:id="1716464367">
      <w:bodyDiv w:val="1"/>
      <w:marLeft w:val="0"/>
      <w:marRight w:val="0"/>
      <w:marTop w:val="0"/>
      <w:marBottom w:val="0"/>
      <w:divBdr>
        <w:top w:val="none" w:sz="0" w:space="0" w:color="auto"/>
        <w:left w:val="none" w:sz="0" w:space="0" w:color="auto"/>
        <w:bottom w:val="none" w:sz="0" w:space="0" w:color="auto"/>
        <w:right w:val="none" w:sz="0" w:space="0" w:color="auto"/>
      </w:divBdr>
    </w:div>
    <w:div w:id="1730960981">
      <w:bodyDiv w:val="1"/>
      <w:marLeft w:val="0"/>
      <w:marRight w:val="0"/>
      <w:marTop w:val="0"/>
      <w:marBottom w:val="0"/>
      <w:divBdr>
        <w:top w:val="none" w:sz="0" w:space="0" w:color="auto"/>
        <w:left w:val="none" w:sz="0" w:space="0" w:color="auto"/>
        <w:bottom w:val="none" w:sz="0" w:space="0" w:color="auto"/>
        <w:right w:val="none" w:sz="0" w:space="0" w:color="auto"/>
      </w:divBdr>
    </w:div>
    <w:div w:id="1737127709">
      <w:bodyDiv w:val="1"/>
      <w:marLeft w:val="0"/>
      <w:marRight w:val="0"/>
      <w:marTop w:val="0"/>
      <w:marBottom w:val="0"/>
      <w:divBdr>
        <w:top w:val="none" w:sz="0" w:space="0" w:color="auto"/>
        <w:left w:val="none" w:sz="0" w:space="0" w:color="auto"/>
        <w:bottom w:val="none" w:sz="0" w:space="0" w:color="auto"/>
        <w:right w:val="none" w:sz="0" w:space="0" w:color="auto"/>
      </w:divBdr>
    </w:div>
    <w:div w:id="1742825833">
      <w:bodyDiv w:val="1"/>
      <w:marLeft w:val="0"/>
      <w:marRight w:val="0"/>
      <w:marTop w:val="0"/>
      <w:marBottom w:val="0"/>
      <w:divBdr>
        <w:top w:val="none" w:sz="0" w:space="0" w:color="auto"/>
        <w:left w:val="none" w:sz="0" w:space="0" w:color="auto"/>
        <w:bottom w:val="none" w:sz="0" w:space="0" w:color="auto"/>
        <w:right w:val="none" w:sz="0" w:space="0" w:color="auto"/>
      </w:divBdr>
      <w:divsChild>
        <w:div w:id="2088073090">
          <w:marLeft w:val="0"/>
          <w:marRight w:val="0"/>
          <w:marTop w:val="0"/>
          <w:marBottom w:val="0"/>
          <w:divBdr>
            <w:top w:val="none" w:sz="0" w:space="0" w:color="auto"/>
            <w:left w:val="none" w:sz="0" w:space="0" w:color="auto"/>
            <w:bottom w:val="none" w:sz="0" w:space="0" w:color="auto"/>
            <w:right w:val="none" w:sz="0" w:space="0" w:color="auto"/>
          </w:divBdr>
          <w:divsChild>
            <w:div w:id="997539984">
              <w:marLeft w:val="0"/>
              <w:marRight w:val="0"/>
              <w:marTop w:val="0"/>
              <w:marBottom w:val="0"/>
              <w:divBdr>
                <w:top w:val="none" w:sz="0" w:space="0" w:color="auto"/>
                <w:left w:val="none" w:sz="0" w:space="0" w:color="auto"/>
                <w:bottom w:val="none" w:sz="0" w:space="0" w:color="auto"/>
                <w:right w:val="none" w:sz="0" w:space="0" w:color="auto"/>
              </w:divBdr>
              <w:divsChild>
                <w:div w:id="1991517148">
                  <w:marLeft w:val="0"/>
                  <w:marRight w:val="0"/>
                  <w:marTop w:val="0"/>
                  <w:marBottom w:val="0"/>
                  <w:divBdr>
                    <w:top w:val="none" w:sz="0" w:space="0" w:color="auto"/>
                    <w:left w:val="none" w:sz="0" w:space="0" w:color="auto"/>
                    <w:bottom w:val="none" w:sz="0" w:space="0" w:color="auto"/>
                    <w:right w:val="none" w:sz="0" w:space="0" w:color="auto"/>
                  </w:divBdr>
                  <w:divsChild>
                    <w:div w:id="663894140">
                      <w:marLeft w:val="0"/>
                      <w:marRight w:val="0"/>
                      <w:marTop w:val="0"/>
                      <w:marBottom w:val="0"/>
                      <w:divBdr>
                        <w:top w:val="none" w:sz="0" w:space="0" w:color="auto"/>
                        <w:left w:val="none" w:sz="0" w:space="0" w:color="auto"/>
                        <w:bottom w:val="none" w:sz="0" w:space="0" w:color="auto"/>
                        <w:right w:val="none" w:sz="0" w:space="0" w:color="auto"/>
                      </w:divBdr>
                      <w:divsChild>
                        <w:div w:id="71317529">
                          <w:marLeft w:val="0"/>
                          <w:marRight w:val="0"/>
                          <w:marTop w:val="0"/>
                          <w:marBottom w:val="0"/>
                          <w:divBdr>
                            <w:top w:val="none" w:sz="0" w:space="0" w:color="auto"/>
                            <w:left w:val="none" w:sz="0" w:space="0" w:color="auto"/>
                            <w:bottom w:val="none" w:sz="0" w:space="0" w:color="auto"/>
                            <w:right w:val="none" w:sz="0" w:space="0" w:color="auto"/>
                          </w:divBdr>
                          <w:divsChild>
                            <w:div w:id="1220283536">
                              <w:marLeft w:val="0"/>
                              <w:marRight w:val="0"/>
                              <w:marTop w:val="0"/>
                              <w:marBottom w:val="0"/>
                              <w:divBdr>
                                <w:top w:val="none" w:sz="0" w:space="0" w:color="auto"/>
                                <w:left w:val="none" w:sz="0" w:space="0" w:color="auto"/>
                                <w:bottom w:val="none" w:sz="0" w:space="0" w:color="auto"/>
                                <w:right w:val="none" w:sz="0" w:space="0" w:color="auto"/>
                              </w:divBdr>
                              <w:divsChild>
                                <w:div w:id="1484279388">
                                  <w:marLeft w:val="0"/>
                                  <w:marRight w:val="0"/>
                                  <w:marTop w:val="0"/>
                                  <w:marBottom w:val="0"/>
                                  <w:divBdr>
                                    <w:top w:val="none" w:sz="0" w:space="0" w:color="auto"/>
                                    <w:left w:val="none" w:sz="0" w:space="0" w:color="auto"/>
                                    <w:bottom w:val="none" w:sz="0" w:space="0" w:color="auto"/>
                                    <w:right w:val="none" w:sz="0" w:space="0" w:color="auto"/>
                                  </w:divBdr>
                                  <w:divsChild>
                                    <w:div w:id="29992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300782">
      <w:bodyDiv w:val="1"/>
      <w:marLeft w:val="0"/>
      <w:marRight w:val="0"/>
      <w:marTop w:val="0"/>
      <w:marBottom w:val="0"/>
      <w:divBdr>
        <w:top w:val="none" w:sz="0" w:space="0" w:color="auto"/>
        <w:left w:val="none" w:sz="0" w:space="0" w:color="auto"/>
        <w:bottom w:val="none" w:sz="0" w:space="0" w:color="auto"/>
        <w:right w:val="none" w:sz="0" w:space="0" w:color="auto"/>
      </w:divBdr>
    </w:div>
    <w:div w:id="1753893200">
      <w:bodyDiv w:val="1"/>
      <w:marLeft w:val="0"/>
      <w:marRight w:val="0"/>
      <w:marTop w:val="0"/>
      <w:marBottom w:val="0"/>
      <w:divBdr>
        <w:top w:val="none" w:sz="0" w:space="0" w:color="auto"/>
        <w:left w:val="none" w:sz="0" w:space="0" w:color="auto"/>
        <w:bottom w:val="none" w:sz="0" w:space="0" w:color="auto"/>
        <w:right w:val="none" w:sz="0" w:space="0" w:color="auto"/>
      </w:divBdr>
    </w:div>
    <w:div w:id="1759136202">
      <w:bodyDiv w:val="1"/>
      <w:marLeft w:val="0"/>
      <w:marRight w:val="0"/>
      <w:marTop w:val="0"/>
      <w:marBottom w:val="0"/>
      <w:divBdr>
        <w:top w:val="none" w:sz="0" w:space="0" w:color="auto"/>
        <w:left w:val="none" w:sz="0" w:space="0" w:color="auto"/>
        <w:bottom w:val="none" w:sz="0" w:space="0" w:color="auto"/>
        <w:right w:val="none" w:sz="0" w:space="0" w:color="auto"/>
      </w:divBdr>
      <w:divsChild>
        <w:div w:id="498814258">
          <w:marLeft w:val="0"/>
          <w:marRight w:val="0"/>
          <w:marTop w:val="0"/>
          <w:marBottom w:val="0"/>
          <w:divBdr>
            <w:top w:val="none" w:sz="0" w:space="0" w:color="auto"/>
            <w:left w:val="none" w:sz="0" w:space="0" w:color="auto"/>
            <w:bottom w:val="none" w:sz="0" w:space="0" w:color="auto"/>
            <w:right w:val="none" w:sz="0" w:space="0" w:color="auto"/>
          </w:divBdr>
          <w:divsChild>
            <w:div w:id="656497064">
              <w:marLeft w:val="0"/>
              <w:marRight w:val="0"/>
              <w:marTop w:val="0"/>
              <w:marBottom w:val="0"/>
              <w:divBdr>
                <w:top w:val="none" w:sz="0" w:space="0" w:color="auto"/>
                <w:left w:val="none" w:sz="0" w:space="0" w:color="auto"/>
                <w:bottom w:val="none" w:sz="0" w:space="0" w:color="auto"/>
                <w:right w:val="none" w:sz="0" w:space="0" w:color="auto"/>
              </w:divBdr>
              <w:divsChild>
                <w:div w:id="1047215653">
                  <w:marLeft w:val="0"/>
                  <w:marRight w:val="0"/>
                  <w:marTop w:val="0"/>
                  <w:marBottom w:val="0"/>
                  <w:divBdr>
                    <w:top w:val="none" w:sz="0" w:space="0" w:color="auto"/>
                    <w:left w:val="none" w:sz="0" w:space="0" w:color="auto"/>
                    <w:bottom w:val="none" w:sz="0" w:space="0" w:color="auto"/>
                    <w:right w:val="none" w:sz="0" w:space="0" w:color="auto"/>
                  </w:divBdr>
                  <w:divsChild>
                    <w:div w:id="999041966">
                      <w:marLeft w:val="0"/>
                      <w:marRight w:val="0"/>
                      <w:marTop w:val="0"/>
                      <w:marBottom w:val="0"/>
                      <w:divBdr>
                        <w:top w:val="none" w:sz="0" w:space="0" w:color="auto"/>
                        <w:left w:val="none" w:sz="0" w:space="0" w:color="auto"/>
                        <w:bottom w:val="none" w:sz="0" w:space="0" w:color="auto"/>
                        <w:right w:val="none" w:sz="0" w:space="0" w:color="auto"/>
                      </w:divBdr>
                      <w:divsChild>
                        <w:div w:id="300186948">
                          <w:marLeft w:val="0"/>
                          <w:marRight w:val="0"/>
                          <w:marTop w:val="0"/>
                          <w:marBottom w:val="0"/>
                          <w:divBdr>
                            <w:top w:val="none" w:sz="0" w:space="0" w:color="auto"/>
                            <w:left w:val="none" w:sz="0" w:space="0" w:color="auto"/>
                            <w:bottom w:val="none" w:sz="0" w:space="0" w:color="auto"/>
                            <w:right w:val="none" w:sz="0" w:space="0" w:color="auto"/>
                          </w:divBdr>
                          <w:divsChild>
                            <w:div w:id="1100493317">
                              <w:marLeft w:val="0"/>
                              <w:marRight w:val="0"/>
                              <w:marTop w:val="0"/>
                              <w:marBottom w:val="0"/>
                              <w:divBdr>
                                <w:top w:val="none" w:sz="0" w:space="0" w:color="auto"/>
                                <w:left w:val="none" w:sz="0" w:space="0" w:color="auto"/>
                                <w:bottom w:val="none" w:sz="0" w:space="0" w:color="auto"/>
                                <w:right w:val="none" w:sz="0" w:space="0" w:color="auto"/>
                              </w:divBdr>
                              <w:divsChild>
                                <w:div w:id="113257343">
                                  <w:marLeft w:val="0"/>
                                  <w:marRight w:val="0"/>
                                  <w:marTop w:val="0"/>
                                  <w:marBottom w:val="0"/>
                                  <w:divBdr>
                                    <w:top w:val="none" w:sz="0" w:space="0" w:color="auto"/>
                                    <w:left w:val="none" w:sz="0" w:space="0" w:color="auto"/>
                                    <w:bottom w:val="none" w:sz="0" w:space="0" w:color="auto"/>
                                    <w:right w:val="none" w:sz="0" w:space="0" w:color="auto"/>
                                  </w:divBdr>
                                  <w:divsChild>
                                    <w:div w:id="415905919">
                                      <w:marLeft w:val="0"/>
                                      <w:marRight w:val="0"/>
                                      <w:marTop w:val="0"/>
                                      <w:marBottom w:val="0"/>
                                      <w:divBdr>
                                        <w:top w:val="none" w:sz="0" w:space="0" w:color="auto"/>
                                        <w:left w:val="none" w:sz="0" w:space="0" w:color="auto"/>
                                        <w:bottom w:val="none" w:sz="0" w:space="0" w:color="auto"/>
                                        <w:right w:val="none" w:sz="0" w:space="0" w:color="auto"/>
                                      </w:divBdr>
                                      <w:divsChild>
                                        <w:div w:id="146342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3985">
                                  <w:marLeft w:val="0"/>
                                  <w:marRight w:val="0"/>
                                  <w:marTop w:val="0"/>
                                  <w:marBottom w:val="0"/>
                                  <w:divBdr>
                                    <w:top w:val="none" w:sz="0" w:space="0" w:color="auto"/>
                                    <w:left w:val="none" w:sz="0" w:space="0" w:color="auto"/>
                                    <w:bottom w:val="none" w:sz="0" w:space="0" w:color="auto"/>
                                    <w:right w:val="none" w:sz="0" w:space="0" w:color="auto"/>
                                  </w:divBdr>
                                  <w:divsChild>
                                    <w:div w:id="1547447743">
                                      <w:marLeft w:val="0"/>
                                      <w:marRight w:val="0"/>
                                      <w:marTop w:val="0"/>
                                      <w:marBottom w:val="0"/>
                                      <w:divBdr>
                                        <w:top w:val="none" w:sz="0" w:space="0" w:color="auto"/>
                                        <w:left w:val="none" w:sz="0" w:space="0" w:color="auto"/>
                                        <w:bottom w:val="none" w:sz="0" w:space="0" w:color="auto"/>
                                        <w:right w:val="none" w:sz="0" w:space="0" w:color="auto"/>
                                      </w:divBdr>
                                      <w:divsChild>
                                        <w:div w:id="1191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757665">
      <w:bodyDiv w:val="1"/>
      <w:marLeft w:val="0"/>
      <w:marRight w:val="0"/>
      <w:marTop w:val="0"/>
      <w:marBottom w:val="0"/>
      <w:divBdr>
        <w:top w:val="none" w:sz="0" w:space="0" w:color="auto"/>
        <w:left w:val="none" w:sz="0" w:space="0" w:color="auto"/>
        <w:bottom w:val="none" w:sz="0" w:space="0" w:color="auto"/>
        <w:right w:val="none" w:sz="0" w:space="0" w:color="auto"/>
      </w:divBdr>
    </w:div>
    <w:div w:id="1773937785">
      <w:bodyDiv w:val="1"/>
      <w:marLeft w:val="0"/>
      <w:marRight w:val="0"/>
      <w:marTop w:val="0"/>
      <w:marBottom w:val="0"/>
      <w:divBdr>
        <w:top w:val="none" w:sz="0" w:space="0" w:color="auto"/>
        <w:left w:val="none" w:sz="0" w:space="0" w:color="auto"/>
        <w:bottom w:val="none" w:sz="0" w:space="0" w:color="auto"/>
        <w:right w:val="none" w:sz="0" w:space="0" w:color="auto"/>
      </w:divBdr>
    </w:div>
    <w:div w:id="1774933678">
      <w:bodyDiv w:val="1"/>
      <w:marLeft w:val="0"/>
      <w:marRight w:val="0"/>
      <w:marTop w:val="0"/>
      <w:marBottom w:val="0"/>
      <w:divBdr>
        <w:top w:val="none" w:sz="0" w:space="0" w:color="auto"/>
        <w:left w:val="none" w:sz="0" w:space="0" w:color="auto"/>
        <w:bottom w:val="none" w:sz="0" w:space="0" w:color="auto"/>
        <w:right w:val="none" w:sz="0" w:space="0" w:color="auto"/>
      </w:divBdr>
    </w:div>
    <w:div w:id="1781342392">
      <w:bodyDiv w:val="1"/>
      <w:marLeft w:val="0"/>
      <w:marRight w:val="0"/>
      <w:marTop w:val="0"/>
      <w:marBottom w:val="0"/>
      <w:divBdr>
        <w:top w:val="none" w:sz="0" w:space="0" w:color="auto"/>
        <w:left w:val="none" w:sz="0" w:space="0" w:color="auto"/>
        <w:bottom w:val="none" w:sz="0" w:space="0" w:color="auto"/>
        <w:right w:val="none" w:sz="0" w:space="0" w:color="auto"/>
      </w:divBdr>
    </w:div>
    <w:div w:id="1783305055">
      <w:bodyDiv w:val="1"/>
      <w:marLeft w:val="0"/>
      <w:marRight w:val="0"/>
      <w:marTop w:val="0"/>
      <w:marBottom w:val="0"/>
      <w:divBdr>
        <w:top w:val="none" w:sz="0" w:space="0" w:color="auto"/>
        <w:left w:val="none" w:sz="0" w:space="0" w:color="auto"/>
        <w:bottom w:val="none" w:sz="0" w:space="0" w:color="auto"/>
        <w:right w:val="none" w:sz="0" w:space="0" w:color="auto"/>
      </w:divBdr>
    </w:div>
    <w:div w:id="1805612587">
      <w:bodyDiv w:val="1"/>
      <w:marLeft w:val="0"/>
      <w:marRight w:val="0"/>
      <w:marTop w:val="0"/>
      <w:marBottom w:val="0"/>
      <w:divBdr>
        <w:top w:val="none" w:sz="0" w:space="0" w:color="auto"/>
        <w:left w:val="none" w:sz="0" w:space="0" w:color="auto"/>
        <w:bottom w:val="none" w:sz="0" w:space="0" w:color="auto"/>
        <w:right w:val="none" w:sz="0" w:space="0" w:color="auto"/>
      </w:divBdr>
    </w:div>
    <w:div w:id="1810367294">
      <w:bodyDiv w:val="1"/>
      <w:marLeft w:val="0"/>
      <w:marRight w:val="0"/>
      <w:marTop w:val="0"/>
      <w:marBottom w:val="0"/>
      <w:divBdr>
        <w:top w:val="none" w:sz="0" w:space="0" w:color="auto"/>
        <w:left w:val="none" w:sz="0" w:space="0" w:color="auto"/>
        <w:bottom w:val="none" w:sz="0" w:space="0" w:color="auto"/>
        <w:right w:val="none" w:sz="0" w:space="0" w:color="auto"/>
      </w:divBdr>
    </w:div>
    <w:div w:id="1829325035">
      <w:bodyDiv w:val="1"/>
      <w:marLeft w:val="0"/>
      <w:marRight w:val="0"/>
      <w:marTop w:val="0"/>
      <w:marBottom w:val="0"/>
      <w:divBdr>
        <w:top w:val="none" w:sz="0" w:space="0" w:color="auto"/>
        <w:left w:val="none" w:sz="0" w:space="0" w:color="auto"/>
        <w:bottom w:val="none" w:sz="0" w:space="0" w:color="auto"/>
        <w:right w:val="none" w:sz="0" w:space="0" w:color="auto"/>
      </w:divBdr>
    </w:div>
    <w:div w:id="1832678102">
      <w:bodyDiv w:val="1"/>
      <w:marLeft w:val="0"/>
      <w:marRight w:val="0"/>
      <w:marTop w:val="0"/>
      <w:marBottom w:val="0"/>
      <w:divBdr>
        <w:top w:val="none" w:sz="0" w:space="0" w:color="auto"/>
        <w:left w:val="none" w:sz="0" w:space="0" w:color="auto"/>
        <w:bottom w:val="none" w:sz="0" w:space="0" w:color="auto"/>
        <w:right w:val="none" w:sz="0" w:space="0" w:color="auto"/>
      </w:divBdr>
    </w:div>
    <w:div w:id="1855802364">
      <w:bodyDiv w:val="1"/>
      <w:marLeft w:val="0"/>
      <w:marRight w:val="0"/>
      <w:marTop w:val="0"/>
      <w:marBottom w:val="0"/>
      <w:divBdr>
        <w:top w:val="none" w:sz="0" w:space="0" w:color="auto"/>
        <w:left w:val="none" w:sz="0" w:space="0" w:color="auto"/>
        <w:bottom w:val="none" w:sz="0" w:space="0" w:color="auto"/>
        <w:right w:val="none" w:sz="0" w:space="0" w:color="auto"/>
      </w:divBdr>
    </w:div>
    <w:div w:id="1872524839">
      <w:bodyDiv w:val="1"/>
      <w:marLeft w:val="0"/>
      <w:marRight w:val="0"/>
      <w:marTop w:val="0"/>
      <w:marBottom w:val="0"/>
      <w:divBdr>
        <w:top w:val="none" w:sz="0" w:space="0" w:color="auto"/>
        <w:left w:val="none" w:sz="0" w:space="0" w:color="auto"/>
        <w:bottom w:val="none" w:sz="0" w:space="0" w:color="auto"/>
        <w:right w:val="none" w:sz="0" w:space="0" w:color="auto"/>
      </w:divBdr>
    </w:div>
    <w:div w:id="1872985362">
      <w:bodyDiv w:val="1"/>
      <w:marLeft w:val="0"/>
      <w:marRight w:val="0"/>
      <w:marTop w:val="0"/>
      <w:marBottom w:val="0"/>
      <w:divBdr>
        <w:top w:val="none" w:sz="0" w:space="0" w:color="auto"/>
        <w:left w:val="none" w:sz="0" w:space="0" w:color="auto"/>
        <w:bottom w:val="none" w:sz="0" w:space="0" w:color="auto"/>
        <w:right w:val="none" w:sz="0" w:space="0" w:color="auto"/>
      </w:divBdr>
    </w:div>
    <w:div w:id="1881236553">
      <w:bodyDiv w:val="1"/>
      <w:marLeft w:val="0"/>
      <w:marRight w:val="0"/>
      <w:marTop w:val="0"/>
      <w:marBottom w:val="0"/>
      <w:divBdr>
        <w:top w:val="none" w:sz="0" w:space="0" w:color="auto"/>
        <w:left w:val="none" w:sz="0" w:space="0" w:color="auto"/>
        <w:bottom w:val="none" w:sz="0" w:space="0" w:color="auto"/>
        <w:right w:val="none" w:sz="0" w:space="0" w:color="auto"/>
      </w:divBdr>
    </w:div>
    <w:div w:id="1890413082">
      <w:bodyDiv w:val="1"/>
      <w:marLeft w:val="0"/>
      <w:marRight w:val="0"/>
      <w:marTop w:val="0"/>
      <w:marBottom w:val="0"/>
      <w:divBdr>
        <w:top w:val="none" w:sz="0" w:space="0" w:color="auto"/>
        <w:left w:val="none" w:sz="0" w:space="0" w:color="auto"/>
        <w:bottom w:val="none" w:sz="0" w:space="0" w:color="auto"/>
        <w:right w:val="none" w:sz="0" w:space="0" w:color="auto"/>
      </w:divBdr>
    </w:div>
    <w:div w:id="1901481829">
      <w:bodyDiv w:val="1"/>
      <w:marLeft w:val="0"/>
      <w:marRight w:val="0"/>
      <w:marTop w:val="0"/>
      <w:marBottom w:val="0"/>
      <w:divBdr>
        <w:top w:val="none" w:sz="0" w:space="0" w:color="auto"/>
        <w:left w:val="none" w:sz="0" w:space="0" w:color="auto"/>
        <w:bottom w:val="none" w:sz="0" w:space="0" w:color="auto"/>
        <w:right w:val="none" w:sz="0" w:space="0" w:color="auto"/>
      </w:divBdr>
    </w:div>
    <w:div w:id="1927226902">
      <w:bodyDiv w:val="1"/>
      <w:marLeft w:val="0"/>
      <w:marRight w:val="0"/>
      <w:marTop w:val="0"/>
      <w:marBottom w:val="0"/>
      <w:divBdr>
        <w:top w:val="none" w:sz="0" w:space="0" w:color="auto"/>
        <w:left w:val="none" w:sz="0" w:space="0" w:color="auto"/>
        <w:bottom w:val="none" w:sz="0" w:space="0" w:color="auto"/>
        <w:right w:val="none" w:sz="0" w:space="0" w:color="auto"/>
      </w:divBdr>
    </w:div>
    <w:div w:id="1931817934">
      <w:bodyDiv w:val="1"/>
      <w:marLeft w:val="0"/>
      <w:marRight w:val="0"/>
      <w:marTop w:val="0"/>
      <w:marBottom w:val="0"/>
      <w:divBdr>
        <w:top w:val="none" w:sz="0" w:space="0" w:color="auto"/>
        <w:left w:val="none" w:sz="0" w:space="0" w:color="auto"/>
        <w:bottom w:val="none" w:sz="0" w:space="0" w:color="auto"/>
        <w:right w:val="none" w:sz="0" w:space="0" w:color="auto"/>
      </w:divBdr>
    </w:div>
    <w:div w:id="1946033153">
      <w:bodyDiv w:val="1"/>
      <w:marLeft w:val="0"/>
      <w:marRight w:val="0"/>
      <w:marTop w:val="0"/>
      <w:marBottom w:val="0"/>
      <w:divBdr>
        <w:top w:val="none" w:sz="0" w:space="0" w:color="auto"/>
        <w:left w:val="none" w:sz="0" w:space="0" w:color="auto"/>
        <w:bottom w:val="none" w:sz="0" w:space="0" w:color="auto"/>
        <w:right w:val="none" w:sz="0" w:space="0" w:color="auto"/>
      </w:divBdr>
    </w:div>
    <w:div w:id="1946963839">
      <w:bodyDiv w:val="1"/>
      <w:marLeft w:val="0"/>
      <w:marRight w:val="0"/>
      <w:marTop w:val="0"/>
      <w:marBottom w:val="0"/>
      <w:divBdr>
        <w:top w:val="none" w:sz="0" w:space="0" w:color="auto"/>
        <w:left w:val="none" w:sz="0" w:space="0" w:color="auto"/>
        <w:bottom w:val="none" w:sz="0" w:space="0" w:color="auto"/>
        <w:right w:val="none" w:sz="0" w:space="0" w:color="auto"/>
      </w:divBdr>
    </w:div>
    <w:div w:id="1948854162">
      <w:bodyDiv w:val="1"/>
      <w:marLeft w:val="0"/>
      <w:marRight w:val="0"/>
      <w:marTop w:val="0"/>
      <w:marBottom w:val="0"/>
      <w:divBdr>
        <w:top w:val="none" w:sz="0" w:space="0" w:color="auto"/>
        <w:left w:val="none" w:sz="0" w:space="0" w:color="auto"/>
        <w:bottom w:val="none" w:sz="0" w:space="0" w:color="auto"/>
        <w:right w:val="none" w:sz="0" w:space="0" w:color="auto"/>
      </w:divBdr>
    </w:div>
    <w:div w:id="1952710907">
      <w:bodyDiv w:val="1"/>
      <w:marLeft w:val="0"/>
      <w:marRight w:val="0"/>
      <w:marTop w:val="0"/>
      <w:marBottom w:val="0"/>
      <w:divBdr>
        <w:top w:val="none" w:sz="0" w:space="0" w:color="auto"/>
        <w:left w:val="none" w:sz="0" w:space="0" w:color="auto"/>
        <w:bottom w:val="none" w:sz="0" w:space="0" w:color="auto"/>
        <w:right w:val="none" w:sz="0" w:space="0" w:color="auto"/>
      </w:divBdr>
      <w:divsChild>
        <w:div w:id="1679841659">
          <w:marLeft w:val="0"/>
          <w:marRight w:val="0"/>
          <w:marTop w:val="0"/>
          <w:marBottom w:val="0"/>
          <w:divBdr>
            <w:top w:val="none" w:sz="0" w:space="0" w:color="auto"/>
            <w:left w:val="none" w:sz="0" w:space="0" w:color="auto"/>
            <w:bottom w:val="none" w:sz="0" w:space="0" w:color="auto"/>
            <w:right w:val="none" w:sz="0" w:space="0" w:color="auto"/>
          </w:divBdr>
          <w:divsChild>
            <w:div w:id="454255712">
              <w:marLeft w:val="0"/>
              <w:marRight w:val="0"/>
              <w:marTop w:val="0"/>
              <w:marBottom w:val="0"/>
              <w:divBdr>
                <w:top w:val="none" w:sz="0" w:space="0" w:color="auto"/>
                <w:left w:val="none" w:sz="0" w:space="0" w:color="auto"/>
                <w:bottom w:val="none" w:sz="0" w:space="0" w:color="auto"/>
                <w:right w:val="none" w:sz="0" w:space="0" w:color="auto"/>
              </w:divBdr>
              <w:divsChild>
                <w:div w:id="1001738827">
                  <w:marLeft w:val="0"/>
                  <w:marRight w:val="0"/>
                  <w:marTop w:val="0"/>
                  <w:marBottom w:val="0"/>
                  <w:divBdr>
                    <w:top w:val="none" w:sz="0" w:space="0" w:color="auto"/>
                    <w:left w:val="none" w:sz="0" w:space="0" w:color="auto"/>
                    <w:bottom w:val="none" w:sz="0" w:space="0" w:color="auto"/>
                    <w:right w:val="none" w:sz="0" w:space="0" w:color="auto"/>
                  </w:divBdr>
                  <w:divsChild>
                    <w:div w:id="310139678">
                      <w:marLeft w:val="0"/>
                      <w:marRight w:val="0"/>
                      <w:marTop w:val="0"/>
                      <w:marBottom w:val="0"/>
                      <w:divBdr>
                        <w:top w:val="none" w:sz="0" w:space="0" w:color="auto"/>
                        <w:left w:val="none" w:sz="0" w:space="0" w:color="auto"/>
                        <w:bottom w:val="none" w:sz="0" w:space="0" w:color="auto"/>
                        <w:right w:val="none" w:sz="0" w:space="0" w:color="auto"/>
                      </w:divBdr>
                      <w:divsChild>
                        <w:div w:id="435827876">
                          <w:marLeft w:val="0"/>
                          <w:marRight w:val="0"/>
                          <w:marTop w:val="0"/>
                          <w:marBottom w:val="0"/>
                          <w:divBdr>
                            <w:top w:val="none" w:sz="0" w:space="0" w:color="auto"/>
                            <w:left w:val="none" w:sz="0" w:space="0" w:color="auto"/>
                            <w:bottom w:val="none" w:sz="0" w:space="0" w:color="auto"/>
                            <w:right w:val="none" w:sz="0" w:space="0" w:color="auto"/>
                          </w:divBdr>
                          <w:divsChild>
                            <w:div w:id="1148402126">
                              <w:marLeft w:val="0"/>
                              <w:marRight w:val="0"/>
                              <w:marTop w:val="0"/>
                              <w:marBottom w:val="0"/>
                              <w:divBdr>
                                <w:top w:val="none" w:sz="0" w:space="0" w:color="auto"/>
                                <w:left w:val="none" w:sz="0" w:space="0" w:color="auto"/>
                                <w:bottom w:val="none" w:sz="0" w:space="0" w:color="auto"/>
                                <w:right w:val="none" w:sz="0" w:space="0" w:color="auto"/>
                              </w:divBdr>
                              <w:divsChild>
                                <w:div w:id="106583768">
                                  <w:marLeft w:val="0"/>
                                  <w:marRight w:val="0"/>
                                  <w:marTop w:val="0"/>
                                  <w:marBottom w:val="0"/>
                                  <w:divBdr>
                                    <w:top w:val="none" w:sz="0" w:space="0" w:color="auto"/>
                                    <w:left w:val="none" w:sz="0" w:space="0" w:color="auto"/>
                                    <w:bottom w:val="none" w:sz="0" w:space="0" w:color="auto"/>
                                    <w:right w:val="none" w:sz="0" w:space="0" w:color="auto"/>
                                  </w:divBdr>
                                  <w:divsChild>
                                    <w:div w:id="11154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889826">
      <w:bodyDiv w:val="1"/>
      <w:marLeft w:val="0"/>
      <w:marRight w:val="0"/>
      <w:marTop w:val="0"/>
      <w:marBottom w:val="0"/>
      <w:divBdr>
        <w:top w:val="none" w:sz="0" w:space="0" w:color="auto"/>
        <w:left w:val="none" w:sz="0" w:space="0" w:color="auto"/>
        <w:bottom w:val="none" w:sz="0" w:space="0" w:color="auto"/>
        <w:right w:val="none" w:sz="0" w:space="0" w:color="auto"/>
      </w:divBdr>
    </w:div>
    <w:div w:id="1967733061">
      <w:bodyDiv w:val="1"/>
      <w:marLeft w:val="0"/>
      <w:marRight w:val="0"/>
      <w:marTop w:val="0"/>
      <w:marBottom w:val="0"/>
      <w:divBdr>
        <w:top w:val="none" w:sz="0" w:space="0" w:color="auto"/>
        <w:left w:val="none" w:sz="0" w:space="0" w:color="auto"/>
        <w:bottom w:val="none" w:sz="0" w:space="0" w:color="auto"/>
        <w:right w:val="none" w:sz="0" w:space="0" w:color="auto"/>
      </w:divBdr>
      <w:divsChild>
        <w:div w:id="1640302882">
          <w:marLeft w:val="0"/>
          <w:marRight w:val="0"/>
          <w:marTop w:val="0"/>
          <w:marBottom w:val="0"/>
          <w:divBdr>
            <w:top w:val="none" w:sz="0" w:space="0" w:color="auto"/>
            <w:left w:val="none" w:sz="0" w:space="0" w:color="auto"/>
            <w:bottom w:val="none" w:sz="0" w:space="0" w:color="auto"/>
            <w:right w:val="none" w:sz="0" w:space="0" w:color="auto"/>
          </w:divBdr>
          <w:divsChild>
            <w:div w:id="338194863">
              <w:marLeft w:val="0"/>
              <w:marRight w:val="0"/>
              <w:marTop w:val="0"/>
              <w:marBottom w:val="0"/>
              <w:divBdr>
                <w:top w:val="none" w:sz="0" w:space="0" w:color="auto"/>
                <w:left w:val="none" w:sz="0" w:space="0" w:color="auto"/>
                <w:bottom w:val="none" w:sz="0" w:space="0" w:color="auto"/>
                <w:right w:val="none" w:sz="0" w:space="0" w:color="auto"/>
              </w:divBdr>
              <w:divsChild>
                <w:div w:id="1491172011">
                  <w:marLeft w:val="0"/>
                  <w:marRight w:val="0"/>
                  <w:marTop w:val="0"/>
                  <w:marBottom w:val="0"/>
                  <w:divBdr>
                    <w:top w:val="none" w:sz="0" w:space="0" w:color="auto"/>
                    <w:left w:val="none" w:sz="0" w:space="0" w:color="auto"/>
                    <w:bottom w:val="none" w:sz="0" w:space="0" w:color="auto"/>
                    <w:right w:val="none" w:sz="0" w:space="0" w:color="auto"/>
                  </w:divBdr>
                  <w:divsChild>
                    <w:div w:id="1742756993">
                      <w:marLeft w:val="0"/>
                      <w:marRight w:val="0"/>
                      <w:marTop w:val="0"/>
                      <w:marBottom w:val="0"/>
                      <w:divBdr>
                        <w:top w:val="none" w:sz="0" w:space="0" w:color="auto"/>
                        <w:left w:val="none" w:sz="0" w:space="0" w:color="auto"/>
                        <w:bottom w:val="none" w:sz="0" w:space="0" w:color="auto"/>
                        <w:right w:val="none" w:sz="0" w:space="0" w:color="auto"/>
                      </w:divBdr>
                      <w:divsChild>
                        <w:div w:id="1191410779">
                          <w:marLeft w:val="0"/>
                          <w:marRight w:val="0"/>
                          <w:marTop w:val="0"/>
                          <w:marBottom w:val="0"/>
                          <w:divBdr>
                            <w:top w:val="none" w:sz="0" w:space="0" w:color="auto"/>
                            <w:left w:val="none" w:sz="0" w:space="0" w:color="auto"/>
                            <w:bottom w:val="none" w:sz="0" w:space="0" w:color="auto"/>
                            <w:right w:val="none" w:sz="0" w:space="0" w:color="auto"/>
                          </w:divBdr>
                          <w:divsChild>
                            <w:div w:id="903101259">
                              <w:marLeft w:val="0"/>
                              <w:marRight w:val="0"/>
                              <w:marTop w:val="0"/>
                              <w:marBottom w:val="0"/>
                              <w:divBdr>
                                <w:top w:val="none" w:sz="0" w:space="0" w:color="auto"/>
                                <w:left w:val="none" w:sz="0" w:space="0" w:color="auto"/>
                                <w:bottom w:val="none" w:sz="0" w:space="0" w:color="auto"/>
                                <w:right w:val="none" w:sz="0" w:space="0" w:color="auto"/>
                              </w:divBdr>
                              <w:divsChild>
                                <w:div w:id="1427380180">
                                  <w:marLeft w:val="0"/>
                                  <w:marRight w:val="0"/>
                                  <w:marTop w:val="0"/>
                                  <w:marBottom w:val="0"/>
                                  <w:divBdr>
                                    <w:top w:val="none" w:sz="0" w:space="0" w:color="auto"/>
                                    <w:left w:val="none" w:sz="0" w:space="0" w:color="auto"/>
                                    <w:bottom w:val="none" w:sz="0" w:space="0" w:color="auto"/>
                                    <w:right w:val="none" w:sz="0" w:space="0" w:color="auto"/>
                                  </w:divBdr>
                                  <w:divsChild>
                                    <w:div w:id="168008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062778">
      <w:bodyDiv w:val="1"/>
      <w:marLeft w:val="0"/>
      <w:marRight w:val="0"/>
      <w:marTop w:val="0"/>
      <w:marBottom w:val="0"/>
      <w:divBdr>
        <w:top w:val="none" w:sz="0" w:space="0" w:color="auto"/>
        <w:left w:val="none" w:sz="0" w:space="0" w:color="auto"/>
        <w:bottom w:val="none" w:sz="0" w:space="0" w:color="auto"/>
        <w:right w:val="none" w:sz="0" w:space="0" w:color="auto"/>
      </w:divBdr>
    </w:div>
    <w:div w:id="1988128529">
      <w:bodyDiv w:val="1"/>
      <w:marLeft w:val="0"/>
      <w:marRight w:val="0"/>
      <w:marTop w:val="0"/>
      <w:marBottom w:val="0"/>
      <w:divBdr>
        <w:top w:val="none" w:sz="0" w:space="0" w:color="auto"/>
        <w:left w:val="none" w:sz="0" w:space="0" w:color="auto"/>
        <w:bottom w:val="none" w:sz="0" w:space="0" w:color="auto"/>
        <w:right w:val="none" w:sz="0" w:space="0" w:color="auto"/>
      </w:divBdr>
    </w:div>
    <w:div w:id="2004700323">
      <w:bodyDiv w:val="1"/>
      <w:marLeft w:val="0"/>
      <w:marRight w:val="0"/>
      <w:marTop w:val="0"/>
      <w:marBottom w:val="0"/>
      <w:divBdr>
        <w:top w:val="none" w:sz="0" w:space="0" w:color="auto"/>
        <w:left w:val="none" w:sz="0" w:space="0" w:color="auto"/>
        <w:bottom w:val="none" w:sz="0" w:space="0" w:color="auto"/>
        <w:right w:val="none" w:sz="0" w:space="0" w:color="auto"/>
      </w:divBdr>
    </w:div>
    <w:div w:id="2036151344">
      <w:bodyDiv w:val="1"/>
      <w:marLeft w:val="0"/>
      <w:marRight w:val="0"/>
      <w:marTop w:val="0"/>
      <w:marBottom w:val="0"/>
      <w:divBdr>
        <w:top w:val="none" w:sz="0" w:space="0" w:color="auto"/>
        <w:left w:val="none" w:sz="0" w:space="0" w:color="auto"/>
        <w:bottom w:val="none" w:sz="0" w:space="0" w:color="auto"/>
        <w:right w:val="none" w:sz="0" w:space="0" w:color="auto"/>
      </w:divBdr>
    </w:div>
    <w:div w:id="2042002993">
      <w:bodyDiv w:val="1"/>
      <w:marLeft w:val="0"/>
      <w:marRight w:val="0"/>
      <w:marTop w:val="0"/>
      <w:marBottom w:val="0"/>
      <w:divBdr>
        <w:top w:val="none" w:sz="0" w:space="0" w:color="auto"/>
        <w:left w:val="none" w:sz="0" w:space="0" w:color="auto"/>
        <w:bottom w:val="none" w:sz="0" w:space="0" w:color="auto"/>
        <w:right w:val="none" w:sz="0" w:space="0" w:color="auto"/>
      </w:divBdr>
    </w:div>
    <w:div w:id="2045671070">
      <w:bodyDiv w:val="1"/>
      <w:marLeft w:val="0"/>
      <w:marRight w:val="0"/>
      <w:marTop w:val="0"/>
      <w:marBottom w:val="0"/>
      <w:divBdr>
        <w:top w:val="none" w:sz="0" w:space="0" w:color="auto"/>
        <w:left w:val="none" w:sz="0" w:space="0" w:color="auto"/>
        <w:bottom w:val="none" w:sz="0" w:space="0" w:color="auto"/>
        <w:right w:val="none" w:sz="0" w:space="0" w:color="auto"/>
      </w:divBdr>
    </w:div>
    <w:div w:id="2060743680">
      <w:bodyDiv w:val="1"/>
      <w:marLeft w:val="0"/>
      <w:marRight w:val="0"/>
      <w:marTop w:val="0"/>
      <w:marBottom w:val="0"/>
      <w:divBdr>
        <w:top w:val="none" w:sz="0" w:space="0" w:color="auto"/>
        <w:left w:val="none" w:sz="0" w:space="0" w:color="auto"/>
        <w:bottom w:val="none" w:sz="0" w:space="0" w:color="auto"/>
        <w:right w:val="none" w:sz="0" w:space="0" w:color="auto"/>
      </w:divBdr>
    </w:div>
    <w:div w:id="2071347925">
      <w:bodyDiv w:val="1"/>
      <w:marLeft w:val="0"/>
      <w:marRight w:val="0"/>
      <w:marTop w:val="0"/>
      <w:marBottom w:val="0"/>
      <w:divBdr>
        <w:top w:val="none" w:sz="0" w:space="0" w:color="auto"/>
        <w:left w:val="none" w:sz="0" w:space="0" w:color="auto"/>
        <w:bottom w:val="none" w:sz="0" w:space="0" w:color="auto"/>
        <w:right w:val="none" w:sz="0" w:space="0" w:color="auto"/>
      </w:divBdr>
    </w:div>
    <w:div w:id="2072189440">
      <w:bodyDiv w:val="1"/>
      <w:marLeft w:val="0"/>
      <w:marRight w:val="0"/>
      <w:marTop w:val="0"/>
      <w:marBottom w:val="0"/>
      <w:divBdr>
        <w:top w:val="none" w:sz="0" w:space="0" w:color="auto"/>
        <w:left w:val="none" w:sz="0" w:space="0" w:color="auto"/>
        <w:bottom w:val="none" w:sz="0" w:space="0" w:color="auto"/>
        <w:right w:val="none" w:sz="0" w:space="0" w:color="auto"/>
      </w:divBdr>
    </w:div>
    <w:div w:id="2075468734">
      <w:bodyDiv w:val="1"/>
      <w:marLeft w:val="0"/>
      <w:marRight w:val="0"/>
      <w:marTop w:val="0"/>
      <w:marBottom w:val="0"/>
      <w:divBdr>
        <w:top w:val="none" w:sz="0" w:space="0" w:color="auto"/>
        <w:left w:val="none" w:sz="0" w:space="0" w:color="auto"/>
        <w:bottom w:val="none" w:sz="0" w:space="0" w:color="auto"/>
        <w:right w:val="none" w:sz="0" w:space="0" w:color="auto"/>
      </w:divBdr>
    </w:div>
    <w:div w:id="2076076556">
      <w:bodyDiv w:val="1"/>
      <w:marLeft w:val="0"/>
      <w:marRight w:val="0"/>
      <w:marTop w:val="0"/>
      <w:marBottom w:val="0"/>
      <w:divBdr>
        <w:top w:val="none" w:sz="0" w:space="0" w:color="auto"/>
        <w:left w:val="none" w:sz="0" w:space="0" w:color="auto"/>
        <w:bottom w:val="none" w:sz="0" w:space="0" w:color="auto"/>
        <w:right w:val="none" w:sz="0" w:space="0" w:color="auto"/>
      </w:divBdr>
    </w:div>
    <w:div w:id="2081101043">
      <w:bodyDiv w:val="1"/>
      <w:marLeft w:val="0"/>
      <w:marRight w:val="0"/>
      <w:marTop w:val="0"/>
      <w:marBottom w:val="0"/>
      <w:divBdr>
        <w:top w:val="none" w:sz="0" w:space="0" w:color="auto"/>
        <w:left w:val="none" w:sz="0" w:space="0" w:color="auto"/>
        <w:bottom w:val="none" w:sz="0" w:space="0" w:color="auto"/>
        <w:right w:val="none" w:sz="0" w:space="0" w:color="auto"/>
      </w:divBdr>
    </w:div>
    <w:div w:id="2086416442">
      <w:bodyDiv w:val="1"/>
      <w:marLeft w:val="0"/>
      <w:marRight w:val="0"/>
      <w:marTop w:val="0"/>
      <w:marBottom w:val="0"/>
      <w:divBdr>
        <w:top w:val="none" w:sz="0" w:space="0" w:color="auto"/>
        <w:left w:val="none" w:sz="0" w:space="0" w:color="auto"/>
        <w:bottom w:val="none" w:sz="0" w:space="0" w:color="auto"/>
        <w:right w:val="none" w:sz="0" w:space="0" w:color="auto"/>
      </w:divBdr>
    </w:div>
    <w:div w:id="2086762521">
      <w:bodyDiv w:val="1"/>
      <w:marLeft w:val="0"/>
      <w:marRight w:val="0"/>
      <w:marTop w:val="0"/>
      <w:marBottom w:val="0"/>
      <w:divBdr>
        <w:top w:val="none" w:sz="0" w:space="0" w:color="auto"/>
        <w:left w:val="none" w:sz="0" w:space="0" w:color="auto"/>
        <w:bottom w:val="none" w:sz="0" w:space="0" w:color="auto"/>
        <w:right w:val="none" w:sz="0" w:space="0" w:color="auto"/>
      </w:divBdr>
    </w:div>
    <w:div w:id="2101674473">
      <w:bodyDiv w:val="1"/>
      <w:marLeft w:val="0"/>
      <w:marRight w:val="0"/>
      <w:marTop w:val="0"/>
      <w:marBottom w:val="0"/>
      <w:divBdr>
        <w:top w:val="none" w:sz="0" w:space="0" w:color="auto"/>
        <w:left w:val="none" w:sz="0" w:space="0" w:color="auto"/>
        <w:bottom w:val="none" w:sz="0" w:space="0" w:color="auto"/>
        <w:right w:val="none" w:sz="0" w:space="0" w:color="auto"/>
      </w:divBdr>
    </w:div>
    <w:div w:id="2110004762">
      <w:bodyDiv w:val="1"/>
      <w:marLeft w:val="0"/>
      <w:marRight w:val="0"/>
      <w:marTop w:val="0"/>
      <w:marBottom w:val="0"/>
      <w:divBdr>
        <w:top w:val="none" w:sz="0" w:space="0" w:color="auto"/>
        <w:left w:val="none" w:sz="0" w:space="0" w:color="auto"/>
        <w:bottom w:val="none" w:sz="0" w:space="0" w:color="auto"/>
        <w:right w:val="none" w:sz="0" w:space="0" w:color="auto"/>
      </w:divBdr>
    </w:div>
    <w:div w:id="2115057875">
      <w:bodyDiv w:val="1"/>
      <w:marLeft w:val="0"/>
      <w:marRight w:val="0"/>
      <w:marTop w:val="0"/>
      <w:marBottom w:val="0"/>
      <w:divBdr>
        <w:top w:val="none" w:sz="0" w:space="0" w:color="auto"/>
        <w:left w:val="none" w:sz="0" w:space="0" w:color="auto"/>
        <w:bottom w:val="none" w:sz="0" w:space="0" w:color="auto"/>
        <w:right w:val="none" w:sz="0" w:space="0" w:color="auto"/>
      </w:divBdr>
    </w:div>
    <w:div w:id="2122263456">
      <w:bodyDiv w:val="1"/>
      <w:marLeft w:val="0"/>
      <w:marRight w:val="0"/>
      <w:marTop w:val="0"/>
      <w:marBottom w:val="0"/>
      <w:divBdr>
        <w:top w:val="none" w:sz="0" w:space="0" w:color="auto"/>
        <w:left w:val="none" w:sz="0" w:space="0" w:color="auto"/>
        <w:bottom w:val="none" w:sz="0" w:space="0" w:color="auto"/>
        <w:right w:val="none" w:sz="0" w:space="0" w:color="auto"/>
      </w:divBdr>
    </w:div>
    <w:div w:id="2125542277">
      <w:bodyDiv w:val="1"/>
      <w:marLeft w:val="0"/>
      <w:marRight w:val="0"/>
      <w:marTop w:val="0"/>
      <w:marBottom w:val="0"/>
      <w:divBdr>
        <w:top w:val="none" w:sz="0" w:space="0" w:color="auto"/>
        <w:left w:val="none" w:sz="0" w:space="0" w:color="auto"/>
        <w:bottom w:val="none" w:sz="0" w:space="0" w:color="auto"/>
        <w:right w:val="none" w:sz="0" w:space="0" w:color="auto"/>
      </w:divBdr>
    </w:div>
    <w:div w:id="2138716163">
      <w:bodyDiv w:val="1"/>
      <w:marLeft w:val="0"/>
      <w:marRight w:val="0"/>
      <w:marTop w:val="0"/>
      <w:marBottom w:val="0"/>
      <w:divBdr>
        <w:top w:val="none" w:sz="0" w:space="0" w:color="auto"/>
        <w:left w:val="none" w:sz="0" w:space="0" w:color="auto"/>
        <w:bottom w:val="none" w:sz="0" w:space="0" w:color="auto"/>
        <w:right w:val="none" w:sz="0" w:space="0" w:color="auto"/>
      </w:divBdr>
    </w:div>
    <w:div w:id="2142720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A92351-4265-46E5-8FF9-55EBF292EA89}">
  <we:reference id="wa200005502" version="1.0.0.11" store="en-US" storeType="OMEX"/>
  <we:alternateReferences>
    <we:reference id="WA200005502" version="1.0.0.11" store="" storeType="OMEX"/>
  </we:alternateReferences>
  <we:properties>
    <we:property name="docId" value="&quot;LS6HM3VxGCUwjZWlTMTN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x0X3GJkGbYsJBnI1QMH7Fttfw==">CgMxLjAyCWguMzBqMHpsbDIJaC4xZm9iOXRlMgloLjJ4Y3l0cGkyCWguM3pueXNoNzIJaC4yZXQ5MnAwMghoLnR5amN3dDIJaC4zZHk2dmttMgloLjF0M2g1c2YyCWguNGQzNG9nODIOaC5iazUxaWh1bzVnY2MyDmguNWwzb3d1YXp2eTIwMgloLjJzOGV5bzEyDmgua3htNXhzd2pmbnExMgloLjE3ZHA4dnUyCWguM3JkY3JqbjIJaC4yNmluMXJnMghoLmxueGJ6OTIJaC4zNW5rdW4yMgloLjFrc3Y0dXYyCWguNDRzaW5pbzIJaC4yanhzeHFoMghoLnozMzd5YTIJaC4zajJxcW0zMgloLjF5ODEwdHcyCWguNGk3b2pocDIOaC5yYW05dXJsem1nenYyDmgud201ZW10dmIyNjFzMg5oLmJ2MjkxdGRzZjA2cjIOaC5vbDBxdmh2ZGlydTYyDWguc3kwdm13czVobzQyDmguZ21pMGp4YXI4OHg4Mg5oLmNqcGpzYmNjNWwzaDIOaC43ZW01YWNueTEwdjUyDmgueHJ0bmJzeDcyaTV6MgloLjFjaTkzeGIyCWguM3dod21sNDIJaC4yYm42d3N4MghoLnFzaDcwcTIJaC4zYXM0cG9qMgloLjFweGV6d2MyCWguNDl4MmlrNTIJaC4xNDduMnpyMgloLjNvN2FsbmsyCWguMjNja3Z2ZDIIaC5paHY2MzYyCWguMzJoaW9xejIJaC4xaG1zeXlzMgloLjQxbWdobWwyCWguMmdycXJ1ZTIIaC52eDEyMjcyCWguM2Z3b2txMDIJaC4xdjF5dXh0MgloLjRmMW1kbG0yCWguMnU2d250ZjIJaC4xOWM2eTE4MgloLjI4aDRxd3UyCGgubm1mMTRuMgloLjM3bTJqc2cyCWguMW1yY3UwOTIJaC40NnIwY28yMgloLjJsd2FtdnYyCWguMTExa3gzbzIJaC4yMDZpcHphMgloLjRrNjY4bjMyCWguMnpiZ2l1dzIJaC4xZWdxdDJwMgloLjN5Z2VicWkyCWguMmRsb2x5YjIIaC5zcXl3NjQyCWguM2NxbWV0eDIJaC4xcnZ3cDFxMgloLjRidms3cGoyCWguMTY2NHM1NTIJaC4zcTVzYXN5MgloLjI1YjJsMHIyCGgua2djdjhrMgloLjM0ZzBkd2QyCWguMmlxOGd6czIIaC54dmlyN2wyCWguM2h2Njl2ZTIJaC4xeDBnazM3OAByITE4YWZQbDFzN3hwNTUzcDQtbGtpZUlsV3QyaHktdnJQYg==</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D7CF40-CE0A-46B0-90F3-784316FEB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17</Pages>
  <Words>7537</Words>
  <Characters>42965</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Simatupang</dc:creator>
  <cp:lastModifiedBy>Mutiara Enjelina Simanullang</cp:lastModifiedBy>
  <cp:revision>4</cp:revision>
  <cp:lastPrinted>2025-06-07T17:21:00Z</cp:lastPrinted>
  <dcterms:created xsi:type="dcterms:W3CDTF">2025-11-14T16:15:00Z</dcterms:created>
  <dcterms:modified xsi:type="dcterms:W3CDTF">2025-11-15T10:49:00Z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f137f4c6-c8d1-3ad6-938e-aee7b531f6ad</vt:lpwstr>
  </property>
  <property fmtid="{D5CDD505-2E9C-101B-9397-08002B2CF9AE}" pid="4" name="GrammarlyDocumentId">
    <vt:lpwstr>7cabdb1641d3ce22eefe5a3bd303b9c8a6ada3d6d1bd610e913aecef626bb35e</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