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2E2655">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2E2655">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2E2655">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2E2655">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2E2655">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2E2655">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2E2655">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2E2655">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2E2655">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2E2655">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2E2655">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2E2655">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2E2655">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2E2655">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2E2655">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2E2655">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2E2655">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2E2655">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2E2655">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2E2655">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2E2655">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2E2655">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2E2655">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2E2655">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2E2655">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2E2655">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2E2655">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2E2655">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2E2655">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2E2655">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2E2655">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2E2655">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2E2655">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2E2655">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2E2655">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2E2655">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2E2655">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2E2655">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2E2655">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2E2655">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2E2655">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2E2655">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2E2655">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2E2655">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2E2655">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2E2655">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2E2655">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2E2655">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2E2655">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2E2655">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2E2655">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2E2655">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2E2655">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2E2655">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289.4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rPr>
          <w:rFonts w:hint="eastAsia"/>
        </w:rPr>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2E2655" w14:paraId="199440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A00E392" w14:textId="77777777" w:rsidR="002E2655" w:rsidRDefault="002E2655" w:rsidP="002E2655">
            <w:pPr>
              <w:rPr>
                <w:rFonts w:ascii="Times-Roman+2" w:hAnsi="Times-Roman+2" w:cs="Times-Roman+2"/>
                <w:szCs w:val="21"/>
              </w:rPr>
            </w:pPr>
            <w:r>
              <w:rPr>
                <w:rFonts w:ascii="Times-Roman+2" w:hAnsi="Times-Roman+2" w:cs="Times-Roman+2"/>
                <w:szCs w:val="21"/>
              </w:rPr>
              <w:t>Execute.Input.Select</w:t>
            </w:r>
          </w:p>
          <w:p w14:paraId="2F27128F" w14:textId="77777777" w:rsidR="002E2655" w:rsidRDefault="002E2655" w:rsidP="002E2655">
            <w:pPr>
              <w:rPr>
                <w:rFonts w:ascii="Times-Roman+2" w:hAnsi="Times-Roman+2" w:cs="Times-Roman+2"/>
                <w:szCs w:val="21"/>
              </w:rPr>
            </w:pPr>
          </w:p>
          <w:p w14:paraId="08FFCC79" w14:textId="77777777" w:rsidR="002E2655" w:rsidRDefault="002E2655" w:rsidP="002E2655">
            <w:pPr>
              <w:rPr>
                <w:rFonts w:ascii="Times-Roman+2" w:hAnsi="Times-Roman+2" w:cs="Times-Roman+2"/>
                <w:szCs w:val="21"/>
              </w:rPr>
            </w:pPr>
            <w:r>
              <w:rPr>
                <w:rFonts w:ascii="Times-Roman+2" w:hAnsi="Times-Roman+2" w:cs="Times-Roman+2"/>
                <w:szCs w:val="21"/>
              </w:rPr>
              <w:t>Execute.Input.Confirm</w:t>
            </w:r>
          </w:p>
          <w:p w14:paraId="5853ED3C" w14:textId="77777777" w:rsidR="002E2655" w:rsidRDefault="002E2655" w:rsidP="002E2655">
            <w:pPr>
              <w:rPr>
                <w:rFonts w:ascii="Times-Roman+2" w:hAnsi="Times-Roman+2" w:cs="Times-Roman+2"/>
                <w:szCs w:val="21"/>
              </w:rPr>
            </w:pPr>
          </w:p>
          <w:p w14:paraId="458E68F1" w14:textId="26C1083D"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E3B1F6A"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p w14:paraId="5D30F6A7"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p w14:paraId="035CC8E9" w14:textId="3A735A02"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7789B77" w14:textId="77777777" w:rsidR="002E2655" w:rsidRDefault="002E2655" w:rsidP="002E2655">
            <w:pPr>
              <w:rPr>
                <w:rFonts w:ascii="Times-Roman+2" w:hAnsi="Times-Roman+2" w:cs="Times-Roman+2"/>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p w14:paraId="5EB28BC6" w14:textId="58F0E6B1" w:rsidR="002E2655" w:rsidRDefault="002E2655" w:rsidP="008B5431">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1A3C451F"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p w14:paraId="02A916E8" w14:textId="153482B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7E4469C" w14:textId="77777777" w:rsidR="002E2655" w:rsidRDefault="002E2655"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p w14:paraId="0B75D339" w14:textId="77777777" w:rsidR="002E2655" w:rsidRDefault="002E2655"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p w14:paraId="50FF5A9D" w14:textId="4234F19F" w:rsidR="002E2655" w:rsidRDefault="002E2655">
            <w:pPr>
              <w:rPr>
                <w:rFonts w:ascii="宋体" w:hAnsi="宋体"/>
                <w:b w:val="0"/>
                <w:bCs w:val="0"/>
                <w:iCs/>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4949DBA0"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p w14:paraId="317B6F2E"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p w14:paraId="6F441605" w14:textId="6764FA52"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rPr>
          <w:rFonts w:hint="eastAsia"/>
        </w:rPr>
      </w:pPr>
      <w:bookmarkStart w:id="44" w:name="_Toc432099399"/>
      <w:bookmarkStart w:id="45" w:name="_Toc432426336"/>
      <w:r>
        <w:rPr>
          <w:rFonts w:hint="eastAsia"/>
        </w:rPr>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w:t>
      </w:r>
      <w:bookmarkStart w:id="46" w:name="_GoBack"/>
      <w:bookmarkEnd w:id="46"/>
      <w:r>
        <w:rPr>
          <w:rFonts w:hint="eastAsia"/>
        </w:rPr>
        <w:t>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32DB8763"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2E2655" w14:paraId="3B5EB3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D9E9659" w14:textId="77777777" w:rsidR="002E2655" w:rsidRDefault="002E2655" w:rsidP="002E2655">
            <w:pPr>
              <w:rPr>
                <w:rFonts w:ascii="Times-Roman+2" w:hAnsi="Times-Roman+2" w:cs="Times-Roman+2"/>
                <w:szCs w:val="21"/>
              </w:rPr>
            </w:pPr>
            <w:r>
              <w:rPr>
                <w:rFonts w:ascii="Times-Roman+2" w:hAnsi="Times-Roman+2" w:cs="Times-Roman+2"/>
                <w:szCs w:val="21"/>
              </w:rPr>
              <w:lastRenderedPageBreak/>
              <w:t>Update.Input.Select</w:t>
            </w:r>
          </w:p>
          <w:p w14:paraId="07FAABED" w14:textId="77777777" w:rsidR="002E2655" w:rsidRDefault="002E2655" w:rsidP="002E2655">
            <w:pPr>
              <w:rPr>
                <w:rFonts w:ascii="Times-Roman+2" w:hAnsi="Times-Roman+2" w:cs="Times-Roman+2"/>
                <w:szCs w:val="21"/>
              </w:rPr>
            </w:pPr>
          </w:p>
          <w:p w14:paraId="36A26389" w14:textId="77777777" w:rsidR="002E2655" w:rsidRDefault="002E2655" w:rsidP="002E2655">
            <w:pPr>
              <w:rPr>
                <w:rFonts w:ascii="Times-Roman+2" w:hAnsi="Times-Roman+2" w:cs="Times-Roman+2"/>
                <w:szCs w:val="21"/>
              </w:rPr>
            </w:pPr>
            <w:r>
              <w:rPr>
                <w:rFonts w:ascii="Times-Roman+2" w:hAnsi="Times-Roman+2" w:cs="Times-Roman+2"/>
                <w:szCs w:val="21"/>
              </w:rPr>
              <w:t>Update.Input.Confirm</w:t>
            </w:r>
          </w:p>
          <w:p w14:paraId="0ED160B4" w14:textId="77777777" w:rsidR="002E2655" w:rsidRDefault="002E2655" w:rsidP="002E2655">
            <w:pPr>
              <w:rPr>
                <w:rFonts w:ascii="Times-Roman+2" w:hAnsi="Times-Roman+2" w:cs="Times-Roman+2"/>
                <w:szCs w:val="21"/>
              </w:rPr>
            </w:pPr>
          </w:p>
          <w:p w14:paraId="4D9FD12D" w14:textId="11779C61"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6A43AC8B"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p w14:paraId="413F45E9"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p w14:paraId="07289813" w14:textId="3369C753"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3E8FD5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4BB26E9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2E2655" w:rsidRDefault="002E2655" w:rsidP="002E2655">
            <w:pPr>
              <w:rPr>
                <w:rFonts w:ascii="Times-Roman+2" w:hAnsi="Times-Roman+2" w:cs="Times-Roman+2"/>
                <w:szCs w:val="21"/>
              </w:rPr>
            </w:pPr>
            <w:r>
              <w:rPr>
                <w:rFonts w:ascii="Times-Roman+2" w:hAnsi="Times-Roman+2" w:cs="Times-Roman+2"/>
                <w:szCs w:val="21"/>
              </w:rPr>
              <w:t>Update.End.Null</w:t>
            </w:r>
          </w:p>
          <w:p w14:paraId="06964612" w14:textId="77777777" w:rsidR="002E2655" w:rsidRDefault="002E2655" w:rsidP="002E2655">
            <w:pPr>
              <w:rPr>
                <w:rFonts w:ascii="Times-Roman+2" w:hAnsi="Times-Roman+2" w:cs="Times-Roman+2"/>
                <w:szCs w:val="21"/>
              </w:rPr>
            </w:pPr>
          </w:p>
          <w:p w14:paraId="19D96C0C" w14:textId="4E0AD118"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11DD648"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p w14:paraId="4512B7A4" w14:textId="40B247C5"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A8B1E04" w14:textId="77777777" w:rsidR="0037029F" w:rsidRDefault="0037029F">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p w14:paraId="27E007F4" w14:textId="6A2D2D00" w:rsidR="0037029F" w:rsidRDefault="0037029F">
            <w:pPr>
              <w:rPr>
                <w:rFonts w:ascii="Times-Roman+2" w:hAnsi="Times-Roman+2" w:cs="Times-Roman+2"/>
                <w:szCs w:val="21"/>
              </w:rPr>
            </w:pPr>
            <w:r>
              <w:rPr>
                <w:rFonts w:ascii="Times-Roman+2" w:hAnsi="Times-Roman+2" w:cs="Times-Roman+2"/>
                <w:szCs w:val="21"/>
              </w:rPr>
              <w:t>Update.Update.List</w:t>
            </w:r>
          </w:p>
          <w:p w14:paraId="2ED632FD" w14:textId="317EE6E7" w:rsidR="0037029F" w:rsidRDefault="0037029F">
            <w:pPr>
              <w:rPr>
                <w:rFonts w:ascii="Times-Roman+2" w:hAnsi="Times-Roman+2" w:cs="Times-Roman+2" w:hint="eastAsia"/>
                <w:szCs w:val="21"/>
              </w:rPr>
            </w:pPr>
          </w:p>
        </w:tc>
        <w:tc>
          <w:tcPr>
            <w:tcW w:w="5150" w:type="dxa"/>
          </w:tcPr>
          <w:p w14:paraId="62243DA0" w14:textId="77777777" w:rsidR="0037029F"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p w14:paraId="6A6EE38F" w14:textId="2CDC8C94" w:rsidR="0037029F" w:rsidRPr="00CF7258"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hint="eastAsia"/>
        </w:rPr>
      </w:pPr>
      <w:bookmarkStart w:id="47" w:name="_Toc432099400"/>
      <w:bookmarkStart w:id="48" w:name="_Toc432426337"/>
      <w:r>
        <w:t>3.2.</w:t>
      </w:r>
      <w:bookmarkStart w:id="49" w:name="用14"/>
      <w:bookmarkEnd w:id="49"/>
      <w:r>
        <w:t xml:space="preserve">3 </w:t>
      </w:r>
      <w:bookmarkEnd w:id="47"/>
      <w:bookmarkEnd w:id="48"/>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37029F"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022EACFE" w:rsidR="0037029F" w:rsidRDefault="0037029F">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hint="eastAsia"/>
                <w:kern w:val="0"/>
                <w:szCs w:val="21"/>
              </w:rPr>
              <w:t>Cancle</w:t>
            </w:r>
          </w:p>
        </w:tc>
        <w:tc>
          <w:tcPr>
            <w:tcW w:w="5815" w:type="dxa"/>
          </w:tcPr>
          <w:p w14:paraId="6841A9B5" w14:textId="032AF194"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22BDDE5B" w:rsidR="0037029F" w:rsidRDefault="0037029F">
            <w:pPr>
              <w:rPr>
                <w:rFonts w:ascii="宋体" w:hAnsi="宋体" w:cs="微软雅黑"/>
                <w:b w:val="0"/>
                <w:bCs w:val="0"/>
                <w:szCs w:val="21"/>
              </w:rPr>
            </w:pPr>
            <w:r>
              <w:rPr>
                <w:rFonts w:ascii="Times-Roman+2" w:hAnsi="Times-Roman+2" w:cs="Times-Roman+2" w:hint="eastAsia"/>
                <w:kern w:val="0"/>
                <w:szCs w:val="21"/>
              </w:rPr>
              <w:t>Import.Confirm</w:t>
            </w:r>
          </w:p>
        </w:tc>
        <w:tc>
          <w:tcPr>
            <w:tcW w:w="5815" w:type="dxa"/>
          </w:tcPr>
          <w:p w14:paraId="2B4FC909" w14:textId="7660D80C"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372D2973" w:rsidR="0037029F" w:rsidRDefault="0037029F">
            <w:pPr>
              <w:rPr>
                <w:rFonts w:ascii="宋体" w:hAnsi="宋体" w:cs="微软雅黑"/>
                <w:b w:val="0"/>
                <w:bCs w:val="0"/>
                <w:szCs w:val="21"/>
              </w:rPr>
            </w:pPr>
            <w:r>
              <w:rPr>
                <w:rFonts w:ascii="Times-Roman+2" w:hAnsi="Times-Roman+2" w:cs="Times-Roman+2" w:hint="eastAsia"/>
                <w:kern w:val="0"/>
                <w:szCs w:val="21"/>
              </w:rPr>
              <w:t>Import.Update</w:t>
            </w:r>
          </w:p>
        </w:tc>
        <w:tc>
          <w:tcPr>
            <w:tcW w:w="5815" w:type="dxa"/>
          </w:tcPr>
          <w:p w14:paraId="30411BDE" w14:textId="298BF7DF"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系统更新重要数据，整个更新过程组成一个事务，要么全部更新，要么全部不更新</w:t>
            </w:r>
          </w:p>
        </w:tc>
      </w:tr>
      <w:tr w:rsidR="0037029F"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11D093DC" w:rsidR="0037029F" w:rsidRDefault="0037029F">
            <w:pPr>
              <w:rPr>
                <w:rFonts w:ascii="宋体" w:hAnsi="宋体" w:cs="微软雅黑"/>
                <w:b w:val="0"/>
                <w:bCs w:val="0"/>
                <w:szCs w:val="21"/>
              </w:rPr>
            </w:pPr>
            <w:r>
              <w:rPr>
                <w:rFonts w:ascii="Times-Roman+2" w:hAnsi="Times-Roman+2" w:cs="Times-Roman+2" w:hint="eastAsia"/>
                <w:kern w:val="0"/>
                <w:szCs w:val="21"/>
              </w:rPr>
              <w:t>Import.Update.Import</w:t>
            </w:r>
          </w:p>
        </w:tc>
        <w:tc>
          <w:tcPr>
            <w:tcW w:w="5815" w:type="dxa"/>
          </w:tcPr>
          <w:p w14:paraId="5081E909" w14:textId="695C9958"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37029F" w14:paraId="540C10EC"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18593B3" w14:textId="11B3D970" w:rsidR="0037029F" w:rsidRDefault="0037029F">
            <w:pPr>
              <w:rPr>
                <w:rFonts w:ascii="宋体" w:hAnsi="宋体" w:cs="微软雅黑"/>
                <w:b w:val="0"/>
                <w:bCs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7C7FF5F7" w14:textId="6CCBE533"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77777777" w:rsidR="00CC5E15" w:rsidRDefault="009A03A5">
      <w:pPr>
        <w:pStyle w:val="3"/>
        <w:ind w:left="210" w:right="210"/>
        <w:rPr>
          <w:rFonts w:cs="微软雅黑"/>
        </w:rPr>
      </w:pPr>
      <w:bookmarkStart w:id="50" w:name="_Toc432099401"/>
      <w:bookmarkStart w:id="51" w:name="_Toc432426338"/>
      <w:r>
        <w:t>3.2.</w:t>
      </w:r>
      <w:r>
        <w:rPr>
          <w:rFonts w:hint="eastAsia"/>
        </w:rPr>
        <w:t>4</w:t>
      </w:r>
      <w:r>
        <w:t xml:space="preserve"> </w:t>
      </w:r>
      <w:r>
        <w:rPr>
          <w:rFonts w:hint="eastAsia"/>
        </w:rPr>
        <w:t>设置账户权限</w:t>
      </w:r>
      <w:bookmarkEnd w:id="50"/>
      <w:bookmarkEnd w:id="51"/>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26770AD7" w14:textId="77777777" w:rsidR="00CC5E15" w:rsidRDefault="009A03A5">
      <w:pPr>
        <w:rPr>
          <w:rFonts w:ascii="宋体" w:hAnsi="宋体" w:cs="微软雅黑"/>
          <w:szCs w:val="21"/>
        </w:rPr>
      </w:pPr>
      <w:r>
        <w:rPr>
          <w:rFonts w:ascii="宋体" w:hAnsi="宋体" w:cs="微软雅黑" w:hint="eastAsia"/>
          <w:szCs w:val="21"/>
        </w:rPr>
        <w:t>管理员对系统的用户信息设置相应的权限，使得用户管理自己管辖内的信息</w:t>
      </w:r>
    </w:p>
    <w:p w14:paraId="3FE79500" w14:textId="77777777" w:rsidR="00CC5E15" w:rsidRDefault="009A03A5">
      <w:pPr>
        <w:rPr>
          <w:rFonts w:ascii="宋体" w:hAnsi="宋体" w:cs="微软雅黑"/>
          <w:szCs w:val="21"/>
        </w:rPr>
      </w:pPr>
      <w:r>
        <w:rPr>
          <w:rFonts w:ascii="宋体" w:hAnsi="宋体" w:cs="微软雅黑" w:hint="eastAsia"/>
          <w:szCs w:val="21"/>
        </w:rPr>
        <w:t>优先级=高</w:t>
      </w:r>
    </w:p>
    <w:p w14:paraId="324BF200" w14:textId="77777777" w:rsidR="00CC5E15" w:rsidRDefault="009A03A5">
      <w:pPr>
        <w:pStyle w:val="4"/>
        <w:ind w:left="315"/>
        <w:rPr>
          <w:rFonts w:ascii="宋体" w:hAnsi="宋体" w:cs="微软雅黑"/>
          <w:szCs w:val="21"/>
        </w:rPr>
      </w:pPr>
      <w:r>
        <w:t>3.2.</w:t>
      </w:r>
      <w:r>
        <w:rPr>
          <w:rFonts w:hint="eastAsia"/>
        </w:rPr>
        <w:t>4</w:t>
      </w:r>
      <w:r>
        <w:t>.2</w:t>
      </w:r>
      <w:r>
        <w:rPr>
          <w:rFonts w:hint="eastAsia"/>
        </w:rPr>
        <w:t>刺激</w:t>
      </w:r>
      <w:r>
        <w:t>/</w:t>
      </w:r>
      <w:r>
        <w:rPr>
          <w:rFonts w:hint="eastAsia"/>
        </w:rPr>
        <w:t>响应序列</w:t>
      </w:r>
    </w:p>
    <w:p w14:paraId="268FAB0A" w14:textId="77777777" w:rsidR="00CC5E15" w:rsidRDefault="009A03A5">
      <w:pPr>
        <w:rPr>
          <w:rFonts w:ascii="宋体" w:hAnsi="宋体"/>
          <w:szCs w:val="21"/>
        </w:rPr>
      </w:pPr>
      <w:r>
        <w:rPr>
          <w:rFonts w:ascii="宋体" w:hAnsi="宋体" w:hint="eastAsia"/>
          <w:szCs w:val="21"/>
        </w:rPr>
        <w:t>刺激：管理员为用户设置账户权限</w:t>
      </w:r>
    </w:p>
    <w:p w14:paraId="70A16B95" w14:textId="77777777" w:rsidR="00CC5E15" w:rsidRDefault="009A03A5">
      <w:pPr>
        <w:rPr>
          <w:rFonts w:ascii="宋体" w:hAnsi="宋体"/>
          <w:szCs w:val="21"/>
        </w:rPr>
      </w:pPr>
      <w:r>
        <w:rPr>
          <w:rFonts w:ascii="宋体" w:hAnsi="宋体" w:hint="eastAsia"/>
          <w:szCs w:val="21"/>
        </w:rPr>
        <w:t>响应：系统提供菜单以供管理员选择</w:t>
      </w:r>
    </w:p>
    <w:p w14:paraId="7BA921DF" w14:textId="77777777" w:rsidR="00CC5E15" w:rsidRDefault="009A03A5">
      <w:pPr>
        <w:rPr>
          <w:rFonts w:ascii="宋体" w:hAnsi="宋体"/>
          <w:szCs w:val="21"/>
        </w:rPr>
      </w:pPr>
      <w:r>
        <w:rPr>
          <w:rFonts w:ascii="宋体" w:hAnsi="宋体" w:hint="eastAsia"/>
          <w:szCs w:val="21"/>
        </w:rPr>
        <w:t>刺激：管理员选择用户相对应的权限</w:t>
      </w:r>
    </w:p>
    <w:p w14:paraId="228553D6" w14:textId="77777777" w:rsidR="00CC5E15" w:rsidRDefault="009A03A5">
      <w:pPr>
        <w:rPr>
          <w:rFonts w:ascii="宋体" w:hAnsi="宋体"/>
          <w:szCs w:val="21"/>
        </w:rPr>
      </w:pPr>
      <w:r>
        <w:rPr>
          <w:rFonts w:ascii="宋体" w:hAnsi="宋体" w:hint="eastAsia"/>
          <w:szCs w:val="21"/>
        </w:rPr>
        <w:t>响应：系统显示该用户对应的权限角色</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Input</w:t>
            </w:r>
          </w:p>
        </w:tc>
        <w:tc>
          <w:tcPr>
            <w:tcW w:w="6171" w:type="dxa"/>
          </w:tcPr>
          <w:p w14:paraId="0C3966B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系统允许管理员进行键盘和鼠标输入和操作</w:t>
            </w:r>
          </w:p>
        </w:tc>
      </w:tr>
      <w:tr w:rsidR="00CC5E15"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w:t>
            </w:r>
          </w:p>
        </w:tc>
        <w:tc>
          <w:tcPr>
            <w:tcW w:w="6171" w:type="dxa"/>
          </w:tcPr>
          <w:p w14:paraId="5AA23CF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管理员为用户设置权限，系统确认</w:t>
            </w:r>
          </w:p>
        </w:tc>
      </w:tr>
      <w:tr w:rsidR="00CC5E15" w14:paraId="510CC40E" w14:textId="77777777" w:rsidTr="001A2BE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29" w:type="dxa"/>
          </w:tcPr>
          <w:p w14:paraId="6D8E51F2"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Set.Null</w:t>
            </w:r>
          </w:p>
        </w:tc>
        <w:tc>
          <w:tcPr>
            <w:tcW w:w="6171" w:type="dxa"/>
          </w:tcPr>
          <w:p w14:paraId="07EAAD7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当管理员发出添加用户请求的时候，系统显示添加用户界面</w:t>
            </w:r>
          </w:p>
        </w:tc>
      </w:tr>
      <w:tr w:rsidR="00CC5E15"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77777777" w:rsidR="00CC5E15" w:rsidRDefault="009A03A5">
            <w:pPr>
              <w:rPr>
                <w:rFonts w:ascii="宋体" w:hAnsi="宋体" w:cs="微软雅黑"/>
                <w:b w:val="0"/>
                <w:bCs w:val="0"/>
                <w:szCs w:val="21"/>
              </w:rPr>
            </w:pPr>
            <w:r>
              <w:rPr>
                <w:rFonts w:ascii="宋体" w:hAnsi="宋体" w:cs="微软雅黑" w:hint="eastAsia"/>
                <w:szCs w:val="21"/>
              </w:rPr>
              <w:t>Authority.Set.Back</w:t>
            </w:r>
          </w:p>
        </w:tc>
        <w:tc>
          <w:tcPr>
            <w:tcW w:w="6171" w:type="dxa"/>
          </w:tcPr>
          <w:p w14:paraId="76CD9B0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当管理员为用户设置权限时选择返回，系统回到上一层界面</w:t>
            </w:r>
          </w:p>
        </w:tc>
      </w:tr>
      <w:tr w:rsidR="00CC5E15" w14:paraId="53951809"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C9B60C" w14:textId="77777777" w:rsidR="00CC5E15" w:rsidRDefault="009A03A5">
            <w:pPr>
              <w:rPr>
                <w:rFonts w:ascii="宋体" w:hAnsi="宋体" w:cs="微软雅黑"/>
                <w:b w:val="0"/>
                <w:bCs w:val="0"/>
                <w:szCs w:val="21"/>
              </w:rPr>
            </w:pPr>
            <w:r>
              <w:rPr>
                <w:rFonts w:ascii="宋体" w:hAnsi="宋体" w:cs="微软雅黑" w:hint="eastAsia"/>
                <w:szCs w:val="21"/>
              </w:rPr>
              <w:lastRenderedPageBreak/>
              <w:t>Authority</w:t>
            </w:r>
            <w:r>
              <w:rPr>
                <w:rFonts w:ascii="宋体" w:hAnsi="宋体" w:cs="微软雅黑"/>
                <w:szCs w:val="21"/>
              </w:rPr>
              <w:t>.</w:t>
            </w:r>
            <w:r>
              <w:rPr>
                <w:rFonts w:ascii="宋体" w:hAnsi="宋体" w:cs="微软雅黑" w:hint="eastAsia"/>
                <w:szCs w:val="21"/>
              </w:rPr>
              <w:t>Set.Update</w:t>
            </w:r>
          </w:p>
        </w:tc>
        <w:tc>
          <w:tcPr>
            <w:tcW w:w="6171" w:type="dxa"/>
          </w:tcPr>
          <w:p w14:paraId="7E59BC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当管理员选择用户权限并提交请求时，系统更新数据</w:t>
            </w:r>
          </w:p>
        </w:tc>
      </w:tr>
    </w:tbl>
    <w:p w14:paraId="19C7FDB2" w14:textId="77777777" w:rsidR="00CC5E15" w:rsidRDefault="00CC5E15">
      <w:pPr>
        <w:rPr>
          <w:rFonts w:ascii="宋体" w:hAnsi="宋体"/>
          <w:szCs w:val="21"/>
        </w:rPr>
      </w:pPr>
    </w:p>
    <w:p w14:paraId="285C42C6" w14:textId="77777777" w:rsidR="00CC5E15" w:rsidRDefault="009A03A5">
      <w:pPr>
        <w:pStyle w:val="3"/>
        <w:ind w:left="210" w:right="210"/>
        <w:rPr>
          <w:rFonts w:cs="微软雅黑"/>
        </w:rPr>
      </w:pPr>
      <w:bookmarkStart w:id="52" w:name="_Toc432099402"/>
      <w:bookmarkStart w:id="53" w:name="_Toc432426339"/>
      <w:r>
        <w:t>3.2.</w:t>
      </w:r>
      <w:r>
        <w:rPr>
          <w:rFonts w:hint="eastAsia"/>
        </w:rPr>
        <w:t>5</w:t>
      </w:r>
      <w:r>
        <w:t xml:space="preserve"> </w:t>
      </w:r>
      <w:r>
        <w:rPr>
          <w:rFonts w:hint="eastAsia"/>
        </w:rPr>
        <w:t>查询日志</w:t>
      </w:r>
      <w:bookmarkEnd w:id="52"/>
      <w:bookmarkEnd w:id="53"/>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50C4656F" w14:textId="77777777" w:rsidR="00CC5E15" w:rsidRDefault="009A03A5">
      <w:pPr>
        <w:rPr>
          <w:rFonts w:ascii="宋体" w:hAnsi="宋体" w:cs="微软雅黑"/>
          <w:szCs w:val="21"/>
        </w:rPr>
      </w:pPr>
      <w:r>
        <w:rPr>
          <w:rFonts w:ascii="宋体" w:hAnsi="宋体" w:cs="微软雅黑" w:hint="eastAsia"/>
          <w:szCs w:val="21"/>
        </w:rPr>
        <w:t>总经理和财务人员需要对当天的主要操作进行查询</w:t>
      </w:r>
    </w:p>
    <w:p w14:paraId="19742812" w14:textId="77777777" w:rsidR="00CC5E15" w:rsidRDefault="009A03A5">
      <w:pPr>
        <w:rPr>
          <w:rFonts w:ascii="宋体" w:hAnsi="宋体" w:cs="微软雅黑"/>
          <w:szCs w:val="21"/>
        </w:rPr>
      </w:pPr>
      <w:r>
        <w:rPr>
          <w:rFonts w:ascii="宋体" w:hAnsi="宋体" w:cs="微软雅黑" w:hint="eastAsia"/>
          <w:szCs w:val="21"/>
        </w:rPr>
        <w:t>优先级=低</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5105E449" w14:textId="77777777" w:rsidR="00CC5E15" w:rsidRDefault="009A03A5">
      <w:pPr>
        <w:rPr>
          <w:rFonts w:ascii="宋体" w:hAnsi="宋体"/>
          <w:szCs w:val="21"/>
        </w:rPr>
      </w:pPr>
      <w:r>
        <w:rPr>
          <w:rFonts w:ascii="宋体" w:hAnsi="宋体" w:hint="eastAsia"/>
          <w:szCs w:val="21"/>
        </w:rPr>
        <w:t>刺激：总经理或财务人员选择查询日志</w:t>
      </w:r>
    </w:p>
    <w:p w14:paraId="6A139FA1" w14:textId="77777777" w:rsidR="00CC5E15" w:rsidRDefault="009A03A5">
      <w:pPr>
        <w:rPr>
          <w:rFonts w:ascii="宋体" w:hAnsi="宋体"/>
          <w:szCs w:val="21"/>
        </w:rPr>
      </w:pPr>
      <w:r>
        <w:rPr>
          <w:rFonts w:ascii="宋体" w:hAnsi="宋体" w:hint="eastAsia"/>
          <w:szCs w:val="21"/>
        </w:rPr>
        <w:t>响应：系统显示选择菜单</w:t>
      </w:r>
    </w:p>
    <w:p w14:paraId="0DDFDEE6" w14:textId="77777777" w:rsidR="00CC5E15" w:rsidRDefault="009A03A5">
      <w:pPr>
        <w:rPr>
          <w:rFonts w:ascii="宋体" w:hAnsi="宋体"/>
          <w:szCs w:val="21"/>
        </w:rPr>
      </w:pPr>
      <w:r>
        <w:rPr>
          <w:rFonts w:ascii="宋体" w:hAnsi="宋体" w:hint="eastAsia"/>
          <w:szCs w:val="21"/>
        </w:rPr>
        <w:t>刺激：总经理或财务人员选择查询营业厅记录</w:t>
      </w:r>
    </w:p>
    <w:p w14:paraId="6076D73F" w14:textId="77777777" w:rsidR="00CC5E15" w:rsidRDefault="009A03A5">
      <w:pPr>
        <w:rPr>
          <w:rFonts w:ascii="宋体" w:hAnsi="宋体"/>
          <w:szCs w:val="21"/>
        </w:rPr>
      </w:pPr>
      <w:r>
        <w:rPr>
          <w:rFonts w:ascii="宋体" w:hAnsi="宋体" w:hint="eastAsia"/>
          <w:szCs w:val="21"/>
        </w:rPr>
        <w:t>响应：系统显示营业厅记录</w:t>
      </w:r>
    </w:p>
    <w:p w14:paraId="4A2C86D8" w14:textId="77777777" w:rsidR="00CC5E15" w:rsidRDefault="009A03A5">
      <w:pPr>
        <w:rPr>
          <w:rFonts w:ascii="宋体" w:hAnsi="宋体"/>
          <w:szCs w:val="21"/>
        </w:rPr>
      </w:pPr>
      <w:r>
        <w:rPr>
          <w:rFonts w:ascii="宋体" w:hAnsi="宋体" w:hint="eastAsia"/>
          <w:szCs w:val="21"/>
        </w:rPr>
        <w:t>刺激：总经理或财务人员选择退出查询营业厅记录</w:t>
      </w:r>
    </w:p>
    <w:p w14:paraId="293DE915" w14:textId="77777777" w:rsidR="00CC5E15" w:rsidRDefault="009A03A5">
      <w:pPr>
        <w:rPr>
          <w:rFonts w:ascii="宋体" w:hAnsi="宋体"/>
          <w:szCs w:val="21"/>
        </w:rPr>
      </w:pPr>
      <w:r>
        <w:rPr>
          <w:rFonts w:ascii="宋体" w:hAnsi="宋体" w:hint="eastAsia"/>
          <w:szCs w:val="21"/>
        </w:rPr>
        <w:t>响应：系统显示选择菜单</w:t>
      </w:r>
    </w:p>
    <w:p w14:paraId="47239196" w14:textId="77777777" w:rsidR="00CC5E15" w:rsidRDefault="009A03A5">
      <w:pPr>
        <w:rPr>
          <w:rFonts w:ascii="宋体" w:hAnsi="宋体"/>
          <w:szCs w:val="21"/>
        </w:rPr>
      </w:pPr>
      <w:r>
        <w:rPr>
          <w:rFonts w:ascii="宋体" w:hAnsi="宋体" w:hint="eastAsia"/>
          <w:szCs w:val="21"/>
        </w:rPr>
        <w:t>刺激：总经理或财务人员选择查询中转中心记录</w:t>
      </w:r>
    </w:p>
    <w:p w14:paraId="3A9501DB" w14:textId="77777777" w:rsidR="00CC5E15" w:rsidRDefault="009A03A5">
      <w:pPr>
        <w:rPr>
          <w:rFonts w:ascii="宋体" w:hAnsi="宋体"/>
          <w:szCs w:val="21"/>
        </w:rPr>
      </w:pPr>
      <w:r>
        <w:rPr>
          <w:rFonts w:ascii="宋体" w:hAnsi="宋体" w:hint="eastAsia"/>
          <w:szCs w:val="21"/>
        </w:rPr>
        <w:t>响应：系统显示中转记录</w:t>
      </w:r>
    </w:p>
    <w:p w14:paraId="01750AA6" w14:textId="77777777" w:rsidR="00CC5E15" w:rsidRDefault="009A03A5">
      <w:pPr>
        <w:rPr>
          <w:rFonts w:ascii="宋体" w:hAnsi="宋体"/>
          <w:szCs w:val="21"/>
        </w:rPr>
      </w:pPr>
      <w:r>
        <w:rPr>
          <w:rFonts w:ascii="宋体" w:hAnsi="宋体" w:hint="eastAsia"/>
          <w:szCs w:val="21"/>
        </w:rPr>
        <w:t>刺激：总经理或财务人员选择查询仓库操作记录</w:t>
      </w:r>
    </w:p>
    <w:p w14:paraId="02263EDA" w14:textId="77777777" w:rsidR="00CC5E15" w:rsidRDefault="009A03A5">
      <w:pPr>
        <w:rPr>
          <w:rFonts w:ascii="宋体" w:hAnsi="宋体"/>
          <w:szCs w:val="21"/>
        </w:rPr>
      </w:pPr>
      <w:r>
        <w:rPr>
          <w:rFonts w:ascii="宋体" w:hAnsi="宋体" w:hint="eastAsia"/>
          <w:szCs w:val="21"/>
        </w:rPr>
        <w:t>响应：系统显示仓库操作记录</w:t>
      </w:r>
    </w:p>
    <w:p w14:paraId="1045DBAF" w14:textId="77777777" w:rsidR="00CC5E15" w:rsidRDefault="009A03A5">
      <w:pPr>
        <w:rPr>
          <w:rFonts w:ascii="宋体" w:hAnsi="宋体"/>
          <w:szCs w:val="21"/>
        </w:rPr>
      </w:pPr>
      <w:r>
        <w:rPr>
          <w:rFonts w:ascii="宋体" w:hAnsi="宋体" w:hint="eastAsia"/>
          <w:szCs w:val="21"/>
        </w:rPr>
        <w:t>刺激：管理员选择退出查询日志</w:t>
      </w:r>
    </w:p>
    <w:p w14:paraId="6309872C" w14:textId="77777777" w:rsidR="00CC5E15" w:rsidRDefault="009A03A5">
      <w:pPr>
        <w:rPr>
          <w:rFonts w:ascii="宋体" w:hAnsi="宋体"/>
          <w:szCs w:val="21"/>
        </w:rPr>
      </w:pPr>
      <w:r>
        <w:rPr>
          <w:rFonts w:ascii="宋体" w:hAnsi="宋体" w:hint="eastAsia"/>
          <w:szCs w:val="21"/>
        </w:rPr>
        <w:t xml:space="preserve">响应：系统回到总经理或财务人员登陆后的界面 </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CC5E15" w14:paraId="38C71B28"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226" w:type="dxa"/>
          </w:tcPr>
          <w:p w14:paraId="744FE9B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78D01E33"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77777777" w:rsidR="00CC5E15" w:rsidRDefault="009A03A5">
            <w:pPr>
              <w:rPr>
                <w:rFonts w:ascii="宋体" w:hAnsi="宋体" w:cs="微软雅黑"/>
                <w:b w:val="0"/>
                <w:bCs w:val="0"/>
                <w:szCs w:val="21"/>
              </w:rPr>
            </w:pPr>
            <w:r>
              <w:rPr>
                <w:rFonts w:ascii="宋体" w:hAnsi="宋体" w:cs="微软雅黑" w:hint="eastAsia"/>
                <w:szCs w:val="21"/>
              </w:rPr>
              <w:t>Log.Start</w:t>
            </w:r>
          </w:p>
        </w:tc>
        <w:tc>
          <w:tcPr>
            <w:tcW w:w="6226" w:type="dxa"/>
          </w:tcPr>
          <w:p w14:paraId="7180E4A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总经理或财务人员选择查看日志，系统显示选择菜单</w:t>
            </w:r>
          </w:p>
        </w:tc>
      </w:tr>
      <w:tr w:rsidR="00CC5E15" w14:paraId="34B92527"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7777777" w:rsidR="00CC5E15" w:rsidRDefault="009A03A5">
            <w:pPr>
              <w:rPr>
                <w:rFonts w:ascii="宋体" w:hAnsi="宋体" w:cs="微软雅黑"/>
                <w:b w:val="0"/>
                <w:bCs w:val="0"/>
                <w:szCs w:val="21"/>
              </w:rPr>
            </w:pPr>
            <w:r>
              <w:rPr>
                <w:rFonts w:ascii="宋体" w:hAnsi="宋体" w:cs="微软雅黑" w:hint="eastAsia"/>
                <w:szCs w:val="21"/>
              </w:rPr>
              <w:t>Log.Null</w:t>
            </w:r>
          </w:p>
        </w:tc>
        <w:tc>
          <w:tcPr>
            <w:tcW w:w="6226" w:type="dxa"/>
          </w:tcPr>
          <w:p w14:paraId="6235603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不做操作，系统不做任何处理</w:t>
            </w:r>
          </w:p>
        </w:tc>
      </w:tr>
      <w:tr w:rsidR="00CC5E15" w14:paraId="44D5AD60"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54" w:type="dxa"/>
          </w:tcPr>
          <w:p w14:paraId="3DD316B8" w14:textId="77777777" w:rsidR="00CC5E15" w:rsidRDefault="009A03A5">
            <w:pPr>
              <w:rPr>
                <w:rFonts w:ascii="宋体" w:hAnsi="宋体" w:cs="微软雅黑"/>
                <w:b w:val="0"/>
                <w:bCs w:val="0"/>
                <w:szCs w:val="21"/>
              </w:rPr>
            </w:pPr>
            <w:r>
              <w:rPr>
                <w:rFonts w:ascii="宋体" w:hAnsi="宋体" w:cs="微软雅黑" w:hint="eastAsia"/>
                <w:szCs w:val="21"/>
              </w:rPr>
              <w:t>Log.BussinessHall.Check</w:t>
            </w:r>
          </w:p>
        </w:tc>
        <w:tc>
          <w:tcPr>
            <w:tcW w:w="6226" w:type="dxa"/>
          </w:tcPr>
          <w:p w14:paraId="661B6A9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总经理或财务人员选择查看营业厅记录，系统显示记录</w:t>
            </w:r>
          </w:p>
        </w:tc>
      </w:tr>
      <w:tr w:rsidR="00CC5E15" w14:paraId="1361F934"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854" w:type="dxa"/>
          </w:tcPr>
          <w:p w14:paraId="54691962" w14:textId="77777777" w:rsidR="00CC5E15" w:rsidRDefault="009A03A5">
            <w:pPr>
              <w:rPr>
                <w:rFonts w:ascii="宋体" w:hAnsi="宋体" w:cs="微软雅黑"/>
                <w:b w:val="0"/>
                <w:bCs w:val="0"/>
                <w:szCs w:val="21"/>
              </w:rPr>
            </w:pPr>
            <w:r>
              <w:rPr>
                <w:rFonts w:ascii="宋体" w:hAnsi="宋体" w:cs="微软雅黑" w:hint="eastAsia"/>
                <w:szCs w:val="21"/>
              </w:rPr>
              <w:t>Log.BussinessHall.End</w:t>
            </w:r>
          </w:p>
        </w:tc>
        <w:tc>
          <w:tcPr>
            <w:tcW w:w="6226" w:type="dxa"/>
          </w:tcPr>
          <w:p w14:paraId="5EFFB8D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总经理或财务人员选择退出查看营业厅记录，系统回到选择菜单</w:t>
            </w:r>
          </w:p>
        </w:tc>
      </w:tr>
      <w:tr w:rsidR="00CC5E15" w14:paraId="438C41D7"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30A1FA1C" w14:textId="77777777" w:rsidR="00CC5E15" w:rsidRDefault="009A03A5">
            <w:pPr>
              <w:rPr>
                <w:rFonts w:ascii="宋体" w:hAnsi="宋体" w:cs="微软雅黑"/>
                <w:b w:val="0"/>
                <w:bCs w:val="0"/>
                <w:szCs w:val="21"/>
              </w:rPr>
            </w:pPr>
            <w:r>
              <w:rPr>
                <w:rFonts w:ascii="宋体" w:hAnsi="宋体" w:cs="微软雅黑" w:hint="eastAsia"/>
                <w:szCs w:val="21"/>
              </w:rPr>
              <w:t>Log.TransferStation.Check</w:t>
            </w:r>
          </w:p>
        </w:tc>
        <w:tc>
          <w:tcPr>
            <w:tcW w:w="6226" w:type="dxa"/>
          </w:tcPr>
          <w:p w14:paraId="5104E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总经理或财务人员选择查看中转中心记录，系统显示记录</w:t>
            </w:r>
          </w:p>
        </w:tc>
      </w:tr>
      <w:tr w:rsidR="00CC5E15" w14:paraId="0DDAD0B0"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76C69EAF" w14:textId="77777777" w:rsidR="00CC5E15" w:rsidRDefault="009A03A5">
            <w:pPr>
              <w:rPr>
                <w:rFonts w:ascii="宋体" w:hAnsi="宋体" w:cs="微软雅黑"/>
                <w:b w:val="0"/>
                <w:bCs w:val="0"/>
                <w:szCs w:val="21"/>
              </w:rPr>
            </w:pPr>
            <w:r>
              <w:rPr>
                <w:rFonts w:ascii="宋体" w:hAnsi="宋体" w:cs="微软雅黑" w:hint="eastAsia"/>
                <w:szCs w:val="21"/>
              </w:rPr>
              <w:t>Log.TransferStation.End</w:t>
            </w:r>
          </w:p>
        </w:tc>
        <w:tc>
          <w:tcPr>
            <w:tcW w:w="6226" w:type="dxa"/>
          </w:tcPr>
          <w:p w14:paraId="3CC287A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总经理或财务人员选择退出查看中转中心记录，系统回到选择菜单</w:t>
            </w:r>
          </w:p>
        </w:tc>
      </w:tr>
      <w:tr w:rsidR="00CC5E15" w14:paraId="3ADF3C8D"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1E849A33" w14:textId="77777777" w:rsidR="00CC5E15" w:rsidRDefault="009A03A5">
            <w:pPr>
              <w:rPr>
                <w:rFonts w:ascii="宋体" w:hAnsi="宋体" w:cs="微软雅黑"/>
                <w:b w:val="0"/>
                <w:bCs w:val="0"/>
                <w:szCs w:val="21"/>
              </w:rPr>
            </w:pPr>
            <w:r>
              <w:rPr>
                <w:rFonts w:ascii="宋体" w:hAnsi="宋体" w:cs="微软雅黑" w:hint="eastAsia"/>
                <w:szCs w:val="21"/>
              </w:rPr>
              <w:t>Log.Storehouse.Check</w:t>
            </w:r>
          </w:p>
        </w:tc>
        <w:tc>
          <w:tcPr>
            <w:tcW w:w="6226" w:type="dxa"/>
          </w:tcPr>
          <w:p w14:paraId="601C5B1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总经理或财务人员选择查看仓库操作记录，系统显示记录</w:t>
            </w:r>
          </w:p>
        </w:tc>
      </w:tr>
      <w:tr w:rsidR="00CC5E15" w14:paraId="3912F0A5"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122B3BB" w14:textId="77777777" w:rsidR="00CC5E15" w:rsidRDefault="009A03A5">
            <w:pPr>
              <w:rPr>
                <w:rFonts w:ascii="宋体" w:hAnsi="宋体" w:cs="微软雅黑"/>
                <w:b w:val="0"/>
                <w:bCs w:val="0"/>
                <w:szCs w:val="21"/>
              </w:rPr>
            </w:pPr>
            <w:r>
              <w:rPr>
                <w:rFonts w:ascii="宋体" w:hAnsi="宋体" w:cs="微软雅黑" w:hint="eastAsia"/>
                <w:szCs w:val="21"/>
              </w:rPr>
              <w:t>Log.Storehouse.End</w:t>
            </w:r>
          </w:p>
        </w:tc>
        <w:tc>
          <w:tcPr>
            <w:tcW w:w="6226" w:type="dxa"/>
          </w:tcPr>
          <w:p w14:paraId="4B55E3D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总经理或财务人员选择退出查看仓库操作记录，系统回到选择菜单</w:t>
            </w:r>
          </w:p>
        </w:tc>
      </w:tr>
      <w:tr w:rsidR="00CC5E15" w14:paraId="7A8E90F4"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6A6CA9A" w14:textId="77777777" w:rsidR="00CC5E15" w:rsidRDefault="009A03A5">
            <w:pPr>
              <w:rPr>
                <w:rFonts w:ascii="宋体" w:hAnsi="宋体" w:cs="微软雅黑"/>
                <w:b w:val="0"/>
                <w:bCs w:val="0"/>
                <w:szCs w:val="21"/>
              </w:rPr>
            </w:pPr>
            <w:r>
              <w:rPr>
                <w:rFonts w:ascii="宋体" w:hAnsi="宋体" w:cs="微软雅黑" w:hint="eastAsia"/>
                <w:szCs w:val="21"/>
              </w:rPr>
              <w:t>Log.End</w:t>
            </w:r>
          </w:p>
        </w:tc>
        <w:tc>
          <w:tcPr>
            <w:tcW w:w="6226" w:type="dxa"/>
          </w:tcPr>
          <w:p w14:paraId="67B7358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总经理或财务人员选择退出查看日志，系统回到总经理菜单</w:t>
            </w:r>
          </w:p>
        </w:tc>
      </w:tr>
    </w:tbl>
    <w:p w14:paraId="4A5BD0F5" w14:textId="77777777" w:rsidR="00CC5E15" w:rsidRDefault="00CC5E15"/>
    <w:p w14:paraId="3F6C2BA2" w14:textId="77777777" w:rsidR="00CC5E15" w:rsidRDefault="00CC5E15">
      <w:pPr>
        <w:rPr>
          <w:rFonts w:ascii="宋体" w:hAnsi="宋体"/>
          <w:szCs w:val="21"/>
        </w:rPr>
      </w:pPr>
    </w:p>
    <w:p w14:paraId="33D2BD85" w14:textId="77777777" w:rsidR="00CC5E15" w:rsidRDefault="009A03A5">
      <w:pPr>
        <w:pStyle w:val="3"/>
        <w:ind w:left="210" w:right="210"/>
        <w:rPr>
          <w:rFonts w:cs="微软雅黑"/>
        </w:rPr>
      </w:pPr>
      <w:bookmarkStart w:id="54" w:name="_Toc432099403"/>
      <w:bookmarkStart w:id="55" w:name="_Toc432426340"/>
      <w:r>
        <w:t>3.2.</w:t>
      </w:r>
      <w:r>
        <w:rPr>
          <w:rFonts w:hint="eastAsia"/>
        </w:rPr>
        <w:t>6</w:t>
      </w:r>
      <w:r>
        <w:t xml:space="preserve"> </w:t>
      </w:r>
      <w:r>
        <w:rPr>
          <w:rFonts w:hint="eastAsia"/>
        </w:rPr>
        <w:t>制定薪水策略</w:t>
      </w:r>
      <w:bookmarkEnd w:id="54"/>
      <w:bookmarkEnd w:id="55"/>
    </w:p>
    <w:p w14:paraId="36BD5EB9" w14:textId="77777777" w:rsidR="00CC5E15" w:rsidRDefault="009A03A5">
      <w:pPr>
        <w:pStyle w:val="4"/>
        <w:ind w:left="315"/>
        <w:rPr>
          <w:rFonts w:cs="微软雅黑"/>
        </w:rPr>
      </w:pPr>
      <w:r>
        <w:lastRenderedPageBreak/>
        <w:t>3.2.</w:t>
      </w:r>
      <w:r>
        <w:rPr>
          <w:rFonts w:hint="eastAsia"/>
        </w:rPr>
        <w:t>6</w:t>
      </w:r>
      <w:r>
        <w:t>.1</w:t>
      </w:r>
      <w:r>
        <w:rPr>
          <w:rFonts w:hint="eastAsia"/>
        </w:rPr>
        <w:t>特性描述</w:t>
      </w:r>
    </w:p>
    <w:p w14:paraId="19E7BD05" w14:textId="77777777" w:rsidR="00CC5E15" w:rsidRDefault="009A03A5">
      <w:pPr>
        <w:rPr>
          <w:rFonts w:ascii="宋体" w:hAnsi="宋体" w:cs="微软雅黑"/>
          <w:szCs w:val="21"/>
        </w:rPr>
      </w:pPr>
      <w:r>
        <w:rPr>
          <w:rFonts w:ascii="宋体" w:hAnsi="宋体" w:cs="微软雅黑" w:hint="eastAsia"/>
          <w:szCs w:val="21"/>
        </w:rPr>
        <w:t>总经理需要针对不同的工作人员制定不同的薪水</w:t>
      </w:r>
    </w:p>
    <w:p w14:paraId="6A4B2C2D" w14:textId="77777777" w:rsidR="00CC5E15" w:rsidRDefault="009A03A5">
      <w:pPr>
        <w:rPr>
          <w:rFonts w:ascii="宋体" w:hAnsi="宋体" w:cs="微软雅黑"/>
          <w:szCs w:val="21"/>
        </w:rPr>
      </w:pPr>
      <w:r>
        <w:rPr>
          <w:rFonts w:ascii="宋体" w:hAnsi="宋体" w:cs="微软雅黑" w:hint="eastAsia"/>
          <w:szCs w:val="21"/>
        </w:rPr>
        <w:t>优先级=低</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23F5D395" w14:textId="77777777" w:rsidR="00CC5E15" w:rsidRDefault="009A03A5">
      <w:pPr>
        <w:rPr>
          <w:rFonts w:ascii="宋体" w:hAnsi="宋体"/>
          <w:szCs w:val="21"/>
        </w:rPr>
      </w:pPr>
      <w:r>
        <w:rPr>
          <w:rFonts w:ascii="宋体" w:hAnsi="宋体" w:hint="eastAsia"/>
          <w:szCs w:val="21"/>
        </w:rPr>
        <w:t>刺激：总经理选择制定薪水</w:t>
      </w:r>
    </w:p>
    <w:p w14:paraId="28C2CC0E" w14:textId="77777777" w:rsidR="00CC5E15" w:rsidRDefault="009A03A5">
      <w:pPr>
        <w:rPr>
          <w:rFonts w:ascii="宋体" w:hAnsi="宋体"/>
          <w:szCs w:val="21"/>
        </w:rPr>
      </w:pPr>
      <w:r>
        <w:rPr>
          <w:rFonts w:ascii="宋体" w:hAnsi="宋体" w:hint="eastAsia"/>
          <w:szCs w:val="21"/>
        </w:rPr>
        <w:t>响应：系统显示职员角色菜单</w:t>
      </w:r>
    </w:p>
    <w:p w14:paraId="541AEF28" w14:textId="77777777" w:rsidR="00CC5E15" w:rsidRDefault="009A03A5">
      <w:pPr>
        <w:rPr>
          <w:rFonts w:ascii="宋体" w:hAnsi="宋体"/>
          <w:szCs w:val="21"/>
        </w:rPr>
      </w:pPr>
      <w:r>
        <w:rPr>
          <w:rFonts w:ascii="宋体" w:hAnsi="宋体" w:hint="eastAsia"/>
          <w:szCs w:val="21"/>
        </w:rPr>
        <w:t>刺激：总经理选择某职员角色菜单</w:t>
      </w:r>
    </w:p>
    <w:p w14:paraId="2855A29B" w14:textId="77777777" w:rsidR="00CC5E15" w:rsidRDefault="009A03A5">
      <w:pPr>
        <w:rPr>
          <w:rFonts w:ascii="宋体" w:hAnsi="宋体"/>
          <w:szCs w:val="21"/>
        </w:rPr>
      </w:pPr>
      <w:r>
        <w:rPr>
          <w:rFonts w:ascii="宋体" w:hAnsi="宋体" w:hint="eastAsia"/>
          <w:szCs w:val="21"/>
        </w:rPr>
        <w:t>响应：系统显示该角色下的所有员工以及对应的工资与奖金</w:t>
      </w:r>
    </w:p>
    <w:p w14:paraId="784BDC50" w14:textId="77777777" w:rsidR="00CC5E15" w:rsidRDefault="009A03A5">
      <w:pPr>
        <w:rPr>
          <w:rFonts w:ascii="宋体" w:hAnsi="宋体"/>
          <w:szCs w:val="21"/>
        </w:rPr>
      </w:pPr>
      <w:r>
        <w:rPr>
          <w:rFonts w:ascii="宋体" w:hAnsi="宋体" w:hint="eastAsia"/>
          <w:szCs w:val="21"/>
        </w:rPr>
        <w:t>刺激：总经理输入工资与奖金并选择确定</w:t>
      </w:r>
    </w:p>
    <w:p w14:paraId="114FD842" w14:textId="77777777" w:rsidR="00CC5E15" w:rsidRDefault="009A03A5">
      <w:pPr>
        <w:rPr>
          <w:rFonts w:ascii="宋体" w:hAnsi="宋体"/>
          <w:szCs w:val="21"/>
        </w:rPr>
      </w:pPr>
      <w:r>
        <w:rPr>
          <w:rFonts w:ascii="宋体" w:hAnsi="宋体" w:hint="eastAsia"/>
          <w:szCs w:val="21"/>
        </w:rPr>
        <w:t>响应：系统显示制定完毕并回到上一层界面</w:t>
      </w:r>
    </w:p>
    <w:p w14:paraId="3F2824BB" w14:textId="77777777" w:rsidR="00CC5E15" w:rsidRDefault="009A03A5">
      <w:pPr>
        <w:rPr>
          <w:rFonts w:ascii="宋体" w:hAnsi="宋体"/>
          <w:szCs w:val="21"/>
        </w:rPr>
      </w:pPr>
      <w:r>
        <w:rPr>
          <w:rFonts w:ascii="宋体" w:hAnsi="宋体" w:hint="eastAsia"/>
          <w:szCs w:val="21"/>
        </w:rPr>
        <w:t>刺激：总经理输入奖金未输入工资选择确定</w:t>
      </w:r>
    </w:p>
    <w:p w14:paraId="02160217" w14:textId="77777777" w:rsidR="00CC5E15" w:rsidRDefault="009A03A5">
      <w:pPr>
        <w:rPr>
          <w:rFonts w:ascii="宋体" w:hAnsi="宋体"/>
          <w:szCs w:val="21"/>
        </w:rPr>
      </w:pPr>
      <w:r>
        <w:rPr>
          <w:rFonts w:ascii="宋体" w:hAnsi="宋体" w:hint="eastAsia"/>
          <w:szCs w:val="21"/>
        </w:rPr>
        <w:t>响应：系统提示应输入工资</w:t>
      </w:r>
    </w:p>
    <w:p w14:paraId="215ACBE7" w14:textId="77777777" w:rsidR="00CC5E15" w:rsidRDefault="009A03A5">
      <w:pPr>
        <w:rPr>
          <w:rFonts w:ascii="宋体" w:hAnsi="宋体"/>
          <w:szCs w:val="21"/>
        </w:rPr>
      </w:pPr>
      <w:r>
        <w:rPr>
          <w:rFonts w:ascii="宋体" w:hAnsi="宋体" w:hint="eastAsia"/>
          <w:szCs w:val="21"/>
        </w:rPr>
        <w:t>刺激：总经理输入工资未输入奖金选择确定</w:t>
      </w:r>
    </w:p>
    <w:p w14:paraId="334D2274" w14:textId="77777777" w:rsidR="00CC5E15" w:rsidRDefault="009A03A5">
      <w:pPr>
        <w:rPr>
          <w:rFonts w:ascii="宋体" w:hAnsi="宋体"/>
          <w:szCs w:val="21"/>
        </w:rPr>
      </w:pPr>
      <w:r>
        <w:rPr>
          <w:rFonts w:ascii="宋体" w:hAnsi="宋体" w:hint="eastAsia"/>
          <w:szCs w:val="21"/>
        </w:rPr>
        <w:t>响应：系统默认奖金为0并返回上层界面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77777777" w:rsidR="00CC5E15" w:rsidRDefault="009A03A5">
            <w:pPr>
              <w:rPr>
                <w:rFonts w:ascii="宋体" w:hAnsi="宋体" w:cs="微软雅黑"/>
                <w:b w:val="0"/>
                <w:bCs w:val="0"/>
                <w:szCs w:val="21"/>
              </w:rPr>
            </w:pPr>
            <w:r>
              <w:rPr>
                <w:rFonts w:ascii="宋体" w:hAnsi="宋体" w:cs="微软雅黑" w:hint="eastAsia"/>
                <w:szCs w:val="21"/>
              </w:rPr>
              <w:t>Salary.Input</w:t>
            </w:r>
          </w:p>
        </w:tc>
        <w:tc>
          <w:tcPr>
            <w:tcW w:w="5856" w:type="dxa"/>
          </w:tcPr>
          <w:p w14:paraId="7D4FD3C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系统允许总经理为职员制定薪水和奖金时进行键盘操作</w:t>
            </w:r>
          </w:p>
        </w:tc>
      </w:tr>
      <w:tr w:rsidR="00CC5E15" w14:paraId="4E854628" w14:textId="77777777" w:rsidTr="001A2BEB">
        <w:trPr>
          <w:trHeight w:val="641"/>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7777777" w:rsidR="00CC5E15" w:rsidRDefault="009A03A5">
            <w:pPr>
              <w:rPr>
                <w:rFonts w:ascii="宋体" w:hAnsi="宋体" w:cs="微软雅黑"/>
                <w:b w:val="0"/>
                <w:bCs w:val="0"/>
                <w:szCs w:val="21"/>
              </w:rPr>
            </w:pPr>
            <w:r>
              <w:rPr>
                <w:rFonts w:ascii="宋体" w:hAnsi="宋体" w:cs="微软雅黑" w:hint="eastAsia"/>
                <w:szCs w:val="21"/>
              </w:rPr>
              <w:t>Salary.Input.Blank</w:t>
            </w:r>
          </w:p>
        </w:tc>
        <w:tc>
          <w:tcPr>
            <w:tcW w:w="5856" w:type="dxa"/>
          </w:tcPr>
          <w:p w14:paraId="7983C0B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若薪水输入为空，系统提示要输入；若奖金输入为空，系统默认为0</w:t>
            </w:r>
          </w:p>
        </w:tc>
      </w:tr>
      <w:tr w:rsidR="00CC5E15" w14:paraId="418DC1D9" w14:textId="77777777" w:rsidTr="001A2B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77777777" w:rsidR="00CC5E15" w:rsidRDefault="009A03A5">
            <w:pPr>
              <w:rPr>
                <w:rFonts w:ascii="宋体" w:hAnsi="宋体" w:cs="微软雅黑"/>
                <w:b w:val="0"/>
                <w:bCs w:val="0"/>
                <w:szCs w:val="21"/>
              </w:rPr>
            </w:pPr>
            <w:r>
              <w:rPr>
                <w:rFonts w:ascii="宋体" w:hAnsi="宋体" w:cs="微软雅黑" w:hint="eastAsia"/>
                <w:szCs w:val="21"/>
              </w:rPr>
              <w:t>Salary.Input.Invalid</w:t>
            </w:r>
          </w:p>
        </w:tc>
        <w:tc>
          <w:tcPr>
            <w:tcW w:w="5856" w:type="dxa"/>
          </w:tcPr>
          <w:p w14:paraId="057A57F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总经理输入非数字字符时，系统显示输入无效</w:t>
            </w:r>
          </w:p>
        </w:tc>
      </w:tr>
      <w:tr w:rsidR="00CC5E15" w14:paraId="76030CD4"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76528C3A" w14:textId="77777777" w:rsidR="00CC5E15" w:rsidRDefault="009A03A5">
            <w:pPr>
              <w:rPr>
                <w:rFonts w:ascii="宋体" w:hAnsi="宋体" w:cs="微软雅黑"/>
                <w:b w:val="0"/>
                <w:bCs w:val="0"/>
                <w:szCs w:val="21"/>
              </w:rPr>
            </w:pPr>
            <w:r>
              <w:rPr>
                <w:rFonts w:ascii="宋体" w:hAnsi="宋体" w:cs="微软雅黑" w:hint="eastAsia"/>
                <w:szCs w:val="21"/>
              </w:rPr>
              <w:t>Salary.Back</w:t>
            </w:r>
          </w:p>
        </w:tc>
        <w:tc>
          <w:tcPr>
            <w:tcW w:w="5856" w:type="dxa"/>
          </w:tcPr>
          <w:p w14:paraId="57DA8A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总经理选择返回，系统返回上层界面</w:t>
            </w:r>
          </w:p>
        </w:tc>
      </w:tr>
      <w:tr w:rsidR="00CC5E15" w14:paraId="390C9595" w14:textId="77777777" w:rsidTr="001A2BE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684" w:type="dxa"/>
          </w:tcPr>
          <w:p w14:paraId="6E1022A4" w14:textId="77777777" w:rsidR="00CC5E15" w:rsidRDefault="009A03A5">
            <w:pPr>
              <w:rPr>
                <w:rFonts w:ascii="宋体" w:hAnsi="宋体" w:cs="微软雅黑"/>
                <w:b w:val="0"/>
                <w:bCs w:val="0"/>
                <w:szCs w:val="21"/>
              </w:rPr>
            </w:pPr>
            <w:r>
              <w:rPr>
                <w:rFonts w:ascii="宋体" w:hAnsi="宋体" w:cs="微软雅黑" w:hint="eastAsia"/>
                <w:szCs w:val="21"/>
              </w:rPr>
              <w:t>Salary.Select.Role</w:t>
            </w:r>
          </w:p>
        </w:tc>
        <w:tc>
          <w:tcPr>
            <w:tcW w:w="5856" w:type="dxa"/>
          </w:tcPr>
          <w:p w14:paraId="7C0DD0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总经理选择不同的员工角色，系统显示对应的全部员工</w:t>
            </w:r>
          </w:p>
        </w:tc>
      </w:tr>
      <w:tr w:rsidR="00CC5E15" w14:paraId="452B35E7"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32D34946" w14:textId="77777777" w:rsidR="00CC5E15" w:rsidRDefault="009A03A5">
            <w:pPr>
              <w:rPr>
                <w:rFonts w:ascii="宋体" w:hAnsi="宋体" w:cs="微软雅黑"/>
                <w:b w:val="0"/>
                <w:bCs w:val="0"/>
                <w:szCs w:val="21"/>
              </w:rPr>
            </w:pPr>
            <w:r>
              <w:rPr>
                <w:rFonts w:ascii="宋体" w:hAnsi="宋体" w:cs="微软雅黑" w:hint="eastAsia"/>
                <w:szCs w:val="21"/>
              </w:rPr>
              <w:t>Salary.Update</w:t>
            </w:r>
          </w:p>
        </w:tc>
        <w:tc>
          <w:tcPr>
            <w:tcW w:w="5856" w:type="dxa"/>
          </w:tcPr>
          <w:p w14:paraId="6EAEDB9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系统更新员工的工资与奖金</w:t>
            </w:r>
          </w:p>
        </w:tc>
      </w:tr>
      <w:tr w:rsidR="00CC5E15" w14:paraId="2D74BD9A" w14:textId="77777777" w:rsidTr="001A2BEB">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684" w:type="dxa"/>
          </w:tcPr>
          <w:p w14:paraId="25BFB71C" w14:textId="77777777" w:rsidR="00CC5E15" w:rsidRDefault="009A03A5">
            <w:pPr>
              <w:rPr>
                <w:rFonts w:ascii="宋体" w:hAnsi="宋体" w:cs="微软雅黑"/>
                <w:b w:val="0"/>
                <w:bCs w:val="0"/>
                <w:szCs w:val="21"/>
              </w:rPr>
            </w:pPr>
            <w:r>
              <w:rPr>
                <w:rFonts w:ascii="宋体" w:hAnsi="宋体" w:cs="微软雅黑" w:hint="eastAsia"/>
                <w:szCs w:val="21"/>
              </w:rPr>
              <w:t>Salary.End</w:t>
            </w:r>
          </w:p>
        </w:tc>
        <w:tc>
          <w:tcPr>
            <w:tcW w:w="5856" w:type="dxa"/>
          </w:tcPr>
          <w:p w14:paraId="46E07E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总经理选择退出制定薪水，系统回到总经理菜单</w:t>
            </w:r>
          </w:p>
        </w:tc>
      </w:tr>
    </w:tbl>
    <w:p w14:paraId="729A82ED" w14:textId="77777777" w:rsidR="00CC5E15" w:rsidRDefault="00CC5E15"/>
    <w:p w14:paraId="2C9DB0F7" w14:textId="77777777" w:rsidR="00CC5E15" w:rsidRDefault="00CC5E15">
      <w:pPr>
        <w:rPr>
          <w:rFonts w:ascii="宋体" w:hAnsi="宋体"/>
          <w:szCs w:val="21"/>
        </w:rPr>
      </w:pPr>
    </w:p>
    <w:p w14:paraId="389AB8BD" w14:textId="77777777" w:rsidR="00CC5E15" w:rsidRDefault="009A03A5">
      <w:pPr>
        <w:pStyle w:val="3"/>
        <w:ind w:left="210" w:right="210"/>
        <w:rPr>
          <w:rFonts w:cs="微软雅黑"/>
        </w:rPr>
      </w:pPr>
      <w:bookmarkStart w:id="56" w:name="_Toc432099404"/>
      <w:bookmarkStart w:id="57" w:name="_Toc432426341"/>
      <w:r>
        <w:t>3.2.</w:t>
      </w:r>
      <w:r>
        <w:rPr>
          <w:rFonts w:hint="eastAsia"/>
        </w:rPr>
        <w:t>7</w:t>
      </w:r>
      <w:r>
        <w:t xml:space="preserve"> </w:t>
      </w:r>
      <w:r>
        <w:rPr>
          <w:rFonts w:hint="eastAsia"/>
        </w:rPr>
        <w:t>制定城市距离，价格等常量</w:t>
      </w:r>
      <w:bookmarkEnd w:id="56"/>
      <w:bookmarkEnd w:id="57"/>
    </w:p>
    <w:p w14:paraId="22AE0FAA" w14:textId="77777777" w:rsidR="00CC5E15" w:rsidRDefault="009A03A5">
      <w:pPr>
        <w:pStyle w:val="4"/>
        <w:ind w:left="315"/>
      </w:pPr>
      <w:r>
        <w:t>3.2.</w:t>
      </w:r>
      <w:r>
        <w:rPr>
          <w:rFonts w:hint="eastAsia"/>
        </w:rPr>
        <w:t>7</w:t>
      </w:r>
      <w:r>
        <w:t>.1</w:t>
      </w:r>
      <w:r>
        <w:rPr>
          <w:rFonts w:hint="eastAsia"/>
        </w:rPr>
        <w:t>特性描述</w:t>
      </w:r>
    </w:p>
    <w:p w14:paraId="0A9BC0E8" w14:textId="77777777" w:rsidR="00CC5E15" w:rsidRDefault="009A03A5">
      <w:pPr>
        <w:rPr>
          <w:rFonts w:ascii="宋体" w:hAnsi="宋体" w:cs="微软雅黑"/>
          <w:szCs w:val="21"/>
        </w:rPr>
      </w:pPr>
      <w:r>
        <w:rPr>
          <w:rFonts w:ascii="宋体" w:hAnsi="宋体" w:cs="微软雅黑" w:hint="eastAsia"/>
          <w:szCs w:val="21"/>
        </w:rPr>
        <w:t xml:space="preserve">总经理需要制定不同城市间中转中心的距离，以及各种价格常量，便于管理          </w:t>
      </w:r>
    </w:p>
    <w:p w14:paraId="14443716" w14:textId="77777777" w:rsidR="00CC5E15" w:rsidRDefault="009A03A5">
      <w:pPr>
        <w:rPr>
          <w:rFonts w:ascii="宋体" w:hAnsi="宋体" w:cs="微软雅黑"/>
          <w:szCs w:val="21"/>
        </w:rPr>
      </w:pPr>
      <w:r>
        <w:rPr>
          <w:rFonts w:ascii="宋体" w:hAnsi="宋体" w:cs="微软雅黑" w:hint="eastAsia"/>
          <w:szCs w:val="21"/>
        </w:rPr>
        <w:t>优先级=高</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1FD2D52E" w14:textId="77777777" w:rsidR="00CC5E15" w:rsidRDefault="009A03A5">
      <w:pPr>
        <w:rPr>
          <w:rFonts w:ascii="宋体" w:hAnsi="宋体"/>
          <w:szCs w:val="21"/>
        </w:rPr>
      </w:pPr>
      <w:r>
        <w:rPr>
          <w:rFonts w:ascii="宋体" w:hAnsi="宋体" w:hint="eastAsia"/>
          <w:szCs w:val="21"/>
        </w:rPr>
        <w:t>刺激：总经理选择制定常量</w:t>
      </w:r>
    </w:p>
    <w:p w14:paraId="76491090" w14:textId="77777777" w:rsidR="00CC5E15" w:rsidRDefault="009A03A5">
      <w:pPr>
        <w:rPr>
          <w:rFonts w:ascii="宋体" w:hAnsi="宋体"/>
          <w:szCs w:val="21"/>
        </w:rPr>
      </w:pPr>
      <w:r>
        <w:rPr>
          <w:rFonts w:ascii="宋体" w:hAnsi="宋体" w:hint="eastAsia"/>
          <w:szCs w:val="21"/>
        </w:rPr>
        <w:t>响应：系统显示城市距离与价格菜单</w:t>
      </w:r>
    </w:p>
    <w:p w14:paraId="6C0D4FC2" w14:textId="77777777" w:rsidR="00CC5E15" w:rsidRDefault="009A03A5">
      <w:pPr>
        <w:rPr>
          <w:rFonts w:ascii="宋体" w:hAnsi="宋体"/>
          <w:szCs w:val="21"/>
        </w:rPr>
      </w:pPr>
      <w:r>
        <w:rPr>
          <w:rFonts w:ascii="宋体" w:hAnsi="宋体" w:hint="eastAsia"/>
          <w:szCs w:val="21"/>
        </w:rPr>
        <w:t>刺激：总经理选择城市距离</w:t>
      </w:r>
    </w:p>
    <w:p w14:paraId="55B9B199" w14:textId="77777777" w:rsidR="00CC5E15" w:rsidRDefault="009A03A5">
      <w:pPr>
        <w:rPr>
          <w:rFonts w:ascii="宋体" w:hAnsi="宋体"/>
          <w:szCs w:val="21"/>
        </w:rPr>
      </w:pPr>
      <w:r>
        <w:rPr>
          <w:rFonts w:ascii="宋体" w:hAnsi="宋体" w:hint="eastAsia"/>
          <w:szCs w:val="21"/>
        </w:rPr>
        <w:t>响应：系统显示各个城市中转中心的距离</w:t>
      </w:r>
    </w:p>
    <w:p w14:paraId="4FDF189E" w14:textId="77777777" w:rsidR="00CC5E15" w:rsidRDefault="009A03A5">
      <w:pPr>
        <w:rPr>
          <w:rFonts w:ascii="宋体" w:hAnsi="宋体"/>
          <w:szCs w:val="21"/>
        </w:rPr>
      </w:pPr>
      <w:r>
        <w:rPr>
          <w:rFonts w:ascii="宋体" w:hAnsi="宋体" w:hint="eastAsia"/>
          <w:szCs w:val="21"/>
        </w:rPr>
        <w:t>刺激：总经理输入距离选择确定</w:t>
      </w:r>
    </w:p>
    <w:p w14:paraId="3CC03DAA" w14:textId="77777777" w:rsidR="00CC5E15" w:rsidRDefault="009A03A5">
      <w:pPr>
        <w:rPr>
          <w:rFonts w:ascii="宋体" w:hAnsi="宋体"/>
          <w:szCs w:val="21"/>
        </w:rPr>
      </w:pPr>
      <w:r>
        <w:rPr>
          <w:rFonts w:ascii="宋体" w:hAnsi="宋体" w:hint="eastAsia"/>
          <w:szCs w:val="21"/>
        </w:rPr>
        <w:t>响应：系统显示制定完毕并返回上一层界面</w:t>
      </w:r>
    </w:p>
    <w:p w14:paraId="360A7B8C" w14:textId="77777777" w:rsidR="00CC5E15" w:rsidRDefault="009A03A5">
      <w:pPr>
        <w:rPr>
          <w:rFonts w:ascii="宋体" w:hAnsi="宋体"/>
          <w:szCs w:val="21"/>
        </w:rPr>
      </w:pPr>
      <w:r>
        <w:rPr>
          <w:rFonts w:ascii="宋体" w:hAnsi="宋体" w:hint="eastAsia"/>
          <w:szCs w:val="21"/>
        </w:rPr>
        <w:lastRenderedPageBreak/>
        <w:t>刺激：总经理选择制定价格</w:t>
      </w:r>
    </w:p>
    <w:p w14:paraId="4B328D10" w14:textId="77777777" w:rsidR="00CC5E15" w:rsidRDefault="009A03A5">
      <w:pPr>
        <w:rPr>
          <w:rFonts w:ascii="宋体" w:hAnsi="宋体"/>
          <w:szCs w:val="21"/>
        </w:rPr>
      </w:pPr>
      <w:r>
        <w:rPr>
          <w:rFonts w:ascii="宋体" w:hAnsi="宋体" w:hint="eastAsia"/>
          <w:szCs w:val="21"/>
        </w:rPr>
        <w:t>响应：系统显示价格制定界面</w:t>
      </w:r>
    </w:p>
    <w:p w14:paraId="6D5A8B88" w14:textId="77777777" w:rsidR="00CC5E15" w:rsidRDefault="009A03A5">
      <w:pPr>
        <w:rPr>
          <w:rFonts w:ascii="宋体" w:hAnsi="宋体"/>
          <w:szCs w:val="21"/>
        </w:rPr>
      </w:pPr>
      <w:r>
        <w:rPr>
          <w:rFonts w:ascii="宋体" w:hAnsi="宋体" w:hint="eastAsia"/>
          <w:szCs w:val="21"/>
        </w:rPr>
        <w:t>刺激：总经理输入价格并选择确定</w:t>
      </w:r>
    </w:p>
    <w:p w14:paraId="45A7CFC0" w14:textId="77777777" w:rsidR="00CC5E15" w:rsidRDefault="009A03A5">
      <w:pPr>
        <w:rPr>
          <w:rFonts w:ascii="宋体" w:hAnsi="宋体"/>
          <w:szCs w:val="21"/>
        </w:rPr>
      </w:pPr>
      <w:r>
        <w:rPr>
          <w:rFonts w:ascii="宋体" w:hAnsi="宋体" w:hint="eastAsia"/>
          <w:szCs w:val="21"/>
        </w:rPr>
        <w:t>响应：系统显示制定完毕并回到上一层界面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7777777" w:rsidR="00CC5E15" w:rsidRDefault="009A03A5">
            <w:pPr>
              <w:rPr>
                <w:rFonts w:ascii="宋体" w:hAnsi="宋体" w:cs="微软雅黑"/>
                <w:b w:val="0"/>
                <w:bCs w:val="0"/>
                <w:szCs w:val="21"/>
              </w:rPr>
            </w:pPr>
            <w:r>
              <w:rPr>
                <w:rFonts w:ascii="宋体" w:hAnsi="宋体" w:cs="微软雅黑" w:hint="eastAsia"/>
                <w:szCs w:val="21"/>
              </w:rPr>
              <w:t>Constant.Input</w:t>
            </w:r>
          </w:p>
        </w:tc>
        <w:tc>
          <w:tcPr>
            <w:tcW w:w="5952" w:type="dxa"/>
          </w:tcPr>
          <w:p w14:paraId="44525A8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系统允许总经理制定常量时进行键盘操作</w:t>
            </w:r>
          </w:p>
        </w:tc>
      </w:tr>
      <w:tr w:rsidR="00CC5E15"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77777777" w:rsidR="00CC5E15" w:rsidRDefault="009A03A5">
            <w:pPr>
              <w:rPr>
                <w:rFonts w:ascii="宋体" w:hAnsi="宋体" w:cs="微软雅黑"/>
                <w:b w:val="0"/>
                <w:bCs w:val="0"/>
                <w:szCs w:val="21"/>
              </w:rPr>
            </w:pPr>
            <w:r>
              <w:rPr>
                <w:rFonts w:ascii="宋体" w:hAnsi="宋体" w:cs="微软雅黑" w:hint="eastAsia"/>
                <w:szCs w:val="21"/>
              </w:rPr>
              <w:t>Constant.Ipnut.Blank</w:t>
            </w:r>
          </w:p>
        </w:tc>
        <w:tc>
          <w:tcPr>
            <w:tcW w:w="5952" w:type="dxa"/>
          </w:tcPr>
          <w:p w14:paraId="62B2B57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总经理存在空白输入，系统提示输入完全</w:t>
            </w:r>
          </w:p>
        </w:tc>
      </w:tr>
      <w:tr w:rsidR="00CC5E15" w14:paraId="610B73A8"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7777777" w:rsidR="00CC5E15" w:rsidRDefault="009A03A5">
            <w:pPr>
              <w:rPr>
                <w:rFonts w:ascii="宋体" w:hAnsi="宋体" w:cs="微软雅黑"/>
                <w:b w:val="0"/>
                <w:bCs w:val="0"/>
                <w:szCs w:val="21"/>
              </w:rPr>
            </w:pPr>
            <w:r>
              <w:rPr>
                <w:rFonts w:ascii="宋体" w:hAnsi="宋体" w:cs="微软雅黑" w:hint="eastAsia"/>
                <w:szCs w:val="21"/>
              </w:rPr>
              <w:t>Constant.Ipnut.Invalid</w:t>
            </w:r>
          </w:p>
        </w:tc>
        <w:tc>
          <w:tcPr>
            <w:tcW w:w="5952" w:type="dxa"/>
          </w:tcPr>
          <w:p w14:paraId="75CD538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总经理输入格式不正确时，系统显示输入无效</w:t>
            </w:r>
          </w:p>
        </w:tc>
      </w:tr>
      <w:tr w:rsidR="00CC5E15" w14:paraId="48D292BA"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7777777" w:rsidR="00CC5E15" w:rsidRDefault="009A03A5">
            <w:pPr>
              <w:rPr>
                <w:rFonts w:ascii="宋体" w:hAnsi="宋体" w:cs="微软雅黑"/>
                <w:b w:val="0"/>
                <w:bCs w:val="0"/>
                <w:szCs w:val="21"/>
              </w:rPr>
            </w:pPr>
            <w:r>
              <w:rPr>
                <w:rFonts w:ascii="宋体" w:hAnsi="宋体" w:cs="微软雅黑" w:hint="eastAsia"/>
                <w:szCs w:val="21"/>
              </w:rPr>
              <w:t>Constant.Select.Distance</w:t>
            </w:r>
          </w:p>
        </w:tc>
        <w:tc>
          <w:tcPr>
            <w:tcW w:w="5952" w:type="dxa"/>
          </w:tcPr>
          <w:p w14:paraId="13308E5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总经理选择制定距离，系统显示制定距离界面</w:t>
            </w:r>
          </w:p>
        </w:tc>
      </w:tr>
      <w:tr w:rsidR="00CC5E15" w14:paraId="372BC403"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728" w:type="dxa"/>
          </w:tcPr>
          <w:p w14:paraId="5153B699" w14:textId="77777777" w:rsidR="00CC5E15" w:rsidRDefault="009A03A5">
            <w:pPr>
              <w:rPr>
                <w:rFonts w:ascii="宋体" w:hAnsi="宋体" w:cs="微软雅黑"/>
                <w:b w:val="0"/>
                <w:bCs w:val="0"/>
                <w:szCs w:val="21"/>
              </w:rPr>
            </w:pPr>
            <w:r>
              <w:rPr>
                <w:rFonts w:ascii="宋体" w:hAnsi="宋体" w:cs="微软雅黑" w:hint="eastAsia"/>
                <w:szCs w:val="21"/>
              </w:rPr>
              <w:t>Constant.Select.Price</w:t>
            </w:r>
          </w:p>
        </w:tc>
        <w:tc>
          <w:tcPr>
            <w:tcW w:w="5952" w:type="dxa"/>
          </w:tcPr>
          <w:p w14:paraId="1390DA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总经理选择制定价格，系统显示制定价格界面</w:t>
            </w:r>
          </w:p>
        </w:tc>
      </w:tr>
      <w:tr w:rsidR="00CC5E15" w14:paraId="4978483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50B81FB" w14:textId="77777777" w:rsidR="00CC5E15" w:rsidRDefault="009A03A5">
            <w:pPr>
              <w:rPr>
                <w:rFonts w:ascii="宋体" w:hAnsi="宋体" w:cs="微软雅黑"/>
                <w:b w:val="0"/>
                <w:bCs w:val="0"/>
                <w:szCs w:val="21"/>
              </w:rPr>
            </w:pPr>
            <w:r>
              <w:rPr>
                <w:rFonts w:ascii="宋体" w:hAnsi="宋体" w:cs="微软雅黑" w:hint="eastAsia"/>
                <w:szCs w:val="21"/>
              </w:rPr>
              <w:t>Constant.Update</w:t>
            </w:r>
          </w:p>
        </w:tc>
        <w:tc>
          <w:tcPr>
            <w:tcW w:w="5952" w:type="dxa"/>
          </w:tcPr>
          <w:p w14:paraId="45863A5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系统更新数据到各个业务单</w:t>
            </w:r>
          </w:p>
        </w:tc>
      </w:tr>
      <w:tr w:rsidR="00CC5E15" w14:paraId="210CC208" w14:textId="77777777" w:rsidTr="001A2BE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6771317" w14:textId="77777777" w:rsidR="00CC5E15" w:rsidRDefault="009A03A5">
            <w:pPr>
              <w:rPr>
                <w:rFonts w:ascii="宋体" w:hAnsi="宋体" w:cs="微软雅黑"/>
                <w:b w:val="0"/>
                <w:bCs w:val="0"/>
                <w:szCs w:val="21"/>
              </w:rPr>
            </w:pPr>
            <w:r>
              <w:rPr>
                <w:rFonts w:ascii="宋体" w:hAnsi="宋体" w:cs="微软雅黑" w:hint="eastAsia"/>
                <w:szCs w:val="21"/>
              </w:rPr>
              <w:t>Constant.End</w:t>
            </w:r>
          </w:p>
        </w:tc>
        <w:tc>
          <w:tcPr>
            <w:tcW w:w="5952" w:type="dxa"/>
          </w:tcPr>
          <w:p w14:paraId="41241A2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总经理选择退出制定距离，系统回到总经理菜单</w:t>
            </w:r>
          </w:p>
        </w:tc>
      </w:tr>
      <w:tr w:rsidR="00CC5E15" w14:paraId="68E23B4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017C81A7" w14:textId="77777777" w:rsidR="00CC5E15" w:rsidRDefault="009A03A5">
            <w:pPr>
              <w:rPr>
                <w:rFonts w:ascii="宋体" w:hAnsi="宋体" w:cs="微软雅黑"/>
                <w:b w:val="0"/>
                <w:bCs w:val="0"/>
                <w:szCs w:val="21"/>
              </w:rPr>
            </w:pPr>
            <w:r>
              <w:rPr>
                <w:rFonts w:ascii="宋体" w:hAnsi="宋体" w:cs="微软雅黑" w:hint="eastAsia"/>
                <w:szCs w:val="21"/>
              </w:rPr>
              <w:t>Constant.Back</w:t>
            </w:r>
          </w:p>
        </w:tc>
        <w:tc>
          <w:tcPr>
            <w:tcW w:w="5952" w:type="dxa"/>
          </w:tcPr>
          <w:p w14:paraId="2086A7D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总经理选择返回，系统回到上一层界面</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58" w:name="_Toc432099405"/>
      <w:bookmarkStart w:id="59" w:name="_Toc432426342"/>
      <w:r>
        <w:t>3.2.</w:t>
      </w:r>
      <w:r>
        <w:rPr>
          <w:rFonts w:hint="eastAsia"/>
        </w:rPr>
        <w:t>8</w:t>
      </w:r>
      <w:r>
        <w:t xml:space="preserve"> </w:t>
      </w:r>
      <w:r>
        <w:rPr>
          <w:rFonts w:hint="eastAsia"/>
        </w:rPr>
        <w:t>审批单据</w:t>
      </w:r>
      <w:bookmarkEnd w:id="58"/>
      <w:bookmarkEnd w:id="59"/>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lastRenderedPageBreak/>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0" w:name="_Toc432099406"/>
      <w:bookmarkStart w:id="61" w:name="_Toc432426343"/>
      <w:r>
        <w:t>3.2.</w:t>
      </w:r>
      <w:r>
        <w:rPr>
          <w:rFonts w:hint="eastAsia"/>
        </w:rPr>
        <w:t>9</w:t>
      </w:r>
      <w:r>
        <w:t xml:space="preserve"> </w:t>
      </w:r>
      <w:r>
        <w:rPr>
          <w:rFonts w:hint="eastAsia"/>
        </w:rPr>
        <w:t>人员机构管理</w:t>
      </w:r>
      <w:bookmarkEnd w:id="60"/>
      <w:bookmarkEnd w:id="61"/>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lastRenderedPageBreak/>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2" w:name="_Toc432426344"/>
      <w:bookmarkStart w:id="63" w:name="_Toc432099408"/>
      <w:r>
        <w:rPr>
          <w:rFonts w:hint="eastAsia"/>
        </w:rPr>
        <w:t>3.2.1</w:t>
      </w:r>
      <w:r>
        <w:t>0</w:t>
      </w:r>
      <w:r>
        <w:rPr>
          <w:rFonts w:hint="eastAsia"/>
        </w:rPr>
        <w:t xml:space="preserve"> </w:t>
      </w:r>
      <w:r>
        <w:rPr>
          <w:rFonts w:hint="eastAsia"/>
        </w:rPr>
        <w:t>记录中转发货信息</w:t>
      </w:r>
      <w:bookmarkEnd w:id="62"/>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w:t>
            </w:r>
            <w:r>
              <w:rPr>
                <w:rFonts w:ascii="宋体" w:hAnsi="宋体"/>
              </w:rPr>
              <w:lastRenderedPageBreak/>
              <w:t>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lastRenderedPageBreak/>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4" w:name="_Toc432426345"/>
      <w:bookmarkStart w:id="65" w:name="_Toc432099409"/>
      <w:bookmarkEnd w:id="63"/>
      <w:r>
        <w:t xml:space="preserve">3.2.11 </w:t>
      </w:r>
      <w:r>
        <w:t>记录</w:t>
      </w:r>
      <w:r>
        <w:rPr>
          <w:rFonts w:hint="eastAsia"/>
        </w:rPr>
        <w:t>中转</w:t>
      </w:r>
      <w:r>
        <w:t>收货信息</w:t>
      </w:r>
      <w:bookmarkEnd w:id="64"/>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lastRenderedPageBreak/>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6" w:name="_Toc432426346"/>
      <w:r>
        <w:rPr>
          <w:rFonts w:hint="eastAsia"/>
        </w:rPr>
        <w:lastRenderedPageBreak/>
        <w:t>3.2.1</w:t>
      </w:r>
      <w:r>
        <w:t xml:space="preserve">2 </w:t>
      </w:r>
      <w:r>
        <w:rPr>
          <w:rFonts w:hint="eastAsia"/>
        </w:rPr>
        <w:t>管理银行账户</w:t>
      </w:r>
      <w:bookmarkEnd w:id="65"/>
      <w:bookmarkEnd w:id="66"/>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r>
              <w:rPr>
                <w:rFonts w:ascii="宋体" w:hAnsi="宋体" w:cs="微软雅黑"/>
                <w:szCs w:val="21"/>
              </w:rPr>
              <w:lastRenderedPageBreak/>
              <w:t>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7" w:name="_Toc432099410"/>
      <w:bookmarkStart w:id="68" w:name="_Toc432426347"/>
      <w:r>
        <w:t xml:space="preserve">3.2.13 </w:t>
      </w:r>
      <w:r>
        <w:rPr>
          <w:rFonts w:hint="eastAsia"/>
        </w:rPr>
        <w:t>期初建账</w:t>
      </w:r>
      <w:bookmarkEnd w:id="67"/>
      <w:bookmarkEnd w:id="68"/>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69" w:name="_Toc432099411"/>
      <w:bookmarkStart w:id="70" w:name="_Toc432426348"/>
      <w:r>
        <w:rPr>
          <w:rFonts w:hint="eastAsia"/>
        </w:rPr>
        <w:t>3</w:t>
      </w:r>
      <w:r>
        <w:t xml:space="preserve">.2.14 </w:t>
      </w:r>
      <w:r>
        <w:rPr>
          <w:rFonts w:hint="eastAsia"/>
        </w:rPr>
        <w:t>查看、导出统计报表</w:t>
      </w:r>
      <w:bookmarkEnd w:id="69"/>
      <w:bookmarkEnd w:id="70"/>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lastRenderedPageBreak/>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1" w:name="_Toc432099412"/>
      <w:bookmarkStart w:id="72" w:name="_Toc432426349"/>
      <w:r>
        <w:t xml:space="preserve">3.2.15 </w:t>
      </w:r>
      <w:r>
        <w:rPr>
          <w:rFonts w:hint="eastAsia"/>
        </w:rPr>
        <w:t>创建付款单</w:t>
      </w:r>
      <w:bookmarkEnd w:id="71"/>
      <w:bookmarkEnd w:id="72"/>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lastRenderedPageBreak/>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3" w:name="_Toc432099413"/>
      <w:bookmarkStart w:id="74" w:name="_Toc432426350"/>
      <w:r>
        <w:rPr>
          <w:rFonts w:hint="eastAsia"/>
        </w:rPr>
        <w:t>3.2</w:t>
      </w:r>
      <w:r>
        <w:t xml:space="preserve">.16 </w:t>
      </w:r>
      <w:r>
        <w:rPr>
          <w:rFonts w:hint="eastAsia"/>
        </w:rPr>
        <w:t>查询物流信息</w:t>
      </w:r>
      <w:bookmarkEnd w:id="73"/>
      <w:bookmarkEnd w:id="74"/>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lastRenderedPageBreak/>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5" w:name="_Toc432426351"/>
      <w:r>
        <w:rPr>
          <w:rFonts w:hint="eastAsia"/>
        </w:rPr>
        <w:t xml:space="preserve">3.2.17 </w:t>
      </w:r>
      <w:r>
        <w:rPr>
          <w:rFonts w:hint="eastAsia"/>
        </w:rPr>
        <w:t>查看库存</w:t>
      </w:r>
      <w:bookmarkEnd w:id="75"/>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lastRenderedPageBreak/>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6" w:name="_Toc432426352"/>
      <w:r>
        <w:rPr>
          <w:rFonts w:hint="eastAsia"/>
        </w:rPr>
        <w:t xml:space="preserve">3.2.18 </w:t>
      </w:r>
      <w:r>
        <w:rPr>
          <w:rFonts w:hint="eastAsia"/>
        </w:rPr>
        <w:t>库存信息</w:t>
      </w:r>
      <w:r>
        <w:t>初始化</w:t>
      </w:r>
      <w:bookmarkEnd w:id="76"/>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lastRenderedPageBreak/>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7" w:name="_Toc432426353"/>
      <w:r>
        <w:rPr>
          <w:rFonts w:hint="eastAsia"/>
        </w:rPr>
        <w:t xml:space="preserve">3.2.19 </w:t>
      </w:r>
      <w:r>
        <w:rPr>
          <w:rFonts w:hint="eastAsia"/>
        </w:rPr>
        <w:t>盘点库存</w:t>
      </w:r>
      <w:bookmarkEnd w:id="77"/>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78" w:name="_Toc432426354"/>
      <w:r>
        <w:rPr>
          <w:rFonts w:hint="eastAsia"/>
        </w:rPr>
        <w:t xml:space="preserve">3.2.20 </w:t>
      </w:r>
      <w:r>
        <w:rPr>
          <w:rFonts w:hint="eastAsia"/>
        </w:rPr>
        <w:t>库存调整</w:t>
      </w:r>
      <w:bookmarkEnd w:id="78"/>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lastRenderedPageBreak/>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79" w:name="_Toc432426355"/>
      <w:r>
        <w:rPr>
          <w:rFonts w:hint="eastAsia"/>
        </w:rPr>
        <w:t>3.2.2</w:t>
      </w:r>
      <w:r>
        <w:t>1</w:t>
      </w:r>
      <w:r>
        <w:rPr>
          <w:rFonts w:hint="eastAsia"/>
        </w:rPr>
        <w:t xml:space="preserve"> </w:t>
      </w:r>
      <w:r>
        <w:t>入库</w:t>
      </w:r>
      <w:bookmarkEnd w:id="79"/>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lastRenderedPageBreak/>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0" w:name="_Toc432426356"/>
      <w:r>
        <w:t xml:space="preserve">3.2.22 </w:t>
      </w:r>
      <w:r>
        <w:rPr>
          <w:rFonts w:hint="eastAsia"/>
        </w:rPr>
        <w:t>出库</w:t>
      </w:r>
      <w:bookmarkEnd w:id="80"/>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lastRenderedPageBreak/>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1" w:name="_Toc432426357"/>
      <w:r>
        <w:rPr>
          <w:rFonts w:hint="eastAsia"/>
        </w:rPr>
        <w:t xml:space="preserve">3.2.23 </w:t>
      </w:r>
      <w:r>
        <w:rPr>
          <w:rFonts w:hint="eastAsia"/>
        </w:rPr>
        <w:t>库存</w:t>
      </w:r>
      <w:r>
        <w:t>报警</w:t>
      </w:r>
      <w:bookmarkEnd w:id="81"/>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2" w:name="_Toc432426358"/>
      <w:bookmarkStart w:id="83" w:name="_Toc432099414"/>
      <w:r>
        <w:rPr>
          <w:rFonts w:hint="eastAsia"/>
        </w:rPr>
        <w:t xml:space="preserve">3.2.24 </w:t>
      </w:r>
      <w:r>
        <w:rPr>
          <w:rFonts w:hint="eastAsia"/>
        </w:rPr>
        <w:t>记录营业厅接收货物</w:t>
      </w:r>
      <w:bookmarkEnd w:id="82"/>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lastRenderedPageBreak/>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lastRenderedPageBreak/>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4" w:name="_Toc432426359"/>
      <w:r>
        <w:rPr>
          <w:rFonts w:hint="eastAsia"/>
        </w:rPr>
        <w:t>3.2.25</w:t>
      </w:r>
      <w:r>
        <w:t xml:space="preserve"> </w:t>
      </w:r>
      <w:r>
        <w:t>记录营业厅装车信息</w:t>
      </w:r>
      <w:bookmarkEnd w:id="84"/>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lastRenderedPageBreak/>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5" w:name="_Toc432426360"/>
      <w:r>
        <w:rPr>
          <w:rFonts w:hint="eastAsia"/>
        </w:rPr>
        <w:t xml:space="preserve">3.2.26 </w:t>
      </w:r>
      <w:r>
        <w:rPr>
          <w:rFonts w:hint="eastAsia"/>
        </w:rPr>
        <w:t>分配派件</w:t>
      </w:r>
      <w:bookmarkEnd w:id="85"/>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lastRenderedPageBreak/>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lastRenderedPageBreak/>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6" w:name="_Toc432426361"/>
      <w:r>
        <w:rPr>
          <w:rFonts w:hint="eastAsia"/>
        </w:rPr>
        <w:t>3.2.2</w:t>
      </w:r>
      <w:r>
        <w:t xml:space="preserve">7 </w:t>
      </w:r>
      <w:r>
        <w:t>记录收款</w:t>
      </w:r>
      <w:bookmarkEnd w:id="86"/>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7" w:name="_Toc432426362"/>
      <w:r>
        <w:rPr>
          <w:rFonts w:hint="eastAsia"/>
        </w:rPr>
        <w:lastRenderedPageBreak/>
        <w:t>3.2.28</w:t>
      </w:r>
      <w:r>
        <w:t xml:space="preserve"> </w:t>
      </w:r>
      <w:r>
        <w:t>营业厅司机信息管理</w:t>
      </w:r>
      <w:bookmarkEnd w:id="87"/>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w:t>
            </w:r>
            <w:r>
              <w:rPr>
                <w:rFonts w:hint="eastAsia"/>
              </w:rPr>
              <w:lastRenderedPageBreak/>
              <w:t>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88" w:name="_Toc432426363"/>
      <w:r>
        <w:rPr>
          <w:rFonts w:hint="eastAsia"/>
        </w:rPr>
        <w:t>3.2.29</w:t>
      </w:r>
      <w:r>
        <w:t xml:space="preserve"> </w:t>
      </w:r>
      <w:r>
        <w:t>营业厅车辆信息管理</w:t>
      </w:r>
      <w:bookmarkEnd w:id="88"/>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89" w:name="_Toc432426364"/>
      <w:r>
        <w:rPr>
          <w:rFonts w:hint="eastAsia"/>
        </w:rPr>
        <w:t xml:space="preserve">3.3 </w:t>
      </w:r>
      <w:r>
        <w:rPr>
          <w:rFonts w:hint="eastAsia"/>
        </w:rPr>
        <w:t>非功能需求</w:t>
      </w:r>
      <w:bookmarkEnd w:id="83"/>
      <w:bookmarkEnd w:id="89"/>
    </w:p>
    <w:p w14:paraId="336AD254" w14:textId="3809C369" w:rsidR="00CC5E15" w:rsidRDefault="009A03A5" w:rsidP="009622F9">
      <w:pPr>
        <w:pStyle w:val="3"/>
        <w:ind w:left="210" w:right="210"/>
      </w:pPr>
      <w:bookmarkStart w:id="90" w:name="_Toc432099415"/>
      <w:bookmarkStart w:id="91" w:name="_Toc432426365"/>
      <w:r>
        <w:rPr>
          <w:rFonts w:hint="eastAsia"/>
        </w:rPr>
        <w:t xml:space="preserve">3.3.1 </w:t>
      </w:r>
      <w:r>
        <w:rPr>
          <w:rFonts w:hint="eastAsia"/>
        </w:rPr>
        <w:t>安全性</w:t>
      </w:r>
      <w:bookmarkEnd w:id="90"/>
      <w:bookmarkEnd w:id="91"/>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2" w:name="_Toc432099416"/>
      <w:bookmarkStart w:id="93" w:name="_Toc432426366"/>
      <w:r>
        <w:rPr>
          <w:rFonts w:hint="eastAsia"/>
        </w:rPr>
        <w:t xml:space="preserve">3.3.2 </w:t>
      </w:r>
      <w:r>
        <w:rPr>
          <w:rFonts w:hint="eastAsia"/>
        </w:rPr>
        <w:t>可维护性</w:t>
      </w:r>
      <w:bookmarkEnd w:id="92"/>
      <w:bookmarkEnd w:id="93"/>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w:t>
      </w:r>
      <w:r w:rsidR="009622F9">
        <w:rPr>
          <w:rFonts w:hint="eastAsia"/>
        </w:rPr>
        <w:lastRenderedPageBreak/>
        <w:t>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4" w:name="_Toc432099417"/>
      <w:bookmarkStart w:id="95" w:name="_Toc432426367"/>
      <w:r>
        <w:rPr>
          <w:rFonts w:hint="eastAsia"/>
        </w:rPr>
        <w:t xml:space="preserve">3.3.3 </w:t>
      </w:r>
      <w:r>
        <w:rPr>
          <w:rFonts w:hint="eastAsia"/>
        </w:rPr>
        <w:t>易用性</w:t>
      </w:r>
      <w:bookmarkEnd w:id="94"/>
      <w:bookmarkEnd w:id="95"/>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6" w:name="_Toc432099418"/>
      <w:bookmarkStart w:id="97" w:name="_Toc432426368"/>
      <w:r>
        <w:t>3</w:t>
      </w:r>
      <w:r>
        <w:rPr>
          <w:rFonts w:hint="eastAsia"/>
        </w:rPr>
        <w:t>.3.4</w:t>
      </w:r>
      <w:r>
        <w:rPr>
          <w:rFonts w:hint="eastAsia"/>
        </w:rPr>
        <w:t>可靠性</w:t>
      </w:r>
      <w:bookmarkEnd w:id="96"/>
      <w:bookmarkEnd w:id="97"/>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8" w:name="_Toc432099419"/>
      <w:bookmarkStart w:id="99" w:name="_Toc432426369"/>
      <w:r>
        <w:rPr>
          <w:rFonts w:hint="eastAsia"/>
        </w:rPr>
        <w:t xml:space="preserve">3.3.5 </w:t>
      </w:r>
      <w:r>
        <w:rPr>
          <w:rFonts w:hint="eastAsia"/>
        </w:rPr>
        <w:t>业务规则</w:t>
      </w:r>
      <w:bookmarkEnd w:id="98"/>
      <w:bookmarkEnd w:id="99"/>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lastRenderedPageBreak/>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0" w:name="_Toc432099420"/>
      <w:bookmarkStart w:id="101" w:name="_Toc432426370"/>
      <w:r>
        <w:rPr>
          <w:rFonts w:hint="eastAsia"/>
        </w:rPr>
        <w:t xml:space="preserve">3.4 </w:t>
      </w:r>
      <w:r>
        <w:rPr>
          <w:rFonts w:hint="eastAsia"/>
        </w:rPr>
        <w:t>数据需求</w:t>
      </w:r>
      <w:bookmarkStart w:id="102" w:name="数据定义"/>
      <w:bookmarkEnd w:id="100"/>
      <w:bookmarkEnd w:id="101"/>
      <w:bookmarkEnd w:id="102"/>
    </w:p>
    <w:p w14:paraId="319C5C15" w14:textId="77777777" w:rsidR="00CC5E15" w:rsidRDefault="009A03A5">
      <w:pPr>
        <w:pStyle w:val="3"/>
        <w:ind w:left="210" w:right="210"/>
      </w:pPr>
      <w:bookmarkStart w:id="103" w:name="_Toc432099421"/>
      <w:bookmarkStart w:id="104" w:name="_Toc432426371"/>
      <w:r>
        <w:rPr>
          <w:rFonts w:hint="eastAsia"/>
        </w:rPr>
        <w:t>3.4.1</w:t>
      </w:r>
      <w:r>
        <w:rPr>
          <w:rFonts w:hint="eastAsia"/>
        </w:rPr>
        <w:t>数据定义</w:t>
      </w:r>
      <w:bookmarkEnd w:id="103"/>
      <w:bookmarkEnd w:id="104"/>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5" w:name="_Toc432099422"/>
      <w:bookmarkStart w:id="106" w:name="_Toc432426372"/>
      <w:r>
        <w:t>3.4.2</w:t>
      </w:r>
      <w:bookmarkStart w:id="107" w:name="默认数据"/>
      <w:bookmarkEnd w:id="107"/>
      <w:r>
        <w:rPr>
          <w:rFonts w:hint="eastAsia"/>
        </w:rPr>
        <w:t>默认数据</w:t>
      </w:r>
      <w:bookmarkEnd w:id="105"/>
      <w:bookmarkEnd w:id="106"/>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8" w:name="_Toc432099423"/>
      <w:bookmarkStart w:id="109"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0" w:name="_3.4.3数据格式要求"/>
      <w:bookmarkEnd w:id="110"/>
      <w:r>
        <w:t>3.4.3</w:t>
      </w:r>
      <w:bookmarkStart w:id="111" w:name="数据格式要求"/>
      <w:bookmarkEnd w:id="111"/>
      <w:r>
        <w:rPr>
          <w:rFonts w:hint="eastAsia"/>
        </w:rPr>
        <w:t>数据格式要求</w:t>
      </w:r>
      <w:bookmarkEnd w:id="108"/>
      <w:bookmarkEnd w:id="109"/>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2" w:name="_Toc432099424"/>
      <w:bookmarkStart w:id="113" w:name="_Toc432426374"/>
      <w:r>
        <w:rPr>
          <w:rFonts w:hint="eastAsia"/>
        </w:rPr>
        <w:t xml:space="preserve">3.5 </w:t>
      </w:r>
      <w:r>
        <w:rPr>
          <w:rFonts w:hint="eastAsia"/>
        </w:rPr>
        <w:t>安装需求</w:t>
      </w:r>
      <w:bookmarkEnd w:id="112"/>
      <w:bookmarkEnd w:id="113"/>
    </w:p>
    <w:p w14:paraId="781F47B3" w14:textId="4350F4BE" w:rsidR="009848EF" w:rsidRDefault="009848EF" w:rsidP="009848EF">
      <w:pPr>
        <w:ind w:firstLine="630"/>
      </w:pPr>
      <w:r>
        <w:lastRenderedPageBreak/>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E1E70" w14:textId="77777777" w:rsidR="00896C3A" w:rsidRDefault="00896C3A">
      <w:r>
        <w:separator/>
      </w:r>
    </w:p>
  </w:endnote>
  <w:endnote w:type="continuationSeparator" w:id="0">
    <w:p w14:paraId="39CE4D2D" w14:textId="77777777" w:rsidR="00896C3A" w:rsidRDefault="0089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Times-Roman+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0477985A" w:rsidR="002E2655" w:rsidRDefault="002E2655">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7029F">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7029F">
      <w:rPr>
        <w:b/>
        <w:bCs/>
        <w:noProof/>
      </w:rPr>
      <w:t>44</w:t>
    </w:r>
    <w:r>
      <w:rPr>
        <w:b/>
        <w:bCs/>
        <w:sz w:val="24"/>
        <w:szCs w:val="24"/>
      </w:rPr>
      <w:fldChar w:fldCharType="end"/>
    </w:r>
  </w:p>
  <w:p w14:paraId="7495EBF4" w14:textId="77777777" w:rsidR="002E2655" w:rsidRDefault="002E265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5D48C" w14:textId="77777777" w:rsidR="00896C3A" w:rsidRDefault="00896C3A">
      <w:r>
        <w:separator/>
      </w:r>
    </w:p>
  </w:footnote>
  <w:footnote w:type="continuationSeparator" w:id="0">
    <w:p w14:paraId="369F3BBD" w14:textId="77777777" w:rsidR="00896C3A" w:rsidRDefault="00896C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41841D2" w:rsidR="002E2655" w:rsidRPr="00630D7B" w:rsidRDefault="002E2655">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7E4A"/>
    <w:rsid w:val="000B274A"/>
    <w:rsid w:val="000C0C09"/>
    <w:rsid w:val="000C4607"/>
    <w:rsid w:val="000D0C08"/>
    <w:rsid w:val="000D2CA3"/>
    <w:rsid w:val="000D6755"/>
    <w:rsid w:val="000E398D"/>
    <w:rsid w:val="0011096B"/>
    <w:rsid w:val="00150821"/>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6B6F"/>
    <w:rsid w:val="004A6C01"/>
    <w:rsid w:val="004A7743"/>
    <w:rsid w:val="004B02BA"/>
    <w:rsid w:val="004B3F2A"/>
    <w:rsid w:val="004C5D23"/>
    <w:rsid w:val="004D1166"/>
    <w:rsid w:val="004D3DC0"/>
    <w:rsid w:val="004E6EE6"/>
    <w:rsid w:val="004F7DDC"/>
    <w:rsid w:val="00502528"/>
    <w:rsid w:val="00512C9B"/>
    <w:rsid w:val="00525C62"/>
    <w:rsid w:val="00551EF1"/>
    <w:rsid w:val="005566A2"/>
    <w:rsid w:val="00566CBA"/>
    <w:rsid w:val="00573103"/>
    <w:rsid w:val="00586343"/>
    <w:rsid w:val="00591D98"/>
    <w:rsid w:val="0059673F"/>
    <w:rsid w:val="005B02D0"/>
    <w:rsid w:val="005C5998"/>
    <w:rsid w:val="005F281D"/>
    <w:rsid w:val="005F2CAB"/>
    <w:rsid w:val="005F7753"/>
    <w:rsid w:val="00613C8F"/>
    <w:rsid w:val="00630D7B"/>
    <w:rsid w:val="00640D71"/>
    <w:rsid w:val="00640F2A"/>
    <w:rsid w:val="00653530"/>
    <w:rsid w:val="00666AA8"/>
    <w:rsid w:val="006803EF"/>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95EC1"/>
    <w:rsid w:val="00896C3A"/>
    <w:rsid w:val="008A52F6"/>
    <w:rsid w:val="008A55DD"/>
    <w:rsid w:val="008A5CC5"/>
    <w:rsid w:val="008B0EC2"/>
    <w:rsid w:val="008B5431"/>
    <w:rsid w:val="008D02BD"/>
    <w:rsid w:val="008E7793"/>
    <w:rsid w:val="00900040"/>
    <w:rsid w:val="00902832"/>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A14"/>
    <w:rsid w:val="00A147BA"/>
    <w:rsid w:val="00A244CA"/>
    <w:rsid w:val="00A36A78"/>
    <w:rsid w:val="00A52DA0"/>
    <w:rsid w:val="00A55A18"/>
    <w:rsid w:val="00A57895"/>
    <w:rsid w:val="00A65192"/>
    <w:rsid w:val="00A716EC"/>
    <w:rsid w:val="00A93B62"/>
    <w:rsid w:val="00AA321B"/>
    <w:rsid w:val="00AA7D5C"/>
    <w:rsid w:val="00AC3FC6"/>
    <w:rsid w:val="00AD1C54"/>
    <w:rsid w:val="00AF3326"/>
    <w:rsid w:val="00B012D8"/>
    <w:rsid w:val="00B02488"/>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53C744-7802-0140-B811-3F5BCEE4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44</Pages>
  <Words>6949</Words>
  <Characters>39613</Characters>
  <Application>Microsoft Macintosh Word</Application>
  <DocSecurity>0</DocSecurity>
  <Lines>330</Lines>
  <Paragraphs>92</Paragraphs>
  <ScaleCrop>false</ScaleCrop>
  <Company> 物流管理系统</Company>
  <LinksUpToDate>false</LinksUpToDate>
  <CharactersWithSpaces>46470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Microsoft Office 用户</cp:lastModifiedBy>
  <cp:revision>29</cp:revision>
  <dcterms:created xsi:type="dcterms:W3CDTF">2015-10-07T07:30:00Z</dcterms:created>
  <dcterms:modified xsi:type="dcterms:W3CDTF">2016-09-27T11:28:00Z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