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61F" w:rsidRPr="00E027DC" w:rsidRDefault="00DF761F" w:rsidP="00DF761F">
      <w:pPr>
        <w:tabs>
          <w:tab w:val="left" w:pos="3994"/>
        </w:tabs>
        <w:jc w:val="center"/>
        <w:rPr>
          <w:sz w:val="24"/>
          <w:szCs w:val="24"/>
        </w:rPr>
      </w:pPr>
      <w:r w:rsidRPr="00E027DC">
        <w:rPr>
          <w:sz w:val="24"/>
          <w:szCs w:val="24"/>
        </w:rPr>
        <w:br/>
      </w:r>
      <w:r w:rsidRPr="00E027DC">
        <w:rPr>
          <w:sz w:val="24"/>
          <w:szCs w:val="24"/>
        </w:rPr>
        <w:br/>
      </w:r>
      <w:r w:rsidRPr="00E027DC">
        <w:rPr>
          <w:sz w:val="24"/>
          <w:szCs w:val="24"/>
        </w:rPr>
        <w:br/>
      </w:r>
      <w:r w:rsidRPr="00E027DC">
        <w:rPr>
          <w:sz w:val="24"/>
          <w:szCs w:val="24"/>
        </w:rPr>
        <w:br/>
      </w:r>
      <w:r w:rsidRPr="00E027DC">
        <w:rPr>
          <w:sz w:val="24"/>
          <w:szCs w:val="24"/>
        </w:rPr>
        <w:br/>
        <w:t xml:space="preserve">Specyfikacja </w:t>
      </w:r>
      <w:proofErr w:type="spellStart"/>
      <w:r w:rsidRPr="00E027DC">
        <w:rPr>
          <w:sz w:val="24"/>
          <w:szCs w:val="24"/>
        </w:rPr>
        <w:t>wymagń</w:t>
      </w:r>
      <w:proofErr w:type="spellEnd"/>
      <w:r w:rsidRPr="00E027DC">
        <w:rPr>
          <w:sz w:val="24"/>
          <w:szCs w:val="24"/>
        </w:rPr>
        <w:br/>
        <w:t>[nazwa aplikacji]</w:t>
      </w:r>
      <w:r w:rsidRPr="00E027DC">
        <w:rPr>
          <w:sz w:val="24"/>
          <w:szCs w:val="24"/>
        </w:rPr>
        <w:br/>
        <w:t>wersja 2026-03-20</w:t>
      </w:r>
      <w:r w:rsidRPr="00E027DC">
        <w:rPr>
          <w:sz w:val="24"/>
          <w:szCs w:val="24"/>
        </w:rPr>
        <w:br/>
      </w:r>
      <w:r w:rsidRPr="00E027DC">
        <w:rPr>
          <w:sz w:val="24"/>
          <w:szCs w:val="24"/>
        </w:rPr>
        <w:br/>
      </w:r>
    </w:p>
    <w:p w:rsidR="00DF761F" w:rsidRPr="00E027DC" w:rsidRDefault="00DF761F">
      <w:pPr>
        <w:rPr>
          <w:sz w:val="24"/>
          <w:szCs w:val="24"/>
        </w:rPr>
      </w:pPr>
      <w:r w:rsidRPr="00E027DC">
        <w:rPr>
          <w:sz w:val="24"/>
          <w:szCs w:val="24"/>
        </w:rPr>
        <w:br w:type="page"/>
      </w:r>
    </w:p>
    <w:sdt>
      <w:sdtPr>
        <w:rPr>
          <w:color w:val="auto"/>
          <w:sz w:val="24"/>
          <w:szCs w:val="24"/>
        </w:rPr>
        <w:id w:val="16104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</w:rPr>
      </w:sdtEndPr>
      <w:sdtContent>
        <w:p w:rsidR="00DF761F" w:rsidRPr="00E027DC" w:rsidRDefault="00DF761F">
          <w:pPr>
            <w:pStyle w:val="Nagwekspisutreci"/>
            <w:rPr>
              <w:color w:val="auto"/>
              <w:sz w:val="24"/>
              <w:szCs w:val="24"/>
            </w:rPr>
          </w:pPr>
          <w:r w:rsidRPr="00E027DC">
            <w:rPr>
              <w:color w:val="auto"/>
              <w:sz w:val="24"/>
              <w:szCs w:val="24"/>
            </w:rPr>
            <w:t>Spis treści</w:t>
          </w:r>
        </w:p>
        <w:p w:rsidR="00E027DC" w:rsidRPr="00E027DC" w:rsidRDefault="00DF761F">
          <w:pPr>
            <w:pStyle w:val="Spistreci1"/>
            <w:rPr>
              <w:rFonts w:eastAsiaTheme="minorEastAsia"/>
              <w:i w:val="0"/>
              <w:lang w:eastAsia="pl-PL"/>
            </w:rPr>
          </w:pPr>
          <w:r w:rsidRPr="00E027DC">
            <w:rPr>
              <w:sz w:val="24"/>
              <w:szCs w:val="24"/>
            </w:rPr>
            <w:fldChar w:fldCharType="begin"/>
          </w:r>
          <w:r w:rsidRPr="00E027DC">
            <w:rPr>
              <w:sz w:val="24"/>
              <w:szCs w:val="24"/>
            </w:rPr>
            <w:instrText xml:space="preserve"> TOC \o "1-3" \h \z \u </w:instrText>
          </w:r>
          <w:r w:rsidRPr="00E027DC">
            <w:rPr>
              <w:sz w:val="24"/>
              <w:szCs w:val="24"/>
            </w:rPr>
            <w:fldChar w:fldCharType="separate"/>
          </w:r>
          <w:hyperlink w:anchor="_Toc224912380" w:history="1">
            <w:r w:rsidR="00E027DC" w:rsidRPr="00E027DC">
              <w:rPr>
                <w:rStyle w:val="Hipercze"/>
                <w:color w:val="auto"/>
              </w:rPr>
              <w:t>1. Wstęp</w:t>
            </w:r>
            <w:r w:rsidR="00E027DC" w:rsidRPr="00E027DC">
              <w:rPr>
                <w:webHidden/>
              </w:rPr>
              <w:tab/>
            </w:r>
            <w:r w:rsidR="00E027DC" w:rsidRPr="00E027DC">
              <w:rPr>
                <w:webHidden/>
              </w:rPr>
              <w:fldChar w:fldCharType="begin"/>
            </w:r>
            <w:r w:rsidR="00E027DC" w:rsidRPr="00E027DC">
              <w:rPr>
                <w:webHidden/>
              </w:rPr>
              <w:instrText xml:space="preserve"> PAGEREF _Toc224912380 \h </w:instrText>
            </w:r>
            <w:r w:rsidR="00E027DC" w:rsidRPr="00E027DC">
              <w:rPr>
                <w:webHidden/>
              </w:rPr>
            </w:r>
            <w:r w:rsidR="00E027DC" w:rsidRPr="00E027DC">
              <w:rPr>
                <w:webHidden/>
              </w:rPr>
              <w:fldChar w:fldCharType="separate"/>
            </w:r>
            <w:r w:rsidR="00E027DC" w:rsidRPr="00E027DC">
              <w:rPr>
                <w:webHidden/>
              </w:rPr>
              <w:t>3</w:t>
            </w:r>
            <w:r w:rsidR="00E027DC"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81" w:history="1">
            <w:r w:rsidRPr="00E027DC">
              <w:rPr>
                <w:rStyle w:val="Hipercze"/>
                <w:color w:val="auto"/>
              </w:rPr>
              <w:t>2. Cele specyfikacji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_Toc224912381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3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82" w:history="1">
            <w:r w:rsidRPr="00E027DC">
              <w:rPr>
                <w:rStyle w:val="Hipercze"/>
                <w:color w:val="auto"/>
              </w:rPr>
              <w:t>3. Zakres specyfikacji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_Toc224912382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3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83" w:history="1">
            <w:r w:rsidRPr="00E027DC">
              <w:rPr>
                <w:rStyle w:val="Hipercze"/>
                <w:color w:val="auto"/>
              </w:rPr>
              <w:t>4. Wymagania funkcjonalne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_Toc224912383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3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84" w:history="1">
            <w:r w:rsidRPr="00E027DC">
              <w:rPr>
                <w:rStyle w:val="Hipercze"/>
                <w:color w:val="auto"/>
              </w:rPr>
              <w:t>5. Wymagania niefunkcjonalne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_Toc224912384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3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2"/>
            <w:tabs>
              <w:tab w:val="right" w:leader="dot" w:pos="9062"/>
            </w:tabs>
            <w:rPr>
              <w:noProof/>
              <w:lang w:eastAsia="pl-PL"/>
            </w:rPr>
          </w:pPr>
          <w:hyperlink w:anchor="_Toc224912385" w:history="1">
            <w:r w:rsidRPr="00E027DC">
              <w:rPr>
                <w:rStyle w:val="Hipercze"/>
                <w:noProof/>
                <w:color w:val="auto"/>
              </w:rPr>
              <w:t>5.1 Interfejsy</w:t>
            </w:r>
            <w:r w:rsidRPr="00E027DC">
              <w:rPr>
                <w:noProof/>
                <w:webHidden/>
              </w:rPr>
              <w:tab/>
            </w:r>
            <w:r w:rsidRPr="00E027DC">
              <w:rPr>
                <w:noProof/>
                <w:webHidden/>
              </w:rPr>
              <w:fldChar w:fldCharType="begin"/>
            </w:r>
            <w:r w:rsidRPr="00E027DC">
              <w:rPr>
                <w:noProof/>
                <w:webHidden/>
              </w:rPr>
              <w:instrText xml:space="preserve"> PAGEREF _Toc224912385 \h </w:instrText>
            </w:r>
            <w:r w:rsidRPr="00E027DC">
              <w:rPr>
                <w:noProof/>
                <w:webHidden/>
              </w:rPr>
            </w:r>
            <w:r w:rsidRPr="00E027DC">
              <w:rPr>
                <w:noProof/>
                <w:webHidden/>
              </w:rPr>
              <w:fldChar w:fldCharType="separate"/>
            </w:r>
            <w:r w:rsidRPr="00E027DC">
              <w:rPr>
                <w:noProof/>
                <w:webHidden/>
              </w:rPr>
              <w:t>3</w:t>
            </w:r>
            <w:r w:rsidRPr="00E027DC">
              <w:rPr>
                <w:noProof/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2"/>
            <w:tabs>
              <w:tab w:val="right" w:leader="dot" w:pos="9062"/>
            </w:tabs>
            <w:rPr>
              <w:noProof/>
              <w:lang w:eastAsia="pl-PL"/>
            </w:rPr>
          </w:pPr>
          <w:hyperlink w:anchor="_Toc224912386" w:history="1">
            <w:r w:rsidRPr="00E027DC">
              <w:rPr>
                <w:rStyle w:val="Hipercze"/>
                <w:noProof/>
                <w:color w:val="auto"/>
              </w:rPr>
              <w:t>5.1.1 Interfejsy użytkownika</w:t>
            </w:r>
            <w:r w:rsidRPr="00E027DC">
              <w:rPr>
                <w:noProof/>
                <w:webHidden/>
              </w:rPr>
              <w:tab/>
            </w:r>
            <w:r w:rsidRPr="00E027DC">
              <w:rPr>
                <w:noProof/>
                <w:webHidden/>
              </w:rPr>
              <w:fldChar w:fldCharType="begin"/>
            </w:r>
            <w:r w:rsidRPr="00E027DC">
              <w:rPr>
                <w:noProof/>
                <w:webHidden/>
              </w:rPr>
              <w:instrText xml:space="preserve"> PAGEREF _Toc224912386 \h </w:instrText>
            </w:r>
            <w:r w:rsidRPr="00E027DC">
              <w:rPr>
                <w:noProof/>
                <w:webHidden/>
              </w:rPr>
            </w:r>
            <w:r w:rsidRPr="00E027DC">
              <w:rPr>
                <w:noProof/>
                <w:webHidden/>
              </w:rPr>
              <w:fldChar w:fldCharType="separate"/>
            </w:r>
            <w:r w:rsidRPr="00E027DC">
              <w:rPr>
                <w:noProof/>
                <w:webHidden/>
              </w:rPr>
              <w:t>3</w:t>
            </w:r>
            <w:r w:rsidRPr="00E027DC">
              <w:rPr>
                <w:noProof/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2"/>
            <w:tabs>
              <w:tab w:val="right" w:leader="dot" w:pos="9062"/>
            </w:tabs>
            <w:rPr>
              <w:noProof/>
              <w:lang w:eastAsia="pl-PL"/>
            </w:rPr>
          </w:pPr>
          <w:hyperlink w:anchor="_Toc224912387" w:history="1">
            <w:r w:rsidRPr="00E027DC">
              <w:rPr>
                <w:rStyle w:val="Hipercze"/>
                <w:noProof/>
                <w:color w:val="auto"/>
              </w:rPr>
              <w:t>5.1.2 Interfejsy sprzętowe</w:t>
            </w:r>
            <w:r w:rsidRPr="00E027DC">
              <w:rPr>
                <w:noProof/>
                <w:webHidden/>
              </w:rPr>
              <w:tab/>
            </w:r>
            <w:r w:rsidRPr="00E027DC">
              <w:rPr>
                <w:noProof/>
                <w:webHidden/>
              </w:rPr>
              <w:fldChar w:fldCharType="begin"/>
            </w:r>
            <w:r w:rsidRPr="00E027DC">
              <w:rPr>
                <w:noProof/>
                <w:webHidden/>
              </w:rPr>
              <w:instrText xml:space="preserve"> PAGEREF _Toc224912387 \h </w:instrText>
            </w:r>
            <w:r w:rsidRPr="00E027DC">
              <w:rPr>
                <w:noProof/>
                <w:webHidden/>
              </w:rPr>
            </w:r>
            <w:r w:rsidRPr="00E027DC">
              <w:rPr>
                <w:noProof/>
                <w:webHidden/>
              </w:rPr>
              <w:fldChar w:fldCharType="separate"/>
            </w:r>
            <w:r w:rsidRPr="00E027DC">
              <w:rPr>
                <w:noProof/>
                <w:webHidden/>
              </w:rPr>
              <w:t>3</w:t>
            </w:r>
            <w:r w:rsidRPr="00E027DC">
              <w:rPr>
                <w:noProof/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2"/>
            <w:tabs>
              <w:tab w:val="right" w:leader="dot" w:pos="9062"/>
            </w:tabs>
            <w:rPr>
              <w:noProof/>
              <w:lang w:eastAsia="pl-PL"/>
            </w:rPr>
          </w:pPr>
          <w:hyperlink w:anchor="_Toc224912388" w:history="1">
            <w:r w:rsidRPr="00E027DC">
              <w:rPr>
                <w:rStyle w:val="Hipercze"/>
                <w:noProof/>
                <w:color w:val="auto"/>
              </w:rPr>
              <w:t>5.1.3 Interfejsy komunikacyjne</w:t>
            </w:r>
            <w:r w:rsidRPr="00E027DC">
              <w:rPr>
                <w:noProof/>
                <w:webHidden/>
              </w:rPr>
              <w:tab/>
            </w:r>
            <w:r w:rsidRPr="00E027DC">
              <w:rPr>
                <w:noProof/>
                <w:webHidden/>
              </w:rPr>
              <w:fldChar w:fldCharType="begin"/>
            </w:r>
            <w:r w:rsidRPr="00E027DC">
              <w:rPr>
                <w:noProof/>
                <w:webHidden/>
              </w:rPr>
              <w:instrText xml:space="preserve"> PAGEREF _Toc224912388 \h </w:instrText>
            </w:r>
            <w:r w:rsidRPr="00E027DC">
              <w:rPr>
                <w:noProof/>
                <w:webHidden/>
              </w:rPr>
            </w:r>
            <w:r w:rsidRPr="00E027DC">
              <w:rPr>
                <w:noProof/>
                <w:webHidden/>
              </w:rPr>
              <w:fldChar w:fldCharType="separate"/>
            </w:r>
            <w:r w:rsidRPr="00E027DC">
              <w:rPr>
                <w:noProof/>
                <w:webHidden/>
              </w:rPr>
              <w:t>3</w:t>
            </w:r>
            <w:r w:rsidRPr="00E027DC">
              <w:rPr>
                <w:noProof/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2"/>
            <w:tabs>
              <w:tab w:val="right" w:leader="dot" w:pos="9062"/>
            </w:tabs>
            <w:rPr>
              <w:noProof/>
              <w:lang w:eastAsia="pl-PL"/>
            </w:rPr>
          </w:pPr>
          <w:hyperlink w:anchor="_Toc224912389" w:history="1">
            <w:r w:rsidRPr="00E027DC">
              <w:rPr>
                <w:rStyle w:val="Hipercze"/>
                <w:noProof/>
                <w:color w:val="auto"/>
              </w:rPr>
              <w:t>5.1.4 Interfejsy programowe</w:t>
            </w:r>
            <w:r w:rsidRPr="00E027DC">
              <w:rPr>
                <w:noProof/>
                <w:webHidden/>
              </w:rPr>
              <w:tab/>
            </w:r>
            <w:r w:rsidRPr="00E027DC">
              <w:rPr>
                <w:noProof/>
                <w:webHidden/>
              </w:rPr>
              <w:fldChar w:fldCharType="begin"/>
            </w:r>
            <w:r w:rsidRPr="00E027DC">
              <w:rPr>
                <w:noProof/>
                <w:webHidden/>
              </w:rPr>
              <w:instrText xml:space="preserve"> PAGEREF _Toc224912389 \h </w:instrText>
            </w:r>
            <w:r w:rsidRPr="00E027DC">
              <w:rPr>
                <w:noProof/>
                <w:webHidden/>
              </w:rPr>
            </w:r>
            <w:r w:rsidRPr="00E027DC">
              <w:rPr>
                <w:noProof/>
                <w:webHidden/>
              </w:rPr>
              <w:fldChar w:fldCharType="separate"/>
            </w:r>
            <w:r w:rsidRPr="00E027DC">
              <w:rPr>
                <w:noProof/>
                <w:webHidden/>
              </w:rPr>
              <w:t>4</w:t>
            </w:r>
            <w:r w:rsidRPr="00E027DC">
              <w:rPr>
                <w:noProof/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0" w:history="1">
            <w:r w:rsidRPr="00E027DC">
              <w:rPr>
                <w:rStyle w:val="Hipercze"/>
                <w:color w:val="auto"/>
              </w:rPr>
              <w:t>5.2 Wymagania dotyczące jakości modelowanego systemu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_Toc224912390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1" w:history="1">
            <w:r w:rsidRPr="00E027DC">
              <w:rPr>
                <w:rStyle w:val="Hipercze"/>
                <w:color w:val="auto"/>
              </w:rPr>
              <w:t>5.3 Warunki serwisowania (support)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_Toc224912391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2" w:history="1">
            <w:r w:rsidRPr="00E027DC">
              <w:rPr>
                <w:rStyle w:val="Hipercze"/>
                <w:color w:val="auto"/>
              </w:rPr>
              <w:t>5.4 Ograniczenia architektury systemu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_Toc224912392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3" w:history="1">
            <w:r w:rsidRPr="00E027DC">
              <w:rPr>
                <w:rStyle w:val="Hipercze"/>
                <w:color w:val="auto"/>
              </w:rPr>
              <w:t>5.4 Dokumentacja użytkownika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_Toc224912393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4" w:history="1">
            <w:r w:rsidRPr="00E027DC">
              <w:rPr>
                <w:rStyle w:val="Hipercze"/>
                <w:color w:val="auto"/>
              </w:rPr>
              <w:t>5.5 Bazy danych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_Toc224912394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5" w:history="1">
            <w:r w:rsidRPr="00E027DC">
              <w:rPr>
                <w:rStyle w:val="Hipercze"/>
                <w:color w:val="auto"/>
              </w:rPr>
              <w:t>5.6 Wymagania licencyjne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_Toc224912395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4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6" w:history="1">
            <w:r w:rsidRPr="00E027DC">
              <w:rPr>
                <w:rStyle w:val="Hipercze"/>
                <w:color w:val="auto"/>
              </w:rPr>
              <w:t>5.7 Prawa autorskie i inne zagadnienia prawne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_Toc224912396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5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7" w:history="1">
            <w:r w:rsidRPr="00E027DC">
              <w:rPr>
                <w:rStyle w:val="Hipercze"/>
                <w:color w:val="auto"/>
              </w:rPr>
              <w:t>5.8 Stosowane standardy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_Toc224912397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5</w:t>
            </w:r>
            <w:r w:rsidRPr="00E027DC">
              <w:rPr>
                <w:webHidden/>
              </w:rPr>
              <w:fldChar w:fldCharType="end"/>
            </w:r>
          </w:hyperlink>
        </w:p>
        <w:p w:rsidR="00E027DC" w:rsidRPr="00E027DC" w:rsidRDefault="00E027DC">
          <w:pPr>
            <w:pStyle w:val="Spistreci1"/>
            <w:rPr>
              <w:rFonts w:eastAsiaTheme="minorEastAsia"/>
              <w:i w:val="0"/>
              <w:lang w:eastAsia="pl-PL"/>
            </w:rPr>
          </w:pPr>
          <w:hyperlink w:anchor="_Toc224912398" w:history="1">
            <w:r w:rsidRPr="00E027DC">
              <w:rPr>
                <w:rStyle w:val="Hipercze"/>
                <w:color w:val="auto"/>
              </w:rPr>
              <w:t>6. Opis więzów</w:t>
            </w:r>
            <w:r w:rsidRPr="00E027DC">
              <w:rPr>
                <w:webHidden/>
              </w:rPr>
              <w:tab/>
            </w:r>
            <w:r w:rsidRPr="00E027DC">
              <w:rPr>
                <w:webHidden/>
              </w:rPr>
              <w:fldChar w:fldCharType="begin"/>
            </w:r>
            <w:r w:rsidRPr="00E027DC">
              <w:rPr>
                <w:webHidden/>
              </w:rPr>
              <w:instrText xml:space="preserve"> PAGEREF _Toc224912398 \h </w:instrText>
            </w:r>
            <w:r w:rsidRPr="00E027DC">
              <w:rPr>
                <w:webHidden/>
              </w:rPr>
            </w:r>
            <w:r w:rsidRPr="00E027DC">
              <w:rPr>
                <w:webHidden/>
              </w:rPr>
              <w:fldChar w:fldCharType="separate"/>
            </w:r>
            <w:r w:rsidRPr="00E027DC">
              <w:rPr>
                <w:webHidden/>
              </w:rPr>
              <w:t>5</w:t>
            </w:r>
            <w:r w:rsidRPr="00E027DC">
              <w:rPr>
                <w:webHidden/>
              </w:rPr>
              <w:fldChar w:fldCharType="end"/>
            </w:r>
          </w:hyperlink>
        </w:p>
        <w:p w:rsidR="00DF761F" w:rsidRPr="00E027DC" w:rsidRDefault="00DF761F">
          <w:pPr>
            <w:rPr>
              <w:sz w:val="24"/>
              <w:szCs w:val="24"/>
            </w:rPr>
          </w:pPr>
          <w:r w:rsidRPr="00E027DC">
            <w:rPr>
              <w:sz w:val="24"/>
              <w:szCs w:val="24"/>
            </w:rPr>
            <w:fldChar w:fldCharType="end"/>
          </w:r>
        </w:p>
      </w:sdtContent>
    </w:sdt>
    <w:p w:rsidR="00DF761F" w:rsidRPr="00E027DC" w:rsidRDefault="00DF761F">
      <w:pPr>
        <w:rPr>
          <w:sz w:val="24"/>
          <w:szCs w:val="24"/>
        </w:rPr>
      </w:pPr>
      <w:r w:rsidRPr="00E027DC">
        <w:rPr>
          <w:sz w:val="24"/>
          <w:szCs w:val="24"/>
        </w:rPr>
        <w:br w:type="page"/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0" w:name="_Toc224912380"/>
      <w:r w:rsidRPr="00E027DC">
        <w:rPr>
          <w:color w:val="auto"/>
          <w:sz w:val="24"/>
          <w:szCs w:val="24"/>
        </w:rPr>
        <w:t>1. Wstęp</w:t>
      </w:r>
      <w:bookmarkEnd w:id="0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ogólny opis celów, zakres, definicje skrótów i terminów użytych w specyfikacji, referencje do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dokumentów do których odwołuje się specyfikacja.]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" w:name="_Toc224912381"/>
      <w:r w:rsidRPr="00E027DC">
        <w:rPr>
          <w:color w:val="auto"/>
          <w:sz w:val="24"/>
          <w:szCs w:val="24"/>
        </w:rPr>
        <w:t>2. Cele specyfikacji</w:t>
      </w:r>
      <w:bookmarkEnd w:id="1"/>
      <w:r w:rsidRPr="00E027DC">
        <w:rPr>
          <w:color w:val="auto"/>
          <w:sz w:val="24"/>
          <w:szCs w:val="24"/>
        </w:rPr>
        <w:t xml:space="preserve"> 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celów specyfikacji, ogólny opis funkcjonalny systemu którego dotyczy.] 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2" w:name="_Toc224912382"/>
      <w:r w:rsidRPr="00E027DC">
        <w:rPr>
          <w:color w:val="auto"/>
          <w:sz w:val="24"/>
          <w:szCs w:val="24"/>
        </w:rPr>
        <w:t>3. Zakres specyfikacji</w:t>
      </w:r>
      <w:bookmarkEnd w:id="2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zakresu specyfikacji. Należy podać funkcje systemu, ogólną charakterystykę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użytkowników systemu, wymagań niefunkcjonalnych, więzów.]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3" w:name="_Toc224912383"/>
      <w:r w:rsidRPr="00E027DC">
        <w:rPr>
          <w:color w:val="auto"/>
          <w:sz w:val="24"/>
          <w:szCs w:val="24"/>
        </w:rPr>
        <w:t>4. Wymagania funkcjonalne</w:t>
      </w:r>
      <w:bookmarkEnd w:id="3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funkcjonalnych budowanego systemu.]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4" w:name="_Toc224912384"/>
      <w:r w:rsidRPr="00E027DC">
        <w:rPr>
          <w:color w:val="auto"/>
          <w:sz w:val="24"/>
          <w:szCs w:val="24"/>
        </w:rPr>
        <w:t>5. Wymagania niefunkcjonalne</w:t>
      </w:r>
      <w:bookmarkEnd w:id="4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niefunkcjonalnych budowanego systemu.] </w:t>
      </w:r>
    </w:p>
    <w:p w:rsidR="00DF761F" w:rsidRPr="00E027DC" w:rsidRDefault="00DF761F" w:rsidP="00E027DC">
      <w:pPr>
        <w:pStyle w:val="Nagwek2"/>
        <w:rPr>
          <w:color w:val="auto"/>
        </w:rPr>
      </w:pPr>
      <w:bookmarkStart w:id="5" w:name="_Toc224912385"/>
      <w:r w:rsidRPr="00E027DC">
        <w:rPr>
          <w:color w:val="auto"/>
        </w:rPr>
        <w:t>5.1 Interfejsy</w:t>
      </w:r>
      <w:bookmarkEnd w:id="5"/>
      <w:r w:rsidRPr="00E027DC">
        <w:rPr>
          <w:color w:val="auto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opis interfejsów jakie będą implementowane w tworzonym systemie.] </w:t>
      </w:r>
    </w:p>
    <w:p w:rsidR="00DF761F" w:rsidRPr="00E027DC" w:rsidRDefault="00DF761F" w:rsidP="00E027DC">
      <w:pPr>
        <w:pStyle w:val="Nagwek2"/>
        <w:rPr>
          <w:color w:val="auto"/>
        </w:rPr>
      </w:pPr>
      <w:bookmarkStart w:id="6" w:name="_Toc224912386"/>
      <w:r w:rsidRPr="00E027DC">
        <w:rPr>
          <w:color w:val="auto"/>
        </w:rPr>
        <w:t>5.1.1 Interfejsy użytkownika</w:t>
      </w:r>
      <w:bookmarkEnd w:id="6"/>
      <w:r w:rsidRPr="00E027DC">
        <w:rPr>
          <w:color w:val="auto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interfejsów użytkownika modelowanego systemu.] </w:t>
      </w:r>
    </w:p>
    <w:p w:rsidR="00DF761F" w:rsidRPr="00E027DC" w:rsidRDefault="00DF761F" w:rsidP="00E027DC">
      <w:pPr>
        <w:pStyle w:val="Nagwek2"/>
        <w:rPr>
          <w:color w:val="auto"/>
        </w:rPr>
      </w:pPr>
      <w:bookmarkStart w:id="7" w:name="_Toc224912387"/>
      <w:r w:rsidRPr="00E027DC">
        <w:rPr>
          <w:color w:val="auto"/>
        </w:rPr>
        <w:t>5.1.2 Interfejsy sprzętowe</w:t>
      </w:r>
      <w:bookmarkEnd w:id="7"/>
      <w:r w:rsidRPr="00E027DC">
        <w:rPr>
          <w:color w:val="auto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interfejsów sprzętowych systemu, w tym opis logicznej struktury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interfejsów.] </w:t>
      </w:r>
    </w:p>
    <w:p w:rsidR="00DF761F" w:rsidRPr="00E027DC" w:rsidRDefault="00DF761F" w:rsidP="00E027DC">
      <w:pPr>
        <w:pStyle w:val="Nagwek2"/>
        <w:rPr>
          <w:color w:val="auto"/>
        </w:rPr>
      </w:pPr>
      <w:bookmarkStart w:id="8" w:name="_Toc224912388"/>
      <w:r w:rsidRPr="00E027DC">
        <w:rPr>
          <w:color w:val="auto"/>
        </w:rPr>
        <w:t>5.1.3 Interfejsy komunikacyjne</w:t>
      </w:r>
      <w:bookmarkEnd w:id="8"/>
      <w:r w:rsidRPr="00E027DC">
        <w:rPr>
          <w:color w:val="auto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interfejsów komunikacyjnych systemu; karty sieciowe, modemy i opis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stosowanych standardów.] </w:t>
      </w:r>
    </w:p>
    <w:p w:rsidR="00DF761F" w:rsidRPr="00E027DC" w:rsidRDefault="00DF761F" w:rsidP="00E027DC">
      <w:pPr>
        <w:pStyle w:val="Nagwek2"/>
        <w:rPr>
          <w:color w:val="auto"/>
        </w:rPr>
      </w:pPr>
      <w:bookmarkStart w:id="9" w:name="_Toc224912389"/>
      <w:r w:rsidRPr="00E027DC">
        <w:rPr>
          <w:color w:val="auto"/>
        </w:rPr>
        <w:t>5.1.4 Interfejsy programowe</w:t>
      </w:r>
      <w:bookmarkEnd w:id="9"/>
      <w:r w:rsidRPr="00E027DC">
        <w:rPr>
          <w:color w:val="auto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interfejsów programowych systemu służących do komunikacji miedzy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wewnętrznymi i zewnętrznymi komponentami systemu lub innymi zewnętrznymi systemami. Rozdział powinien zawierać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szczegółowy opis standardów sieciowych, użytych protokołów, portów.]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0" w:name="_Toc224912390"/>
      <w:r w:rsidRPr="00E027DC">
        <w:rPr>
          <w:color w:val="auto"/>
          <w:sz w:val="24"/>
          <w:szCs w:val="24"/>
        </w:rPr>
        <w:t>5.2 Wymagania dotyczące jakości modelowanego systemu</w:t>
      </w:r>
      <w:bookmarkEnd w:id="10"/>
      <w:r w:rsidRPr="00E027DC">
        <w:rPr>
          <w:color w:val="auto"/>
          <w:sz w:val="24"/>
          <w:szCs w:val="24"/>
        </w:rPr>
        <w:t xml:space="preserve"> 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dotyczących jakości modelowanego systemu.]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1" w:name="_Toc224912391"/>
      <w:r w:rsidRPr="00E027DC">
        <w:rPr>
          <w:color w:val="auto"/>
          <w:sz w:val="24"/>
          <w:szCs w:val="24"/>
        </w:rPr>
        <w:t>5.3 Warunki serwisowania (</w:t>
      </w:r>
      <w:proofErr w:type="spellStart"/>
      <w:r w:rsidRPr="00E027DC">
        <w:rPr>
          <w:color w:val="auto"/>
          <w:sz w:val="24"/>
          <w:szCs w:val="24"/>
        </w:rPr>
        <w:t>support</w:t>
      </w:r>
      <w:proofErr w:type="spellEnd"/>
      <w:r w:rsidRPr="00E027DC">
        <w:rPr>
          <w:color w:val="auto"/>
          <w:sz w:val="24"/>
          <w:szCs w:val="24"/>
        </w:rPr>
        <w:t>)</w:t>
      </w:r>
      <w:bookmarkEnd w:id="11"/>
      <w:r w:rsidRPr="00E027DC">
        <w:rPr>
          <w:color w:val="auto"/>
          <w:sz w:val="24"/>
          <w:szCs w:val="24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dotyczących serwisowania systemu w tym narzędzia do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zarządzania i utrzymania systemu.]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2" w:name="_Toc224912392"/>
      <w:r w:rsidRPr="00E027DC">
        <w:rPr>
          <w:color w:val="auto"/>
          <w:sz w:val="24"/>
          <w:szCs w:val="24"/>
        </w:rPr>
        <w:t>5.4 Ograniczenia architektury systemu</w:t>
      </w:r>
      <w:bookmarkEnd w:id="12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i ograniczeń architektury systemu, w tym stosowane standardy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programowania, języki programowania, stosowane konwencje nazewnictwa, stosowane klasy, komponenty.]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3" w:name="_Toc224912393"/>
      <w:r w:rsidRPr="00E027DC">
        <w:rPr>
          <w:color w:val="auto"/>
          <w:sz w:val="24"/>
          <w:szCs w:val="24"/>
        </w:rPr>
        <w:t>5.4 Dokumentacja użytkownika</w:t>
      </w:r>
      <w:bookmarkEnd w:id="13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i ograniczeń dotyczących dokumentacji użytkownika w tym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specyfikacje 'Pomocy' Aplikacji.]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4" w:name="_Toc224912394"/>
      <w:r w:rsidRPr="00E027DC">
        <w:rPr>
          <w:color w:val="auto"/>
          <w:sz w:val="24"/>
          <w:szCs w:val="24"/>
        </w:rPr>
        <w:t>5.5 Bazy danych</w:t>
      </w:r>
      <w:bookmarkEnd w:id="14"/>
      <w:r w:rsidRPr="00E027DC">
        <w:rPr>
          <w:color w:val="auto"/>
          <w:sz w:val="24"/>
          <w:szCs w:val="24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wymagania dotyczące baz danych implementowanych w systemie.]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5" w:name="_Toc224912395"/>
      <w:r w:rsidRPr="00E027DC">
        <w:rPr>
          <w:color w:val="auto"/>
          <w:sz w:val="24"/>
          <w:szCs w:val="24"/>
        </w:rPr>
        <w:t>5.6 Wymagania licencyjne</w:t>
      </w:r>
      <w:bookmarkEnd w:id="15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licencyjnych i ograniczeń nałożonych na tworzony system.]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6" w:name="_Toc224912396"/>
      <w:r w:rsidRPr="00E027DC">
        <w:rPr>
          <w:color w:val="auto"/>
          <w:sz w:val="24"/>
          <w:szCs w:val="24"/>
        </w:rPr>
        <w:t>5.7 Prawa autorskie i inne zagadnienia prawne</w:t>
      </w:r>
      <w:bookmarkEnd w:id="16"/>
      <w:r w:rsidRPr="00E027DC">
        <w:rPr>
          <w:color w:val="auto"/>
          <w:sz w:val="24"/>
          <w:szCs w:val="24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dotyczących prawnych aspektów tworzonego systemu: praw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autorskich, praw do patentów, praw dystrybucji, gwarancji.]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7" w:name="_Toc224912397"/>
      <w:r w:rsidRPr="00E027DC">
        <w:rPr>
          <w:color w:val="auto"/>
          <w:sz w:val="24"/>
          <w:szCs w:val="24"/>
        </w:rPr>
        <w:t>5.8 Stosowane standardy</w:t>
      </w:r>
      <w:bookmarkEnd w:id="17"/>
      <w:r w:rsidRPr="00E027DC">
        <w:rPr>
          <w:color w:val="auto"/>
          <w:sz w:val="24"/>
          <w:szCs w:val="24"/>
        </w:rPr>
        <w:t xml:space="preserve"> 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[Rozdział powinien zawierać szczegółowy opis wymagań dotyczących stosowanych standardów przemysłowych i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 xml:space="preserve">technologii w tworzonym systemie.] </w:t>
      </w:r>
    </w:p>
    <w:p w:rsidR="00DF761F" w:rsidRPr="00E027DC" w:rsidRDefault="00DF761F" w:rsidP="00DF761F">
      <w:pPr>
        <w:pStyle w:val="Nagwek1"/>
        <w:rPr>
          <w:color w:val="auto"/>
          <w:sz w:val="24"/>
          <w:szCs w:val="24"/>
        </w:rPr>
      </w:pPr>
      <w:bookmarkStart w:id="18" w:name="_Toc224912398"/>
      <w:r w:rsidRPr="00E027DC">
        <w:rPr>
          <w:color w:val="auto"/>
          <w:sz w:val="24"/>
          <w:szCs w:val="24"/>
        </w:rPr>
        <w:t>6. Opis więzów</w:t>
      </w:r>
      <w:bookmarkEnd w:id="18"/>
      <w:r w:rsidRPr="00E027DC">
        <w:rPr>
          <w:color w:val="auto"/>
          <w:sz w:val="24"/>
          <w:szCs w:val="24"/>
        </w:rPr>
        <w:t xml:space="preserve"> </w:t>
      </w:r>
    </w:p>
    <w:p w:rsidR="00DF761F" w:rsidRPr="00E027DC" w:rsidRDefault="00DF761F" w:rsidP="00DF761F">
      <w:pPr>
        <w:tabs>
          <w:tab w:val="left" w:pos="3994"/>
        </w:tabs>
        <w:rPr>
          <w:sz w:val="24"/>
          <w:szCs w:val="24"/>
        </w:rPr>
      </w:pPr>
      <w:r w:rsidRPr="00E027DC">
        <w:rPr>
          <w:sz w:val="24"/>
          <w:szCs w:val="24"/>
        </w:rPr>
        <w:t>[Rozdział powinien zawierać szczegółowy opis więzów nałożonych tworzony system.]</w:t>
      </w:r>
    </w:p>
    <w:sectPr w:rsidR="00DF761F" w:rsidRPr="00E027DC" w:rsidSect="00A5484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2657" w:rsidRDefault="008C2657" w:rsidP="00DF761F">
      <w:pPr>
        <w:spacing w:after="0" w:line="240" w:lineRule="auto"/>
      </w:pPr>
      <w:r>
        <w:separator/>
      </w:r>
    </w:p>
  </w:endnote>
  <w:endnote w:type="continuationSeparator" w:id="0">
    <w:p w:rsidR="008C2657" w:rsidRDefault="008C2657" w:rsidP="00DF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0438"/>
      <w:docPartObj>
        <w:docPartGallery w:val="Page Numbers (Bottom of Page)"/>
        <w:docPartUnique/>
      </w:docPartObj>
    </w:sdtPr>
    <w:sdtContent>
      <w:p w:rsidR="008C2657" w:rsidRDefault="008C2657">
        <w:pPr>
          <w:pStyle w:val="Stopka"/>
          <w:jc w:val="right"/>
        </w:pPr>
        <w:fldSimple w:instr=" PAGE   \* MERGEFORMAT ">
          <w:r w:rsidR="00E027DC">
            <w:rPr>
              <w:noProof/>
            </w:rPr>
            <w:t>2</w:t>
          </w:r>
        </w:fldSimple>
      </w:p>
    </w:sdtContent>
  </w:sdt>
  <w:p w:rsidR="008C2657" w:rsidRDefault="008C2657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2657" w:rsidRDefault="008C2657" w:rsidP="00DF761F">
      <w:pPr>
        <w:spacing w:after="0" w:line="240" w:lineRule="auto"/>
      </w:pPr>
      <w:r>
        <w:separator/>
      </w:r>
    </w:p>
  </w:footnote>
  <w:footnote w:type="continuationSeparator" w:id="0">
    <w:p w:rsidR="008C2657" w:rsidRDefault="008C2657" w:rsidP="00DF76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761F"/>
    <w:rsid w:val="008C2657"/>
    <w:rsid w:val="00A54841"/>
    <w:rsid w:val="00DF761F"/>
    <w:rsid w:val="00E02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54841"/>
  </w:style>
  <w:style w:type="paragraph" w:styleId="Nagwek1">
    <w:name w:val="heading 1"/>
    <w:basedOn w:val="Normalny"/>
    <w:next w:val="Normalny"/>
    <w:link w:val="Nagwek1Znak"/>
    <w:uiPriority w:val="9"/>
    <w:qFormat/>
    <w:rsid w:val="00DF76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F76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76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DF76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DF76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">
    <w:name w:val="header"/>
    <w:basedOn w:val="Normalny"/>
    <w:link w:val="NagwekZnak"/>
    <w:uiPriority w:val="99"/>
    <w:semiHidden/>
    <w:unhideWhenUsed/>
    <w:rsid w:val="00DF76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DF761F"/>
  </w:style>
  <w:style w:type="paragraph" w:styleId="Stopka">
    <w:name w:val="footer"/>
    <w:basedOn w:val="Normalny"/>
    <w:link w:val="StopkaZnak"/>
    <w:uiPriority w:val="99"/>
    <w:unhideWhenUsed/>
    <w:rsid w:val="00DF76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F761F"/>
  </w:style>
  <w:style w:type="character" w:customStyle="1" w:styleId="Nagwek1Znak">
    <w:name w:val="Nagłówek 1 Znak"/>
    <w:basedOn w:val="Domylnaczcionkaakapitu"/>
    <w:link w:val="Nagwek1"/>
    <w:uiPriority w:val="9"/>
    <w:rsid w:val="00DF76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F761F"/>
    <w:pPr>
      <w:outlineLvl w:val="9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DF7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F761F"/>
    <w:rPr>
      <w:rFonts w:ascii="Tahoma" w:hAnsi="Tahoma" w:cs="Tahoma"/>
      <w:sz w:val="16"/>
      <w:szCs w:val="1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76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DF76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pistreci1">
    <w:name w:val="toc 1"/>
    <w:basedOn w:val="Normalny"/>
    <w:next w:val="Normalny"/>
    <w:autoRedefine/>
    <w:uiPriority w:val="39"/>
    <w:unhideWhenUsed/>
    <w:qFormat/>
    <w:rsid w:val="00DF761F"/>
    <w:pPr>
      <w:tabs>
        <w:tab w:val="right" w:leader="dot" w:pos="9062"/>
      </w:tabs>
      <w:spacing w:after="100"/>
    </w:pPr>
    <w:rPr>
      <w:i/>
      <w:noProof/>
    </w:rPr>
  </w:style>
  <w:style w:type="character" w:styleId="Hipercze">
    <w:name w:val="Hyperlink"/>
    <w:basedOn w:val="Domylnaczcionkaakapitu"/>
    <w:uiPriority w:val="99"/>
    <w:unhideWhenUsed/>
    <w:rsid w:val="00DF761F"/>
    <w:rPr>
      <w:color w:val="0000FF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unhideWhenUsed/>
    <w:qFormat/>
    <w:rsid w:val="00DF761F"/>
    <w:pPr>
      <w:spacing w:after="100"/>
      <w:ind w:left="220"/>
    </w:pPr>
    <w:rPr>
      <w:rFonts w:eastAsiaTheme="minorEastAsia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qFormat/>
    <w:rsid w:val="00DF761F"/>
    <w:pPr>
      <w:spacing w:after="100"/>
      <w:ind w:left="440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80392"/>
    <w:rsid w:val="00E80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E566593092F342DC94C935EAD18F0382">
    <w:name w:val="E566593092F342DC94C935EAD18F0382"/>
    <w:rsid w:val="00E80392"/>
  </w:style>
  <w:style w:type="paragraph" w:customStyle="1" w:styleId="44F2C54737B4492FBC2FF3CEC22C9A03">
    <w:name w:val="44F2C54737B4492FBC2FF3CEC22C9A03"/>
    <w:rsid w:val="00E80392"/>
  </w:style>
  <w:style w:type="paragraph" w:customStyle="1" w:styleId="6058356E59024E6C815D9BFA11904B9A">
    <w:name w:val="6058356E59024E6C815D9BFA11904B9A"/>
    <w:rsid w:val="00E80392"/>
  </w:style>
  <w:style w:type="paragraph" w:customStyle="1" w:styleId="4048F11651734ED591053744292B01BE">
    <w:name w:val="4048F11651734ED591053744292B01BE"/>
    <w:rsid w:val="00E80392"/>
  </w:style>
  <w:style w:type="paragraph" w:customStyle="1" w:styleId="E0E2508BC3C145F48AD06F04FB02D320">
    <w:name w:val="E0E2508BC3C145F48AD06F04FB02D320"/>
    <w:rsid w:val="00E80392"/>
  </w:style>
  <w:style w:type="paragraph" w:customStyle="1" w:styleId="57904752BA9D46FF8B55AFCBF1BF268E">
    <w:name w:val="57904752BA9D46FF8B55AFCBF1BF268E"/>
    <w:rsid w:val="00E8039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E31D05-E638-4B36-B495-9B30FF119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717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142999</dc:creator>
  <cp:lastModifiedBy>142999</cp:lastModifiedBy>
  <cp:revision>2</cp:revision>
  <dcterms:created xsi:type="dcterms:W3CDTF">2026-03-20T13:30:00Z</dcterms:created>
  <dcterms:modified xsi:type="dcterms:W3CDTF">2026-03-20T14:19:00Z</dcterms:modified>
</cp:coreProperties>
</file>