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08DB" w14:textId="77777777" w:rsidR="009016D9" w:rsidRDefault="00000000" w:rsidP="00D62F35">
      <w:pPr>
        <w:jc w:val="center"/>
      </w:pPr>
      <w:r>
        <w:t>Lista szablonów dokumentacji projektowej</w:t>
      </w:r>
    </w:p>
    <w:tbl>
      <w:tblPr>
        <w:tblStyle w:val="Tabela-Siatka"/>
        <w:tblW w:w="9365" w:type="dxa"/>
        <w:tblInd w:w="-5" w:type="dxa"/>
        <w:tblLayout w:type="fixed"/>
        <w:tblLook w:val="0600" w:firstRow="0" w:lastRow="0" w:firstColumn="0" w:lastColumn="0" w:noHBand="1" w:noVBand="1"/>
      </w:tblPr>
      <w:tblGrid>
        <w:gridCol w:w="567"/>
        <w:gridCol w:w="2246"/>
        <w:gridCol w:w="4212"/>
        <w:gridCol w:w="2340"/>
      </w:tblGrid>
      <w:tr w:rsidR="009016D9" w14:paraId="1A427171" w14:textId="77777777" w:rsidTr="00D62F35">
        <w:tc>
          <w:tcPr>
            <w:tcW w:w="567" w:type="dxa"/>
          </w:tcPr>
          <w:p w14:paraId="16D195F3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Lp.</w:t>
            </w:r>
          </w:p>
        </w:tc>
        <w:tc>
          <w:tcPr>
            <w:tcW w:w="2246" w:type="dxa"/>
          </w:tcPr>
          <w:p w14:paraId="01723D55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Nazwa dokumentu</w:t>
            </w:r>
          </w:p>
        </w:tc>
        <w:tc>
          <w:tcPr>
            <w:tcW w:w="4212" w:type="dxa"/>
          </w:tcPr>
          <w:p w14:paraId="16A7A63F" w14:textId="77777777" w:rsidR="009016D9" w:rsidRDefault="00000000" w:rsidP="00D62F35">
            <w:pPr>
              <w:jc w:val="center"/>
            </w:pPr>
            <w:r>
              <w:t>Opis</w:t>
            </w:r>
          </w:p>
        </w:tc>
        <w:tc>
          <w:tcPr>
            <w:tcW w:w="2340" w:type="dxa"/>
          </w:tcPr>
          <w:p w14:paraId="38A1737D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Nazwa pliku szablonu</w:t>
            </w:r>
          </w:p>
          <w:p w14:paraId="24D85505" w14:textId="121885B7" w:rsidR="009016D9" w:rsidRDefault="009016D9" w:rsidP="00D62F35">
            <w:pPr>
              <w:jc w:val="center"/>
              <w:rPr>
                <w:color w:val="000000"/>
              </w:rPr>
            </w:pPr>
          </w:p>
        </w:tc>
      </w:tr>
      <w:tr w:rsidR="009016D9" w14:paraId="5818023A" w14:textId="77777777" w:rsidTr="00D62F35">
        <w:tc>
          <w:tcPr>
            <w:tcW w:w="9365" w:type="dxa"/>
            <w:gridSpan w:val="4"/>
          </w:tcPr>
          <w:p w14:paraId="0206C09D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 Zarządzanie projektem</w:t>
            </w:r>
          </w:p>
        </w:tc>
      </w:tr>
      <w:tr w:rsidR="009016D9" w14:paraId="253A2DE6" w14:textId="77777777" w:rsidTr="00D62F35">
        <w:tc>
          <w:tcPr>
            <w:tcW w:w="567" w:type="dxa"/>
          </w:tcPr>
          <w:p w14:paraId="2C1A57F2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46" w:type="dxa"/>
          </w:tcPr>
          <w:p w14:paraId="09ACA679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Harmonogram projektu</w:t>
            </w:r>
          </w:p>
        </w:tc>
        <w:tc>
          <w:tcPr>
            <w:tcW w:w="4212" w:type="dxa"/>
          </w:tcPr>
          <w:p w14:paraId="3F7B355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listę pogrupowanych i powiązanych ze sobą zadań realizowanych w projekcie. Zadania mają określoną datę początku i końca, do zadań przypisane są zasoby. Harmonogram zawiera punkty kontrolne. Dokument utworzony za pomocą narzędzia MS Project.</w:t>
            </w:r>
          </w:p>
        </w:tc>
        <w:tc>
          <w:tcPr>
            <w:tcW w:w="2340" w:type="dxa"/>
          </w:tcPr>
          <w:p w14:paraId="74BA2C16" w14:textId="40A4077D" w:rsidR="009016D9" w:rsidRDefault="00DD1996" w:rsidP="00D62F35">
            <w:pPr>
              <w:rPr>
                <w:i/>
                <w:iCs/>
                <w:color w:val="000000"/>
              </w:rPr>
            </w:pPr>
            <w:proofErr w:type="spellStart"/>
            <w:r w:rsidRPr="00DD1996">
              <w:rPr>
                <w:i/>
                <w:iCs/>
                <w:color w:val="000000"/>
              </w:rPr>
              <w:t>Harmonogram_projektu</w:t>
            </w:r>
            <w:r w:rsidR="00000000">
              <w:rPr>
                <w:i/>
                <w:iCs/>
                <w:color w:val="000000"/>
              </w:rPr>
              <w:t>.mpp</w:t>
            </w:r>
            <w:proofErr w:type="spellEnd"/>
          </w:p>
        </w:tc>
      </w:tr>
      <w:tr w:rsidR="009016D9" w14:paraId="211BC723" w14:textId="77777777" w:rsidTr="00D62F35">
        <w:tc>
          <w:tcPr>
            <w:tcW w:w="567" w:type="dxa"/>
          </w:tcPr>
          <w:p w14:paraId="43FF853B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46" w:type="dxa"/>
          </w:tcPr>
          <w:p w14:paraId="3CA6F682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Plan projektu</w:t>
            </w:r>
          </w:p>
        </w:tc>
        <w:tc>
          <w:tcPr>
            <w:tcW w:w="4212" w:type="dxa"/>
          </w:tcPr>
          <w:p w14:paraId="6C4BBD6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informacje o metodach zarządzania projektem, zawiera kosztorys projektu. Dodatkowo dokument zawiera rozdział: zarządzanie konfiguracją i wersjami, zarządzanie ryzykiem projektu, zarządzanie testami.</w:t>
            </w:r>
          </w:p>
        </w:tc>
        <w:tc>
          <w:tcPr>
            <w:tcW w:w="2340" w:type="dxa"/>
          </w:tcPr>
          <w:p w14:paraId="30AE1300" w14:textId="5E21B785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Plan_Projektu_szablon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505B5430" w14:textId="77777777" w:rsidTr="00D62F35">
        <w:tc>
          <w:tcPr>
            <w:tcW w:w="567" w:type="dxa"/>
          </w:tcPr>
          <w:p w14:paraId="41B33EEA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46" w:type="dxa"/>
          </w:tcPr>
          <w:p w14:paraId="14816F80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Ryzyka projektu</w:t>
            </w:r>
          </w:p>
        </w:tc>
        <w:tc>
          <w:tcPr>
            <w:tcW w:w="4212" w:type="dxa"/>
          </w:tcPr>
          <w:p w14:paraId="449F48D5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 xml:space="preserve">Dokument jest bazą </w:t>
            </w:r>
            <w:proofErr w:type="spellStart"/>
            <w:r>
              <w:rPr>
                <w:color w:val="000000"/>
              </w:rPr>
              <w:t>ryzyk</w:t>
            </w:r>
            <w:proofErr w:type="spellEnd"/>
            <w:r>
              <w:rPr>
                <w:color w:val="000000"/>
              </w:rPr>
              <w:t xml:space="preserve"> projektu. Utworzony za pomocą narzędzia MS Excel.</w:t>
            </w:r>
          </w:p>
        </w:tc>
        <w:tc>
          <w:tcPr>
            <w:tcW w:w="2340" w:type="dxa"/>
          </w:tcPr>
          <w:p w14:paraId="2DB9EA39" w14:textId="243BA8FE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Raport_ryzyka_projektu_szablon</w:t>
            </w:r>
            <w:r w:rsidR="00000000">
              <w:rPr>
                <w:i/>
                <w:iCs/>
                <w:color w:val="000000"/>
              </w:rPr>
              <w:t>.xlsx</w:t>
            </w:r>
          </w:p>
        </w:tc>
      </w:tr>
      <w:tr w:rsidR="009016D9" w14:paraId="5692AC89" w14:textId="77777777" w:rsidTr="00D62F35">
        <w:trPr>
          <w:trHeight w:val="1742"/>
        </w:trPr>
        <w:tc>
          <w:tcPr>
            <w:tcW w:w="567" w:type="dxa"/>
          </w:tcPr>
          <w:p w14:paraId="5AB99A3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46" w:type="dxa"/>
          </w:tcPr>
          <w:p w14:paraId="1D5E1596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Analiza ryzyka projektu</w:t>
            </w:r>
          </w:p>
        </w:tc>
        <w:tc>
          <w:tcPr>
            <w:tcW w:w="4212" w:type="dxa"/>
          </w:tcPr>
          <w:p w14:paraId="3D6EDAA8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metryki i skalę oceny ryzyka oraz tabelę analizy ryzyka z oceną przed i po działaniach minimalizujących (Waga A × Prawdopodobieństwo B = Stopień ryzyka).</w:t>
            </w:r>
          </w:p>
        </w:tc>
        <w:tc>
          <w:tcPr>
            <w:tcW w:w="2340" w:type="dxa"/>
          </w:tcPr>
          <w:p w14:paraId="60C73D97" w14:textId="3BCEE3F2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Analiza_ryzyka_projektu_szablon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02144CBC" w14:textId="77777777" w:rsidTr="00D62F35">
        <w:tc>
          <w:tcPr>
            <w:tcW w:w="9365" w:type="dxa"/>
            <w:gridSpan w:val="4"/>
          </w:tcPr>
          <w:p w14:paraId="53F1E613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 Analiza i projektowanie</w:t>
            </w:r>
          </w:p>
        </w:tc>
      </w:tr>
      <w:tr w:rsidR="009016D9" w14:paraId="67263A5D" w14:textId="77777777" w:rsidTr="00D62F35">
        <w:tc>
          <w:tcPr>
            <w:tcW w:w="567" w:type="dxa"/>
          </w:tcPr>
          <w:p w14:paraId="5FD07600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46" w:type="dxa"/>
          </w:tcPr>
          <w:p w14:paraId="5B4BD690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Specyfikacja wymagań</w:t>
            </w:r>
          </w:p>
        </w:tc>
        <w:tc>
          <w:tcPr>
            <w:tcW w:w="4212" w:type="dxa"/>
          </w:tcPr>
          <w:p w14:paraId="077326C3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 xml:space="preserve">Dokument jest szablonem specyfikacji wymagań budowanej aplikacji. Zawiera specyfikacje wymagań funkcjonalnych, </w:t>
            </w:r>
            <w:r>
              <w:t>niefunkcjonalnych</w:t>
            </w:r>
            <w:r>
              <w:rPr>
                <w:color w:val="000000"/>
              </w:rPr>
              <w:t>, parametrów jakościowych budowanej aplikacji i więzów projektu.</w:t>
            </w:r>
          </w:p>
        </w:tc>
        <w:tc>
          <w:tcPr>
            <w:tcW w:w="2340" w:type="dxa"/>
          </w:tcPr>
          <w:p w14:paraId="67A2AF26" w14:textId="08568091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Specyfikacja_wymagań_szablon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:rsidRPr="00D62F35" w14:paraId="371FF2E2" w14:textId="77777777" w:rsidTr="00D62F35">
        <w:tc>
          <w:tcPr>
            <w:tcW w:w="567" w:type="dxa"/>
          </w:tcPr>
          <w:p w14:paraId="409A01C3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46" w:type="dxa"/>
          </w:tcPr>
          <w:p w14:paraId="6F4278F8" w14:textId="77777777" w:rsidR="009016D9" w:rsidRDefault="00000000" w:rsidP="00D62F3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</w:t>
            </w:r>
            <w:proofErr w:type="spellEnd"/>
          </w:p>
        </w:tc>
        <w:tc>
          <w:tcPr>
            <w:tcW w:w="4212" w:type="dxa"/>
          </w:tcPr>
          <w:p w14:paraId="6427A7D8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Szablon opisu pojedynczego przypadku użycia. Zawiera: nazwę, wstęp, cel, listę aktorów, przebieg, wyjątki, przebiegi alternatywne, zagadnienia implementacyjne, warunki rozpoczęcia, stan końcowy.</w:t>
            </w:r>
          </w:p>
        </w:tc>
        <w:tc>
          <w:tcPr>
            <w:tcW w:w="2340" w:type="dxa"/>
          </w:tcPr>
          <w:p w14:paraId="605EFD15" w14:textId="124207CD" w:rsidR="009016D9" w:rsidRPr="00D62F35" w:rsidRDefault="00DD1996" w:rsidP="00D62F35">
            <w:pPr>
              <w:rPr>
                <w:i/>
                <w:iCs/>
                <w:color w:val="000000"/>
                <w:lang w:val="en-US"/>
              </w:rPr>
            </w:pPr>
            <w:r w:rsidRPr="00DD1996">
              <w:rPr>
                <w:i/>
                <w:iCs/>
                <w:color w:val="000000"/>
                <w:lang w:val="en-US"/>
              </w:rPr>
              <w:t>Use_Case_szablon</w:t>
            </w:r>
            <w:r w:rsidR="00000000" w:rsidRPr="00D62F35">
              <w:rPr>
                <w:i/>
                <w:iCs/>
                <w:color w:val="000000"/>
                <w:lang w:val="en-US"/>
              </w:rPr>
              <w:t>.docx</w:t>
            </w:r>
          </w:p>
        </w:tc>
      </w:tr>
      <w:tr w:rsidR="009016D9" w14:paraId="1DB4A019" w14:textId="77777777" w:rsidTr="00D62F35">
        <w:tc>
          <w:tcPr>
            <w:tcW w:w="567" w:type="dxa"/>
          </w:tcPr>
          <w:p w14:paraId="5FB5A34A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46" w:type="dxa"/>
          </w:tcPr>
          <w:p w14:paraId="564629E5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Analiza specyfikacji wymagań</w:t>
            </w:r>
          </w:p>
        </w:tc>
        <w:tc>
          <w:tcPr>
            <w:tcW w:w="4212" w:type="dxa"/>
          </w:tcPr>
          <w:p w14:paraId="5CC21221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 xml:space="preserve">Dokument zawiera analizę specyfikacji wymagań, model </w:t>
            </w:r>
            <w:proofErr w:type="spellStart"/>
            <w:r>
              <w:rPr>
                <w:color w:val="000000"/>
              </w:rPr>
              <w:t>use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</w:t>
            </w:r>
            <w:r>
              <w:t>’</w:t>
            </w:r>
            <w:r>
              <w:rPr>
                <w:color w:val="000000"/>
              </w:rPr>
              <w:t>ów</w:t>
            </w:r>
            <w:proofErr w:type="spellEnd"/>
            <w:r>
              <w:rPr>
                <w:color w:val="000000"/>
              </w:rPr>
              <w:t>, opis aktorów i przypadków użycia systemu.</w:t>
            </w:r>
          </w:p>
        </w:tc>
        <w:tc>
          <w:tcPr>
            <w:tcW w:w="2340" w:type="dxa"/>
          </w:tcPr>
          <w:p w14:paraId="1C3E50F6" w14:textId="02B56E37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Analiza_specyfikacji_wymagań_szablon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5A8A9FA6" w14:textId="77777777" w:rsidTr="00D62F35">
        <w:trPr>
          <w:trHeight w:val="1408"/>
        </w:trPr>
        <w:tc>
          <w:tcPr>
            <w:tcW w:w="567" w:type="dxa"/>
          </w:tcPr>
          <w:p w14:paraId="356E916F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46" w:type="dxa"/>
          </w:tcPr>
          <w:p w14:paraId="6DCE2B8F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Projekt aplikacji</w:t>
            </w:r>
          </w:p>
        </w:tc>
        <w:tc>
          <w:tcPr>
            <w:tcW w:w="4212" w:type="dxa"/>
          </w:tcPr>
          <w:p w14:paraId="1969FDCB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opisuje architekturę systemu (SAD). Zawiera statyczny i dynamiczny obraz modelowanej aplikacji oraz projekt bazy danych.</w:t>
            </w:r>
          </w:p>
        </w:tc>
        <w:tc>
          <w:tcPr>
            <w:tcW w:w="2340" w:type="dxa"/>
          </w:tcPr>
          <w:p w14:paraId="123A1D81" w14:textId="48E333B5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Projekt_aplikacji_szablon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235FE64D" w14:textId="77777777" w:rsidTr="00D62F35">
        <w:trPr>
          <w:trHeight w:val="271"/>
        </w:trPr>
        <w:tc>
          <w:tcPr>
            <w:tcW w:w="9365" w:type="dxa"/>
            <w:gridSpan w:val="4"/>
          </w:tcPr>
          <w:p w14:paraId="131B8F94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3. Implementacja i wdrożenie</w:t>
            </w:r>
          </w:p>
        </w:tc>
      </w:tr>
      <w:tr w:rsidR="009016D9" w14:paraId="2559F6DB" w14:textId="77777777" w:rsidTr="00D62F35">
        <w:trPr>
          <w:trHeight w:val="1270"/>
        </w:trPr>
        <w:tc>
          <w:tcPr>
            <w:tcW w:w="567" w:type="dxa"/>
          </w:tcPr>
          <w:p w14:paraId="3112E10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246" w:type="dxa"/>
          </w:tcPr>
          <w:p w14:paraId="3C4FA734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Opis wersji systemu</w:t>
            </w:r>
          </w:p>
        </w:tc>
        <w:tc>
          <w:tcPr>
            <w:tcW w:w="4212" w:type="dxa"/>
          </w:tcPr>
          <w:p w14:paraId="56CE51AD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opis wersji wdrażanej aplikacji: zmiany funkcjonalne, poprawki błędów, instrukcja instalacji, znane problemy.</w:t>
            </w:r>
          </w:p>
        </w:tc>
        <w:tc>
          <w:tcPr>
            <w:tcW w:w="2340" w:type="dxa"/>
          </w:tcPr>
          <w:p w14:paraId="4420473E" w14:textId="2980CAF3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Opis_wersji_aplikacji_szablon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138EFCC0" w14:textId="77777777" w:rsidTr="00D62F35">
        <w:trPr>
          <w:trHeight w:val="1140"/>
        </w:trPr>
        <w:tc>
          <w:tcPr>
            <w:tcW w:w="567" w:type="dxa"/>
          </w:tcPr>
          <w:p w14:paraId="0760078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46" w:type="dxa"/>
          </w:tcPr>
          <w:p w14:paraId="0A0D82F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Instrukcja użytkownika</w:t>
            </w:r>
          </w:p>
        </w:tc>
        <w:tc>
          <w:tcPr>
            <w:tcW w:w="4212" w:type="dxa"/>
          </w:tcPr>
          <w:p w14:paraId="4365E4B1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instrukcję obsługi aplikacji dla użytkownika końcowego.</w:t>
            </w:r>
          </w:p>
        </w:tc>
        <w:tc>
          <w:tcPr>
            <w:tcW w:w="2340" w:type="dxa"/>
          </w:tcPr>
          <w:p w14:paraId="37034586" w14:textId="1D574D58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Instrukcja_użytkownika_szablon</w:t>
            </w:r>
            <w:r w:rsidR="00000000">
              <w:rPr>
                <w:i/>
                <w:iCs/>
                <w:color w:val="000000"/>
              </w:rPr>
              <w:t>.docx</w:t>
            </w:r>
          </w:p>
        </w:tc>
      </w:tr>
      <w:tr w:rsidR="009016D9" w14:paraId="10CE0F59" w14:textId="77777777" w:rsidTr="00873870">
        <w:trPr>
          <w:trHeight w:val="255"/>
        </w:trPr>
        <w:tc>
          <w:tcPr>
            <w:tcW w:w="9365" w:type="dxa"/>
            <w:gridSpan w:val="4"/>
          </w:tcPr>
          <w:p w14:paraId="6F8307C5" w14:textId="77777777" w:rsidR="009016D9" w:rsidRDefault="00000000" w:rsidP="00D62F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Testowanie</w:t>
            </w:r>
          </w:p>
        </w:tc>
      </w:tr>
      <w:tr w:rsidR="009016D9" w14:paraId="4BC13029" w14:textId="77777777" w:rsidTr="00D62F35">
        <w:trPr>
          <w:trHeight w:val="1361"/>
        </w:trPr>
        <w:tc>
          <w:tcPr>
            <w:tcW w:w="567" w:type="dxa"/>
          </w:tcPr>
          <w:p w14:paraId="4C2F89B2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246" w:type="dxa"/>
          </w:tcPr>
          <w:p w14:paraId="56C24CA0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Plan testów</w:t>
            </w:r>
          </w:p>
        </w:tc>
        <w:tc>
          <w:tcPr>
            <w:tcW w:w="4212" w:type="dxa"/>
          </w:tcPr>
          <w:p w14:paraId="77028398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zawiera opis strategii testowania, rodzajów testów, harmonogramu testów (trzy cykle testowe) oraz zasobów i narzędzi testowych.</w:t>
            </w:r>
          </w:p>
        </w:tc>
        <w:tc>
          <w:tcPr>
            <w:tcW w:w="2340" w:type="dxa"/>
          </w:tcPr>
          <w:p w14:paraId="367F4685" w14:textId="77777777" w:rsidR="009016D9" w:rsidRDefault="00000000" w:rsidP="00D62F35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plan </w:t>
            </w:r>
            <w:proofErr w:type="spellStart"/>
            <w:r>
              <w:rPr>
                <w:i/>
                <w:iCs/>
                <w:color w:val="000000"/>
              </w:rPr>
              <w:t>testow</w:t>
            </w:r>
            <w:proofErr w:type="spellEnd"/>
            <w:r>
              <w:rPr>
                <w:i/>
                <w:iCs/>
                <w:color w:val="000000"/>
              </w:rPr>
              <w:t xml:space="preserve"> – szablon v.2024-03-20.docx</w:t>
            </w:r>
          </w:p>
        </w:tc>
      </w:tr>
      <w:tr w:rsidR="009016D9" w:rsidRPr="00D62F35" w14:paraId="3A3B8F85" w14:textId="77777777" w:rsidTr="00D62F35">
        <w:trPr>
          <w:trHeight w:val="1409"/>
        </w:trPr>
        <w:tc>
          <w:tcPr>
            <w:tcW w:w="567" w:type="dxa"/>
          </w:tcPr>
          <w:p w14:paraId="4D61788C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246" w:type="dxa"/>
          </w:tcPr>
          <w:p w14:paraId="2F5A830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 xml:space="preserve">Przypadek testowy (test </w:t>
            </w:r>
            <w:proofErr w:type="spellStart"/>
            <w:r>
              <w:rPr>
                <w:color w:val="000000"/>
              </w:rPr>
              <w:t>case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212" w:type="dxa"/>
          </w:tcPr>
          <w:p w14:paraId="3E617A29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 xml:space="preserve">Szablon pojedynczego przypadku testowego. Zawiera: ID testu, powiązany </w:t>
            </w:r>
            <w:proofErr w:type="spellStart"/>
            <w:r>
              <w:rPr>
                <w:color w:val="000000"/>
              </w:rPr>
              <w:t>use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</w:t>
            </w:r>
            <w:proofErr w:type="spellEnd"/>
            <w:r>
              <w:rPr>
                <w:color w:val="000000"/>
              </w:rPr>
              <w:t>, warunki wstępne, kroki testowe, oczekiwany wynik, wynik rzeczywisty, status.</w:t>
            </w:r>
          </w:p>
        </w:tc>
        <w:tc>
          <w:tcPr>
            <w:tcW w:w="2340" w:type="dxa"/>
          </w:tcPr>
          <w:p w14:paraId="3C984FD6" w14:textId="751AFA3D" w:rsidR="009016D9" w:rsidRPr="00D62F35" w:rsidRDefault="00DD1996" w:rsidP="00D62F35">
            <w:pPr>
              <w:rPr>
                <w:i/>
                <w:iCs/>
                <w:color w:val="000000"/>
                <w:lang w:val="en-US"/>
              </w:rPr>
            </w:pPr>
            <w:r w:rsidRPr="00DD1996">
              <w:rPr>
                <w:i/>
                <w:iCs/>
                <w:color w:val="000000"/>
                <w:lang w:val="en-US"/>
              </w:rPr>
              <w:t>Test_case_szablon</w:t>
            </w:r>
            <w:r w:rsidR="00000000" w:rsidRPr="00D62F35">
              <w:rPr>
                <w:i/>
                <w:iCs/>
                <w:color w:val="000000"/>
                <w:lang w:val="en-US"/>
              </w:rPr>
              <w:t>.docx</w:t>
            </w:r>
          </w:p>
        </w:tc>
      </w:tr>
      <w:tr w:rsidR="009016D9" w14:paraId="54FEA8C0" w14:textId="77777777" w:rsidTr="00D62F35">
        <w:trPr>
          <w:trHeight w:val="2475"/>
        </w:trPr>
        <w:tc>
          <w:tcPr>
            <w:tcW w:w="567" w:type="dxa"/>
          </w:tcPr>
          <w:p w14:paraId="19FDC5CC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246" w:type="dxa"/>
          </w:tcPr>
          <w:p w14:paraId="3799ECD7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Baza błędów</w:t>
            </w:r>
          </w:p>
        </w:tc>
        <w:tc>
          <w:tcPr>
            <w:tcW w:w="4212" w:type="dxa"/>
          </w:tcPr>
          <w:p w14:paraId="271FC3C2" w14:textId="77777777" w:rsidR="009016D9" w:rsidRDefault="00000000" w:rsidP="00D62F35">
            <w:pPr>
              <w:rPr>
                <w:color w:val="000000"/>
              </w:rPr>
            </w:pPr>
            <w:r>
              <w:rPr>
                <w:color w:val="000000"/>
              </w:rPr>
              <w:t>Dokument jest bazą błędów znalezionych podczas testowania. Zawiera pola: Nr, Status, Typ, Waga, Priorytet, Opis, Komentarz, Data, Wersja. Utworzony za pomocą narzędzia MS Excel.</w:t>
            </w:r>
          </w:p>
        </w:tc>
        <w:tc>
          <w:tcPr>
            <w:tcW w:w="2340" w:type="dxa"/>
          </w:tcPr>
          <w:p w14:paraId="08A5A02E" w14:textId="679D1E9D" w:rsidR="009016D9" w:rsidRDefault="00DD1996" w:rsidP="00D62F35">
            <w:pPr>
              <w:rPr>
                <w:i/>
                <w:iCs/>
                <w:color w:val="000000"/>
              </w:rPr>
            </w:pPr>
            <w:r w:rsidRPr="00DD1996">
              <w:rPr>
                <w:i/>
                <w:iCs/>
                <w:color w:val="000000"/>
              </w:rPr>
              <w:t>Baza_błędów_szablon</w:t>
            </w:r>
            <w:r w:rsidR="00000000">
              <w:rPr>
                <w:i/>
                <w:iCs/>
                <w:color w:val="000000"/>
              </w:rPr>
              <w:t>.xlsx</w:t>
            </w:r>
          </w:p>
        </w:tc>
      </w:tr>
    </w:tbl>
    <w:p w14:paraId="489CB5C0" w14:textId="77777777" w:rsidR="009016D9" w:rsidRDefault="009016D9" w:rsidP="00D62F35">
      <w:pPr>
        <w:rPr>
          <w:i/>
          <w:iCs/>
          <w:color w:val="000000"/>
        </w:rPr>
      </w:pPr>
    </w:p>
    <w:sectPr w:rsidR="009016D9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D30E8D24-D76F-401E-98AA-AF59674475D3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22A710A6-E783-4590-A1DD-2935D3072672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311667FD-4A7B-4414-9E9E-6F04D3B1AE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D9"/>
    <w:rsid w:val="00220EA2"/>
    <w:rsid w:val="00873870"/>
    <w:rsid w:val="009016D9"/>
    <w:rsid w:val="00D62F35"/>
    <w:rsid w:val="00DD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5E2B7"/>
  <w15:docId w15:val="{13D031F0-B5B9-48C4-8966-0112902B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ela-Siatka">
    <w:name w:val="Table Grid"/>
    <w:basedOn w:val="Standardowy"/>
    <w:uiPriority w:val="39"/>
    <w:rsid w:val="00D62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416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Ruski</dc:creator>
  <cp:lastModifiedBy>Marcel Garbowski</cp:lastModifiedBy>
  <cp:revision>4</cp:revision>
  <dcterms:created xsi:type="dcterms:W3CDTF">2026-06-28T11:30:00Z</dcterms:created>
  <dcterms:modified xsi:type="dcterms:W3CDTF">2026-06-28T11:34:00Z</dcterms:modified>
</cp:coreProperties>
</file>