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Системные сообщения продукта</w:t>
      </w:r>
    </w:p>
    <w:p>
      <w:pPr>
        <w:jc w:val="center"/>
      </w:pPr>
      <w:r>
        <w:rPr>
          <w:rFonts w:ascii="Arial" w:hAnsi="Arial"/>
          <w:color w:val="666666"/>
          <w:sz w:val="26"/>
        </w:rPr>
        <w:t>Аудит и рабочая матрица для дизайнера</w:t>
      </w:r>
    </w:p>
    <w:p/>
    <w:p>
      <w:pPr>
        <w:pStyle w:val="Heading1"/>
      </w:pPr>
      <w:r>
        <w:rPr>
          <w:rFonts w:ascii="Arial" w:hAnsi="Arial"/>
          <w:color w:val="000000"/>
        </w:rPr>
        <w:t>Коротко: о чём этот документ</w:t>
      </w:r>
    </w:p>
    <w:p>
      <w:r>
        <w:rPr>
          <w:rFonts w:ascii="Arial" w:hAnsi="Arial"/>
          <w:b w:val="0"/>
          <w:i w:val="0"/>
          <w:sz w:val="22"/>
        </w:rPr>
        <w:t>Продукт показывает пользователю много разных сообщений — окна, плашки, всплывашки. Раньше единого списка не было: часть знала только разработка, часть жила в Figma. Здесь они собраны в один список, простым языком.</w:t>
      </w:r>
    </w:p>
    <w:p>
      <w:r>
        <w:rPr>
          <w:rFonts w:ascii="Arial" w:hAnsi="Arial"/>
          <w:b w:val="0"/>
          <w:i w:val="0"/>
          <w:sz w:val="22"/>
        </w:rPr>
        <w:t>Что внутри:</w:t>
      </w:r>
    </w:p>
    <w:p>
      <w:pPr>
        <w:pStyle w:val="ListBullet"/>
      </w:pPr>
      <w:r>
        <w:rPr>
          <w:rFonts w:ascii="Arial" w:hAnsi="Arial"/>
          <w:sz w:val="22"/>
        </w:rPr>
        <w:t>Раздел 1 — полный список сообщений: что это, когда показывается, что видит пользователь, что дальше.</w:t>
      </w:r>
    </w:p>
    <w:p>
      <w:pPr>
        <w:pStyle w:val="ListBullet"/>
      </w:pPr>
      <w:r>
        <w:rPr>
          <w:rFonts w:ascii="Arial" w:hAnsi="Arial"/>
          <w:sz w:val="22"/>
        </w:rPr>
        <w:t>Раздел 2 — что уже сейчас «не так» и что можно чинить как дизайнеру.</w:t>
      </w:r>
    </w:p>
    <w:p>
      <w:pPr>
        <w:pStyle w:val="ListBullet"/>
      </w:pPr>
      <w:r>
        <w:rPr>
          <w:rFonts w:ascii="Arial" w:hAnsi="Arial"/>
          <w:sz w:val="22"/>
        </w:rPr>
        <w:t>Раздел 3 — что нужно уточнить у разработки (готовые вопросы простым языком).</w:t>
      </w:r>
    </w:p>
    <w:p>
      <w:pPr>
        <w:pStyle w:val="ListBullet"/>
      </w:pPr>
      <w:r>
        <w:rPr>
          <w:rFonts w:ascii="Arial" w:hAnsi="Arial"/>
          <w:sz w:val="22"/>
        </w:rPr>
        <w:t>Раздел 4 — что тебе делать дальше, по шагам.</w:t>
      </w:r>
    </w:p>
    <w:p>
      <w:r>
        <w:rPr>
          <w:rFonts w:ascii="Arial" w:hAnsi="Arial"/>
          <w:b w:val="0"/>
          <w:i/>
          <w:color w:val="666666"/>
          <w:sz w:val="22"/>
        </w:rPr>
        <w:t>Важно: технические подробности (по каким внутренним условиям система решает показать окно) намеренно убраны — это зона разработки, дизайнеру держать их в голове не нужно.</w:t>
      </w:r>
    </w:p>
    <w:p>
      <w:pPr>
        <w:pStyle w:val="Heading1"/>
      </w:pPr>
      <w:r>
        <w:rPr>
          <w:rFonts w:ascii="Arial" w:hAnsi="Arial"/>
          <w:color w:val="000000"/>
        </w:rPr>
        <w:t>Раздел 1. Список всех сообщений</w:t>
      </w:r>
    </w:p>
    <w:p>
      <w:r>
        <w:rPr>
          <w:rFonts w:ascii="Arial" w:hAnsi="Arial"/>
          <w:b w:val="0"/>
          <w:i/>
          <w:color w:val="666666"/>
          <w:sz w:val="22"/>
        </w:rPr>
        <w:t>Сообщения сгруппированы по тому, КАК они выглядят: большие окна, окна-события и маленькие плашки.</w:t>
      </w:r>
    </w:p>
    <w:p>
      <w:pPr>
        <w:pStyle w:val="Heading2"/>
      </w:pPr>
      <w:r>
        <w:rPr>
          <w:rFonts w:ascii="Arial" w:hAnsi="Arial"/>
          <w:color w:val="333333"/>
        </w:rPr>
        <w:t>1.1. Большие окна (модальные)</w:t>
      </w:r>
    </w:p>
    <w:p>
      <w:r>
        <w:rPr>
          <w:rFonts w:ascii="Arial" w:hAnsi="Arial"/>
          <w:b w:val="0"/>
          <w:i/>
          <w:color w:val="666666"/>
          <w:sz w:val="22"/>
        </w:rPr>
        <w:t>Появляются при входе, после регистрации или когда от пользователя что-то требуется. Часто перекрывают экран.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Сообщение</w:t>
            </w:r>
          </w:p>
        </w:tc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Когда показывается</w:t>
            </w:r>
          </w:p>
        </w:tc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Что видит пользователь / кнопки</w:t>
            </w:r>
          </w:p>
        </w:tc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Что происходит дальше</w:t>
            </w:r>
          </w:p>
        </w:tc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На что обратить внимание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Проверка возраста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Первый вход на сайт (Бразилия), возраст ещё не подтверждён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Кнопки «18+» и «младше 18»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«18+» — пускает на сайт. «Младше 18» — показывает блокирующее окно, дальше нельзя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Предупреждение о блокировке (SIGAP)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Для пользователя пришла команда блокировки от бразильского регулятора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Жёлтая и серая кнопки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Жёлтая — ведёт в раздел выплат. Серая — просто закрывает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Это «мягкое» предупреждение перед жёсткой блокировкой (ниже)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Жёсткая блокировка (SIGAP)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Заблокированный пользователь заходит на страницу игры или спорта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Окно без крестика, закрыть нельзя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Жёлтая — на главную. Серая — на страницу поддержки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Полностью блокирует, выхода кроме кнопок нет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Предложение верификации (Мексика)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Пользователь из Мексики превысил платёжный лимит и ещё не проверен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Кнопка перехода к проверке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Ведёт на прохождение верификации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В исходном документе мало деталей — уточнить у разработки, что именно после кнопки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Повторная верификация (Бразилия)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Нужно заново подтвердить личность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Кнопка подтверждения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Открывает проверку прямо внутри окна. Окно закроется, когда проверка пройдена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Лимит игрового времени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Пользователь наиграл время, которое сам себе установил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Кнопки «продлить» и «выйти»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Продлить — играет дальше. Выйти — выходит из аккаунта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Проверка статуса верификации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Пользователь вошёл, но не верифицирован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Показывает текущий шаг проверки; может показать окно упрощённой регистрации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Многошаговый процесс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Уточнить у разработки точные шаги и кнопки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Согласие на cookie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Первый визит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Плашка внизу экрана, кнопка «ОК»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«ОК» — плашка исчезает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ТОЛЬКО на английском и вшит в код — без разработки не перевести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Первый бонус после регистрации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Сразу после регистрации, если есть доступные бонусы (не Бразилия)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Кнопка «активировать бонус» / перейти к пополнению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Активирует бонус или ведёт на оплату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испанском и вшит в код. Спорит за показ с другими окнами после регистрации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Принудительная смена пароля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Система требует сменить пароль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Форма нового пароля, кнопка отправки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Окно висит, пока пароль не сменишь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Купоны после регистрации (Бразилия)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После регистрации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Кнопка «Go to coupons» / закрыть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Жёлтая — на страницу купонов. Закрыть — просто исчезает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английском для бразильской аудитории — нужен перевод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Обязательные лимиты (Бразилия)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Сразу после успешной верификации, если лимиты ещё не заданы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Форма лимитов проигрыша и ставок, кнопка подтверждения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Сохраняет лимиты и закрывается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Обязательное окно, пропустить нельзя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333333"/>
        </w:rPr>
        <w:t>1.2. Окна-события (поздравления, выигрыши, бонусы)</w:t>
      </w:r>
    </w:p>
    <w:p>
      <w:r>
        <w:rPr>
          <w:rFonts w:ascii="Arial" w:hAnsi="Arial"/>
          <w:b w:val="0"/>
          <w:i/>
          <w:color w:val="666666"/>
          <w:sz w:val="22"/>
        </w:rPr>
        <w:t>Всплывают «сами», когда происходит событие — пользователь выиграл, повысил уровень, получил бонус.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Сообщение</w:t>
            </w:r>
          </w:p>
        </w:tc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Когда показывается</w:t>
            </w:r>
          </w:p>
        </w:tc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Что видит пользователь / кнопки</w:t>
            </w:r>
          </w:p>
        </w:tc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Что происходит дальше</w:t>
            </w:r>
          </w:p>
        </w:tc>
        <w:tc>
          <w:tcPr>
            <w:tcW w:type="dxa" w:w="1728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На что обратить внимание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Повышение уровня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Достигнут новый уровень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Кнопка «Play»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Возврат к игре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английском. Дублирует «уровень» из «первого бонуса», но на другом языке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Повышение VIP-статуса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Апгрейд VIP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Кнопка «Подробнее»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Показывает новые привилегии. Во время игры показ откладывается до выхода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английском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Выигрыш по бонусу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Выигрыш по wager / фрибету / фриспину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Кнопки «Get» и «Continue the game»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Забрать выигрыш или продолжить игру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английском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Награда за друга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Начисление за приглашённого друга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Кнопка «Take»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Зачисление награды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английском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Выбор бонуса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Доступен бонус для активации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Кнопки «Choose» и «Activate»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Выбрать бонус и активировать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английском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Новая карточка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Получена новая карточка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Анимация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Показ анимации новой карточки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и кнопки в исходном документе НЕ описаны — уточнить у разработки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Промокод активирован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Успешно активирован промокод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Кнопка «Open promotions»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Переход в раздел акций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английском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Демо недоступно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Запуск игры без демо-режима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Кнопки «Sign up» и «Sign in»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Регистрация или вход (без этого игра не запустится)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0"/>
              </w:rPr>
              <w:t>Текст на английском. В документе встречается под двумя именами — возможно, это дубль, уточнить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333333"/>
        </w:rPr>
        <w:t>1.3. Маленькие плашки и всплывашки (тосты)</w:t>
      </w:r>
    </w:p>
    <w:p>
      <w:r>
        <w:rPr>
          <w:rFonts w:ascii="Arial" w:hAnsi="Arial"/>
          <w:b w:val="0"/>
          <w:i/>
          <w:color w:val="666666"/>
          <w:sz w:val="22"/>
        </w:rPr>
        <w:t>Небольшие сообщения, которые появляются ненадолго и сами исчезают. Обычно — реакция на действие пользователя.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Сообщение</w:t>
            </w:r>
          </w:p>
        </w:tc>
        <w:tc>
          <w:tcPr>
            <w:tcW w:type="dxa" w:w="2160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Когда показывается</w:t>
            </w:r>
          </w:p>
        </w:tc>
        <w:tc>
          <w:tcPr>
            <w:tcW w:type="dxa" w:w="2160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Тип</w:t>
            </w:r>
          </w:p>
        </w:tc>
        <w:tc>
          <w:tcPr>
            <w:tcW w:type="dxa" w:w="2160"/>
            <w:shd w:val="clear" w:color="auto" w:fill="F2E2B5"/>
          </w:tcPr>
          <w:p>
            <w:r/>
            <w:r>
              <w:rPr>
                <w:rFonts w:ascii="Arial" w:hAnsi="Arial"/>
                <w:b/>
                <w:color w:val="000000"/>
                <w:sz w:val="20"/>
              </w:rPr>
              <w:t>На что обратить внимание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«Обновление обязательно»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Доступно обновление приложения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Алерт (PT)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Только на португальском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«Доступна новая версия»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Вышла новая версия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Алерт (PT)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Только на португальском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«Не зарегистрирован» / блокировка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Пользователь заблокирован или не зарегистрирован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Алерт (PT)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Только на португальском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«Операция подтверждена»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Депозит прошёл успешно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Успех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ПРОБЛЕМА: успех помечен оранжевой иконкой предупреждения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«Игра добавлена в избранное»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Добавление в избранное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Успех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«Удалить игру из избранного»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Удаление из избранного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Инфо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Формулировка-команда вместо факта (надо «Удалено из избранного»)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«Геолокация запрещена»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Включены инструменты геолокации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Предупреждение (PT)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Только на португальском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«Ошибка обработки запроса»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Сбой при обработке запроса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Предупреждение (PT)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Помечено как предупреждение, хотя это ошибка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«Ошибка при пополнении»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Сбой депозита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Ошибка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Дублирует тему «операция подтверждена», но наоборот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«Проблема с записью на розыгрыш»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Сбой записи в розыгрыш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Ошибка (ES, Мексика)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Только на испанском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«Достигнут лимит проигрышей»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Достигнут лимит проигрышей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Ошибка (PT)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Та же тема, что и окно лимитов — дублирование канала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«Достигнут лимит ставок»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Достигнут лимит ставок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Ошибка (PT)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Та же тема, что и окно лимитов — дублирование канала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«Бонус не для этого вида спорта»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Бонус нельзя применить к этому спорту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Ошибка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«Недостаточно средств, пополните баланс»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Не хватает денег для игры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Бонус/баланс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ПРОБЛЕМА: негативное сообщение с зелёной иконкой успеха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«Ошибка активации бонуса. Обратитесь в поддержку»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Не удалось активировать бонус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Ошибка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«У вас уже есть фриспины в этой игре»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Фриспины уже активны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Ошибка (PT)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Только на португальском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«Ставьте полную сумму фрибета»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Сумма ставки не равна сумме фрибета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Ошибка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«Ставка не идёт в отыгрыш»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Ставка не засчитывается в вейджер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Инфо (EN)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b w:val="0"/>
                <w:sz w:val="20"/>
              </w:rPr>
              <w:t>ПРОБЛЕМА: нейтрально-негативное сообщение с зелёной иконкой успеха</w:t>
            </w:r>
          </w:p>
        </w:tc>
      </w:tr>
    </w:tbl>
    <w:p/>
    <w:p>
      <w:r>
        <w:rPr>
          <w:rFonts w:ascii="Arial" w:hAnsi="Arial"/>
          <w:b/>
          <w:i w:val="0"/>
          <w:sz w:val="22"/>
        </w:rPr>
        <w:t>Итого собрано около 38 сообщений. Это НЕ весь продукт — см. раздел 3, чего не хватает.</w:t>
      </w:r>
    </w:p>
    <w:p>
      <w:pPr>
        <w:pStyle w:val="Heading1"/>
      </w:pPr>
      <w:r>
        <w:rPr>
          <w:rFonts w:ascii="Arial" w:hAnsi="Arial"/>
          <w:color w:val="000000"/>
        </w:rPr>
        <w:t>Раздел 2. Что уже сейчас «не так» (зона дизайнера)</w:t>
      </w:r>
    </w:p>
    <w:p>
      <w:r>
        <w:rPr>
          <w:rFonts w:ascii="Arial" w:hAnsi="Arial"/>
          <w:b w:val="0"/>
          <w:i w:val="0"/>
          <w:sz w:val="22"/>
        </w:rPr>
        <w:t>Это видно по тому, что уже собрано, и это можно начинать чинить, не дожидаясь разработки.</w:t>
      </w:r>
    </w:p>
    <w:p>
      <w:pPr>
        <w:pStyle w:val="Heading2"/>
      </w:pPr>
      <w:r>
        <w:rPr>
          <w:rFonts w:ascii="Arial" w:hAnsi="Arial"/>
          <w:color w:val="333333"/>
        </w:rPr>
        <w:t>Проблема 1. Языковой винегрет</w:t>
      </w:r>
    </w:p>
    <w:p>
      <w:r>
        <w:rPr>
          <w:rFonts w:ascii="Arial" w:hAnsi="Arial"/>
          <w:b w:val="0"/>
          <w:i w:val="0"/>
          <w:sz w:val="22"/>
        </w:rPr>
        <w:t>В одном продукте намешаны английский, португальский и испанский. Местами для бразильских пользователей показывается английский. Нужен единый принцип: один язык на регион.</w:t>
      </w:r>
    </w:p>
    <w:p>
      <w:pPr>
        <w:pStyle w:val="Heading2"/>
      </w:pPr>
      <w:r>
        <w:rPr>
          <w:rFonts w:ascii="Arial" w:hAnsi="Arial"/>
          <w:color w:val="333333"/>
        </w:rPr>
        <w:t>Проблема 2. Часть текстов «вшита» в код</w:t>
      </w:r>
    </w:p>
    <w:p>
      <w:r>
        <w:rPr>
          <w:rFonts w:ascii="Arial" w:hAnsi="Arial"/>
          <w:b w:val="0"/>
          <w:i w:val="0"/>
          <w:sz w:val="22"/>
        </w:rPr>
        <w:t>Некоторые сообщения (согласие на cookie, первый бонус, купоны, почти все окна-события) написаны прямо в коде и не переводятся стандартным способом. Их перевод и правки невозможны без разработки — это надо отдельно проговорить.</w:t>
      </w:r>
    </w:p>
    <w:p>
      <w:pPr>
        <w:pStyle w:val="Heading2"/>
      </w:pPr>
      <w:r>
        <w:rPr>
          <w:rFonts w:ascii="Arial" w:hAnsi="Arial"/>
          <w:color w:val="333333"/>
        </w:rPr>
        <w:t>Проблема 3. Цвета и иконки врут</w:t>
      </w:r>
    </w:p>
    <w:p>
      <w:r>
        <w:rPr>
          <w:rFonts w:ascii="Arial" w:hAnsi="Arial"/>
          <w:b w:val="0"/>
          <w:i w:val="0"/>
          <w:sz w:val="22"/>
        </w:rPr>
        <w:t>Сейчас встречается: успех — с оранжевой иконкой предупреждения; негативные сообщения — с зелёной иконкой успеха. Пользователь не считывает по цвету, хорошо это или плохо. Нужна единая таблица: успех — зелёный, ошибка — красный, предупреждение — оранжевый, нейтральное — серый/синий.</w:t>
      </w:r>
    </w:p>
    <w:p>
      <w:pPr>
        <w:pStyle w:val="Heading2"/>
      </w:pPr>
      <w:r>
        <w:rPr>
          <w:rFonts w:ascii="Arial" w:hAnsi="Arial"/>
          <w:color w:val="333333"/>
        </w:rPr>
        <w:t>Проблема 4. После регистрации несколько окон подряд</w:t>
      </w:r>
    </w:p>
    <w:p>
      <w:r>
        <w:rPr>
          <w:rFonts w:ascii="Arial" w:hAnsi="Arial"/>
          <w:b w:val="0"/>
          <w:i w:val="0"/>
          <w:sz w:val="22"/>
        </w:rPr>
        <w:t>Сразу после регистрации на пользователя может «упасть» несколько окон: обязательные лимиты, первый бонус, купоны, плюс окна-события. В каком порядке и сколько сразу — не описано. Это плохой первый опыт, его надо проектировать осознанно.</w:t>
      </w:r>
    </w:p>
    <w:p>
      <w:pPr>
        <w:pStyle w:val="Heading2"/>
      </w:pPr>
      <w:r>
        <w:rPr>
          <w:rFonts w:ascii="Arial" w:hAnsi="Arial"/>
          <w:color w:val="333333"/>
        </w:rPr>
        <w:t>Проблема 5. Дубли</w:t>
      </w:r>
    </w:p>
    <w:p>
      <w:pPr>
        <w:pStyle w:val="ListBullet"/>
      </w:pPr>
      <w:r>
        <w:rPr>
          <w:rFonts w:ascii="Arial" w:hAnsi="Arial"/>
          <w:sz w:val="22"/>
        </w:rPr>
        <w:t>Окно «демо недоступно» встречается под двумя именами — возможно, это одно и то же.</w:t>
      </w:r>
    </w:p>
    <w:p>
      <w:pPr>
        <w:pStyle w:val="ListBullet"/>
      </w:pPr>
      <w:r>
        <w:rPr>
          <w:rFonts w:ascii="Arial" w:hAnsi="Arial"/>
          <w:sz w:val="22"/>
        </w:rPr>
        <w:t>«Повышение уровня» показывается и в окне-событии, и в «первом бонусе» — на разных языках.</w:t>
      </w:r>
    </w:p>
    <w:p>
      <w:pPr>
        <w:pStyle w:val="ListBullet"/>
      </w:pPr>
      <w:r>
        <w:rPr>
          <w:rFonts w:ascii="Arial" w:hAnsi="Arial"/>
          <w:sz w:val="22"/>
        </w:rPr>
        <w:t>Лимиты проигрышей/ставок сообщаются и большим окном, и маленькой плашкой — без единого тона.</w:t>
      </w:r>
    </w:p>
    <w:p>
      <w:pPr>
        <w:pStyle w:val="Heading2"/>
      </w:pPr>
      <w:r>
        <w:rPr>
          <w:rFonts w:ascii="Arial" w:hAnsi="Arial"/>
          <w:color w:val="333333"/>
        </w:rPr>
        <w:t>Проблема 6. Формулировки-команды вместо фактов</w:t>
      </w:r>
    </w:p>
    <w:p>
      <w:r>
        <w:rPr>
          <w:rFonts w:ascii="Arial" w:hAnsi="Arial"/>
          <w:b w:val="0"/>
          <w:i w:val="0"/>
          <w:sz w:val="22"/>
        </w:rPr>
        <w:t>Например, «Удалить игру из избранного» вместо «Удалено из избранного». Сообщение должно сообщать результат, а не повторять команду.</w:t>
      </w:r>
    </w:p>
    <w:p>
      <w:pPr>
        <w:pStyle w:val="Heading1"/>
      </w:pPr>
      <w:r>
        <w:rPr>
          <w:rFonts w:ascii="Arial" w:hAnsi="Arial"/>
          <w:color w:val="000000"/>
        </w:rPr>
        <w:t>Раздел 3. Что уточнить у разработки</w:t>
      </w:r>
    </w:p>
    <w:p>
      <w:r>
        <w:rPr>
          <w:rFonts w:ascii="Arial" w:hAnsi="Arial"/>
          <w:b w:val="0"/>
          <w:i w:val="0"/>
          <w:sz w:val="22"/>
        </w:rPr>
        <w:t>Простым языком. Можно скопировать в задачу как есть. Сверху — самое важное (без этого нельзя двигаться), снизу — уточнения.</w:t>
      </w:r>
    </w:p>
    <w:p>
      <w:pPr>
        <w:pStyle w:val="Heading2"/>
      </w:pPr>
      <w:r>
        <w:rPr>
          <w:rFonts w:ascii="Arial" w:hAnsi="Arial"/>
          <w:color w:val="333333"/>
        </w:rPr>
        <w:t>Сначала (блокирует работу):</w:t>
      </w:r>
    </w:p>
    <w:p>
      <w:pPr>
        <w:pStyle w:val="ListNumber"/>
      </w:pPr>
      <w:r>
        <w:rPr>
          <w:rFonts w:ascii="Arial" w:hAnsi="Arial"/>
          <w:sz w:val="22"/>
        </w:rPr>
        <w:t>Дайте, пожалуйста, реальные тексты ВСЕХ сообщений на всех языках — а не служебные названия-заглушки (сейчас вместо текста видны коды вроде «kyc_modal_title_key»).</w:t>
      </w:r>
    </w:p>
    <w:p>
      <w:pPr>
        <w:pStyle w:val="ListNumber"/>
      </w:pPr>
      <w:r>
        <w:rPr>
          <w:rFonts w:ascii="Arial" w:hAnsi="Arial"/>
          <w:sz w:val="22"/>
        </w:rPr>
        <w:t>Какие сообщения «вшиты» в код и не переводятся обычным способом? Дайте их список.</w:t>
      </w:r>
    </w:p>
    <w:p>
      <w:pPr>
        <w:pStyle w:val="ListNumber"/>
      </w:pPr>
      <w:r>
        <w:rPr>
          <w:rFonts w:ascii="Arial" w:hAnsi="Arial"/>
          <w:sz w:val="22"/>
        </w:rPr>
        <w:t>Дайте полный список маленьких плашек/всплывашек — в документе разработки их нет.</w:t>
      </w:r>
    </w:p>
    <w:p>
      <w:pPr>
        <w:pStyle w:val="ListNumber"/>
      </w:pPr>
      <w:r>
        <w:rPr>
          <w:rFonts w:ascii="Arial" w:hAnsi="Arial"/>
          <w:sz w:val="22"/>
        </w:rPr>
        <w:t>Дайте полный список окон-событий (выигрыши, бонусы, уровни) — кажется, список неполный.</w:t>
      </w:r>
    </w:p>
    <w:p>
      <w:pPr>
        <w:pStyle w:val="ListNumber"/>
      </w:pPr>
      <w:r>
        <w:rPr>
          <w:rFonts w:ascii="Arial" w:hAnsi="Arial"/>
          <w:sz w:val="22"/>
        </w:rPr>
        <w:t>Если после регистрации должно показаться несколько окон — в каком порядке они идут? Могут ли вылезти все сразу?</w:t>
      </w:r>
    </w:p>
    <w:p>
      <w:pPr>
        <w:pStyle w:val="Heading2"/>
      </w:pPr>
      <w:r>
        <w:rPr>
          <w:rFonts w:ascii="Arial" w:hAnsi="Arial"/>
          <w:color w:val="333333"/>
        </w:rPr>
        <w:t>Потом (уточнения):</w:t>
      </w:r>
    </w:p>
    <w:p>
      <w:pPr>
        <w:pStyle w:val="ListNumber"/>
      </w:pPr>
      <w:r>
        <w:rPr>
          <w:rFonts w:ascii="Arial" w:hAnsi="Arial"/>
          <w:sz w:val="22"/>
        </w:rPr>
        <w:t>Как часто показывается каждое окно — один раз за всё время, один раз за сеанс или каждый раз?</w:t>
      </w:r>
    </w:p>
    <w:p>
      <w:pPr>
        <w:pStyle w:val="ListNumber"/>
      </w:pPr>
      <w:r>
        <w:rPr>
          <w:rFonts w:ascii="Arial" w:hAnsi="Arial"/>
          <w:sz w:val="22"/>
        </w:rPr>
        <w:t>Есть ли в продукте push-уведомления, email, SMS, «колокольчик» с уведомлениями? Кто отвечает за их тексты?</w:t>
      </w:r>
    </w:p>
    <w:p>
      <w:pPr>
        <w:pStyle w:val="ListNumber"/>
      </w:pPr>
      <w:r>
        <w:rPr>
          <w:rFonts w:ascii="Arial" w:hAnsi="Arial"/>
          <w:sz w:val="22"/>
        </w:rPr>
        <w:t>Какие окна уже устарели и больше не используются (чтобы не тратить на них время)?</w:t>
      </w:r>
    </w:p>
    <w:p>
      <w:pPr>
        <w:pStyle w:val="ListNumber"/>
      </w:pPr>
      <w:r>
        <w:rPr>
          <w:rFonts w:ascii="Arial" w:hAnsi="Arial"/>
          <w:sz w:val="22"/>
        </w:rPr>
        <w:t>По какому правилу выбирается цвет и иконка сообщения (успех/ошибка/предупреждение)?</w:t>
      </w:r>
    </w:p>
    <w:p>
      <w:pPr>
        <w:pStyle w:val="ListNumber"/>
      </w:pPr>
      <w:r>
        <w:rPr>
          <w:rFonts w:ascii="Arial" w:hAnsi="Arial"/>
          <w:sz w:val="22"/>
        </w:rPr>
        <w:t>Окно «демо недоступно» — это одно окно или два разных?</w:t>
      </w:r>
    </w:p>
    <w:p>
      <w:pPr>
        <w:pStyle w:val="Heading1"/>
      </w:pPr>
      <w:r>
        <w:rPr>
          <w:rFonts w:ascii="Arial" w:hAnsi="Arial"/>
          <w:color w:val="000000"/>
        </w:rPr>
        <w:t>Раздел 4. Что делать дальше (по шагам)</w:t>
      </w:r>
    </w:p>
    <w:p>
      <w:pPr>
        <w:pStyle w:val="ListNumber"/>
      </w:pPr>
      <w:r>
        <w:rPr>
          <w:rFonts w:ascii="Arial" w:hAnsi="Arial"/>
          <w:sz w:val="22"/>
        </w:rPr>
        <w:t>Открыть таблицу-матрицу (отдельный файл) и проверить, что ничего не забыли.</w:t>
      </w:r>
    </w:p>
    <w:p>
      <w:pPr>
        <w:pStyle w:val="ListNumber"/>
      </w:pPr>
      <w:r>
        <w:rPr>
          <w:rFonts w:ascii="Arial" w:hAnsi="Arial"/>
          <w:sz w:val="22"/>
        </w:rPr>
        <w:t>Отправить разработке вопросы из Раздела 3 и дождаться ответов.</w:t>
      </w:r>
    </w:p>
    <w:p>
      <w:pPr>
        <w:pStyle w:val="ListNumber"/>
      </w:pPr>
      <w:r>
        <w:rPr>
          <w:rFonts w:ascii="Arial" w:hAnsi="Arial"/>
          <w:sz w:val="22"/>
        </w:rPr>
        <w:t>Пока ждёшь — пройтись по тому, что уже видно: язык, цвета, формулировки. Собрать список правок (Раздел 2).</w:t>
      </w:r>
    </w:p>
    <w:p>
      <w:pPr>
        <w:pStyle w:val="ListNumber"/>
      </w:pPr>
      <w:r>
        <w:rPr>
          <w:rFonts w:ascii="Arial" w:hAnsi="Arial"/>
          <w:sz w:val="22"/>
        </w:rPr>
        <w:t>Когда разработка пришлёт реальные тексты — заполнить пустые места в таблице и причесать формулировки и тон.</w:t>
      </w:r>
    </w:p>
    <w:p>
      <w:pPr>
        <w:pStyle w:val="ListNumber"/>
      </w:pPr>
      <w:r>
        <w:rPr>
          <w:rFonts w:ascii="Arial" w:hAnsi="Arial"/>
          <w:sz w:val="22"/>
        </w:rPr>
        <w:t>Договориться с командой о правилах: один язык на регион, единые цвета статусов, единый порядок окон после регистрации. Зафиксировать как памятку для будущих сообщений.</w:t>
      </w:r>
    </w:p>
    <w:p/>
    <w:p>
      <w:r>
        <w:rPr>
          <w:rFonts w:ascii="Arial" w:hAnsi="Arial"/>
          <w:b w:val="0"/>
          <w:i/>
          <w:color w:val="666666"/>
          <w:sz w:val="22"/>
        </w:rPr>
        <w:t>Рядом лежит таблица «system_messages_matrix» — это тот же список в виде таблицы для Google Sheets, с ним удобно работать построчно.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