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1CEC" w14:textId="77777777" w:rsidR="008F54C7" w:rsidRDefault="008F54C7" w:rsidP="00044FA2">
      <w:pPr>
        <w:jc w:val="center"/>
        <w:rPr>
          <w:b/>
          <w:sz w:val="6"/>
          <w:u w:val="single"/>
        </w:rPr>
      </w:pPr>
    </w:p>
    <w:p w14:paraId="55F774E1" w14:textId="77777777" w:rsidR="00044FA2" w:rsidRDefault="00044FA2" w:rsidP="00044FA2">
      <w:pPr>
        <w:jc w:val="center"/>
        <w:rPr>
          <w:b/>
          <w:sz w:val="6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7"/>
        <w:gridCol w:w="4883"/>
        <w:gridCol w:w="1588"/>
        <w:gridCol w:w="1616"/>
      </w:tblGrid>
      <w:tr w:rsidR="00FE334B" w:rsidRPr="00652B36" w14:paraId="75B3777B" w14:textId="77777777" w:rsidTr="00E0344A">
        <w:trPr>
          <w:jc w:val="center"/>
        </w:trPr>
        <w:tc>
          <w:tcPr>
            <w:tcW w:w="1832" w:type="dxa"/>
            <w:shd w:val="clear" w:color="auto" w:fill="F3F3F3"/>
            <w:vAlign w:val="center"/>
          </w:tcPr>
          <w:p w14:paraId="114BD234" w14:textId="77777777" w:rsidR="00FE334B" w:rsidRPr="00652B36" w:rsidRDefault="00FE334B" w:rsidP="0086002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4890" w:type="dxa"/>
            <w:gridSpan w:val="2"/>
            <w:shd w:val="clear" w:color="auto" w:fill="auto"/>
            <w:vAlign w:val="center"/>
          </w:tcPr>
          <w:p w14:paraId="24CBCF09" w14:textId="185D128C" w:rsidR="00FE334B" w:rsidRPr="0050420B" w:rsidRDefault="00FE334B" w:rsidP="0086002A">
            <w:r w:rsidRPr="0050420B">
              <w:rPr>
                <w:sz w:val="22"/>
                <w:szCs w:val="22"/>
              </w:rPr>
              <w:t xml:space="preserve">Department of </w:t>
            </w:r>
            <w:r w:rsidR="003A3392">
              <w:rPr>
                <w:sz w:val="22"/>
                <w:szCs w:val="22"/>
              </w:rPr>
              <w:t>Computer Science</w:t>
            </w:r>
          </w:p>
        </w:tc>
        <w:tc>
          <w:tcPr>
            <w:tcW w:w="1588" w:type="dxa"/>
            <w:shd w:val="clear" w:color="auto" w:fill="F3F3F3"/>
            <w:vAlign w:val="center"/>
          </w:tcPr>
          <w:p w14:paraId="39D26450" w14:textId="77777777" w:rsidR="00FE334B" w:rsidRPr="00652B36" w:rsidRDefault="00FE334B" w:rsidP="0086002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Dept. Code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575F14F2" w14:textId="5671B12A" w:rsidR="00FE334B" w:rsidRDefault="003A3392" w:rsidP="0086002A">
            <w:pPr>
              <w:jc w:val="center"/>
            </w:pPr>
            <w:r>
              <w:rPr>
                <w:sz w:val="22"/>
                <w:szCs w:val="22"/>
              </w:rPr>
              <w:t>CS</w:t>
            </w:r>
          </w:p>
        </w:tc>
      </w:tr>
      <w:tr w:rsidR="00FE334B" w:rsidRPr="00652B36" w14:paraId="07F4C7C4" w14:textId="77777777" w:rsidTr="00E0344A">
        <w:trPr>
          <w:jc w:val="center"/>
        </w:trPr>
        <w:tc>
          <w:tcPr>
            <w:tcW w:w="1832" w:type="dxa"/>
            <w:shd w:val="clear" w:color="auto" w:fill="F3F3F3"/>
            <w:vAlign w:val="center"/>
          </w:tcPr>
          <w:p w14:paraId="00FB9549" w14:textId="77777777" w:rsidR="00FE334B" w:rsidRPr="00652B36" w:rsidRDefault="00FE334B" w:rsidP="0086002A">
            <w:r w:rsidRPr="00652B36">
              <w:rPr>
                <w:b/>
                <w:sz w:val="22"/>
                <w:szCs w:val="22"/>
              </w:rPr>
              <w:t>Course Title</w:t>
            </w:r>
          </w:p>
        </w:tc>
        <w:tc>
          <w:tcPr>
            <w:tcW w:w="4890" w:type="dxa"/>
            <w:gridSpan w:val="2"/>
            <w:shd w:val="clear" w:color="auto" w:fill="auto"/>
            <w:vAlign w:val="center"/>
          </w:tcPr>
          <w:p w14:paraId="4E9ABEB3" w14:textId="51A59D96" w:rsidR="00FE334B" w:rsidRPr="0050420B" w:rsidRDefault="003A3392" w:rsidP="0086002A">
            <w:r>
              <w:t>Islamic Studies</w:t>
            </w:r>
          </w:p>
        </w:tc>
        <w:tc>
          <w:tcPr>
            <w:tcW w:w="1588" w:type="dxa"/>
            <w:shd w:val="clear" w:color="auto" w:fill="F3F3F3"/>
            <w:vAlign w:val="center"/>
          </w:tcPr>
          <w:p w14:paraId="2192C72D" w14:textId="77777777" w:rsidR="00FE334B" w:rsidRPr="00652B36" w:rsidRDefault="00FE334B" w:rsidP="0086002A">
            <w:r w:rsidRPr="00652B36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6EFC8BD" w14:textId="584A7911" w:rsidR="00FE334B" w:rsidRPr="00652B36" w:rsidRDefault="003A3392" w:rsidP="0086002A">
            <w:pPr>
              <w:jc w:val="center"/>
            </w:pPr>
            <w:r>
              <w:rPr>
                <w:sz w:val="22"/>
                <w:szCs w:val="22"/>
              </w:rPr>
              <w:t>SS</w:t>
            </w:r>
            <w:r w:rsidR="009A2640">
              <w:rPr>
                <w:sz w:val="22"/>
                <w:szCs w:val="22"/>
              </w:rPr>
              <w:t>1002</w:t>
            </w:r>
          </w:p>
        </w:tc>
      </w:tr>
      <w:tr w:rsidR="00FE334B" w:rsidRPr="00652B36" w14:paraId="622A4168" w14:textId="77777777" w:rsidTr="00E0344A">
        <w:trPr>
          <w:jc w:val="center"/>
        </w:trPr>
        <w:tc>
          <w:tcPr>
            <w:tcW w:w="1832" w:type="dxa"/>
            <w:tcBorders>
              <w:bottom w:val="nil"/>
            </w:tcBorders>
            <w:shd w:val="clear" w:color="auto" w:fill="F3F3F3"/>
            <w:vAlign w:val="center"/>
          </w:tcPr>
          <w:p w14:paraId="54A05A28" w14:textId="77777777" w:rsidR="00FE334B" w:rsidRPr="00652B36" w:rsidRDefault="00FE334B" w:rsidP="0086002A">
            <w:r w:rsidRPr="00652B36">
              <w:rPr>
                <w:b/>
                <w:sz w:val="22"/>
                <w:szCs w:val="22"/>
              </w:rPr>
              <w:t>Pre-requisite(s)</w:t>
            </w:r>
          </w:p>
        </w:tc>
        <w:tc>
          <w:tcPr>
            <w:tcW w:w="489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6AF93F7" w14:textId="39514328" w:rsidR="00FE334B" w:rsidRPr="0050420B" w:rsidRDefault="003A3392" w:rsidP="0086002A">
            <w:r>
              <w:t>None</w:t>
            </w:r>
          </w:p>
        </w:tc>
        <w:tc>
          <w:tcPr>
            <w:tcW w:w="1588" w:type="dxa"/>
            <w:tcBorders>
              <w:bottom w:val="nil"/>
            </w:tcBorders>
            <w:shd w:val="clear" w:color="auto" w:fill="F3F3F3"/>
            <w:vAlign w:val="center"/>
          </w:tcPr>
          <w:p w14:paraId="38CC1FA1" w14:textId="77777777" w:rsidR="00FE334B" w:rsidRPr="00652B36" w:rsidRDefault="00FE334B" w:rsidP="0086002A">
            <w:r w:rsidRPr="00652B36">
              <w:rPr>
                <w:b/>
                <w:sz w:val="22"/>
                <w:szCs w:val="22"/>
              </w:rPr>
              <w:t>Credit Hrs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616" w:type="dxa"/>
            <w:tcBorders>
              <w:bottom w:val="nil"/>
            </w:tcBorders>
            <w:shd w:val="clear" w:color="auto" w:fill="auto"/>
            <w:vAlign w:val="center"/>
          </w:tcPr>
          <w:p w14:paraId="09E64679" w14:textId="2C0FFF60" w:rsidR="00FE334B" w:rsidRPr="00652B36" w:rsidRDefault="00594764" w:rsidP="0086002A">
            <w:pPr>
              <w:jc w:val="center"/>
            </w:pPr>
            <w:r>
              <w:t>2</w:t>
            </w:r>
          </w:p>
        </w:tc>
      </w:tr>
      <w:tr w:rsidR="008C7BA6" w:rsidRPr="00762CEE" w14:paraId="351FCF4B" w14:textId="77777777" w:rsidTr="00E0344A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C2E7E" w14:textId="77777777" w:rsidR="008C7BA6" w:rsidRPr="00694ED1" w:rsidRDefault="008C7BA6" w:rsidP="00E95AC1">
            <w:pPr>
              <w:rPr>
                <w:b/>
                <w:sz w:val="18"/>
              </w:rPr>
            </w:pPr>
          </w:p>
        </w:tc>
        <w:tc>
          <w:tcPr>
            <w:tcW w:w="8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046FA" w14:textId="77777777" w:rsidR="008C7BA6" w:rsidRPr="00694ED1" w:rsidRDefault="008C7BA6" w:rsidP="00E95AC1">
            <w:pPr>
              <w:rPr>
                <w:b/>
                <w:sz w:val="14"/>
              </w:rPr>
            </w:pPr>
          </w:p>
        </w:tc>
      </w:tr>
      <w:tr w:rsidR="008C7BA6" w:rsidRPr="00762CEE" w14:paraId="087EF3CF" w14:textId="77777777" w:rsidTr="00E0344A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0604E6F" w14:textId="4864A864" w:rsidR="008C7BA6" w:rsidRPr="00762CEE" w:rsidRDefault="00694ED1" w:rsidP="00762CEE">
            <w:pPr>
              <w:ind w:right="-108"/>
              <w:rPr>
                <w:b/>
              </w:rPr>
            </w:pPr>
            <w:r>
              <w:rPr>
                <w:b/>
              </w:rPr>
              <w:t xml:space="preserve">Course </w:t>
            </w:r>
            <w:r w:rsidR="00FE27EB">
              <w:rPr>
                <w:b/>
              </w:rPr>
              <w:t>Introduction</w:t>
            </w:r>
            <w:r w:rsidR="008C7BA6" w:rsidRPr="00762CEE">
              <w:rPr>
                <w:b/>
              </w:rPr>
              <w:t>:</w:t>
            </w:r>
          </w:p>
        </w:tc>
        <w:tc>
          <w:tcPr>
            <w:tcW w:w="80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DB82A" w14:textId="757F689A" w:rsidR="008C7BA6" w:rsidRPr="00762CEE" w:rsidRDefault="00FE27EB" w:rsidP="00E0490A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FE27EB">
              <w:rPr>
                <w:bCs/>
              </w:rPr>
              <w:t xml:space="preserve">To provide Basic information about Islamic Studies. To enhance understanding of the </w:t>
            </w:r>
            <w:r>
              <w:rPr>
                <w:bCs/>
              </w:rPr>
              <w:t>s</w:t>
            </w:r>
            <w:r w:rsidRPr="00FE27EB">
              <w:rPr>
                <w:bCs/>
              </w:rPr>
              <w:t xml:space="preserve">tudents regarding Islamic Civilization. History of Islam, understanding of the worship and its usefulness. The basic concept of Quran Pak: wisdom, patience, loyalty. The comparative analysis of Islam with other religions. The Concept and Value of </w:t>
            </w:r>
            <w:proofErr w:type="spellStart"/>
            <w:r w:rsidRPr="00FE27EB">
              <w:rPr>
                <w:bCs/>
              </w:rPr>
              <w:t>Haqooq</w:t>
            </w:r>
            <w:proofErr w:type="spellEnd"/>
            <w:r w:rsidRPr="00FE27EB">
              <w:rPr>
                <w:bCs/>
              </w:rPr>
              <w:t xml:space="preserve"> </w:t>
            </w:r>
            <w:proofErr w:type="spellStart"/>
            <w:r w:rsidRPr="00FE27EB">
              <w:rPr>
                <w:bCs/>
              </w:rPr>
              <w:t>ul</w:t>
            </w:r>
            <w:proofErr w:type="spellEnd"/>
            <w:r w:rsidRPr="00FE27EB">
              <w:rPr>
                <w:bCs/>
              </w:rPr>
              <w:t xml:space="preserve"> Ibad in Islam. What </w:t>
            </w:r>
            <w:r w:rsidR="00B71499">
              <w:rPr>
                <w:bCs/>
              </w:rPr>
              <w:t>are</w:t>
            </w:r>
            <w:r w:rsidRPr="00FE27EB">
              <w:rPr>
                <w:bCs/>
              </w:rPr>
              <w:t xml:space="preserve"> </w:t>
            </w:r>
            <w:r w:rsidR="00B71499">
              <w:rPr>
                <w:bCs/>
              </w:rPr>
              <w:t>t</w:t>
            </w:r>
            <w:r w:rsidRPr="00FE27EB">
              <w:rPr>
                <w:bCs/>
              </w:rPr>
              <w:t xml:space="preserve">he rights of people in Islamic </w:t>
            </w:r>
            <w:r w:rsidR="00B71499">
              <w:rPr>
                <w:bCs/>
              </w:rPr>
              <w:t>p</w:t>
            </w:r>
            <w:r w:rsidRPr="00FE27EB">
              <w:rPr>
                <w:bCs/>
              </w:rPr>
              <w:t xml:space="preserve">oint of </w:t>
            </w:r>
            <w:r w:rsidR="00B71499">
              <w:rPr>
                <w:bCs/>
              </w:rPr>
              <w:t>v</w:t>
            </w:r>
            <w:r w:rsidRPr="00FE27EB">
              <w:rPr>
                <w:bCs/>
              </w:rPr>
              <w:t>iew. Islamic point of view about other religions.</w:t>
            </w:r>
          </w:p>
        </w:tc>
      </w:tr>
      <w:tr w:rsidR="00FE27EB" w:rsidRPr="00762CEE" w14:paraId="32408B23" w14:textId="77777777" w:rsidTr="00E0344A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61CD5093" w14:textId="7CF24D77" w:rsidR="00FE27EB" w:rsidRPr="00FE27EB" w:rsidRDefault="00FE27EB" w:rsidP="00762CEE">
            <w:pPr>
              <w:ind w:right="-108"/>
              <w:rPr>
                <w:b/>
                <w:bCs/>
              </w:rPr>
            </w:pPr>
            <w:r w:rsidRPr="00FE27EB">
              <w:rPr>
                <w:b/>
                <w:bCs/>
              </w:rPr>
              <w:t>Course Outline</w:t>
            </w:r>
            <w:r w:rsidRPr="00FE27EB">
              <w:rPr>
                <w:b/>
                <w:bCs/>
              </w:rPr>
              <w:t>:</w:t>
            </w:r>
          </w:p>
        </w:tc>
        <w:tc>
          <w:tcPr>
            <w:tcW w:w="80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98F01F" w14:textId="3813B0DD" w:rsidR="00FE27EB" w:rsidRPr="00FE27EB" w:rsidRDefault="00FE27EB" w:rsidP="00E0490A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>
              <w:t xml:space="preserve">Basic Themes of Quran, Introduction to Sciences of Hadith, Introduction to Islamic Jurisprudence, Primary &amp; Secondary Sources of Islamic Law, </w:t>
            </w:r>
            <w:proofErr w:type="spellStart"/>
            <w:r>
              <w:t>Makken</w:t>
            </w:r>
            <w:proofErr w:type="spellEnd"/>
            <w:r>
              <w:t xml:space="preserve"> &amp; </w:t>
            </w:r>
            <w:proofErr w:type="spellStart"/>
            <w:r>
              <w:t>Madnian</w:t>
            </w:r>
            <w:proofErr w:type="spellEnd"/>
            <w:r>
              <w:t xml:space="preserve"> life of the Prophet, Islamic Economic System, Political theories, Social System of Islam. Definition of Akhlaq.</w:t>
            </w:r>
            <w:r w:rsidR="00B71499">
              <w:t xml:space="preserve"> </w:t>
            </w:r>
            <w:r>
              <w:t>The Most Important Characters mentioned in the Holy Qur’an and Sunnah, SIDQ (Truthfulness)</w:t>
            </w:r>
            <w:r>
              <w:t xml:space="preserve"> </w:t>
            </w:r>
            <w:r>
              <w:t xml:space="preserve">Generosity </w:t>
            </w:r>
            <w:proofErr w:type="spellStart"/>
            <w:r>
              <w:t>Tawakkaul</w:t>
            </w:r>
            <w:proofErr w:type="spellEnd"/>
            <w:r>
              <w:t xml:space="preserve"> (trust on Allah) Patience Taq</w:t>
            </w:r>
            <w:r w:rsidR="00B71499">
              <w:t>w</w:t>
            </w:r>
            <w:r>
              <w:t>a (piety).</w:t>
            </w:r>
            <w:r w:rsidR="00B71499">
              <w:t xml:space="preserve"> </w:t>
            </w:r>
            <w:proofErr w:type="spellStart"/>
            <w:proofErr w:type="gramStart"/>
            <w:r>
              <w:t>Haqooq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ibad</w:t>
            </w:r>
            <w:proofErr w:type="spellEnd"/>
            <w:r>
              <w:t xml:space="preserve"> in the light of Quran &amp; Hadith - the important characteristic of Islamic Society.</w:t>
            </w:r>
          </w:p>
        </w:tc>
      </w:tr>
      <w:tr w:rsidR="009E3188" w:rsidRPr="005E2D21" w14:paraId="6507DBF2" w14:textId="77777777" w:rsidTr="00E0344A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5C09CB" w14:textId="77777777" w:rsidR="009E3188" w:rsidRPr="00694ED1" w:rsidRDefault="009E3188" w:rsidP="00762CEE">
            <w:pPr>
              <w:ind w:right="-108"/>
              <w:rPr>
                <w:sz w:val="12"/>
              </w:rPr>
            </w:pPr>
          </w:p>
        </w:tc>
        <w:tc>
          <w:tcPr>
            <w:tcW w:w="8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F07010" w14:textId="77777777" w:rsidR="009E3188" w:rsidRPr="00694ED1" w:rsidRDefault="009E3188" w:rsidP="00E0490A">
            <w:pPr>
              <w:pStyle w:val="NormalWeb"/>
              <w:spacing w:before="0" w:beforeAutospacing="0" w:after="0" w:afterAutospacing="0"/>
              <w:jc w:val="both"/>
              <w:rPr>
                <w:bCs/>
                <w:sz w:val="14"/>
              </w:rPr>
            </w:pPr>
          </w:p>
        </w:tc>
      </w:tr>
      <w:tr w:rsidR="00411555" w:rsidRPr="00762CEE" w14:paraId="7FB38E25" w14:textId="77777777" w:rsidTr="002F2D71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798DAD59" w14:textId="77777777" w:rsidR="00411555" w:rsidRDefault="00411555" w:rsidP="00347000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PLO</w:t>
            </w:r>
          </w:p>
        </w:tc>
        <w:tc>
          <w:tcPr>
            <w:tcW w:w="80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6E63A4BB" w14:textId="34B33CA9" w:rsidR="00411555" w:rsidRPr="001F0653" w:rsidRDefault="00411555" w:rsidP="00347000">
            <w:pPr>
              <w:pStyle w:val="NormalWeb"/>
              <w:spacing w:before="0" w:beforeAutospacing="0" w:after="0" w:afterAutospacing="0"/>
              <w:ind w:left="252"/>
              <w:jc w:val="both"/>
              <w:rPr>
                <w:b/>
                <w:bCs/>
              </w:rPr>
            </w:pPr>
            <w:r>
              <w:rPr>
                <w:b/>
              </w:rPr>
              <w:t>Program Learning Outcome (PLO) Statement</w:t>
            </w:r>
          </w:p>
        </w:tc>
      </w:tr>
      <w:tr w:rsidR="00411555" w:rsidRPr="00762CEE" w14:paraId="7BC43037" w14:textId="77777777" w:rsidTr="00052A23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7FF49EB6" w14:textId="1A933989" w:rsidR="00411555" w:rsidRPr="00F12294" w:rsidRDefault="000D1C18" w:rsidP="009E3188">
            <w:pPr>
              <w:ind w:right="-108"/>
              <w:jc w:val="center"/>
            </w:pPr>
            <w:r>
              <w:t>0</w:t>
            </w:r>
            <w:r w:rsidR="003A3392">
              <w:t>6</w:t>
            </w:r>
          </w:p>
        </w:tc>
        <w:tc>
          <w:tcPr>
            <w:tcW w:w="80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71DEF" w14:textId="3BD7DAFE" w:rsidR="009B7F09" w:rsidRDefault="003A3392" w:rsidP="000D1C18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3A3392">
              <w:rPr>
                <w:b/>
                <w:bCs/>
              </w:rPr>
              <w:t>Society Responsibility</w:t>
            </w:r>
            <w:r w:rsidR="009B7F09" w:rsidRPr="009B7F09">
              <w:rPr>
                <w:b/>
                <w:bCs/>
              </w:rPr>
              <w:t xml:space="preserve">: </w:t>
            </w:r>
            <w:r w:rsidRPr="003A3392">
              <w:rPr>
                <w:bCs/>
              </w:rPr>
              <w:t>Apply reasoning informed by contextual knowledge to assess societal, health, safety, legal, and cultural issues relevant to context of complex computing problems.</w:t>
            </w:r>
          </w:p>
        </w:tc>
      </w:tr>
      <w:tr w:rsidR="000D1C18" w:rsidRPr="00762CEE" w14:paraId="333F7283" w14:textId="77777777" w:rsidTr="00052A23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33E38BDB" w14:textId="73CBCA60" w:rsidR="000D1C18" w:rsidRDefault="003A3392" w:rsidP="009E3188">
            <w:pPr>
              <w:ind w:right="-108"/>
              <w:jc w:val="center"/>
            </w:pPr>
            <w:r>
              <w:t>08</w:t>
            </w:r>
          </w:p>
        </w:tc>
        <w:tc>
          <w:tcPr>
            <w:tcW w:w="80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793051" w14:textId="724AF3E5" w:rsidR="000D1C18" w:rsidRDefault="003A3392" w:rsidP="000D1C18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3A3392">
              <w:rPr>
                <w:b/>
              </w:rPr>
              <w:t>Ethics</w:t>
            </w:r>
            <w:r w:rsidR="000D1C18" w:rsidRPr="003A3392">
              <w:rPr>
                <w:b/>
              </w:rPr>
              <w:t>:</w:t>
            </w:r>
            <w:r w:rsidR="000D1C18">
              <w:rPr>
                <w:bCs/>
              </w:rPr>
              <w:t xml:space="preserve"> </w:t>
            </w:r>
            <w:r w:rsidRPr="003A3392">
              <w:rPr>
                <w:bCs/>
              </w:rPr>
              <w:t>Apply ethical principles and commit to professional ethics and responsibilities and norms of computing practice</w:t>
            </w:r>
            <w:r w:rsidR="000D1C18" w:rsidRPr="003D16DC">
              <w:rPr>
                <w:bCs/>
              </w:rPr>
              <w:t>.</w:t>
            </w:r>
          </w:p>
        </w:tc>
      </w:tr>
      <w:tr w:rsidR="003A3392" w:rsidRPr="00762CEE" w14:paraId="10E13DF1" w14:textId="77777777" w:rsidTr="00052A23">
        <w:tblPrEx>
          <w:shd w:val="clear" w:color="auto" w:fill="F3F3F3"/>
        </w:tblPrEx>
        <w:trPr>
          <w:jc w:val="center"/>
        </w:trPr>
        <w:tc>
          <w:tcPr>
            <w:tcW w:w="18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593D30BA" w14:textId="5626311A" w:rsidR="003A3392" w:rsidRDefault="003A3392" w:rsidP="009E3188">
            <w:pPr>
              <w:ind w:right="-108"/>
              <w:jc w:val="center"/>
            </w:pPr>
            <w:r>
              <w:t>12</w:t>
            </w:r>
          </w:p>
        </w:tc>
        <w:tc>
          <w:tcPr>
            <w:tcW w:w="80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8322F8" w14:textId="2B281640" w:rsidR="003A3392" w:rsidRPr="003A3392" w:rsidRDefault="003A3392" w:rsidP="000D1C18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3A3392">
              <w:rPr>
                <w:b/>
              </w:rPr>
              <w:t>Life Long Learning:</w:t>
            </w:r>
            <w:r w:rsidRPr="003A3392">
              <w:rPr>
                <w:bCs/>
              </w:rPr>
              <w:t xml:space="preserve"> Recognize the need for, and have the preparation and ability to engage in independent and life-long learning in the broadest context of technological changes.</w:t>
            </w:r>
          </w:p>
        </w:tc>
      </w:tr>
    </w:tbl>
    <w:p w14:paraId="2A361620" w14:textId="2A9F18F7" w:rsidR="00DC290E" w:rsidRDefault="00DC290E" w:rsidP="009E3188">
      <w:pPr>
        <w:jc w:val="both"/>
        <w:rPr>
          <w:i/>
          <w:color w:val="000000"/>
          <w:sz w:val="14"/>
          <w:szCs w:val="22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749"/>
        <w:gridCol w:w="4401"/>
        <w:gridCol w:w="1331"/>
        <w:gridCol w:w="1310"/>
        <w:gridCol w:w="710"/>
        <w:gridCol w:w="1383"/>
      </w:tblGrid>
      <w:tr w:rsidR="003A3392" w:rsidRPr="00762CEE" w14:paraId="296AC926" w14:textId="77777777" w:rsidTr="009A39BB">
        <w:trPr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6BC48F51" w14:textId="77777777" w:rsidR="003A3392" w:rsidRDefault="003A3392" w:rsidP="009A39BB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4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6EBB0F5C" w14:textId="77777777" w:rsidR="003A3392" w:rsidRPr="001F0653" w:rsidRDefault="003A3392" w:rsidP="009A39BB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b/>
              </w:rPr>
              <w:t>Course Learning Outcome (CLO)</w:t>
            </w:r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9491CDB" w14:textId="77777777" w:rsidR="003A3392" w:rsidRPr="00746168" w:rsidRDefault="003A3392" w:rsidP="009A39BB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746168">
              <w:rPr>
                <w:b/>
              </w:rPr>
              <w:t>Domain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4E4CEB5" w14:textId="77777777" w:rsidR="003A3392" w:rsidRPr="00746168" w:rsidRDefault="003A3392" w:rsidP="009A39BB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746168">
              <w:rPr>
                <w:b/>
              </w:rPr>
              <w:t>Taxonomy Level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78DAC4BA" w14:textId="77777777" w:rsidR="003A3392" w:rsidRPr="00746168" w:rsidRDefault="003A3392" w:rsidP="009A39BB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746168">
              <w:rPr>
                <w:b/>
              </w:rPr>
              <w:t>PLO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7BB9FEA4" w14:textId="77777777" w:rsidR="003A3392" w:rsidRPr="001F0653" w:rsidRDefault="003A3392" w:rsidP="009A39BB">
            <w:pPr>
              <w:pStyle w:val="NormalWeb"/>
              <w:spacing w:before="0" w:beforeAutospacing="0" w:after="0" w:afterAutospacing="0"/>
              <w:ind w:left="252"/>
              <w:jc w:val="both"/>
              <w:rPr>
                <w:b/>
                <w:bCs/>
              </w:rPr>
            </w:pPr>
            <w:r>
              <w:rPr>
                <w:b/>
              </w:rPr>
              <w:t>Tools</w:t>
            </w:r>
          </w:p>
        </w:tc>
      </w:tr>
      <w:tr w:rsidR="003A3392" w:rsidRPr="00762CEE" w14:paraId="0436A8C5" w14:textId="77777777" w:rsidTr="009A39BB">
        <w:trPr>
          <w:jc w:val="center"/>
        </w:trPr>
        <w:tc>
          <w:tcPr>
            <w:tcW w:w="749" w:type="dxa"/>
            <w:tcBorders>
              <w:top w:val="single" w:sz="4" w:space="0" w:color="auto"/>
            </w:tcBorders>
            <w:shd w:val="clear" w:color="auto" w:fill="F3F3F3"/>
          </w:tcPr>
          <w:p w14:paraId="00B37C1E" w14:textId="77777777" w:rsidR="003A3392" w:rsidRPr="002A5BC8" w:rsidRDefault="003A3392" w:rsidP="009A39BB">
            <w:pPr>
              <w:ind w:right="-108"/>
              <w:jc w:val="center"/>
              <w:rPr>
                <w:rFonts w:asciiTheme="majorBidi" w:hAnsiTheme="majorBidi" w:cstheme="majorBidi"/>
                <w:b/>
              </w:rPr>
            </w:pPr>
            <w:r w:rsidRPr="002A5BC8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D3F0D" w14:textId="77777777" w:rsidR="003A3392" w:rsidRPr="003A3392" w:rsidRDefault="003A3392" w:rsidP="009A39BB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A3392">
              <w:rPr>
                <w:rFonts w:asciiTheme="majorBidi" w:hAnsiTheme="majorBidi" w:cstheme="majorBidi"/>
                <w:sz w:val="22"/>
                <w:szCs w:val="22"/>
              </w:rPr>
              <w:t>Describe the basic believes, fundamentals and sources of Islam and compare other major religions thoughts in a logical order.</w:t>
            </w:r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589963" w14:textId="67735B2A" w:rsidR="003A3392" w:rsidRPr="003B705E" w:rsidRDefault="001577E6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Affective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12AC4" w14:textId="77777777" w:rsidR="003A3392" w:rsidRPr="003B705E" w:rsidRDefault="003A3392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26A72" w14:textId="77777777" w:rsidR="003A3392" w:rsidRPr="003B705E" w:rsidRDefault="003A3392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A7351" w14:textId="09B13BFE" w:rsidR="003A3392" w:rsidRPr="002A5BC8" w:rsidRDefault="003A3392" w:rsidP="009A39BB">
            <w:pPr>
              <w:jc w:val="center"/>
            </w:pPr>
            <w:r>
              <w:t>C</w:t>
            </w:r>
            <w:r w:rsidR="006602DF">
              <w:t>O</w:t>
            </w:r>
            <w:r>
              <w:t xml:space="preserve">P, </w:t>
            </w:r>
            <w:r w:rsidRPr="002A5BC8">
              <w:t>Q1, M1</w:t>
            </w:r>
          </w:p>
        </w:tc>
      </w:tr>
      <w:tr w:rsidR="003A3392" w:rsidRPr="00762CEE" w14:paraId="548C2363" w14:textId="77777777" w:rsidTr="009A39BB">
        <w:trPr>
          <w:jc w:val="center"/>
        </w:trPr>
        <w:tc>
          <w:tcPr>
            <w:tcW w:w="749" w:type="dxa"/>
            <w:shd w:val="clear" w:color="auto" w:fill="F3F3F3"/>
          </w:tcPr>
          <w:p w14:paraId="3FF545D6" w14:textId="77777777" w:rsidR="003A3392" w:rsidRPr="002A5BC8" w:rsidRDefault="003A3392" w:rsidP="009A39BB">
            <w:pPr>
              <w:ind w:right="-108"/>
              <w:jc w:val="center"/>
              <w:rPr>
                <w:rFonts w:asciiTheme="majorBidi" w:hAnsiTheme="majorBidi" w:cstheme="majorBidi"/>
              </w:rPr>
            </w:pPr>
            <w:r w:rsidRPr="002A5BC8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44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E393683" w14:textId="19C031A4" w:rsidR="003A3392" w:rsidRPr="003A3392" w:rsidRDefault="003A3392" w:rsidP="006D3DE6">
            <w:pPr>
              <w:pStyle w:val="Heading7"/>
              <w:spacing w:before="120"/>
              <w:jc w:val="lowKashida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A3392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Indicate the Islamic concept of worship and its main practices of in a well-disciplined manner in the light of Quran and Sunnah. </w:t>
            </w:r>
          </w:p>
        </w:tc>
        <w:tc>
          <w:tcPr>
            <w:tcW w:w="133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ED25CB" w14:textId="77777777" w:rsidR="003A3392" w:rsidRPr="007817A6" w:rsidRDefault="003A3392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Cognitive</w:t>
            </w:r>
          </w:p>
        </w:tc>
        <w:tc>
          <w:tcPr>
            <w:tcW w:w="131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CFAD4B" w14:textId="288F771B" w:rsidR="003A3392" w:rsidRPr="007817A6" w:rsidRDefault="006D3DE6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937FA33" w14:textId="77777777" w:rsidR="003A3392" w:rsidRPr="007817A6" w:rsidRDefault="003A3392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65C36" w14:textId="0136EAEC" w:rsidR="003A3392" w:rsidRPr="008C35EA" w:rsidRDefault="003A3392" w:rsidP="009A39BB">
            <w:pPr>
              <w:jc w:val="center"/>
            </w:pPr>
            <w:r>
              <w:t>C</w:t>
            </w:r>
            <w:r w:rsidR="006602DF">
              <w:t>O</w:t>
            </w:r>
            <w:r>
              <w:t>P, Q2, M2</w:t>
            </w:r>
          </w:p>
        </w:tc>
      </w:tr>
      <w:tr w:rsidR="003A3392" w:rsidRPr="00762CEE" w14:paraId="55595378" w14:textId="77777777" w:rsidTr="009A39BB">
        <w:trPr>
          <w:jc w:val="center"/>
        </w:trPr>
        <w:tc>
          <w:tcPr>
            <w:tcW w:w="749" w:type="dxa"/>
            <w:shd w:val="clear" w:color="auto" w:fill="F3F3F3"/>
          </w:tcPr>
          <w:p w14:paraId="1F366768" w14:textId="77777777" w:rsidR="003A3392" w:rsidRPr="002A5BC8" w:rsidRDefault="003A3392" w:rsidP="009A39BB">
            <w:pPr>
              <w:ind w:right="-108"/>
              <w:jc w:val="center"/>
              <w:rPr>
                <w:rFonts w:asciiTheme="majorBidi" w:hAnsiTheme="majorBidi" w:cstheme="majorBidi"/>
              </w:rPr>
            </w:pPr>
            <w:r w:rsidRPr="002A5BC8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44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529BD7A" w14:textId="77777777" w:rsidR="003A3392" w:rsidRPr="003A3392" w:rsidRDefault="003A3392" w:rsidP="009A39BB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Theme="majorBidi" w:hAnsiTheme="majorBidi" w:cstheme="majorBidi"/>
                <w:noProof/>
                <w:color w:val="000000"/>
                <w:sz w:val="22"/>
                <w:szCs w:val="22"/>
              </w:rPr>
            </w:pPr>
            <w:r w:rsidRPr="003A3392">
              <w:rPr>
                <w:rFonts w:asciiTheme="majorBidi" w:hAnsiTheme="majorBidi" w:cstheme="majorBidi"/>
                <w:sz w:val="22"/>
                <w:szCs w:val="22"/>
              </w:rPr>
              <w:t>Demonstrate the ethical obligations and values, social contracts, economic system and political and governance system according to the teachings of Quran and Sunnah.</w:t>
            </w:r>
          </w:p>
        </w:tc>
        <w:tc>
          <w:tcPr>
            <w:tcW w:w="133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D56A9BE" w14:textId="5169DA10" w:rsidR="003A3392" w:rsidRDefault="001577E6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Affective</w:t>
            </w:r>
          </w:p>
        </w:tc>
        <w:tc>
          <w:tcPr>
            <w:tcW w:w="131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BAAF3E" w14:textId="7BDAF399" w:rsidR="003A3392" w:rsidRDefault="006D3DE6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4E1D9D4" w14:textId="77777777" w:rsidR="003A3392" w:rsidRDefault="003A3392" w:rsidP="009A39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06,8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810B" w14:textId="77777777" w:rsidR="003A3392" w:rsidRDefault="003A3392" w:rsidP="009A39BB">
            <w:pPr>
              <w:jc w:val="center"/>
            </w:pPr>
            <w:r>
              <w:rPr>
                <w:bCs/>
              </w:rPr>
              <w:t>A1, A2, F</w:t>
            </w:r>
          </w:p>
        </w:tc>
      </w:tr>
      <w:tr w:rsidR="003A3392" w:rsidRPr="00762CEE" w14:paraId="6BD0BA90" w14:textId="77777777" w:rsidTr="009A39BB">
        <w:trPr>
          <w:jc w:val="center"/>
        </w:trPr>
        <w:tc>
          <w:tcPr>
            <w:tcW w:w="9884" w:type="dxa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5EE3FF94" w14:textId="07230B13" w:rsidR="003A3392" w:rsidRDefault="003A3392" w:rsidP="009A39BB">
            <w:r>
              <w:rPr>
                <w:i/>
                <w:sz w:val="22"/>
                <w:szCs w:val="22"/>
              </w:rPr>
              <w:t>Tool: A = Assignment, Q = Quiz, M = Midterm, F=Final, C</w:t>
            </w:r>
            <w:r w:rsidR="006602DF">
              <w:rPr>
                <w:i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P=Class Oral Participation</w:t>
            </w:r>
          </w:p>
        </w:tc>
      </w:tr>
    </w:tbl>
    <w:p w14:paraId="348D7D38" w14:textId="33099DBE" w:rsidR="006B526D" w:rsidRDefault="006B526D" w:rsidP="009E3188">
      <w:pPr>
        <w:jc w:val="both"/>
        <w:rPr>
          <w:i/>
          <w:color w:val="000000"/>
          <w:sz w:val="14"/>
          <w:szCs w:val="22"/>
        </w:rPr>
      </w:pPr>
    </w:p>
    <w:p w14:paraId="1D6BAD55" w14:textId="77777777" w:rsidR="00DC290E" w:rsidRPr="00694ED1" w:rsidRDefault="00DC290E" w:rsidP="00E95AC1">
      <w:pPr>
        <w:tabs>
          <w:tab w:val="left" w:pos="1584"/>
        </w:tabs>
        <w:rPr>
          <w:b/>
          <w:sz w:val="16"/>
        </w:rPr>
      </w:pPr>
      <w:r w:rsidRPr="00762CEE">
        <w:rPr>
          <w:b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554"/>
        <w:gridCol w:w="1376"/>
        <w:gridCol w:w="6962"/>
      </w:tblGrid>
      <w:tr w:rsidR="007817A6" w:rsidRPr="00762CEE" w14:paraId="35931C50" w14:textId="77777777" w:rsidTr="006355A3">
        <w:trPr>
          <w:jc w:val="center"/>
        </w:trPr>
        <w:tc>
          <w:tcPr>
            <w:tcW w:w="1554" w:type="dxa"/>
            <w:vMerge w:val="restart"/>
            <w:tcBorders>
              <w:top w:val="single" w:sz="4" w:space="0" w:color="auto"/>
            </w:tcBorders>
            <w:shd w:val="clear" w:color="auto" w:fill="F3F3F3"/>
          </w:tcPr>
          <w:p w14:paraId="46E54D07" w14:textId="77777777" w:rsidR="007817A6" w:rsidRPr="00762CEE" w:rsidRDefault="00940B39" w:rsidP="007817A6">
            <w:pPr>
              <w:rPr>
                <w:b/>
              </w:rPr>
            </w:pPr>
            <w:r>
              <w:rPr>
                <w:b/>
              </w:rPr>
              <w:br w:type="page"/>
            </w:r>
            <w:r w:rsidR="007817A6" w:rsidRPr="00762CEE">
              <w:rPr>
                <w:b/>
              </w:rPr>
              <w:t>Text Book(s)</w:t>
            </w: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65C8D364" w14:textId="77777777" w:rsidR="007817A6" w:rsidRPr="00762CEE" w:rsidRDefault="007817A6" w:rsidP="007817A6">
            <w:pPr>
              <w:rPr>
                <w:b/>
              </w:rPr>
            </w:pPr>
            <w:r w:rsidRPr="00762CEE">
              <w:rPr>
                <w:b/>
              </w:rPr>
              <w:t>Title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646298F7" w14:textId="2D7EF35C" w:rsidR="007817A6" w:rsidRPr="005B55C6" w:rsidRDefault="003A3392" w:rsidP="007817A6">
            <w:r w:rsidRPr="003A3392">
              <w:t>Sirat-e-Mustaqeem</w:t>
            </w:r>
          </w:p>
        </w:tc>
      </w:tr>
      <w:tr w:rsidR="007817A6" w:rsidRPr="00762CEE" w14:paraId="0AE2601B" w14:textId="77777777" w:rsidTr="006355A3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67B20812" w14:textId="77777777" w:rsidR="007817A6" w:rsidRPr="00762CEE" w:rsidRDefault="007817A6" w:rsidP="007817A6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33EC80AB" w14:textId="77777777" w:rsidR="007817A6" w:rsidRPr="00762CEE" w:rsidRDefault="007817A6" w:rsidP="007817A6">
            <w:pPr>
              <w:rPr>
                <w:b/>
              </w:rPr>
            </w:pPr>
            <w:r w:rsidRPr="00762CEE">
              <w:rPr>
                <w:b/>
              </w:rPr>
              <w:t>Author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1310E9B4" w14:textId="477C5B6D" w:rsidR="007817A6" w:rsidRPr="005B55C6" w:rsidRDefault="003A3392" w:rsidP="007817A6">
            <w:r w:rsidRPr="003A3392">
              <w:t>Prof. Abdul Qayum Natiq</w:t>
            </w:r>
          </w:p>
        </w:tc>
      </w:tr>
      <w:tr w:rsidR="007817A6" w:rsidRPr="00762CEE" w14:paraId="78294F0C" w14:textId="77777777" w:rsidTr="006355A3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298DAAC0" w14:textId="77777777" w:rsidR="007817A6" w:rsidRPr="00762CEE" w:rsidRDefault="007817A6" w:rsidP="007817A6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3ADC5168" w14:textId="77777777" w:rsidR="007817A6" w:rsidRPr="00762CEE" w:rsidRDefault="007817A6" w:rsidP="007817A6">
            <w:pPr>
              <w:rPr>
                <w:b/>
              </w:rPr>
            </w:pPr>
            <w:r w:rsidRPr="00762CEE">
              <w:rPr>
                <w:b/>
              </w:rPr>
              <w:t>Publisher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312BCB77" w14:textId="20AEE767" w:rsidR="007817A6" w:rsidRPr="005B55C6" w:rsidRDefault="003A3392" w:rsidP="007817A6">
            <w:r w:rsidRPr="003A3392">
              <w:t>Faridi Book, Urdu Bazar, Karachi.</w:t>
            </w:r>
          </w:p>
        </w:tc>
      </w:tr>
      <w:tr w:rsidR="003A3392" w:rsidRPr="00762CEE" w14:paraId="28941EA1" w14:textId="77777777" w:rsidTr="006355A3">
        <w:trPr>
          <w:jc w:val="center"/>
        </w:trPr>
        <w:tc>
          <w:tcPr>
            <w:tcW w:w="1554" w:type="dxa"/>
            <w:vMerge w:val="restart"/>
            <w:shd w:val="clear" w:color="auto" w:fill="F3F3F3"/>
          </w:tcPr>
          <w:p w14:paraId="63CA6FC0" w14:textId="77777777" w:rsidR="003A3392" w:rsidRPr="00762CEE" w:rsidRDefault="003A3392" w:rsidP="007817A6">
            <w:pPr>
              <w:rPr>
                <w:b/>
              </w:rPr>
            </w:pPr>
            <w:r w:rsidRPr="00762CEE">
              <w:rPr>
                <w:b/>
              </w:rPr>
              <w:t>Ref. Book(s)</w:t>
            </w:r>
            <w:r>
              <w:tab/>
            </w: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682E0445" w14:textId="77777777" w:rsidR="003A3392" w:rsidRPr="00762CEE" w:rsidRDefault="003A3392" w:rsidP="007817A6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4866BE02" w14:textId="3872EFEB" w:rsidR="003A3392" w:rsidRPr="005B55C6" w:rsidRDefault="003A3392" w:rsidP="000F61D4">
            <w:proofErr w:type="spellStart"/>
            <w:r w:rsidRPr="003A3392">
              <w:t>Ma’rif</w:t>
            </w:r>
            <w:proofErr w:type="spellEnd"/>
            <w:r w:rsidRPr="003A3392">
              <w:t>-</w:t>
            </w:r>
            <w:proofErr w:type="spellStart"/>
            <w:r w:rsidRPr="003A3392">
              <w:t>ul</w:t>
            </w:r>
            <w:proofErr w:type="spellEnd"/>
            <w:r w:rsidRPr="003A3392">
              <w:t>-Qur’an</w:t>
            </w:r>
          </w:p>
        </w:tc>
      </w:tr>
      <w:tr w:rsidR="003A3392" w:rsidRPr="00762CEE" w14:paraId="00FE8D73" w14:textId="77777777" w:rsidTr="006355A3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5567E067" w14:textId="77777777" w:rsidR="003A3392" w:rsidRPr="00762CEE" w:rsidRDefault="003A3392" w:rsidP="007817A6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0D18A810" w14:textId="77777777" w:rsidR="003A3392" w:rsidRPr="00762CEE" w:rsidRDefault="003A3392" w:rsidP="007817A6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05F41CB9" w14:textId="07E50782" w:rsidR="003A3392" w:rsidRPr="005B55C6" w:rsidRDefault="003A3392" w:rsidP="007817A6">
            <w:r w:rsidRPr="003A3392">
              <w:t>Mufti Muhammad Shafi</w:t>
            </w:r>
          </w:p>
        </w:tc>
      </w:tr>
      <w:tr w:rsidR="003A3392" w:rsidRPr="00762CEE" w14:paraId="5476F96F" w14:textId="77777777" w:rsidTr="000F61D4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408516A5" w14:textId="77777777" w:rsidR="003A3392" w:rsidRPr="00762CEE" w:rsidRDefault="003A3392" w:rsidP="007817A6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CC295AD" w14:textId="77777777" w:rsidR="003A3392" w:rsidRPr="00762CEE" w:rsidRDefault="003A3392" w:rsidP="007817A6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4FC11" w14:textId="3779FB50" w:rsidR="003A3392" w:rsidRDefault="003A3392" w:rsidP="007817A6">
            <w:proofErr w:type="spellStart"/>
            <w:r w:rsidRPr="003A3392">
              <w:t>Idaratul</w:t>
            </w:r>
            <w:proofErr w:type="spellEnd"/>
            <w:r w:rsidRPr="003A3392">
              <w:t xml:space="preserve"> </w:t>
            </w:r>
            <w:proofErr w:type="spellStart"/>
            <w:r w:rsidRPr="003A3392">
              <w:t>Ma’rif</w:t>
            </w:r>
            <w:proofErr w:type="spellEnd"/>
            <w:r w:rsidRPr="003A3392">
              <w:t xml:space="preserve"> Darul Uloom Karachi.</w:t>
            </w:r>
          </w:p>
        </w:tc>
      </w:tr>
      <w:tr w:rsidR="003A3392" w:rsidRPr="00762CEE" w14:paraId="48C3423E" w14:textId="77777777" w:rsidTr="000F61D4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152369D9" w14:textId="77777777" w:rsidR="003A3392" w:rsidRPr="00762CEE" w:rsidRDefault="003A3392" w:rsidP="000F61D4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0AA07510" w14:textId="09EE95F1" w:rsidR="003A3392" w:rsidRDefault="003A3392" w:rsidP="000F61D4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7A860" w14:textId="148A1FFE" w:rsidR="003A3392" w:rsidRPr="005B55C6" w:rsidRDefault="003A3392" w:rsidP="000F61D4">
            <w:proofErr w:type="spellStart"/>
            <w:r w:rsidRPr="003A3392">
              <w:t>Ma’rful</w:t>
            </w:r>
            <w:proofErr w:type="spellEnd"/>
            <w:r w:rsidRPr="003A3392">
              <w:t xml:space="preserve"> Hadith</w:t>
            </w:r>
          </w:p>
        </w:tc>
      </w:tr>
      <w:tr w:rsidR="003A3392" w:rsidRPr="00762CEE" w14:paraId="580945EC" w14:textId="77777777" w:rsidTr="000F61D4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05D1166D" w14:textId="77777777" w:rsidR="003A3392" w:rsidRPr="00762CEE" w:rsidRDefault="003A3392" w:rsidP="000F61D4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155F52A" w14:textId="20FAEE35" w:rsidR="003A3392" w:rsidRDefault="003A3392" w:rsidP="000F61D4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AB347C" w14:textId="392FCD04" w:rsidR="003A3392" w:rsidRPr="005B55C6" w:rsidRDefault="003A3392" w:rsidP="000F61D4">
            <w:r w:rsidRPr="003A3392">
              <w:t>Molana Manzoor Nomani</w:t>
            </w:r>
          </w:p>
        </w:tc>
      </w:tr>
      <w:tr w:rsidR="003A3392" w:rsidRPr="00762CEE" w14:paraId="39949BA2" w14:textId="77777777" w:rsidTr="003A3392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7A7E36C0" w14:textId="77777777" w:rsidR="003A3392" w:rsidRPr="00762CEE" w:rsidRDefault="003A3392" w:rsidP="000F61D4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57075E42" w14:textId="55912ECF" w:rsidR="003A3392" w:rsidRDefault="003A3392" w:rsidP="000F61D4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B7E337" w14:textId="0513796A" w:rsidR="003A3392" w:rsidRPr="005B55C6" w:rsidRDefault="003A3392" w:rsidP="000F61D4">
            <w:r w:rsidRPr="003A3392">
              <w:t xml:space="preserve">Darul </w:t>
            </w:r>
            <w:proofErr w:type="spellStart"/>
            <w:r w:rsidRPr="003A3392">
              <w:t>Isha’t</w:t>
            </w:r>
            <w:proofErr w:type="spellEnd"/>
            <w:r w:rsidRPr="003A3392">
              <w:t xml:space="preserve"> Karachi</w:t>
            </w:r>
          </w:p>
        </w:tc>
      </w:tr>
      <w:tr w:rsidR="003A3392" w:rsidRPr="00762CEE" w14:paraId="17701F0A" w14:textId="77777777" w:rsidTr="006355A3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780E189D" w14:textId="77777777" w:rsidR="003A3392" w:rsidRPr="00762CEE" w:rsidRDefault="003A3392" w:rsidP="003A3392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4FD32A68" w14:textId="7D28ECEF" w:rsidR="003A3392" w:rsidRDefault="003A3392" w:rsidP="003A33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730EBCDB" w14:textId="46687BDB" w:rsidR="003A3392" w:rsidRPr="003A3392" w:rsidRDefault="003A3392" w:rsidP="003A3392">
            <w:proofErr w:type="spellStart"/>
            <w:r w:rsidRPr="003A3392">
              <w:t>Seeratun</w:t>
            </w:r>
            <w:proofErr w:type="spellEnd"/>
            <w:r w:rsidRPr="003A3392">
              <w:t xml:space="preserve"> Nabi</w:t>
            </w:r>
          </w:p>
        </w:tc>
      </w:tr>
      <w:tr w:rsidR="003A3392" w:rsidRPr="00762CEE" w14:paraId="05046514" w14:textId="77777777" w:rsidTr="006355A3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1A1E4188" w14:textId="77777777" w:rsidR="003A3392" w:rsidRPr="00762CEE" w:rsidRDefault="003A3392" w:rsidP="003A3392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15C4BA47" w14:textId="261680BD" w:rsidR="003A3392" w:rsidRDefault="003A3392" w:rsidP="003A3392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372AEE4A" w14:textId="14F37D60" w:rsidR="003A3392" w:rsidRPr="003A3392" w:rsidRDefault="003A3392" w:rsidP="003A3392">
            <w:r w:rsidRPr="003A3392">
              <w:t xml:space="preserve">Molana </w:t>
            </w:r>
            <w:proofErr w:type="spellStart"/>
            <w:r w:rsidRPr="003A3392">
              <w:t>Shiblee</w:t>
            </w:r>
            <w:proofErr w:type="spellEnd"/>
            <w:r w:rsidRPr="003A3392">
              <w:t xml:space="preserve"> Nomani &amp; Molana Syed Suleman Nadwi</w:t>
            </w:r>
          </w:p>
        </w:tc>
      </w:tr>
      <w:tr w:rsidR="003A3392" w:rsidRPr="00762CEE" w14:paraId="430EFB2D" w14:textId="77777777" w:rsidTr="003A3392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2CFB1817" w14:textId="77777777" w:rsidR="003A3392" w:rsidRPr="00762CEE" w:rsidRDefault="003A3392" w:rsidP="003A3392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37D7FCA1" w14:textId="4855AC80" w:rsidR="003A3392" w:rsidRDefault="003A3392" w:rsidP="003A3392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0370E5" w14:textId="793893B8" w:rsidR="003A3392" w:rsidRPr="003A3392" w:rsidRDefault="003A3392" w:rsidP="003A3392">
            <w:r w:rsidRPr="003A3392">
              <w:t xml:space="preserve">Darul </w:t>
            </w:r>
            <w:proofErr w:type="spellStart"/>
            <w:r w:rsidRPr="003A3392">
              <w:t>Isha’t</w:t>
            </w:r>
            <w:proofErr w:type="spellEnd"/>
            <w:r w:rsidRPr="003A3392">
              <w:t xml:space="preserve"> Karachi</w:t>
            </w:r>
          </w:p>
        </w:tc>
      </w:tr>
      <w:tr w:rsidR="003A3392" w:rsidRPr="00762CEE" w14:paraId="13702DEC" w14:textId="77777777" w:rsidTr="006355A3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3B3E3803" w14:textId="77777777" w:rsidR="003A3392" w:rsidRPr="00762CEE" w:rsidRDefault="003A3392" w:rsidP="003A3392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5CF7B124" w14:textId="4CC0AEBF" w:rsidR="003A3392" w:rsidRDefault="003A3392" w:rsidP="003A33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25539B0E" w14:textId="38D0C23A" w:rsidR="003A3392" w:rsidRPr="003A3392" w:rsidRDefault="003A3392" w:rsidP="003A3392">
            <w:r w:rsidRPr="003A3392">
              <w:t>The Sealed Nectar</w:t>
            </w:r>
          </w:p>
        </w:tc>
      </w:tr>
      <w:tr w:rsidR="003A3392" w:rsidRPr="00762CEE" w14:paraId="048DBE76" w14:textId="77777777" w:rsidTr="006355A3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28AD8D9E" w14:textId="77777777" w:rsidR="003A3392" w:rsidRPr="00762CEE" w:rsidRDefault="003A3392" w:rsidP="003A3392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251EB646" w14:textId="16FCAC9B" w:rsidR="003A3392" w:rsidRDefault="003A3392" w:rsidP="003A3392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26437289" w14:textId="2CC39FE9" w:rsidR="003A3392" w:rsidRPr="003A3392" w:rsidRDefault="003A3392" w:rsidP="003A3392">
            <w:r w:rsidRPr="003A3392">
              <w:t xml:space="preserve">Safir-Rehman Al </w:t>
            </w:r>
            <w:proofErr w:type="spellStart"/>
            <w:r w:rsidRPr="003A3392">
              <w:t>Mubarakpuri</w:t>
            </w:r>
            <w:proofErr w:type="spellEnd"/>
          </w:p>
        </w:tc>
      </w:tr>
      <w:tr w:rsidR="003A3392" w:rsidRPr="00762CEE" w14:paraId="09EA9B58" w14:textId="77777777" w:rsidTr="00B71499">
        <w:trPr>
          <w:jc w:val="center"/>
        </w:trPr>
        <w:tc>
          <w:tcPr>
            <w:tcW w:w="1554" w:type="dxa"/>
            <w:vMerge/>
            <w:shd w:val="clear" w:color="auto" w:fill="F3F3F3"/>
          </w:tcPr>
          <w:p w14:paraId="22E54839" w14:textId="77777777" w:rsidR="003A3392" w:rsidRPr="00762CEE" w:rsidRDefault="003A3392" w:rsidP="003A3392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51106B47" w14:textId="76767A44" w:rsidR="003A3392" w:rsidRDefault="003A3392" w:rsidP="003A3392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F061F3" w14:textId="3BB7F327" w:rsidR="003A3392" w:rsidRPr="003A3392" w:rsidRDefault="003A3392" w:rsidP="003A3392">
            <w:proofErr w:type="spellStart"/>
            <w:r w:rsidRPr="003A3392">
              <w:t>Daruusalam</w:t>
            </w:r>
            <w:proofErr w:type="spellEnd"/>
          </w:p>
        </w:tc>
      </w:tr>
      <w:tr w:rsidR="00B71499" w:rsidRPr="00762CEE" w14:paraId="5CDFE8A5" w14:textId="77777777" w:rsidTr="00B71499">
        <w:trPr>
          <w:jc w:val="center"/>
        </w:trPr>
        <w:tc>
          <w:tcPr>
            <w:tcW w:w="1554" w:type="dxa"/>
            <w:shd w:val="clear" w:color="auto" w:fill="F3F3F3"/>
          </w:tcPr>
          <w:p w14:paraId="57F90613" w14:textId="77777777" w:rsidR="00B71499" w:rsidRPr="00762CEE" w:rsidRDefault="00B71499" w:rsidP="00B71499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076ADD99" w14:textId="21E2058A" w:rsidR="00B71499" w:rsidRDefault="00B71499" w:rsidP="00B71499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C3F021" w14:textId="47CBCA40" w:rsidR="00B71499" w:rsidRPr="003A3392" w:rsidRDefault="00B71499" w:rsidP="00B71499">
            <w:r w:rsidRPr="00B71499">
              <w:t>Introduction to Islam</w:t>
            </w:r>
          </w:p>
        </w:tc>
      </w:tr>
      <w:tr w:rsidR="00B71499" w:rsidRPr="00762CEE" w14:paraId="7C1FCC70" w14:textId="77777777" w:rsidTr="00B71499">
        <w:trPr>
          <w:jc w:val="center"/>
        </w:trPr>
        <w:tc>
          <w:tcPr>
            <w:tcW w:w="1554" w:type="dxa"/>
            <w:shd w:val="clear" w:color="auto" w:fill="F3F3F3"/>
          </w:tcPr>
          <w:p w14:paraId="46453B4A" w14:textId="77777777" w:rsidR="00B71499" w:rsidRPr="00762CEE" w:rsidRDefault="00B71499" w:rsidP="00B71499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6900639E" w14:textId="76FB3D18" w:rsidR="00B71499" w:rsidRDefault="00B71499" w:rsidP="00B714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FA8727" w14:textId="7519FCD9" w:rsidR="00B71499" w:rsidRPr="003A3392" w:rsidRDefault="00B71499" w:rsidP="00B71499">
            <w:r w:rsidRPr="00B71499">
              <w:t>Dr Hamidullah</w:t>
            </w:r>
          </w:p>
        </w:tc>
      </w:tr>
      <w:tr w:rsidR="00B71499" w:rsidRPr="00762CEE" w14:paraId="6559558E" w14:textId="77777777" w:rsidTr="006355A3">
        <w:trPr>
          <w:jc w:val="center"/>
        </w:trPr>
        <w:tc>
          <w:tcPr>
            <w:tcW w:w="1554" w:type="dxa"/>
            <w:shd w:val="clear" w:color="auto" w:fill="F3F3F3"/>
          </w:tcPr>
          <w:p w14:paraId="352BD450" w14:textId="77777777" w:rsidR="00B71499" w:rsidRPr="00762CEE" w:rsidRDefault="00B71499" w:rsidP="00B71499">
            <w:pPr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F3F3F3"/>
          </w:tcPr>
          <w:p w14:paraId="6D7CE038" w14:textId="1F63CA3E" w:rsidR="00B71499" w:rsidRDefault="00B71499" w:rsidP="00B71499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6962" w:type="dxa"/>
            <w:tcBorders>
              <w:top w:val="single" w:sz="4" w:space="0" w:color="auto"/>
            </w:tcBorders>
            <w:shd w:val="clear" w:color="auto" w:fill="auto"/>
          </w:tcPr>
          <w:p w14:paraId="6AB2B868" w14:textId="1BF362FA" w:rsidR="00B71499" w:rsidRPr="003A3392" w:rsidRDefault="00B71499" w:rsidP="00B71499">
            <w:r w:rsidRPr="00B71499">
              <w:t>P</w:t>
            </w:r>
            <w:r>
              <w:t>o</w:t>
            </w:r>
            <w:r w:rsidRPr="00B71499">
              <w:t>pular Library Publishers Lahore</w:t>
            </w:r>
          </w:p>
        </w:tc>
      </w:tr>
    </w:tbl>
    <w:p w14:paraId="734BE852" w14:textId="2A226A41" w:rsidR="00FE334B" w:rsidRDefault="00FE334B" w:rsidP="00E95AC1">
      <w:pPr>
        <w:tabs>
          <w:tab w:val="left" w:pos="1584"/>
        </w:tabs>
        <w:rPr>
          <w:b/>
          <w:sz w:val="18"/>
        </w:rPr>
      </w:pPr>
    </w:p>
    <w:p w14:paraId="4A3E210C" w14:textId="77777777" w:rsidR="00694ED1" w:rsidRPr="00694ED1" w:rsidRDefault="00694ED1" w:rsidP="00E95AC1">
      <w:pPr>
        <w:tabs>
          <w:tab w:val="left" w:pos="1584"/>
        </w:tabs>
        <w:rPr>
          <w:b/>
          <w:sz w:val="18"/>
        </w:rPr>
      </w:pPr>
    </w:p>
    <w:tbl>
      <w:tblPr>
        <w:tblW w:w="9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031"/>
        <w:gridCol w:w="6222"/>
        <w:gridCol w:w="1289"/>
        <w:gridCol w:w="1384"/>
      </w:tblGrid>
      <w:tr w:rsidR="006512AA" w:rsidRPr="00762CEE" w14:paraId="152E39EE" w14:textId="77777777" w:rsidTr="006512AA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421C7931" w14:textId="77777777" w:rsidR="006512AA" w:rsidRPr="00762CEE" w:rsidRDefault="006512AA" w:rsidP="006512AA">
            <w:pPr>
              <w:jc w:val="center"/>
              <w:rPr>
                <w:b/>
              </w:rPr>
            </w:pPr>
            <w:r w:rsidRPr="00762CEE">
              <w:rPr>
                <w:b/>
              </w:rPr>
              <w:t>Week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596219C0" w14:textId="77777777" w:rsidR="006512AA" w:rsidRPr="00762CEE" w:rsidRDefault="006512AA" w:rsidP="006512AA">
            <w:pPr>
              <w:rPr>
                <w:b/>
              </w:rPr>
            </w:pPr>
            <w:r w:rsidRPr="00762CEE">
              <w:rPr>
                <w:b/>
              </w:rPr>
              <w:t>Course Contents/Topics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0DB302FC" w14:textId="143533B4" w:rsidR="006512AA" w:rsidRDefault="006512AA" w:rsidP="006512AA">
            <w:pPr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6B78D271" w14:textId="388B0EC7" w:rsidR="006512AA" w:rsidRDefault="006512AA" w:rsidP="006512AA">
            <w:pPr>
              <w:jc w:val="center"/>
              <w:rPr>
                <w:b/>
              </w:rPr>
            </w:pPr>
            <w:r>
              <w:rPr>
                <w:b/>
              </w:rPr>
              <w:t>PLO</w:t>
            </w:r>
          </w:p>
        </w:tc>
      </w:tr>
      <w:tr w:rsidR="006512AA" w:rsidRPr="00762CEE" w14:paraId="61FBEC35" w14:textId="77777777" w:rsidTr="006512AA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971231F" w14:textId="77777777" w:rsidR="006512AA" w:rsidRPr="00762CEE" w:rsidRDefault="006512AA" w:rsidP="006512AA">
            <w:pPr>
              <w:jc w:val="center"/>
              <w:rPr>
                <w:bCs/>
              </w:rPr>
            </w:pPr>
            <w:r w:rsidRPr="00762CEE">
              <w:rPr>
                <w:bCs/>
              </w:rPr>
              <w:t>01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5D36EC" w14:textId="75A987DA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Religion, Islam and other faiths and religions. (Revelation)</w:t>
            </w:r>
          </w:p>
        </w:tc>
        <w:tc>
          <w:tcPr>
            <w:tcW w:w="1289" w:type="dxa"/>
            <w:vAlign w:val="center"/>
          </w:tcPr>
          <w:p w14:paraId="63107978" w14:textId="580D46D2" w:rsidR="006512AA" w:rsidRDefault="006512AA" w:rsidP="006512AA">
            <w:pPr>
              <w:jc w:val="center"/>
            </w:pPr>
            <w:r>
              <w:t>01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061C62A" w14:textId="547DCF43" w:rsidR="006512AA" w:rsidRDefault="006512AA" w:rsidP="006512AA">
            <w:pPr>
              <w:jc w:val="center"/>
            </w:pPr>
            <w:r>
              <w:t>12</w:t>
            </w:r>
          </w:p>
        </w:tc>
      </w:tr>
      <w:tr w:rsidR="006512AA" w:rsidRPr="00762CEE" w14:paraId="3E6C5AB5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8A19AE0" w14:textId="77777777" w:rsidR="006512AA" w:rsidRPr="00762CEE" w:rsidRDefault="006512AA" w:rsidP="006512AA">
            <w:pPr>
              <w:jc w:val="center"/>
              <w:rPr>
                <w:bCs/>
              </w:rPr>
            </w:pPr>
            <w:r w:rsidRPr="00762CEE">
              <w:rPr>
                <w:bCs/>
              </w:rPr>
              <w:t>02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F5341" w14:textId="422B033F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Tauheed (belief in oneness of Allah)</w:t>
            </w:r>
          </w:p>
        </w:tc>
        <w:tc>
          <w:tcPr>
            <w:tcW w:w="1289" w:type="dxa"/>
            <w:vAlign w:val="center"/>
          </w:tcPr>
          <w:p w14:paraId="44467290" w14:textId="1062DC9B" w:rsidR="006512AA" w:rsidRDefault="006512AA" w:rsidP="006512AA">
            <w:pPr>
              <w:jc w:val="center"/>
            </w:pPr>
            <w:r>
              <w:t>01</w:t>
            </w:r>
          </w:p>
        </w:tc>
        <w:tc>
          <w:tcPr>
            <w:tcW w:w="1384" w:type="dxa"/>
            <w:shd w:val="clear" w:color="auto" w:fill="auto"/>
          </w:tcPr>
          <w:p w14:paraId="625A5499" w14:textId="73D15F89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62B580AE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57B0569B" w14:textId="44DA3E6A" w:rsidR="006512AA" w:rsidRPr="00762CEE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03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F755F9" w14:textId="35F1349B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Belief in Prophet hood and </w:t>
            </w:r>
            <w:proofErr w:type="gramStart"/>
            <w:r w:rsidRPr="00110674">
              <w:rPr>
                <w:rFonts w:asciiTheme="majorBidi" w:hAnsiTheme="majorBidi" w:cstheme="majorBidi"/>
                <w:sz w:val="22"/>
                <w:szCs w:val="22"/>
              </w:rPr>
              <w:t>Here</w:t>
            </w:r>
            <w:proofErr w:type="gramEnd"/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 after</w:t>
            </w:r>
          </w:p>
        </w:tc>
        <w:tc>
          <w:tcPr>
            <w:tcW w:w="1289" w:type="dxa"/>
            <w:vAlign w:val="center"/>
          </w:tcPr>
          <w:p w14:paraId="3BD2BF54" w14:textId="3BB5D284" w:rsidR="006512AA" w:rsidRDefault="006512AA" w:rsidP="006512AA">
            <w:pPr>
              <w:jc w:val="center"/>
            </w:pPr>
            <w:r>
              <w:t>01</w:t>
            </w:r>
          </w:p>
        </w:tc>
        <w:tc>
          <w:tcPr>
            <w:tcW w:w="1384" w:type="dxa"/>
            <w:shd w:val="clear" w:color="auto" w:fill="auto"/>
          </w:tcPr>
          <w:p w14:paraId="620B3322" w14:textId="51DCFC34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0FE668E8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5DE0A586" w14:textId="27B3179A" w:rsidR="006512AA" w:rsidRPr="00762CEE" w:rsidRDefault="006512AA" w:rsidP="006512AA">
            <w:pPr>
              <w:jc w:val="center"/>
              <w:rPr>
                <w:bCs/>
              </w:rPr>
            </w:pPr>
            <w:r w:rsidRPr="00762CEE">
              <w:rPr>
                <w:bCs/>
              </w:rPr>
              <w:t>0</w:t>
            </w:r>
            <w:r>
              <w:rPr>
                <w:bCs/>
              </w:rPr>
              <w:t>4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AE25F" w14:textId="4B662E76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An introduction to the Science of </w:t>
            </w:r>
            <w:proofErr w:type="spellStart"/>
            <w:r w:rsidRPr="00110674">
              <w:rPr>
                <w:rFonts w:asciiTheme="majorBidi" w:hAnsiTheme="majorBidi" w:cstheme="majorBidi"/>
                <w:sz w:val="22"/>
                <w:szCs w:val="22"/>
              </w:rPr>
              <w:t>Tafseer</w:t>
            </w:r>
            <w:proofErr w:type="spellEnd"/>
          </w:p>
        </w:tc>
        <w:tc>
          <w:tcPr>
            <w:tcW w:w="1289" w:type="dxa"/>
            <w:vAlign w:val="center"/>
          </w:tcPr>
          <w:p w14:paraId="47767E22" w14:textId="507E99EF" w:rsidR="006512AA" w:rsidRDefault="006512AA" w:rsidP="006512AA">
            <w:pPr>
              <w:jc w:val="center"/>
            </w:pPr>
            <w:r>
              <w:t>01</w:t>
            </w:r>
          </w:p>
        </w:tc>
        <w:tc>
          <w:tcPr>
            <w:tcW w:w="1384" w:type="dxa"/>
            <w:shd w:val="clear" w:color="auto" w:fill="auto"/>
          </w:tcPr>
          <w:p w14:paraId="34C1F525" w14:textId="73D8D8BB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7BB0AB62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553454E" w14:textId="5893BD7A" w:rsidR="006512AA" w:rsidRPr="00762CEE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05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967D94" w14:textId="6674E68C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Islamic philosophy of personal development (Sura Furqan)</w:t>
            </w:r>
          </w:p>
        </w:tc>
        <w:tc>
          <w:tcPr>
            <w:tcW w:w="1289" w:type="dxa"/>
            <w:vAlign w:val="center"/>
          </w:tcPr>
          <w:p w14:paraId="31101E71" w14:textId="09EC0615" w:rsidR="006512AA" w:rsidRDefault="006512AA" w:rsidP="006512AA">
            <w:pPr>
              <w:jc w:val="center"/>
            </w:pPr>
            <w:r>
              <w:t>01</w:t>
            </w:r>
          </w:p>
        </w:tc>
        <w:tc>
          <w:tcPr>
            <w:tcW w:w="1384" w:type="dxa"/>
            <w:shd w:val="clear" w:color="auto" w:fill="auto"/>
          </w:tcPr>
          <w:p w14:paraId="63923964" w14:textId="427D4E92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23FEC1A9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3ABCAAF" w14:textId="62D3753F" w:rsidR="006512AA" w:rsidRPr="00762CEE" w:rsidRDefault="006512AA" w:rsidP="006512AA">
            <w:pPr>
              <w:jc w:val="center"/>
              <w:rPr>
                <w:bCs/>
              </w:rPr>
            </w:pPr>
            <w:r w:rsidRPr="00762CEE">
              <w:rPr>
                <w:bCs/>
              </w:rPr>
              <w:t>0</w:t>
            </w:r>
            <w:r>
              <w:rPr>
                <w:bCs/>
              </w:rPr>
              <w:t>6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B6D9F" w14:textId="15A784F5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Introduction to the sources of Sharia</w:t>
            </w:r>
          </w:p>
        </w:tc>
        <w:tc>
          <w:tcPr>
            <w:tcW w:w="1289" w:type="dxa"/>
            <w:vAlign w:val="center"/>
          </w:tcPr>
          <w:p w14:paraId="2EC8EF24" w14:textId="517F092F" w:rsidR="006512AA" w:rsidRDefault="006512AA" w:rsidP="006512AA">
            <w:pPr>
              <w:jc w:val="center"/>
            </w:pPr>
            <w:r>
              <w:t>02</w:t>
            </w:r>
          </w:p>
        </w:tc>
        <w:tc>
          <w:tcPr>
            <w:tcW w:w="1384" w:type="dxa"/>
            <w:shd w:val="clear" w:color="auto" w:fill="auto"/>
          </w:tcPr>
          <w:p w14:paraId="487DFA79" w14:textId="07D0745F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199D3DC9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7F5831BA" w14:textId="45C740A6" w:rsidR="006512AA" w:rsidRPr="00762CEE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07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8BBC1" w14:textId="42758433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Islamic concept of Taharah</w:t>
            </w:r>
          </w:p>
        </w:tc>
        <w:tc>
          <w:tcPr>
            <w:tcW w:w="1289" w:type="dxa"/>
            <w:vAlign w:val="center"/>
          </w:tcPr>
          <w:p w14:paraId="069AEB54" w14:textId="62994832" w:rsidR="006512AA" w:rsidRDefault="006512AA" w:rsidP="006512AA">
            <w:pPr>
              <w:jc w:val="center"/>
            </w:pPr>
            <w:r>
              <w:t>02</w:t>
            </w:r>
          </w:p>
        </w:tc>
        <w:tc>
          <w:tcPr>
            <w:tcW w:w="1384" w:type="dxa"/>
            <w:shd w:val="clear" w:color="auto" w:fill="auto"/>
          </w:tcPr>
          <w:p w14:paraId="15E1FC6A" w14:textId="069C8FE8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7A447196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058023D" w14:textId="37B4D0DA" w:rsidR="006512AA" w:rsidRPr="00762CEE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08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5ABD2C" w14:textId="0F21F822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Islamic concept of worship (Salah)</w:t>
            </w:r>
          </w:p>
        </w:tc>
        <w:tc>
          <w:tcPr>
            <w:tcW w:w="1289" w:type="dxa"/>
            <w:vAlign w:val="center"/>
          </w:tcPr>
          <w:p w14:paraId="19C9D965" w14:textId="45699C5C" w:rsidR="006512AA" w:rsidRDefault="006512AA" w:rsidP="006512AA">
            <w:pPr>
              <w:jc w:val="center"/>
            </w:pPr>
            <w:r>
              <w:t>02</w:t>
            </w:r>
          </w:p>
        </w:tc>
        <w:tc>
          <w:tcPr>
            <w:tcW w:w="1384" w:type="dxa"/>
            <w:shd w:val="clear" w:color="auto" w:fill="auto"/>
          </w:tcPr>
          <w:p w14:paraId="3AE18F55" w14:textId="7EDF02A7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26626C7A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EC69329" w14:textId="260255C6" w:rsidR="006512AA" w:rsidRPr="00762CEE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09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08558D" w14:textId="72840DC5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Islam and human rights (Last sermon)</w:t>
            </w:r>
          </w:p>
        </w:tc>
        <w:tc>
          <w:tcPr>
            <w:tcW w:w="1289" w:type="dxa"/>
            <w:vAlign w:val="center"/>
          </w:tcPr>
          <w:p w14:paraId="430320E2" w14:textId="440D8F03" w:rsidR="006512AA" w:rsidRDefault="006512AA" w:rsidP="006512AA">
            <w:pPr>
              <w:jc w:val="center"/>
            </w:pPr>
            <w:r>
              <w:t>02</w:t>
            </w:r>
          </w:p>
        </w:tc>
        <w:tc>
          <w:tcPr>
            <w:tcW w:w="1384" w:type="dxa"/>
            <w:shd w:val="clear" w:color="auto" w:fill="auto"/>
          </w:tcPr>
          <w:p w14:paraId="0262E11B" w14:textId="5CF656DD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54457F24" w14:textId="77777777" w:rsidTr="004C4301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E08E0B2" w14:textId="4010DD5E" w:rsidR="006512AA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0C130" w14:textId="3FE4CF6C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Chronological guide to the life of Prophet Muhammad</w:t>
            </w:r>
          </w:p>
        </w:tc>
        <w:tc>
          <w:tcPr>
            <w:tcW w:w="1289" w:type="dxa"/>
            <w:vAlign w:val="center"/>
          </w:tcPr>
          <w:p w14:paraId="3633CC8D" w14:textId="0A79DFA7" w:rsidR="006512AA" w:rsidRDefault="006512AA" w:rsidP="006512AA">
            <w:pPr>
              <w:jc w:val="center"/>
            </w:pPr>
            <w:r>
              <w:t>02</w:t>
            </w:r>
          </w:p>
        </w:tc>
        <w:tc>
          <w:tcPr>
            <w:tcW w:w="1384" w:type="dxa"/>
            <w:shd w:val="clear" w:color="auto" w:fill="auto"/>
          </w:tcPr>
          <w:p w14:paraId="559BC79C" w14:textId="535F5114" w:rsidR="006512AA" w:rsidRDefault="006512AA" w:rsidP="006512AA">
            <w:pPr>
              <w:jc w:val="center"/>
            </w:pPr>
            <w:r w:rsidRPr="006D51BD">
              <w:t>12</w:t>
            </w:r>
          </w:p>
        </w:tc>
      </w:tr>
      <w:tr w:rsidR="006512AA" w:rsidRPr="00762CEE" w14:paraId="6FD7F296" w14:textId="77777777" w:rsidTr="006512AA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0341404" w14:textId="35C957FD" w:rsidR="006512AA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F0B545" w14:textId="66A4C041" w:rsidR="006512AA" w:rsidRPr="00110674" w:rsidRDefault="006512AA" w:rsidP="006512AA">
            <w:pPr>
              <w:tabs>
                <w:tab w:val="left" w:pos="1610"/>
              </w:tabs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Islamic philosophy of Alms (Zakat)</w:t>
            </w:r>
          </w:p>
        </w:tc>
        <w:tc>
          <w:tcPr>
            <w:tcW w:w="1289" w:type="dxa"/>
            <w:vAlign w:val="center"/>
          </w:tcPr>
          <w:p w14:paraId="017D97A9" w14:textId="281D2A70" w:rsidR="006512AA" w:rsidRDefault="006512AA" w:rsidP="006512AA">
            <w:pPr>
              <w:jc w:val="center"/>
            </w:pPr>
            <w:r>
              <w:t>03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8AEAAB6" w14:textId="4B8678BB" w:rsidR="006512AA" w:rsidRDefault="006512AA" w:rsidP="006512AA">
            <w:pPr>
              <w:jc w:val="center"/>
            </w:pPr>
            <w:r>
              <w:t>06, 08</w:t>
            </w:r>
          </w:p>
        </w:tc>
      </w:tr>
      <w:tr w:rsidR="006512AA" w:rsidRPr="00762CEE" w14:paraId="2A66CC4B" w14:textId="77777777" w:rsidTr="003F3995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C236470" w14:textId="3D6543EC" w:rsidR="006512AA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0E7C5" w14:textId="68D426C5" w:rsidR="006512AA" w:rsidRPr="00110674" w:rsidRDefault="006512AA" w:rsidP="006512AA">
            <w:pPr>
              <w:tabs>
                <w:tab w:val="left" w:pos="1610"/>
              </w:tabs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Islamic philosophy of Fasting </w:t>
            </w:r>
          </w:p>
        </w:tc>
        <w:tc>
          <w:tcPr>
            <w:tcW w:w="1289" w:type="dxa"/>
            <w:vAlign w:val="center"/>
          </w:tcPr>
          <w:p w14:paraId="2BA2668C" w14:textId="37D8EC38" w:rsidR="006512AA" w:rsidRDefault="006512AA" w:rsidP="006512AA">
            <w:pPr>
              <w:jc w:val="center"/>
            </w:pPr>
            <w:r>
              <w:t>03</w:t>
            </w:r>
          </w:p>
        </w:tc>
        <w:tc>
          <w:tcPr>
            <w:tcW w:w="1384" w:type="dxa"/>
            <w:shd w:val="clear" w:color="auto" w:fill="auto"/>
          </w:tcPr>
          <w:p w14:paraId="19714B69" w14:textId="3F876932" w:rsidR="006512AA" w:rsidRDefault="006512AA" w:rsidP="006512AA">
            <w:pPr>
              <w:jc w:val="center"/>
            </w:pPr>
            <w:r w:rsidRPr="007030A5">
              <w:t>06, 08</w:t>
            </w:r>
          </w:p>
        </w:tc>
      </w:tr>
      <w:tr w:rsidR="006512AA" w:rsidRPr="00762CEE" w14:paraId="7B869E9F" w14:textId="77777777" w:rsidTr="003F3995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301E4FB5" w14:textId="50B044F6" w:rsidR="006512AA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E4966B" w14:textId="0D1256C2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Islamic philosophy of Pilgrimage (Hajj) </w:t>
            </w:r>
          </w:p>
        </w:tc>
        <w:tc>
          <w:tcPr>
            <w:tcW w:w="1289" w:type="dxa"/>
            <w:vAlign w:val="center"/>
          </w:tcPr>
          <w:p w14:paraId="3A36072E" w14:textId="28EDBF6C" w:rsidR="006512AA" w:rsidRDefault="006512AA" w:rsidP="006512AA">
            <w:pPr>
              <w:jc w:val="center"/>
            </w:pPr>
            <w:r>
              <w:t>03</w:t>
            </w:r>
          </w:p>
        </w:tc>
        <w:tc>
          <w:tcPr>
            <w:tcW w:w="1384" w:type="dxa"/>
            <w:shd w:val="clear" w:color="auto" w:fill="auto"/>
          </w:tcPr>
          <w:p w14:paraId="15C9D896" w14:textId="24FBBC32" w:rsidR="006512AA" w:rsidRDefault="006512AA" w:rsidP="006512AA">
            <w:pPr>
              <w:jc w:val="center"/>
            </w:pPr>
            <w:r w:rsidRPr="007030A5">
              <w:t>06, 08</w:t>
            </w:r>
          </w:p>
        </w:tc>
      </w:tr>
      <w:tr w:rsidR="006512AA" w:rsidRPr="00762CEE" w14:paraId="04A7A995" w14:textId="77777777" w:rsidTr="003F3995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8E8497C" w14:textId="3A5D89ED" w:rsidR="006512AA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7D743" w14:textId="231ADDD7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r w:rsidRPr="00110674">
              <w:rPr>
                <w:rFonts w:asciiTheme="majorBidi" w:hAnsiTheme="majorBidi" w:cstheme="majorBidi"/>
                <w:sz w:val="22"/>
                <w:szCs w:val="22"/>
              </w:rPr>
              <w:t>Islam and Society (six social evils) (</w:t>
            </w:r>
            <w:proofErr w:type="spellStart"/>
            <w:r w:rsidRPr="00110674">
              <w:rPr>
                <w:rFonts w:asciiTheme="majorBidi" w:hAnsiTheme="majorBidi" w:cstheme="majorBidi"/>
                <w:sz w:val="22"/>
                <w:szCs w:val="22"/>
              </w:rPr>
              <w:t>Hujurat</w:t>
            </w:r>
            <w:proofErr w:type="spellEnd"/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 2</w:t>
            </w:r>
            <w:r w:rsidRPr="00110674">
              <w:rPr>
                <w:rFonts w:asciiTheme="majorBidi" w:hAnsiTheme="majorBidi" w:cstheme="majorBidi"/>
                <w:sz w:val="22"/>
                <w:szCs w:val="22"/>
                <w:vertAlign w:val="superscript"/>
              </w:rPr>
              <w:t>nd</w:t>
            </w:r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10674">
              <w:rPr>
                <w:rFonts w:asciiTheme="majorBidi" w:hAnsiTheme="majorBidi" w:cstheme="majorBidi"/>
                <w:sz w:val="22"/>
                <w:szCs w:val="22"/>
              </w:rPr>
              <w:t>Ruku</w:t>
            </w:r>
            <w:proofErr w:type="spellEnd"/>
            <w:r w:rsidRPr="00110674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1289" w:type="dxa"/>
            <w:vAlign w:val="center"/>
          </w:tcPr>
          <w:p w14:paraId="2DDC71A2" w14:textId="69A0949D" w:rsidR="006512AA" w:rsidRDefault="006512AA" w:rsidP="006512AA">
            <w:pPr>
              <w:jc w:val="center"/>
            </w:pPr>
            <w:r>
              <w:t>03</w:t>
            </w:r>
          </w:p>
        </w:tc>
        <w:tc>
          <w:tcPr>
            <w:tcW w:w="1384" w:type="dxa"/>
            <w:shd w:val="clear" w:color="auto" w:fill="auto"/>
          </w:tcPr>
          <w:p w14:paraId="643C9EDE" w14:textId="1B58AA0B" w:rsidR="006512AA" w:rsidRPr="00D4472A" w:rsidRDefault="006512AA" w:rsidP="006512AA">
            <w:pPr>
              <w:jc w:val="center"/>
            </w:pPr>
            <w:r w:rsidRPr="007030A5">
              <w:t>06, 08</w:t>
            </w:r>
          </w:p>
        </w:tc>
      </w:tr>
      <w:tr w:rsidR="006512AA" w:rsidRPr="00762CEE" w14:paraId="17BB7853" w14:textId="77777777" w:rsidTr="003F3995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F9477F8" w14:textId="42E6BA32" w:rsidR="006512AA" w:rsidRPr="00762CEE" w:rsidRDefault="006512AA" w:rsidP="006512AA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CB280B" w14:textId="71E3F844" w:rsidR="006512AA" w:rsidRPr="00110674" w:rsidRDefault="006512AA" w:rsidP="006512AA">
            <w:pPr>
              <w:rPr>
                <w:rFonts w:asciiTheme="majorBidi" w:hAnsiTheme="majorBidi" w:cstheme="majorBidi"/>
              </w:rPr>
            </w:pPr>
            <w:proofErr w:type="spellStart"/>
            <w:r w:rsidRPr="00110674">
              <w:rPr>
                <w:rFonts w:asciiTheme="majorBidi" w:hAnsiTheme="majorBidi" w:cstheme="majorBidi"/>
                <w:sz w:val="22"/>
                <w:szCs w:val="22"/>
              </w:rPr>
              <w:t>Ahadith</w:t>
            </w:r>
            <w:proofErr w:type="spellEnd"/>
            <w:r w:rsidRPr="00110674">
              <w:rPr>
                <w:rFonts w:asciiTheme="majorBidi" w:hAnsiTheme="majorBidi" w:cstheme="majorBidi"/>
                <w:sz w:val="22"/>
                <w:szCs w:val="22"/>
              </w:rPr>
              <w:t xml:space="preserve"> of Prophet Muhammad SAW</w:t>
            </w:r>
          </w:p>
        </w:tc>
        <w:tc>
          <w:tcPr>
            <w:tcW w:w="1289" w:type="dxa"/>
            <w:vAlign w:val="center"/>
          </w:tcPr>
          <w:p w14:paraId="073F7B02" w14:textId="4750A7C9" w:rsidR="006512AA" w:rsidRDefault="006512AA" w:rsidP="006512AA">
            <w:pPr>
              <w:jc w:val="center"/>
            </w:pPr>
            <w:r>
              <w:t>03</w:t>
            </w:r>
          </w:p>
        </w:tc>
        <w:tc>
          <w:tcPr>
            <w:tcW w:w="1384" w:type="dxa"/>
            <w:shd w:val="clear" w:color="auto" w:fill="auto"/>
          </w:tcPr>
          <w:p w14:paraId="4E290BEE" w14:textId="54268894" w:rsidR="006512AA" w:rsidRPr="00D4472A" w:rsidRDefault="006512AA" w:rsidP="006512AA">
            <w:pPr>
              <w:jc w:val="center"/>
            </w:pPr>
            <w:r w:rsidRPr="007030A5">
              <w:t>06, 08</w:t>
            </w:r>
          </w:p>
        </w:tc>
      </w:tr>
    </w:tbl>
    <w:p w14:paraId="428525C4" w14:textId="77777777" w:rsidR="005518F6" w:rsidRDefault="005518F6" w:rsidP="005F5D38">
      <w:pPr>
        <w:rPr>
          <w:b/>
        </w:rPr>
      </w:pPr>
    </w:p>
    <w:p w14:paraId="7BFA95E6" w14:textId="3D5D61FE" w:rsidR="004E61AF" w:rsidRDefault="007B2832" w:rsidP="005F5D38">
      <w:pPr>
        <w:rPr>
          <w:b/>
        </w:rPr>
      </w:pPr>
      <w:r>
        <w:rPr>
          <w:b/>
        </w:rPr>
        <w:t>A</w:t>
      </w:r>
      <w:r w:rsidR="004E61AF">
        <w:rPr>
          <w:b/>
        </w:rPr>
        <w:t>ssessment Plan: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85"/>
        <w:gridCol w:w="1710"/>
      </w:tblGrid>
      <w:tr w:rsidR="001B6936" w14:paraId="41915BF8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6185B4F" w14:textId="77777777" w:rsidR="001B6936" w:rsidRDefault="001B6936" w:rsidP="004E61AF">
            <w:pPr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739E6B" w14:textId="77777777" w:rsidR="001B6936" w:rsidRDefault="001B6936" w:rsidP="004E6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tr w:rsidR="001B6936" w14:paraId="6F26C9C0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5491" w14:textId="77777777" w:rsidR="001B6936" w:rsidRDefault="001B6936" w:rsidP="006039DE">
            <w:r>
              <w:t>Quiz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F800" w14:textId="2EAFE78F" w:rsidR="001B6936" w:rsidRDefault="00521E16" w:rsidP="004E6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B6936">
              <w:t>%</w:t>
            </w:r>
          </w:p>
        </w:tc>
      </w:tr>
      <w:tr w:rsidR="00CD5882" w14:paraId="63853838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B01B" w14:textId="5D057FD4" w:rsidR="00CD5882" w:rsidRDefault="00CD5882" w:rsidP="006039DE">
            <w:r>
              <w:t>Project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C012" w14:textId="146DCE7D" w:rsidR="00CD5882" w:rsidRDefault="00CD5882" w:rsidP="004E6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1B6936" w14:paraId="303087DA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3A62" w14:textId="77777777" w:rsidR="001B6936" w:rsidRDefault="001B6936" w:rsidP="006039DE">
            <w:r>
              <w:t>Assignment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7AEB" w14:textId="6C5D3418" w:rsidR="001B6936" w:rsidRDefault="00CD5882" w:rsidP="004E6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2C519E" w14:paraId="3E8B1931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77B2" w14:textId="411ADE67" w:rsidR="002C519E" w:rsidRDefault="002C519E" w:rsidP="006039DE">
            <w:r>
              <w:t>C</w:t>
            </w:r>
            <w:r w:rsidR="00521E16">
              <w:t>lass Oral Participation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DA14" w14:textId="2FDF35F4" w:rsidR="002C519E" w:rsidRDefault="002C519E" w:rsidP="004E6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1B6936" w14:paraId="5E774A62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433E" w14:textId="4E962983" w:rsidR="001B6936" w:rsidRDefault="001B6936" w:rsidP="006039DE">
            <w:r>
              <w:t xml:space="preserve">Midterm </w:t>
            </w:r>
            <w:r w:rsidR="00C519EA">
              <w:t xml:space="preserve">1 </w:t>
            </w:r>
            <w:r>
              <w:t>Exams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A40C" w14:textId="42F15B19" w:rsidR="001B6936" w:rsidRDefault="00C519EA" w:rsidP="004E6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1B6936">
              <w:t>%</w:t>
            </w:r>
          </w:p>
        </w:tc>
      </w:tr>
      <w:tr w:rsidR="00C519EA" w14:paraId="47AF8032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736C" w14:textId="5B25DCBB" w:rsidR="00C519EA" w:rsidRDefault="00C519EA" w:rsidP="006039DE">
            <w:r>
              <w:t>Midterm 2 Exams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F1F1" w14:textId="463274F4" w:rsidR="00C519EA" w:rsidRDefault="00C519EA" w:rsidP="004E6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1B6936" w14:paraId="6CB0E1D0" w14:textId="77777777" w:rsidTr="00A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BE15" w14:textId="77777777" w:rsidR="001B6936" w:rsidRDefault="001B6936" w:rsidP="006039DE">
            <w:r>
              <w:t>Final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2888" w14:textId="77777777" w:rsidR="001B6936" w:rsidRDefault="001B6936" w:rsidP="0060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758CC302" w14:textId="134769E0" w:rsidR="004E61AF" w:rsidRDefault="004E61AF" w:rsidP="0082778C">
      <w:pPr>
        <w:rPr>
          <w:b/>
        </w:rPr>
      </w:pPr>
    </w:p>
    <w:p w14:paraId="35B56EB9" w14:textId="0C657977" w:rsidR="00433AA8" w:rsidRDefault="00433AA8" w:rsidP="0082778C">
      <w:pPr>
        <w:rPr>
          <w:b/>
        </w:rPr>
      </w:pPr>
    </w:p>
    <w:p w14:paraId="2BF17DEF" w14:textId="6D4D0AEC" w:rsidR="00433AA8" w:rsidRDefault="00433AA8" w:rsidP="0082778C">
      <w:pPr>
        <w:rPr>
          <w:b/>
        </w:rPr>
      </w:pPr>
      <w:r>
        <w:rPr>
          <w:b/>
        </w:rPr>
        <w:t>Dated: ________________</w:t>
      </w:r>
      <w:r>
        <w:rPr>
          <w:b/>
        </w:rPr>
        <w:tab/>
      </w:r>
      <w:r>
        <w:rPr>
          <w:b/>
        </w:rPr>
        <w:tab/>
      </w:r>
      <w:r w:rsidR="00A90BB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Signature: _</w:t>
      </w:r>
      <w:r w:rsidR="00A90BB8">
        <w:rPr>
          <w:b/>
        </w:rPr>
        <w:t>______</w:t>
      </w:r>
      <w:r>
        <w:rPr>
          <w:b/>
        </w:rPr>
        <w:t>____________</w:t>
      </w:r>
    </w:p>
    <w:p w14:paraId="66FE94CE" w14:textId="4F9F9540" w:rsidR="004D26BA" w:rsidRDefault="004D26BA" w:rsidP="004D26BA">
      <w:pPr>
        <w:rPr>
          <w:b/>
          <w:bCs/>
        </w:rPr>
      </w:pPr>
    </w:p>
    <w:sectPr w:rsidR="004D26BA" w:rsidSect="003375BF">
      <w:headerReference w:type="default" r:id="rId8"/>
      <w:pgSz w:w="12240" w:h="15840"/>
      <w:pgMar w:top="864" w:right="1152" w:bottom="864" w:left="1152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D2E5" w14:textId="77777777" w:rsidR="00087207" w:rsidRDefault="00087207">
      <w:r>
        <w:separator/>
      </w:r>
    </w:p>
  </w:endnote>
  <w:endnote w:type="continuationSeparator" w:id="0">
    <w:p w14:paraId="5E41FAB7" w14:textId="77777777" w:rsidR="00087207" w:rsidRDefault="0008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5DBA" w14:textId="77777777" w:rsidR="00087207" w:rsidRDefault="00087207">
      <w:r>
        <w:separator/>
      </w:r>
    </w:p>
  </w:footnote>
  <w:footnote w:type="continuationSeparator" w:id="0">
    <w:p w14:paraId="5DCBC5BF" w14:textId="77777777" w:rsidR="00087207" w:rsidRDefault="00087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CD06" w14:textId="77777777" w:rsidR="00FE334B" w:rsidRPr="006346B5" w:rsidRDefault="00B71499" w:rsidP="00FE334B">
    <w:pPr>
      <w:jc w:val="center"/>
      <w:rPr>
        <w:rFonts w:eastAsia="MS Mincho"/>
        <w:b/>
        <w:sz w:val="48"/>
        <w:szCs w:val="50"/>
      </w:rPr>
    </w:pPr>
    <w:r>
      <w:rPr>
        <w:noProof/>
      </w:rPr>
      <w:object w:dxaOrig="1440" w:dyaOrig="1440" w14:anchorId="0EE76A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0;margin-top:-6.75pt;width:63pt;height:34.1pt;z-index:251658240">
          <v:imagedata r:id="rId1" o:title=""/>
        </v:shape>
        <o:OLEObject Type="Embed" ProgID="CorelDraw.Graphic.8" ShapeID="_x0000_s1025" DrawAspect="Content" ObjectID="_1753862792" r:id="rId2"/>
      </w:object>
    </w:r>
    <w:r w:rsidR="00FE334B" w:rsidRPr="006346B5">
      <w:rPr>
        <w:rFonts w:eastAsia="MS Mincho"/>
        <w:b/>
        <w:sz w:val="48"/>
        <w:szCs w:val="50"/>
      </w:rPr>
      <w:t>National University</w:t>
    </w:r>
  </w:p>
  <w:p w14:paraId="1A735425" w14:textId="77777777" w:rsidR="00FE334B" w:rsidRPr="006346B5" w:rsidRDefault="00FE334B" w:rsidP="00FE334B">
    <w:pPr>
      <w:jc w:val="center"/>
      <w:rPr>
        <w:b/>
        <w:spacing w:val="60"/>
        <w:sz w:val="22"/>
        <w:szCs w:val="32"/>
      </w:rPr>
    </w:pPr>
    <w:r w:rsidRPr="006346B5">
      <w:rPr>
        <w:b/>
        <w:spacing w:val="60"/>
        <w:sz w:val="22"/>
        <w:szCs w:val="32"/>
      </w:rPr>
      <w:t>of Computer &amp; Emerging Sciences</w:t>
    </w:r>
  </w:p>
  <w:p w14:paraId="556FD7AC" w14:textId="77777777" w:rsidR="00FE334B" w:rsidRDefault="006A1E63" w:rsidP="00FE334B">
    <w:pPr>
      <w:jc w:val="center"/>
      <w:rPr>
        <w:b/>
        <w:sz w:val="6"/>
        <w:u w:val="single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EE806C3" wp14:editId="065861A7">
              <wp:simplePos x="0" y="0"/>
              <wp:positionH relativeFrom="column">
                <wp:posOffset>-186690</wp:posOffset>
              </wp:positionH>
              <wp:positionV relativeFrom="paragraph">
                <wp:posOffset>13969</wp:posOffset>
              </wp:positionV>
              <wp:extent cx="6473190" cy="0"/>
              <wp:effectExtent l="0" t="0" r="381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D2DEC" id="Line 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5B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222"/>
    <w:multiLevelType w:val="multilevel"/>
    <w:tmpl w:val="A6CA22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 w15:restartNumberingAfterBreak="0">
    <w:nsid w:val="09D729A3"/>
    <w:multiLevelType w:val="hybridMultilevel"/>
    <w:tmpl w:val="69E8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790F"/>
    <w:multiLevelType w:val="hybridMultilevel"/>
    <w:tmpl w:val="36B8846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43B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4" w15:restartNumberingAfterBreak="0">
    <w:nsid w:val="15034447"/>
    <w:multiLevelType w:val="multilevel"/>
    <w:tmpl w:val="2982BAE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5" w15:restartNumberingAfterBreak="0">
    <w:nsid w:val="1B62229B"/>
    <w:multiLevelType w:val="hybridMultilevel"/>
    <w:tmpl w:val="81DEC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3594"/>
    <w:multiLevelType w:val="multilevel"/>
    <w:tmpl w:val="593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73FFC"/>
    <w:multiLevelType w:val="hybridMultilevel"/>
    <w:tmpl w:val="EB40B29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9352A"/>
    <w:multiLevelType w:val="hybridMultilevel"/>
    <w:tmpl w:val="811EC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D5F59"/>
    <w:multiLevelType w:val="multilevel"/>
    <w:tmpl w:val="5272347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10" w15:restartNumberingAfterBreak="0">
    <w:nsid w:val="44FB0573"/>
    <w:multiLevelType w:val="multilevel"/>
    <w:tmpl w:val="74C2AE0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11" w15:restartNumberingAfterBreak="0">
    <w:nsid w:val="4BE43558"/>
    <w:multiLevelType w:val="hybridMultilevel"/>
    <w:tmpl w:val="3C8A0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A1703A"/>
    <w:multiLevelType w:val="multilevel"/>
    <w:tmpl w:val="3DB4AF8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13" w15:restartNumberingAfterBreak="0">
    <w:nsid w:val="4CDC4F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2C73AF6"/>
    <w:multiLevelType w:val="hybridMultilevel"/>
    <w:tmpl w:val="83FC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37282"/>
    <w:multiLevelType w:val="hybridMultilevel"/>
    <w:tmpl w:val="8A567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75C0C"/>
    <w:multiLevelType w:val="hybridMultilevel"/>
    <w:tmpl w:val="166C875C"/>
    <w:lvl w:ilvl="0" w:tplc="5824BD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C538C"/>
    <w:multiLevelType w:val="hybridMultilevel"/>
    <w:tmpl w:val="E45E8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7610B"/>
    <w:multiLevelType w:val="hybridMultilevel"/>
    <w:tmpl w:val="3E12A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86C92"/>
    <w:multiLevelType w:val="multilevel"/>
    <w:tmpl w:val="B19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A327A"/>
    <w:multiLevelType w:val="hybridMultilevel"/>
    <w:tmpl w:val="77BE27C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73037D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2136438733">
    <w:abstractNumId w:val="5"/>
  </w:num>
  <w:num w:numId="2" w16cid:durableId="933825213">
    <w:abstractNumId w:val="17"/>
  </w:num>
  <w:num w:numId="3" w16cid:durableId="1299534690">
    <w:abstractNumId w:val="18"/>
  </w:num>
  <w:num w:numId="4" w16cid:durableId="1446656388">
    <w:abstractNumId w:val="8"/>
  </w:num>
  <w:num w:numId="5" w16cid:durableId="1369911424">
    <w:abstractNumId w:val="14"/>
  </w:num>
  <w:num w:numId="6" w16cid:durableId="1602637774">
    <w:abstractNumId w:val="6"/>
  </w:num>
  <w:num w:numId="7" w16cid:durableId="30886589">
    <w:abstractNumId w:val="10"/>
  </w:num>
  <w:num w:numId="8" w16cid:durableId="254676098">
    <w:abstractNumId w:val="9"/>
  </w:num>
  <w:num w:numId="9" w16cid:durableId="1367877394">
    <w:abstractNumId w:val="12"/>
  </w:num>
  <w:num w:numId="10" w16cid:durableId="410585931">
    <w:abstractNumId w:val="4"/>
  </w:num>
  <w:num w:numId="11" w16cid:durableId="2070028482">
    <w:abstractNumId w:val="20"/>
  </w:num>
  <w:num w:numId="12" w16cid:durableId="498738571">
    <w:abstractNumId w:val="19"/>
  </w:num>
  <w:num w:numId="13" w16cid:durableId="1136292841">
    <w:abstractNumId w:val="16"/>
  </w:num>
  <w:num w:numId="14" w16cid:durableId="344940739">
    <w:abstractNumId w:val="15"/>
  </w:num>
  <w:num w:numId="15" w16cid:durableId="1218860593">
    <w:abstractNumId w:val="21"/>
  </w:num>
  <w:num w:numId="16" w16cid:durableId="1446804368">
    <w:abstractNumId w:val="0"/>
  </w:num>
  <w:num w:numId="17" w16cid:durableId="42025917">
    <w:abstractNumId w:val="13"/>
  </w:num>
  <w:num w:numId="18" w16cid:durableId="524246814">
    <w:abstractNumId w:val="3"/>
  </w:num>
  <w:num w:numId="19" w16cid:durableId="1456483859">
    <w:abstractNumId w:val="1"/>
  </w:num>
  <w:num w:numId="20" w16cid:durableId="2140107773">
    <w:abstractNumId w:val="2"/>
  </w:num>
  <w:num w:numId="21" w16cid:durableId="478111051">
    <w:abstractNumId w:val="7"/>
  </w:num>
  <w:num w:numId="22" w16cid:durableId="640577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eaeaea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63"/>
    <w:rsid w:val="00000477"/>
    <w:rsid w:val="00001B5F"/>
    <w:rsid w:val="00002A1D"/>
    <w:rsid w:val="00002EE8"/>
    <w:rsid w:val="000117DB"/>
    <w:rsid w:val="0001268C"/>
    <w:rsid w:val="00013D3D"/>
    <w:rsid w:val="000177E0"/>
    <w:rsid w:val="00026A2B"/>
    <w:rsid w:val="00031826"/>
    <w:rsid w:val="00032EFE"/>
    <w:rsid w:val="0003527B"/>
    <w:rsid w:val="00040094"/>
    <w:rsid w:val="000400CD"/>
    <w:rsid w:val="000405FC"/>
    <w:rsid w:val="00040B06"/>
    <w:rsid w:val="000422FB"/>
    <w:rsid w:val="00044740"/>
    <w:rsid w:val="00044FA2"/>
    <w:rsid w:val="000457AA"/>
    <w:rsid w:val="000471C7"/>
    <w:rsid w:val="00047F41"/>
    <w:rsid w:val="000504F8"/>
    <w:rsid w:val="00053F6C"/>
    <w:rsid w:val="00054A82"/>
    <w:rsid w:val="000553AA"/>
    <w:rsid w:val="000567D3"/>
    <w:rsid w:val="00062682"/>
    <w:rsid w:val="000658F0"/>
    <w:rsid w:val="0006631C"/>
    <w:rsid w:val="0008332C"/>
    <w:rsid w:val="00084071"/>
    <w:rsid w:val="00084925"/>
    <w:rsid w:val="00086295"/>
    <w:rsid w:val="00087207"/>
    <w:rsid w:val="00091246"/>
    <w:rsid w:val="000946BC"/>
    <w:rsid w:val="000965A6"/>
    <w:rsid w:val="000A2D86"/>
    <w:rsid w:val="000A42B3"/>
    <w:rsid w:val="000A6090"/>
    <w:rsid w:val="000C3BA3"/>
    <w:rsid w:val="000D1C18"/>
    <w:rsid w:val="000D2863"/>
    <w:rsid w:val="000D38B1"/>
    <w:rsid w:val="000D63F9"/>
    <w:rsid w:val="000D66AB"/>
    <w:rsid w:val="000E57FC"/>
    <w:rsid w:val="000F14FE"/>
    <w:rsid w:val="000F3EDD"/>
    <w:rsid w:val="000F49FB"/>
    <w:rsid w:val="000F61D4"/>
    <w:rsid w:val="000F67B7"/>
    <w:rsid w:val="000F709E"/>
    <w:rsid w:val="001071B3"/>
    <w:rsid w:val="00110674"/>
    <w:rsid w:val="001129C2"/>
    <w:rsid w:val="001134EC"/>
    <w:rsid w:val="001134EF"/>
    <w:rsid w:val="00113EFA"/>
    <w:rsid w:val="00114D0B"/>
    <w:rsid w:val="00114FE7"/>
    <w:rsid w:val="001167C2"/>
    <w:rsid w:val="00116DEC"/>
    <w:rsid w:val="0012398A"/>
    <w:rsid w:val="001243F4"/>
    <w:rsid w:val="00124628"/>
    <w:rsid w:val="00125276"/>
    <w:rsid w:val="00127266"/>
    <w:rsid w:val="001272B1"/>
    <w:rsid w:val="001374EF"/>
    <w:rsid w:val="00137994"/>
    <w:rsid w:val="0014384B"/>
    <w:rsid w:val="00145B98"/>
    <w:rsid w:val="00150196"/>
    <w:rsid w:val="0015074E"/>
    <w:rsid w:val="00154906"/>
    <w:rsid w:val="00154B8C"/>
    <w:rsid w:val="00155FF8"/>
    <w:rsid w:val="0015677C"/>
    <w:rsid w:val="001577E6"/>
    <w:rsid w:val="00165A05"/>
    <w:rsid w:val="00167844"/>
    <w:rsid w:val="001720E2"/>
    <w:rsid w:val="0017285F"/>
    <w:rsid w:val="00172F4D"/>
    <w:rsid w:val="00174B99"/>
    <w:rsid w:val="0017606F"/>
    <w:rsid w:val="00181F97"/>
    <w:rsid w:val="00182C5B"/>
    <w:rsid w:val="00182DA0"/>
    <w:rsid w:val="0018690F"/>
    <w:rsid w:val="00195B21"/>
    <w:rsid w:val="001A0849"/>
    <w:rsid w:val="001A0A03"/>
    <w:rsid w:val="001A32E2"/>
    <w:rsid w:val="001A3E3D"/>
    <w:rsid w:val="001A50E1"/>
    <w:rsid w:val="001A5938"/>
    <w:rsid w:val="001A5E27"/>
    <w:rsid w:val="001A7B10"/>
    <w:rsid w:val="001B0A42"/>
    <w:rsid w:val="001B6936"/>
    <w:rsid w:val="001B6E7B"/>
    <w:rsid w:val="001B7AF2"/>
    <w:rsid w:val="001C0933"/>
    <w:rsid w:val="001C5CCB"/>
    <w:rsid w:val="001C7497"/>
    <w:rsid w:val="001D09E0"/>
    <w:rsid w:val="001D165F"/>
    <w:rsid w:val="001D3314"/>
    <w:rsid w:val="001D6E16"/>
    <w:rsid w:val="001D7104"/>
    <w:rsid w:val="001D7501"/>
    <w:rsid w:val="001E3007"/>
    <w:rsid w:val="001E3B5A"/>
    <w:rsid w:val="001E40B5"/>
    <w:rsid w:val="001E46C5"/>
    <w:rsid w:val="001E65C1"/>
    <w:rsid w:val="001F0653"/>
    <w:rsid w:val="001F49E3"/>
    <w:rsid w:val="00200189"/>
    <w:rsid w:val="00200AAF"/>
    <w:rsid w:val="00202E5A"/>
    <w:rsid w:val="0020342C"/>
    <w:rsid w:val="00203B32"/>
    <w:rsid w:val="002103B8"/>
    <w:rsid w:val="00212B24"/>
    <w:rsid w:val="00214BB9"/>
    <w:rsid w:val="00215AD3"/>
    <w:rsid w:val="0021796C"/>
    <w:rsid w:val="00217F61"/>
    <w:rsid w:val="00227BF0"/>
    <w:rsid w:val="0023213C"/>
    <w:rsid w:val="002370F6"/>
    <w:rsid w:val="00240595"/>
    <w:rsid w:val="00246B30"/>
    <w:rsid w:val="00246BFB"/>
    <w:rsid w:val="00247C59"/>
    <w:rsid w:val="002531AB"/>
    <w:rsid w:val="002557CB"/>
    <w:rsid w:val="00263940"/>
    <w:rsid w:val="00263AF9"/>
    <w:rsid w:val="00263E82"/>
    <w:rsid w:val="0026739D"/>
    <w:rsid w:val="002747D6"/>
    <w:rsid w:val="00275412"/>
    <w:rsid w:val="00277641"/>
    <w:rsid w:val="00277B52"/>
    <w:rsid w:val="00282A58"/>
    <w:rsid w:val="002856DB"/>
    <w:rsid w:val="002866EE"/>
    <w:rsid w:val="00287834"/>
    <w:rsid w:val="002879F5"/>
    <w:rsid w:val="00292C97"/>
    <w:rsid w:val="00294BD6"/>
    <w:rsid w:val="002A1153"/>
    <w:rsid w:val="002A1171"/>
    <w:rsid w:val="002A2146"/>
    <w:rsid w:val="002A7B30"/>
    <w:rsid w:val="002B004B"/>
    <w:rsid w:val="002B10BE"/>
    <w:rsid w:val="002B12D6"/>
    <w:rsid w:val="002B2816"/>
    <w:rsid w:val="002B41D3"/>
    <w:rsid w:val="002B7954"/>
    <w:rsid w:val="002C099F"/>
    <w:rsid w:val="002C1124"/>
    <w:rsid w:val="002C2DE9"/>
    <w:rsid w:val="002C519E"/>
    <w:rsid w:val="002C68E1"/>
    <w:rsid w:val="002C71C0"/>
    <w:rsid w:val="002D479D"/>
    <w:rsid w:val="002D69DD"/>
    <w:rsid w:val="002D6FF7"/>
    <w:rsid w:val="002D7B84"/>
    <w:rsid w:val="002E4191"/>
    <w:rsid w:val="002E4DA4"/>
    <w:rsid w:val="002E7740"/>
    <w:rsid w:val="002F0CCB"/>
    <w:rsid w:val="002F1150"/>
    <w:rsid w:val="002F27E3"/>
    <w:rsid w:val="002F40DF"/>
    <w:rsid w:val="002F5B2F"/>
    <w:rsid w:val="0030044F"/>
    <w:rsid w:val="00301DE2"/>
    <w:rsid w:val="0030408A"/>
    <w:rsid w:val="0030592D"/>
    <w:rsid w:val="00305C1C"/>
    <w:rsid w:val="00310612"/>
    <w:rsid w:val="0031248F"/>
    <w:rsid w:val="003136CD"/>
    <w:rsid w:val="00313B95"/>
    <w:rsid w:val="00314163"/>
    <w:rsid w:val="00321D96"/>
    <w:rsid w:val="00326420"/>
    <w:rsid w:val="00330011"/>
    <w:rsid w:val="003300E7"/>
    <w:rsid w:val="00330985"/>
    <w:rsid w:val="0033695F"/>
    <w:rsid w:val="003372D5"/>
    <w:rsid w:val="003375BF"/>
    <w:rsid w:val="0034239D"/>
    <w:rsid w:val="00343000"/>
    <w:rsid w:val="003430CF"/>
    <w:rsid w:val="0034408D"/>
    <w:rsid w:val="003454E7"/>
    <w:rsid w:val="00346D61"/>
    <w:rsid w:val="00347000"/>
    <w:rsid w:val="00351C55"/>
    <w:rsid w:val="003571FF"/>
    <w:rsid w:val="003603B8"/>
    <w:rsid w:val="0036212F"/>
    <w:rsid w:val="003655A7"/>
    <w:rsid w:val="00366F82"/>
    <w:rsid w:val="00367B38"/>
    <w:rsid w:val="00373C6A"/>
    <w:rsid w:val="003809D3"/>
    <w:rsid w:val="00382760"/>
    <w:rsid w:val="003908BF"/>
    <w:rsid w:val="0039157F"/>
    <w:rsid w:val="003962D3"/>
    <w:rsid w:val="00396D8E"/>
    <w:rsid w:val="00397216"/>
    <w:rsid w:val="003973E0"/>
    <w:rsid w:val="003A0A86"/>
    <w:rsid w:val="003A1C9B"/>
    <w:rsid w:val="003A2B81"/>
    <w:rsid w:val="003A3392"/>
    <w:rsid w:val="003A3E8F"/>
    <w:rsid w:val="003B1F62"/>
    <w:rsid w:val="003B3316"/>
    <w:rsid w:val="003B5005"/>
    <w:rsid w:val="003B6343"/>
    <w:rsid w:val="003B705E"/>
    <w:rsid w:val="003B74D6"/>
    <w:rsid w:val="003C3C34"/>
    <w:rsid w:val="003D08E7"/>
    <w:rsid w:val="003D16DC"/>
    <w:rsid w:val="003D3C2D"/>
    <w:rsid w:val="003D52C7"/>
    <w:rsid w:val="003D6ABF"/>
    <w:rsid w:val="003E0E8E"/>
    <w:rsid w:val="003E40EA"/>
    <w:rsid w:val="003E4AA4"/>
    <w:rsid w:val="003E55F1"/>
    <w:rsid w:val="003E67B3"/>
    <w:rsid w:val="003F58A9"/>
    <w:rsid w:val="003F7412"/>
    <w:rsid w:val="00400339"/>
    <w:rsid w:val="004003C2"/>
    <w:rsid w:val="00401410"/>
    <w:rsid w:val="00407314"/>
    <w:rsid w:val="00407D5E"/>
    <w:rsid w:val="00410852"/>
    <w:rsid w:val="004113B5"/>
    <w:rsid w:val="00411555"/>
    <w:rsid w:val="00414896"/>
    <w:rsid w:val="0041556E"/>
    <w:rsid w:val="00416CFD"/>
    <w:rsid w:val="00420FFE"/>
    <w:rsid w:val="00426B3E"/>
    <w:rsid w:val="00430D42"/>
    <w:rsid w:val="00433AA8"/>
    <w:rsid w:val="00434476"/>
    <w:rsid w:val="00440027"/>
    <w:rsid w:val="00444933"/>
    <w:rsid w:val="00445349"/>
    <w:rsid w:val="004453ED"/>
    <w:rsid w:val="00445699"/>
    <w:rsid w:val="0044619A"/>
    <w:rsid w:val="00446D92"/>
    <w:rsid w:val="004550F7"/>
    <w:rsid w:val="0045639B"/>
    <w:rsid w:val="0046128B"/>
    <w:rsid w:val="00461822"/>
    <w:rsid w:val="004619E0"/>
    <w:rsid w:val="004679BD"/>
    <w:rsid w:val="0047027D"/>
    <w:rsid w:val="00472A08"/>
    <w:rsid w:val="00473284"/>
    <w:rsid w:val="004800C3"/>
    <w:rsid w:val="004853A3"/>
    <w:rsid w:val="00485649"/>
    <w:rsid w:val="004958FF"/>
    <w:rsid w:val="004A0710"/>
    <w:rsid w:val="004A1E43"/>
    <w:rsid w:val="004A6DC4"/>
    <w:rsid w:val="004B16E8"/>
    <w:rsid w:val="004B4162"/>
    <w:rsid w:val="004B42E7"/>
    <w:rsid w:val="004B7B21"/>
    <w:rsid w:val="004C0F3D"/>
    <w:rsid w:val="004C3138"/>
    <w:rsid w:val="004C4C13"/>
    <w:rsid w:val="004D0CEA"/>
    <w:rsid w:val="004D1B54"/>
    <w:rsid w:val="004D1E80"/>
    <w:rsid w:val="004D26BA"/>
    <w:rsid w:val="004D3414"/>
    <w:rsid w:val="004D4815"/>
    <w:rsid w:val="004D4DBD"/>
    <w:rsid w:val="004D5D4D"/>
    <w:rsid w:val="004E27F7"/>
    <w:rsid w:val="004E61AF"/>
    <w:rsid w:val="004E7782"/>
    <w:rsid w:val="004E7A5C"/>
    <w:rsid w:val="004F000C"/>
    <w:rsid w:val="004F2BD4"/>
    <w:rsid w:val="004F370D"/>
    <w:rsid w:val="004F3AB6"/>
    <w:rsid w:val="0050163C"/>
    <w:rsid w:val="0050420B"/>
    <w:rsid w:val="00507E49"/>
    <w:rsid w:val="0051552A"/>
    <w:rsid w:val="0051638E"/>
    <w:rsid w:val="00516532"/>
    <w:rsid w:val="00517445"/>
    <w:rsid w:val="00521E16"/>
    <w:rsid w:val="00521F61"/>
    <w:rsid w:val="00533A16"/>
    <w:rsid w:val="00550442"/>
    <w:rsid w:val="005518F6"/>
    <w:rsid w:val="00555079"/>
    <w:rsid w:val="0056112C"/>
    <w:rsid w:val="00563255"/>
    <w:rsid w:val="005659D4"/>
    <w:rsid w:val="00565ABA"/>
    <w:rsid w:val="00566EE5"/>
    <w:rsid w:val="00567D7E"/>
    <w:rsid w:val="00572C86"/>
    <w:rsid w:val="00575A42"/>
    <w:rsid w:val="00577891"/>
    <w:rsid w:val="00582558"/>
    <w:rsid w:val="0058381B"/>
    <w:rsid w:val="005839FA"/>
    <w:rsid w:val="005844E3"/>
    <w:rsid w:val="005858B7"/>
    <w:rsid w:val="00586472"/>
    <w:rsid w:val="005912E8"/>
    <w:rsid w:val="0059142A"/>
    <w:rsid w:val="0059179C"/>
    <w:rsid w:val="00592FB8"/>
    <w:rsid w:val="00594764"/>
    <w:rsid w:val="00595274"/>
    <w:rsid w:val="0059546E"/>
    <w:rsid w:val="00595D1D"/>
    <w:rsid w:val="00595D86"/>
    <w:rsid w:val="005A46BF"/>
    <w:rsid w:val="005A76E6"/>
    <w:rsid w:val="005B0F40"/>
    <w:rsid w:val="005B1F7D"/>
    <w:rsid w:val="005C1647"/>
    <w:rsid w:val="005C1B82"/>
    <w:rsid w:val="005D3FCF"/>
    <w:rsid w:val="005D5050"/>
    <w:rsid w:val="005D6963"/>
    <w:rsid w:val="005E0488"/>
    <w:rsid w:val="005E2D21"/>
    <w:rsid w:val="005E44AB"/>
    <w:rsid w:val="005E55E8"/>
    <w:rsid w:val="005E5F3F"/>
    <w:rsid w:val="005E6C5A"/>
    <w:rsid w:val="005F213F"/>
    <w:rsid w:val="005F28FD"/>
    <w:rsid w:val="005F2C8B"/>
    <w:rsid w:val="005F5D38"/>
    <w:rsid w:val="006039DE"/>
    <w:rsid w:val="006052EB"/>
    <w:rsid w:val="00617B3A"/>
    <w:rsid w:val="00621B0E"/>
    <w:rsid w:val="0062609D"/>
    <w:rsid w:val="00630231"/>
    <w:rsid w:val="006355A3"/>
    <w:rsid w:val="00635678"/>
    <w:rsid w:val="0063571B"/>
    <w:rsid w:val="00635CA3"/>
    <w:rsid w:val="0064434C"/>
    <w:rsid w:val="0064707D"/>
    <w:rsid w:val="00647571"/>
    <w:rsid w:val="00650FCB"/>
    <w:rsid w:val="006512AA"/>
    <w:rsid w:val="006525AC"/>
    <w:rsid w:val="00653F00"/>
    <w:rsid w:val="006549D8"/>
    <w:rsid w:val="00657DF3"/>
    <w:rsid w:val="006602DF"/>
    <w:rsid w:val="006604E2"/>
    <w:rsid w:val="006607AA"/>
    <w:rsid w:val="006629A6"/>
    <w:rsid w:val="00663E4E"/>
    <w:rsid w:val="006656ED"/>
    <w:rsid w:val="00665BAA"/>
    <w:rsid w:val="006700C1"/>
    <w:rsid w:val="00670F92"/>
    <w:rsid w:val="006727C5"/>
    <w:rsid w:val="00672FC5"/>
    <w:rsid w:val="00683CE2"/>
    <w:rsid w:val="006925E2"/>
    <w:rsid w:val="00694526"/>
    <w:rsid w:val="00694ED1"/>
    <w:rsid w:val="00695213"/>
    <w:rsid w:val="006955AF"/>
    <w:rsid w:val="0069673F"/>
    <w:rsid w:val="0069788C"/>
    <w:rsid w:val="006A12D5"/>
    <w:rsid w:val="006A1E63"/>
    <w:rsid w:val="006A336B"/>
    <w:rsid w:val="006B07F1"/>
    <w:rsid w:val="006B0DB8"/>
    <w:rsid w:val="006B177A"/>
    <w:rsid w:val="006B2A10"/>
    <w:rsid w:val="006B460E"/>
    <w:rsid w:val="006B526D"/>
    <w:rsid w:val="006B52D4"/>
    <w:rsid w:val="006B6850"/>
    <w:rsid w:val="006C66E1"/>
    <w:rsid w:val="006D0AEA"/>
    <w:rsid w:val="006D3DE6"/>
    <w:rsid w:val="006D452B"/>
    <w:rsid w:val="006D4F19"/>
    <w:rsid w:val="006E40C5"/>
    <w:rsid w:val="006E4D89"/>
    <w:rsid w:val="006E4EAD"/>
    <w:rsid w:val="006E6D6C"/>
    <w:rsid w:val="006F0377"/>
    <w:rsid w:val="006F225E"/>
    <w:rsid w:val="007011AF"/>
    <w:rsid w:val="00701EE5"/>
    <w:rsid w:val="0070217A"/>
    <w:rsid w:val="007052C1"/>
    <w:rsid w:val="00710EE1"/>
    <w:rsid w:val="007161D6"/>
    <w:rsid w:val="00717165"/>
    <w:rsid w:val="00720633"/>
    <w:rsid w:val="007210F6"/>
    <w:rsid w:val="00721DF6"/>
    <w:rsid w:val="00723E7D"/>
    <w:rsid w:val="0072476F"/>
    <w:rsid w:val="00726F60"/>
    <w:rsid w:val="00730BFE"/>
    <w:rsid w:val="0073219B"/>
    <w:rsid w:val="00732908"/>
    <w:rsid w:val="00734157"/>
    <w:rsid w:val="007354A4"/>
    <w:rsid w:val="007459C5"/>
    <w:rsid w:val="00745F91"/>
    <w:rsid w:val="00746168"/>
    <w:rsid w:val="00747D8A"/>
    <w:rsid w:val="00752E28"/>
    <w:rsid w:val="00754274"/>
    <w:rsid w:val="00754A0B"/>
    <w:rsid w:val="00757337"/>
    <w:rsid w:val="00762CEE"/>
    <w:rsid w:val="00765A54"/>
    <w:rsid w:val="00767711"/>
    <w:rsid w:val="00772465"/>
    <w:rsid w:val="00773F12"/>
    <w:rsid w:val="00775435"/>
    <w:rsid w:val="00775478"/>
    <w:rsid w:val="007817A6"/>
    <w:rsid w:val="0078252D"/>
    <w:rsid w:val="00782D0B"/>
    <w:rsid w:val="007859A9"/>
    <w:rsid w:val="0079021A"/>
    <w:rsid w:val="0079077A"/>
    <w:rsid w:val="00791CCA"/>
    <w:rsid w:val="00797828"/>
    <w:rsid w:val="007A2B6B"/>
    <w:rsid w:val="007A5870"/>
    <w:rsid w:val="007A6E08"/>
    <w:rsid w:val="007B2169"/>
    <w:rsid w:val="007B2832"/>
    <w:rsid w:val="007B3CEF"/>
    <w:rsid w:val="007C047E"/>
    <w:rsid w:val="007C2049"/>
    <w:rsid w:val="007C5C3E"/>
    <w:rsid w:val="007D03CE"/>
    <w:rsid w:val="007D58FD"/>
    <w:rsid w:val="007E0A42"/>
    <w:rsid w:val="007E1FA6"/>
    <w:rsid w:val="007E234E"/>
    <w:rsid w:val="007E26E5"/>
    <w:rsid w:val="007E2DA8"/>
    <w:rsid w:val="007E6C4A"/>
    <w:rsid w:val="007E7A87"/>
    <w:rsid w:val="007F0568"/>
    <w:rsid w:val="007F2643"/>
    <w:rsid w:val="007F34C5"/>
    <w:rsid w:val="007F4487"/>
    <w:rsid w:val="007F454F"/>
    <w:rsid w:val="007F554C"/>
    <w:rsid w:val="007F6719"/>
    <w:rsid w:val="007F6C2F"/>
    <w:rsid w:val="007F7474"/>
    <w:rsid w:val="00804927"/>
    <w:rsid w:val="008049FD"/>
    <w:rsid w:val="00804A72"/>
    <w:rsid w:val="00805A82"/>
    <w:rsid w:val="00805CD8"/>
    <w:rsid w:val="008115A4"/>
    <w:rsid w:val="008123F0"/>
    <w:rsid w:val="0082300D"/>
    <w:rsid w:val="00823FA6"/>
    <w:rsid w:val="00825C30"/>
    <w:rsid w:val="0082778C"/>
    <w:rsid w:val="00837A01"/>
    <w:rsid w:val="0084024F"/>
    <w:rsid w:val="00842569"/>
    <w:rsid w:val="008430B3"/>
    <w:rsid w:val="00847713"/>
    <w:rsid w:val="00852713"/>
    <w:rsid w:val="00853A9A"/>
    <w:rsid w:val="00855B6C"/>
    <w:rsid w:val="00856762"/>
    <w:rsid w:val="00861971"/>
    <w:rsid w:val="00862A00"/>
    <w:rsid w:val="00863292"/>
    <w:rsid w:val="0086686D"/>
    <w:rsid w:val="00871FF3"/>
    <w:rsid w:val="00874DD1"/>
    <w:rsid w:val="008805FA"/>
    <w:rsid w:val="0088107D"/>
    <w:rsid w:val="00881479"/>
    <w:rsid w:val="00884505"/>
    <w:rsid w:val="00884779"/>
    <w:rsid w:val="0088697A"/>
    <w:rsid w:val="008923E5"/>
    <w:rsid w:val="0089439B"/>
    <w:rsid w:val="00895FC8"/>
    <w:rsid w:val="00896D05"/>
    <w:rsid w:val="008A128C"/>
    <w:rsid w:val="008A431F"/>
    <w:rsid w:val="008A48CC"/>
    <w:rsid w:val="008A74AA"/>
    <w:rsid w:val="008A77AB"/>
    <w:rsid w:val="008B1315"/>
    <w:rsid w:val="008B1908"/>
    <w:rsid w:val="008B7A19"/>
    <w:rsid w:val="008C4ABA"/>
    <w:rsid w:val="008C72B2"/>
    <w:rsid w:val="008C7BA6"/>
    <w:rsid w:val="008C7EA2"/>
    <w:rsid w:val="008D1755"/>
    <w:rsid w:val="008D1906"/>
    <w:rsid w:val="008D42E6"/>
    <w:rsid w:val="008D4ACF"/>
    <w:rsid w:val="008D536D"/>
    <w:rsid w:val="008D5AE3"/>
    <w:rsid w:val="008E0E67"/>
    <w:rsid w:val="008E1F8D"/>
    <w:rsid w:val="008E3567"/>
    <w:rsid w:val="008F0213"/>
    <w:rsid w:val="008F4A2F"/>
    <w:rsid w:val="008F4B2C"/>
    <w:rsid w:val="008F54C7"/>
    <w:rsid w:val="008F59C9"/>
    <w:rsid w:val="008F6C76"/>
    <w:rsid w:val="008F7712"/>
    <w:rsid w:val="00902163"/>
    <w:rsid w:val="0090244C"/>
    <w:rsid w:val="00913066"/>
    <w:rsid w:val="00914660"/>
    <w:rsid w:val="009155E3"/>
    <w:rsid w:val="009171DA"/>
    <w:rsid w:val="009173C4"/>
    <w:rsid w:val="00917AEB"/>
    <w:rsid w:val="00923650"/>
    <w:rsid w:val="00924C04"/>
    <w:rsid w:val="0092580A"/>
    <w:rsid w:val="00930C18"/>
    <w:rsid w:val="00931390"/>
    <w:rsid w:val="00932A5A"/>
    <w:rsid w:val="0094003B"/>
    <w:rsid w:val="00940B39"/>
    <w:rsid w:val="00943844"/>
    <w:rsid w:val="00943CD1"/>
    <w:rsid w:val="00944B5B"/>
    <w:rsid w:val="009456AA"/>
    <w:rsid w:val="0094583B"/>
    <w:rsid w:val="00946AF6"/>
    <w:rsid w:val="009478FD"/>
    <w:rsid w:val="00947AD1"/>
    <w:rsid w:val="00951394"/>
    <w:rsid w:val="009520AE"/>
    <w:rsid w:val="00952874"/>
    <w:rsid w:val="0095618F"/>
    <w:rsid w:val="0096191C"/>
    <w:rsid w:val="0096446F"/>
    <w:rsid w:val="009659D1"/>
    <w:rsid w:val="009661FC"/>
    <w:rsid w:val="00970791"/>
    <w:rsid w:val="00974CFF"/>
    <w:rsid w:val="00976052"/>
    <w:rsid w:val="0097757F"/>
    <w:rsid w:val="00980D9D"/>
    <w:rsid w:val="009812A5"/>
    <w:rsid w:val="00982D13"/>
    <w:rsid w:val="00983E7C"/>
    <w:rsid w:val="009950A1"/>
    <w:rsid w:val="00996405"/>
    <w:rsid w:val="00996A89"/>
    <w:rsid w:val="0099760F"/>
    <w:rsid w:val="009A0B8D"/>
    <w:rsid w:val="009A0C7E"/>
    <w:rsid w:val="009A0E2A"/>
    <w:rsid w:val="009A2568"/>
    <w:rsid w:val="009A2640"/>
    <w:rsid w:val="009A3045"/>
    <w:rsid w:val="009B0D86"/>
    <w:rsid w:val="009B7F09"/>
    <w:rsid w:val="009C16E6"/>
    <w:rsid w:val="009C2C94"/>
    <w:rsid w:val="009C45CC"/>
    <w:rsid w:val="009C51F4"/>
    <w:rsid w:val="009C7FED"/>
    <w:rsid w:val="009D06FA"/>
    <w:rsid w:val="009D240E"/>
    <w:rsid w:val="009D2722"/>
    <w:rsid w:val="009D38D0"/>
    <w:rsid w:val="009D4A36"/>
    <w:rsid w:val="009D6E3A"/>
    <w:rsid w:val="009E0630"/>
    <w:rsid w:val="009E1B2D"/>
    <w:rsid w:val="009E3188"/>
    <w:rsid w:val="009E4C77"/>
    <w:rsid w:val="009E65EE"/>
    <w:rsid w:val="009E6D89"/>
    <w:rsid w:val="009E6EEC"/>
    <w:rsid w:val="009E75A1"/>
    <w:rsid w:val="009F26A6"/>
    <w:rsid w:val="00A006BC"/>
    <w:rsid w:val="00A01CB0"/>
    <w:rsid w:val="00A04E09"/>
    <w:rsid w:val="00A04FF8"/>
    <w:rsid w:val="00A06D9D"/>
    <w:rsid w:val="00A10135"/>
    <w:rsid w:val="00A12D10"/>
    <w:rsid w:val="00A16265"/>
    <w:rsid w:val="00A22EED"/>
    <w:rsid w:val="00A2416A"/>
    <w:rsid w:val="00A25962"/>
    <w:rsid w:val="00A26275"/>
    <w:rsid w:val="00A30468"/>
    <w:rsid w:val="00A30A89"/>
    <w:rsid w:val="00A31A0E"/>
    <w:rsid w:val="00A37DEA"/>
    <w:rsid w:val="00A4089F"/>
    <w:rsid w:val="00A40935"/>
    <w:rsid w:val="00A4095E"/>
    <w:rsid w:val="00A40B17"/>
    <w:rsid w:val="00A40DEE"/>
    <w:rsid w:val="00A42CC0"/>
    <w:rsid w:val="00A47A90"/>
    <w:rsid w:val="00A54B88"/>
    <w:rsid w:val="00A60E9F"/>
    <w:rsid w:val="00A62146"/>
    <w:rsid w:val="00A62333"/>
    <w:rsid w:val="00A6261E"/>
    <w:rsid w:val="00A643A8"/>
    <w:rsid w:val="00A6720C"/>
    <w:rsid w:val="00A67B65"/>
    <w:rsid w:val="00A72116"/>
    <w:rsid w:val="00A8027A"/>
    <w:rsid w:val="00A848AE"/>
    <w:rsid w:val="00A90BB8"/>
    <w:rsid w:val="00A92423"/>
    <w:rsid w:val="00A93726"/>
    <w:rsid w:val="00A94543"/>
    <w:rsid w:val="00A94C97"/>
    <w:rsid w:val="00A9551F"/>
    <w:rsid w:val="00A95A4E"/>
    <w:rsid w:val="00A96546"/>
    <w:rsid w:val="00A97A17"/>
    <w:rsid w:val="00AA2C83"/>
    <w:rsid w:val="00AA4AC3"/>
    <w:rsid w:val="00AB2F7A"/>
    <w:rsid w:val="00AB6079"/>
    <w:rsid w:val="00AB6530"/>
    <w:rsid w:val="00AB6784"/>
    <w:rsid w:val="00AB7ABD"/>
    <w:rsid w:val="00AC107F"/>
    <w:rsid w:val="00AC15BD"/>
    <w:rsid w:val="00AC296E"/>
    <w:rsid w:val="00AC3394"/>
    <w:rsid w:val="00AD12D5"/>
    <w:rsid w:val="00AD1489"/>
    <w:rsid w:val="00AD1CD7"/>
    <w:rsid w:val="00AD2B89"/>
    <w:rsid w:val="00AD5871"/>
    <w:rsid w:val="00AE04CE"/>
    <w:rsid w:val="00AE2B5A"/>
    <w:rsid w:val="00AF2687"/>
    <w:rsid w:val="00AF4632"/>
    <w:rsid w:val="00AF6309"/>
    <w:rsid w:val="00AF78B5"/>
    <w:rsid w:val="00B009AB"/>
    <w:rsid w:val="00B03FE7"/>
    <w:rsid w:val="00B06440"/>
    <w:rsid w:val="00B0758A"/>
    <w:rsid w:val="00B10AD9"/>
    <w:rsid w:val="00B11227"/>
    <w:rsid w:val="00B12D6E"/>
    <w:rsid w:val="00B12F0B"/>
    <w:rsid w:val="00B14A77"/>
    <w:rsid w:val="00B14C76"/>
    <w:rsid w:val="00B151F0"/>
    <w:rsid w:val="00B168B2"/>
    <w:rsid w:val="00B17619"/>
    <w:rsid w:val="00B21B54"/>
    <w:rsid w:val="00B2261D"/>
    <w:rsid w:val="00B2721B"/>
    <w:rsid w:val="00B3369F"/>
    <w:rsid w:val="00B33708"/>
    <w:rsid w:val="00B36355"/>
    <w:rsid w:val="00B37328"/>
    <w:rsid w:val="00B41D5E"/>
    <w:rsid w:val="00B45F8E"/>
    <w:rsid w:val="00B46A13"/>
    <w:rsid w:val="00B47554"/>
    <w:rsid w:val="00B51FCE"/>
    <w:rsid w:val="00B53A72"/>
    <w:rsid w:val="00B56241"/>
    <w:rsid w:val="00B57493"/>
    <w:rsid w:val="00B625B5"/>
    <w:rsid w:val="00B70759"/>
    <w:rsid w:val="00B70A4C"/>
    <w:rsid w:val="00B71499"/>
    <w:rsid w:val="00B71E6C"/>
    <w:rsid w:val="00B75BC1"/>
    <w:rsid w:val="00B77556"/>
    <w:rsid w:val="00B80761"/>
    <w:rsid w:val="00B81EB0"/>
    <w:rsid w:val="00B82105"/>
    <w:rsid w:val="00B844D8"/>
    <w:rsid w:val="00B87D00"/>
    <w:rsid w:val="00B95366"/>
    <w:rsid w:val="00B959EE"/>
    <w:rsid w:val="00B968ED"/>
    <w:rsid w:val="00B97EEE"/>
    <w:rsid w:val="00BA0E4E"/>
    <w:rsid w:val="00BA4B45"/>
    <w:rsid w:val="00BB046E"/>
    <w:rsid w:val="00BB0B76"/>
    <w:rsid w:val="00BB53FF"/>
    <w:rsid w:val="00BB6B65"/>
    <w:rsid w:val="00BC18F8"/>
    <w:rsid w:val="00BC213F"/>
    <w:rsid w:val="00BC2563"/>
    <w:rsid w:val="00BC3645"/>
    <w:rsid w:val="00BC36DA"/>
    <w:rsid w:val="00BC5A81"/>
    <w:rsid w:val="00BD0410"/>
    <w:rsid w:val="00BD2265"/>
    <w:rsid w:val="00BD32E4"/>
    <w:rsid w:val="00BD3D37"/>
    <w:rsid w:val="00BD4F41"/>
    <w:rsid w:val="00BD65E1"/>
    <w:rsid w:val="00BE0BB4"/>
    <w:rsid w:val="00BE2CAA"/>
    <w:rsid w:val="00BE462D"/>
    <w:rsid w:val="00BE4FDC"/>
    <w:rsid w:val="00BE6AE3"/>
    <w:rsid w:val="00BE7419"/>
    <w:rsid w:val="00BF3CB2"/>
    <w:rsid w:val="00BF6E6E"/>
    <w:rsid w:val="00BF781E"/>
    <w:rsid w:val="00C006F6"/>
    <w:rsid w:val="00C01CDD"/>
    <w:rsid w:val="00C01EB3"/>
    <w:rsid w:val="00C0434D"/>
    <w:rsid w:val="00C055E0"/>
    <w:rsid w:val="00C0608E"/>
    <w:rsid w:val="00C066E0"/>
    <w:rsid w:val="00C0762E"/>
    <w:rsid w:val="00C125E1"/>
    <w:rsid w:val="00C22C77"/>
    <w:rsid w:val="00C23348"/>
    <w:rsid w:val="00C27B58"/>
    <w:rsid w:val="00C27EB6"/>
    <w:rsid w:val="00C30741"/>
    <w:rsid w:val="00C32401"/>
    <w:rsid w:val="00C33631"/>
    <w:rsid w:val="00C3656B"/>
    <w:rsid w:val="00C411E6"/>
    <w:rsid w:val="00C44A5E"/>
    <w:rsid w:val="00C519EA"/>
    <w:rsid w:val="00C52F53"/>
    <w:rsid w:val="00C531CD"/>
    <w:rsid w:val="00C55323"/>
    <w:rsid w:val="00C559C0"/>
    <w:rsid w:val="00C55A99"/>
    <w:rsid w:val="00C60EE8"/>
    <w:rsid w:val="00C61A0B"/>
    <w:rsid w:val="00C622B2"/>
    <w:rsid w:val="00C70D69"/>
    <w:rsid w:val="00C75E67"/>
    <w:rsid w:val="00C771C5"/>
    <w:rsid w:val="00C775EE"/>
    <w:rsid w:val="00C80013"/>
    <w:rsid w:val="00C800B7"/>
    <w:rsid w:val="00C80D40"/>
    <w:rsid w:val="00C81EDF"/>
    <w:rsid w:val="00C82257"/>
    <w:rsid w:val="00C83A25"/>
    <w:rsid w:val="00C85D71"/>
    <w:rsid w:val="00C87BDF"/>
    <w:rsid w:val="00C9002E"/>
    <w:rsid w:val="00C9073F"/>
    <w:rsid w:val="00C912A4"/>
    <w:rsid w:val="00C93C9B"/>
    <w:rsid w:val="00C958E2"/>
    <w:rsid w:val="00C970C1"/>
    <w:rsid w:val="00C97C23"/>
    <w:rsid w:val="00CA328D"/>
    <w:rsid w:val="00CA599B"/>
    <w:rsid w:val="00CA615B"/>
    <w:rsid w:val="00CA63EB"/>
    <w:rsid w:val="00CA6424"/>
    <w:rsid w:val="00CC073E"/>
    <w:rsid w:val="00CC30B4"/>
    <w:rsid w:val="00CC7218"/>
    <w:rsid w:val="00CC7589"/>
    <w:rsid w:val="00CC77D5"/>
    <w:rsid w:val="00CD1335"/>
    <w:rsid w:val="00CD402E"/>
    <w:rsid w:val="00CD5882"/>
    <w:rsid w:val="00CE7CF5"/>
    <w:rsid w:val="00CF0671"/>
    <w:rsid w:val="00CF4913"/>
    <w:rsid w:val="00CF6A37"/>
    <w:rsid w:val="00CF6D17"/>
    <w:rsid w:val="00CF7571"/>
    <w:rsid w:val="00D011D8"/>
    <w:rsid w:val="00D0157B"/>
    <w:rsid w:val="00D02726"/>
    <w:rsid w:val="00D05869"/>
    <w:rsid w:val="00D0774B"/>
    <w:rsid w:val="00D23D70"/>
    <w:rsid w:val="00D25ED8"/>
    <w:rsid w:val="00D26C68"/>
    <w:rsid w:val="00D32ED1"/>
    <w:rsid w:val="00D3388A"/>
    <w:rsid w:val="00D412DA"/>
    <w:rsid w:val="00D421E2"/>
    <w:rsid w:val="00D44DED"/>
    <w:rsid w:val="00D50805"/>
    <w:rsid w:val="00D50C49"/>
    <w:rsid w:val="00D55882"/>
    <w:rsid w:val="00D649BD"/>
    <w:rsid w:val="00D658F1"/>
    <w:rsid w:val="00D66DE0"/>
    <w:rsid w:val="00D70241"/>
    <w:rsid w:val="00D70DC9"/>
    <w:rsid w:val="00D729FC"/>
    <w:rsid w:val="00D75D44"/>
    <w:rsid w:val="00D805E3"/>
    <w:rsid w:val="00D84F1D"/>
    <w:rsid w:val="00D85BCC"/>
    <w:rsid w:val="00D91461"/>
    <w:rsid w:val="00D92067"/>
    <w:rsid w:val="00D940BA"/>
    <w:rsid w:val="00D96471"/>
    <w:rsid w:val="00D96C1A"/>
    <w:rsid w:val="00D97217"/>
    <w:rsid w:val="00DA1347"/>
    <w:rsid w:val="00DA3E27"/>
    <w:rsid w:val="00DA4A2A"/>
    <w:rsid w:val="00DA6CDB"/>
    <w:rsid w:val="00DA70FC"/>
    <w:rsid w:val="00DB06E4"/>
    <w:rsid w:val="00DB2CFF"/>
    <w:rsid w:val="00DB4F8A"/>
    <w:rsid w:val="00DC290E"/>
    <w:rsid w:val="00DC52D3"/>
    <w:rsid w:val="00DC59A3"/>
    <w:rsid w:val="00DC602E"/>
    <w:rsid w:val="00DC637A"/>
    <w:rsid w:val="00DC6B7F"/>
    <w:rsid w:val="00DD0635"/>
    <w:rsid w:val="00DD54B7"/>
    <w:rsid w:val="00DD62C6"/>
    <w:rsid w:val="00DE0A34"/>
    <w:rsid w:val="00DE6F7F"/>
    <w:rsid w:val="00DF05A9"/>
    <w:rsid w:val="00DF1019"/>
    <w:rsid w:val="00DF5748"/>
    <w:rsid w:val="00DF7C54"/>
    <w:rsid w:val="00E0300E"/>
    <w:rsid w:val="00E03347"/>
    <w:rsid w:val="00E0344A"/>
    <w:rsid w:val="00E0490A"/>
    <w:rsid w:val="00E04ECD"/>
    <w:rsid w:val="00E058D0"/>
    <w:rsid w:val="00E05A29"/>
    <w:rsid w:val="00E10CA7"/>
    <w:rsid w:val="00E11CF5"/>
    <w:rsid w:val="00E1320A"/>
    <w:rsid w:val="00E13601"/>
    <w:rsid w:val="00E146CA"/>
    <w:rsid w:val="00E1472D"/>
    <w:rsid w:val="00E1623D"/>
    <w:rsid w:val="00E23C45"/>
    <w:rsid w:val="00E27022"/>
    <w:rsid w:val="00E27992"/>
    <w:rsid w:val="00E3447C"/>
    <w:rsid w:val="00E34A9C"/>
    <w:rsid w:val="00E41A1A"/>
    <w:rsid w:val="00E42717"/>
    <w:rsid w:val="00E44208"/>
    <w:rsid w:val="00E44C17"/>
    <w:rsid w:val="00E45279"/>
    <w:rsid w:val="00E45290"/>
    <w:rsid w:val="00E5101F"/>
    <w:rsid w:val="00E5155A"/>
    <w:rsid w:val="00E5212C"/>
    <w:rsid w:val="00E61531"/>
    <w:rsid w:val="00E6433F"/>
    <w:rsid w:val="00E646AA"/>
    <w:rsid w:val="00E666CE"/>
    <w:rsid w:val="00E674D4"/>
    <w:rsid w:val="00E708B7"/>
    <w:rsid w:val="00E70AF6"/>
    <w:rsid w:val="00E71667"/>
    <w:rsid w:val="00E72A3C"/>
    <w:rsid w:val="00E80F9F"/>
    <w:rsid w:val="00E81061"/>
    <w:rsid w:val="00E816AA"/>
    <w:rsid w:val="00E81978"/>
    <w:rsid w:val="00E822A7"/>
    <w:rsid w:val="00E827CB"/>
    <w:rsid w:val="00E83416"/>
    <w:rsid w:val="00E85E04"/>
    <w:rsid w:val="00E90619"/>
    <w:rsid w:val="00E95AC1"/>
    <w:rsid w:val="00E97CD0"/>
    <w:rsid w:val="00EA0F8B"/>
    <w:rsid w:val="00EA66CE"/>
    <w:rsid w:val="00EB1814"/>
    <w:rsid w:val="00EB2A8E"/>
    <w:rsid w:val="00EC31C4"/>
    <w:rsid w:val="00ED1CC4"/>
    <w:rsid w:val="00ED1E80"/>
    <w:rsid w:val="00ED2943"/>
    <w:rsid w:val="00ED53F2"/>
    <w:rsid w:val="00ED5A98"/>
    <w:rsid w:val="00ED72BD"/>
    <w:rsid w:val="00EE2522"/>
    <w:rsid w:val="00EE2866"/>
    <w:rsid w:val="00EE3970"/>
    <w:rsid w:val="00EF0C92"/>
    <w:rsid w:val="00EF142C"/>
    <w:rsid w:val="00EF4122"/>
    <w:rsid w:val="00EF7842"/>
    <w:rsid w:val="00F005E8"/>
    <w:rsid w:val="00F04C2B"/>
    <w:rsid w:val="00F0726C"/>
    <w:rsid w:val="00F116F8"/>
    <w:rsid w:val="00F11E86"/>
    <w:rsid w:val="00F12294"/>
    <w:rsid w:val="00F1278B"/>
    <w:rsid w:val="00F14B3F"/>
    <w:rsid w:val="00F26352"/>
    <w:rsid w:val="00F32445"/>
    <w:rsid w:val="00F35371"/>
    <w:rsid w:val="00F37754"/>
    <w:rsid w:val="00F40C93"/>
    <w:rsid w:val="00F4181D"/>
    <w:rsid w:val="00F41EF8"/>
    <w:rsid w:val="00F44178"/>
    <w:rsid w:val="00F45411"/>
    <w:rsid w:val="00F45816"/>
    <w:rsid w:val="00F45C63"/>
    <w:rsid w:val="00F475A8"/>
    <w:rsid w:val="00F520F3"/>
    <w:rsid w:val="00F53742"/>
    <w:rsid w:val="00F5624C"/>
    <w:rsid w:val="00F5664A"/>
    <w:rsid w:val="00F5761B"/>
    <w:rsid w:val="00F61A63"/>
    <w:rsid w:val="00F61F35"/>
    <w:rsid w:val="00F63379"/>
    <w:rsid w:val="00F63B98"/>
    <w:rsid w:val="00F64AB3"/>
    <w:rsid w:val="00F65A03"/>
    <w:rsid w:val="00F65DDE"/>
    <w:rsid w:val="00F66651"/>
    <w:rsid w:val="00F669EB"/>
    <w:rsid w:val="00F702F2"/>
    <w:rsid w:val="00F70AAA"/>
    <w:rsid w:val="00F713E6"/>
    <w:rsid w:val="00F80A39"/>
    <w:rsid w:val="00F81EA9"/>
    <w:rsid w:val="00F82766"/>
    <w:rsid w:val="00F82BC4"/>
    <w:rsid w:val="00F83C8B"/>
    <w:rsid w:val="00F85DEC"/>
    <w:rsid w:val="00F90B1F"/>
    <w:rsid w:val="00F92762"/>
    <w:rsid w:val="00F9295F"/>
    <w:rsid w:val="00F97D35"/>
    <w:rsid w:val="00FA3406"/>
    <w:rsid w:val="00FA3CE9"/>
    <w:rsid w:val="00FA40F0"/>
    <w:rsid w:val="00FA5939"/>
    <w:rsid w:val="00FB1744"/>
    <w:rsid w:val="00FB3787"/>
    <w:rsid w:val="00FC21B9"/>
    <w:rsid w:val="00FC7321"/>
    <w:rsid w:val="00FD425C"/>
    <w:rsid w:val="00FD7298"/>
    <w:rsid w:val="00FE27EB"/>
    <w:rsid w:val="00FE2940"/>
    <w:rsid w:val="00FE334B"/>
    <w:rsid w:val="00FE4BA2"/>
    <w:rsid w:val="00FE51C1"/>
    <w:rsid w:val="00FE57D8"/>
    <w:rsid w:val="00FE5BE0"/>
    <w:rsid w:val="00FE5C2F"/>
    <w:rsid w:val="00FE60C8"/>
    <w:rsid w:val="00FF24D6"/>
    <w:rsid w:val="00FF57AF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4D0EFD59"/>
  <w15:docId w15:val="{E0D7A597-D819-495A-B002-178949D4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D42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3A3392"/>
    <w:pPr>
      <w:spacing w:before="240" w:after="60"/>
      <w:outlineLvl w:val="6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6EE5"/>
    <w:tblPr/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rsid w:val="009D38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8D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rsid w:val="00CC30B4"/>
  </w:style>
  <w:style w:type="character" w:styleId="Hyperlink">
    <w:name w:val="Hyperlink"/>
    <w:basedOn w:val="DefaultParagraphFont"/>
    <w:rsid w:val="003E4AA4"/>
    <w:rPr>
      <w:color w:val="003399"/>
      <w:u w:val="single"/>
    </w:rPr>
  </w:style>
  <w:style w:type="paragraph" w:styleId="BodyText">
    <w:name w:val="Body Text"/>
    <w:basedOn w:val="Normal"/>
    <w:rsid w:val="0058381B"/>
    <w:pPr>
      <w:jc w:val="both"/>
    </w:pPr>
  </w:style>
  <w:style w:type="character" w:customStyle="1" w:styleId="bodycopy">
    <w:name w:val="bodycopy"/>
    <w:basedOn w:val="DefaultParagraphFont"/>
    <w:rsid w:val="0058381B"/>
  </w:style>
  <w:style w:type="paragraph" w:styleId="BalloonText">
    <w:name w:val="Balloon Text"/>
    <w:basedOn w:val="Normal"/>
    <w:link w:val="BalloonTextChar"/>
    <w:rsid w:val="007B2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283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E334B"/>
    <w:rPr>
      <w:sz w:val="24"/>
      <w:szCs w:val="24"/>
    </w:rPr>
  </w:style>
  <w:style w:type="table" w:customStyle="1" w:styleId="TableGrid0">
    <w:name w:val="TableGrid"/>
    <w:rsid w:val="003B500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7817A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3A3392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69FB9-310C-41EA-84FF-BC8D17CC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610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FAST-NU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Robert Klark</dc:creator>
  <cp:lastModifiedBy>shahzad saleem</cp:lastModifiedBy>
  <cp:revision>3</cp:revision>
  <cp:lastPrinted>2020-01-09T10:43:00Z</cp:lastPrinted>
  <dcterms:created xsi:type="dcterms:W3CDTF">2023-08-18T05:54:00Z</dcterms:created>
  <dcterms:modified xsi:type="dcterms:W3CDTF">2023-08-18T06:20:00Z</dcterms:modified>
</cp:coreProperties>
</file>