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DLD </w:t>
      </w:r>
      <w:r w:rsidDel="00000000" w:rsidR="00000000" w:rsidRPr="00000000">
        <w:rPr>
          <w:b w:val="1"/>
          <w:sz w:val="36"/>
          <w:szCs w:val="36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waveforms in Fig-1 are applied to an active-Low S-R latch, draw the resulting Q output waveform in relation to the inputs. Assume that Q starts Low.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05125" cy="714375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181100" cy="962025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Fig-1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problem -1 for the input waveform in Fig-2  applied to an active –High S-R latch.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264438" cy="115589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438" cy="115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Fig-2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problem -1 for the input waveform in Fig-3. 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14825" cy="89535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Fig-3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gated S-R latch, determine the Q and Q’ output for the inputs in Fig-4. Show them in proper relation to the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input. Assume that A starts LOW. 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276725" cy="962025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Fig-4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output of the gated D latch for the inputs in Fig-5 and Fig-6.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52850" cy="8382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0" w:hanging="54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95725" cy="942975"/>
            <wp:effectExtent b="0" l="0" r="0" t="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 output of an edge-triggered D flip-flop is shown in relation to the clock signal in Fig-7. Determine the input waveform on the D input that is required to produce this output if the flip-flop is a positive edge-triggered type.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81500" cy="9525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Q output relative to the clock for D flip-flop with the </w:t>
      </w:r>
      <w:r w:rsidDel="00000000" w:rsidR="00000000" w:rsidRPr="00000000">
        <w:rPr>
          <w:b w:val="1"/>
          <w:rtl w:val="0"/>
        </w:rPr>
        <w:t xml:space="preserve">inputs shown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Fig-8. Assume positive edge-triggered and Q initially LOW.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38550" cy="809625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the problem-7 for input in Fig-9 and Fig -10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48025" cy="1038225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14775" cy="771525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Q waveforms relative to the clock if the signal shown in Fig -11 are applied to the input of the J-K flip-flop. Assume that Q initially LOW.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52975" cy="1990725"/>
            <wp:effectExtent b="0" l="0" r="0" t="0"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negative edge-triggered J-K flip-flop with the input in Fig-12, develop the Q output waveform relative to the clock. Assume that Q is initially LOW.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97702" cy="1306165"/>
            <wp:effectExtent b="0" l="0" r="0" t="0"/>
            <wp:docPr id="4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702" cy="130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circuit in Figure -14, complete the timing diagram in Fig-13 by showing the Q output (which is initially LOW). Assume PRE and CLR remain HIGH.</w:t>
      </w:r>
    </w:p>
    <w:p w:rsidR="00000000" w:rsidDel="00000000" w:rsidP="00000000" w:rsidRDefault="00000000" w:rsidRPr="00000000" w14:paraId="00000044">
      <w:pPr>
        <w:ind w:left="630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514029" cy="2366963"/>
            <wp:effectExtent b="0" l="0" r="0" t="0"/>
            <wp:docPr id="4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029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771650" cy="2233613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630" w:firstLine="0"/>
        <w:rPr/>
      </w:pPr>
      <w:bookmarkStart w:colFirst="0" w:colLast="0" w:name="_heading=h.xkqkswqwm8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630" w:firstLine="0"/>
        <w:rPr/>
      </w:pPr>
      <w:r w:rsidDel="00000000" w:rsidR="00000000" w:rsidRPr="00000000">
        <w:rPr>
          <w:rtl w:val="0"/>
        </w:rPr>
        <w:t xml:space="preserve">                                        Fig-13                                                                                        Fig-14</w:t>
      </w:r>
    </w:p>
    <w:p w:rsidR="00000000" w:rsidDel="00000000" w:rsidP="00000000" w:rsidRDefault="00000000" w:rsidRPr="00000000" w14:paraId="00000047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 flip-flop is connected as shown in Fig-15. Determine the Q output in relation to the clock. What specific function does this device perform?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48100" cy="158115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circuit in Fig-16, develop a timing diagram for eight clock pulses, showing the QA and QB outputs in relation to the clock.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27882" cy="1995488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882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Fig-16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1FB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26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2630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 w:val="1"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4C0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5.png"/><Relationship Id="rId22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+BBNfpEnfVFs+1mCA+7tPFbOGA==">CgMxLjAyCGguZ2pkZ3hzMg1oLnhrcWtzd3F3bThsOAByITE5UHhLUDVhZ0o2WjE2X2dkMEhpLXNuUTIyZ2RPOUw4cA==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2024-04-26T03:25:00Z</dcterms:created>
  <dc:creator>Rabia Tabbassum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07a575e57065e544088b32cfb276dfd81e6dfc019dbade2b74085f30923d6295</vt:lpwstr>
  </property>
</Properties>
</file>