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F0E" w:rsidRDefault="00C21F0E" w:rsidP="00C21F0E">
      <w:pPr>
        <w:rPr>
          <w:rFonts w:ascii="Times New Roman" w:hAnsi="Times New Roman" w:cs="Times New Roman"/>
          <w:sz w:val="28"/>
          <w:szCs w:val="28"/>
          <w:lang w:val="en-US" w:bidi="ar-IQ"/>
        </w:rPr>
      </w:pPr>
    </w:p>
    <w:p w:rsidR="00C21F0E" w:rsidRDefault="00C21F0E" w:rsidP="00C21F0E">
      <w:pPr>
        <w:pStyle w:val="a3"/>
        <w:ind w:left="825"/>
        <w:jc w:val="center"/>
        <w:rPr>
          <w:rFonts w:ascii="Helvetica" w:hAnsi="Helvetica" w:cs="Helvetica"/>
          <w:b/>
          <w:bCs/>
          <w:color w:val="333333"/>
          <w:sz w:val="40"/>
          <w:szCs w:val="40"/>
          <w:highlight w:val="white"/>
          <w:u w:val="single"/>
          <w:rtl/>
        </w:rPr>
      </w:pPr>
      <w:proofErr w:type="spellStart"/>
      <w:r>
        <w:rPr>
          <w:rFonts w:ascii="Helvetica" w:hAnsi="Helvetica" w:cs="Helvetica"/>
          <w:b/>
          <w:bCs/>
          <w:color w:val="333333"/>
          <w:sz w:val="40"/>
          <w:szCs w:val="40"/>
          <w:u w:val="single"/>
          <w:shd w:val="clear" w:color="auto" w:fill="F5F5F5"/>
        </w:rPr>
        <w:t>Первый</w:t>
      </w:r>
      <w:proofErr w:type="spellEnd"/>
      <w:r>
        <w:rPr>
          <w:rFonts w:ascii="Helvetica" w:hAnsi="Helvetica" w:cs="Helvetica"/>
          <w:b/>
          <w:bCs/>
          <w:color w:val="333333"/>
          <w:sz w:val="40"/>
          <w:szCs w:val="40"/>
          <w:u w:val="single"/>
          <w:shd w:val="clear" w:color="auto" w:fill="F5F5F5"/>
        </w:rPr>
        <w:t xml:space="preserve"> </w:t>
      </w:r>
      <w:proofErr w:type="spellStart"/>
      <w:r>
        <w:rPr>
          <w:rFonts w:ascii="Helvetica" w:hAnsi="Helvetica" w:cs="Helvetica"/>
          <w:b/>
          <w:bCs/>
          <w:color w:val="333333"/>
          <w:sz w:val="40"/>
          <w:szCs w:val="40"/>
          <w:u w:val="single"/>
          <w:shd w:val="clear" w:color="auto" w:fill="F5F5F5"/>
        </w:rPr>
        <w:t>текст</w:t>
      </w:r>
      <w:proofErr w:type="spellEnd"/>
    </w:p>
    <w:p w:rsidR="00C21F0E" w:rsidRDefault="00C21F0E" w:rsidP="00C21F0E">
      <w:pPr>
        <w:pStyle w:val="a3"/>
        <w:ind w:left="825"/>
        <w:jc w:val="both"/>
        <w:rPr>
          <w:rFonts w:ascii="Helvetica" w:hAnsi="Helvetica" w:cs="Helvetica"/>
          <w:color w:val="333333"/>
          <w:sz w:val="40"/>
          <w:szCs w:val="40"/>
          <w:highlight w:val="white"/>
        </w:rPr>
      </w:pPr>
      <w:r>
        <w:rPr>
          <w:rFonts w:ascii="Helvetica" w:hAnsi="Helvetica" w:cs="Helvetica"/>
          <w:color w:val="333333"/>
          <w:sz w:val="40"/>
          <w:szCs w:val="40"/>
          <w:shd w:val="clear" w:color="auto" w:fill="F5F5F5"/>
          <w:rtl/>
        </w:rPr>
        <w:t>أ)</w:t>
      </w:r>
    </w:p>
    <w:p w:rsidR="00C21F0E" w:rsidRPr="00C21F0E" w:rsidRDefault="00C21F0E" w:rsidP="00C21F0E">
      <w:pPr>
        <w:pStyle w:val="a3"/>
        <w:ind w:left="825"/>
        <w:jc w:val="both"/>
        <w:rPr>
          <w:rFonts w:ascii="Helvetica" w:hAnsi="Helvetica" w:cs="Helvetica"/>
          <w:color w:val="333333"/>
          <w:sz w:val="40"/>
          <w:szCs w:val="40"/>
          <w:highlight w:val="white"/>
          <w:lang w:bidi="ar-IQ"/>
        </w:rPr>
      </w:pPr>
      <w:r>
        <w:rPr>
          <w:rFonts w:ascii="Helvetica" w:hAnsi="Helvetica" w:cs="Helvetica"/>
          <w:color w:val="333333"/>
          <w:sz w:val="40"/>
          <w:szCs w:val="40"/>
          <w:shd w:val="clear" w:color="auto" w:fill="F5F5F5"/>
          <w:rtl/>
        </w:rPr>
        <w:t>لكل شخص الحق في التعلم. ويجب أن يكون التعليم في مراحله الأولى والأساسية على الأقل بالمجان، وأن يكون التعليم الأولي إلزاميا وينبغي أن يعمم التعليم الفني والمهني، وأن ييسر القبول للتعليم العالي على قدم المساواة التامة للجميع وعلى أساس الكفاءة.</w:t>
      </w:r>
    </w:p>
    <w:p w:rsidR="00C21F0E" w:rsidRDefault="00C21F0E" w:rsidP="00C21F0E">
      <w:pPr>
        <w:pStyle w:val="a3"/>
        <w:ind w:left="825"/>
        <w:jc w:val="both"/>
        <w:rPr>
          <w:rFonts w:ascii="Helvetica" w:hAnsi="Helvetica" w:cs="Helvetica"/>
          <w:color w:val="333333"/>
          <w:sz w:val="40"/>
          <w:szCs w:val="40"/>
          <w:shd w:val="clear" w:color="auto" w:fill="F5F5F5"/>
          <w:lang w:bidi="ar-IQ"/>
        </w:rPr>
      </w:pPr>
    </w:p>
    <w:p w:rsidR="00C21F0E" w:rsidRDefault="00C21F0E" w:rsidP="00C21F0E">
      <w:pPr>
        <w:pStyle w:val="a3"/>
        <w:ind w:left="825"/>
        <w:jc w:val="center"/>
        <w:rPr>
          <w:rFonts w:ascii="Helvetica" w:hAnsi="Helvetica" w:cs="Helvetica"/>
          <w:b/>
          <w:bCs/>
          <w:color w:val="333333"/>
          <w:sz w:val="40"/>
          <w:szCs w:val="40"/>
          <w:highlight w:val="white"/>
          <w:u w:val="single"/>
          <w:lang w:bidi="ar-IQ"/>
        </w:rPr>
      </w:pPr>
      <w:proofErr w:type="spellStart"/>
      <w:r>
        <w:rPr>
          <w:rFonts w:ascii="Helvetica" w:hAnsi="Helvetica" w:cs="Helvetica"/>
          <w:b/>
          <w:bCs/>
          <w:color w:val="333333"/>
          <w:sz w:val="40"/>
          <w:szCs w:val="40"/>
          <w:u w:val="single"/>
          <w:shd w:val="clear" w:color="auto" w:fill="F5F5F5"/>
          <w:lang w:bidi="ar-IQ"/>
        </w:rPr>
        <w:t>Второй</w:t>
      </w:r>
      <w:proofErr w:type="spellEnd"/>
      <w:r>
        <w:rPr>
          <w:rFonts w:ascii="Helvetica" w:hAnsi="Helvetica" w:cs="Helvetica"/>
          <w:b/>
          <w:bCs/>
          <w:color w:val="333333"/>
          <w:sz w:val="40"/>
          <w:szCs w:val="40"/>
          <w:u w:val="single"/>
          <w:shd w:val="clear" w:color="auto" w:fill="F5F5F5"/>
          <w:lang w:bidi="ar-IQ"/>
        </w:rPr>
        <w:t xml:space="preserve"> </w:t>
      </w:r>
      <w:proofErr w:type="spellStart"/>
      <w:r>
        <w:rPr>
          <w:rFonts w:ascii="Helvetica" w:hAnsi="Helvetica" w:cs="Helvetica"/>
          <w:b/>
          <w:bCs/>
          <w:color w:val="333333"/>
          <w:sz w:val="40"/>
          <w:szCs w:val="40"/>
          <w:u w:val="single"/>
          <w:shd w:val="clear" w:color="auto" w:fill="F5F5F5"/>
          <w:lang w:bidi="ar-IQ"/>
        </w:rPr>
        <w:t>текст</w:t>
      </w:r>
      <w:proofErr w:type="spellEnd"/>
    </w:p>
    <w:p w:rsidR="00C21F0E" w:rsidRDefault="00C21F0E" w:rsidP="00C21F0E">
      <w:pPr>
        <w:pStyle w:val="a3"/>
        <w:ind w:left="825"/>
        <w:jc w:val="both"/>
        <w:rPr>
          <w:rFonts w:ascii="Helvetica" w:hAnsi="Helvetica" w:cs="Helvetica"/>
          <w:color w:val="333333"/>
          <w:sz w:val="40"/>
          <w:szCs w:val="40"/>
          <w:highlight w:val="white"/>
          <w:rtl/>
          <w:lang w:bidi="ar-IQ"/>
        </w:rPr>
      </w:pPr>
      <w:r>
        <w:rPr>
          <w:rFonts w:ascii="Helvetica" w:hAnsi="Helvetica" w:cs="Helvetica"/>
          <w:color w:val="333333"/>
          <w:sz w:val="40"/>
          <w:szCs w:val="40"/>
          <w:shd w:val="clear" w:color="auto" w:fill="F5F5F5"/>
          <w:rtl/>
          <w:lang w:bidi="ar-IQ"/>
        </w:rPr>
        <w:t>ب)</w:t>
      </w:r>
    </w:p>
    <w:p w:rsidR="00C21F0E" w:rsidRDefault="00C21F0E" w:rsidP="00C21F0E">
      <w:pPr>
        <w:pStyle w:val="a3"/>
        <w:ind w:left="825"/>
        <w:jc w:val="both"/>
        <w:rPr>
          <w:rFonts w:ascii="Helvetica" w:hAnsi="Helvetica" w:cs="Helvetica"/>
          <w:color w:val="333333"/>
          <w:sz w:val="40"/>
          <w:szCs w:val="40"/>
          <w:shd w:val="clear" w:color="auto" w:fill="F5F5F5"/>
        </w:rPr>
      </w:pPr>
      <w:r>
        <w:rPr>
          <w:rFonts w:ascii="Helvetica" w:hAnsi="Helvetica" w:cs="Helvetica"/>
          <w:color w:val="333333"/>
          <w:sz w:val="40"/>
          <w:szCs w:val="40"/>
          <w:shd w:val="clear" w:color="auto" w:fill="F5F5F5"/>
          <w:rtl/>
        </w:rPr>
        <w:t xml:space="preserve">يجب أن تهدف </w:t>
      </w:r>
      <w:bookmarkStart w:id="0" w:name="__DdeLink__273_1752749352"/>
      <w:r>
        <w:rPr>
          <w:rFonts w:ascii="Helvetica" w:hAnsi="Helvetica" w:cs="Helvetica"/>
          <w:color w:val="333333"/>
          <w:sz w:val="40"/>
          <w:szCs w:val="40"/>
          <w:shd w:val="clear" w:color="auto" w:fill="F5F5F5"/>
          <w:rtl/>
        </w:rPr>
        <w:t>التربية إلى إنماء شخصية الإنسان</w:t>
      </w:r>
      <w:bookmarkEnd w:id="0"/>
      <w:r>
        <w:rPr>
          <w:rFonts w:ascii="Helvetica" w:hAnsi="Helvetica" w:cs="Helvetica"/>
          <w:color w:val="333333"/>
          <w:sz w:val="40"/>
          <w:szCs w:val="40"/>
          <w:shd w:val="clear" w:color="auto" w:fill="F5F5F5"/>
          <w:rtl/>
        </w:rPr>
        <w:t xml:space="preserve"> إنماء كاملا، وإلى تعزيز احترام الإنسان والحريات الأساسية وتنمية التفاهم والتسامح والصداقة بين جميع الشعوب والجماعات العنصرية أو الدينية، وإلى زيادة مجهود الأمم المتحدة لحفظ السلام.</w:t>
      </w:r>
    </w:p>
    <w:p w:rsidR="00C21F0E" w:rsidRPr="00C21F0E" w:rsidRDefault="00C21F0E" w:rsidP="00C21F0E">
      <w:pPr>
        <w:pStyle w:val="a3"/>
        <w:ind w:left="825"/>
        <w:jc w:val="both"/>
        <w:rPr>
          <w:rFonts w:ascii="Helvetica" w:hAnsi="Helvetica" w:cs="Helvetica"/>
          <w:color w:val="333333"/>
          <w:sz w:val="40"/>
          <w:szCs w:val="40"/>
          <w:highlight w:val="white"/>
          <w:lang w:bidi="ar-IQ"/>
        </w:rPr>
      </w:pPr>
    </w:p>
    <w:p w:rsidR="00C21F0E" w:rsidRDefault="00C21F0E" w:rsidP="00C21F0E">
      <w:pPr>
        <w:pStyle w:val="a3"/>
        <w:ind w:left="825"/>
        <w:jc w:val="center"/>
        <w:rPr>
          <w:rFonts w:ascii="Helvetica" w:hAnsi="Helvetica" w:cs="Helvetica"/>
          <w:b/>
          <w:bCs/>
          <w:color w:val="333333"/>
          <w:sz w:val="40"/>
          <w:szCs w:val="40"/>
          <w:highlight w:val="white"/>
          <w:u w:val="single"/>
          <w:lang w:bidi="ar-IQ"/>
        </w:rPr>
      </w:pPr>
      <w:proofErr w:type="spellStart"/>
      <w:r>
        <w:rPr>
          <w:rFonts w:ascii="Helvetica" w:hAnsi="Helvetica" w:cs="Helvetica"/>
          <w:b/>
          <w:bCs/>
          <w:color w:val="333333"/>
          <w:sz w:val="40"/>
          <w:szCs w:val="40"/>
          <w:u w:val="single"/>
          <w:shd w:val="clear" w:color="auto" w:fill="F5F5F5"/>
          <w:lang w:bidi="ar-IQ"/>
        </w:rPr>
        <w:t>Третий</w:t>
      </w:r>
      <w:proofErr w:type="spellEnd"/>
      <w:r>
        <w:rPr>
          <w:rFonts w:ascii="Helvetica" w:hAnsi="Helvetica" w:cs="Helvetica"/>
          <w:b/>
          <w:bCs/>
          <w:color w:val="333333"/>
          <w:sz w:val="40"/>
          <w:szCs w:val="40"/>
          <w:u w:val="single"/>
          <w:shd w:val="clear" w:color="auto" w:fill="F5F5F5"/>
          <w:lang w:bidi="ar-IQ"/>
        </w:rPr>
        <w:t xml:space="preserve"> </w:t>
      </w:r>
      <w:proofErr w:type="spellStart"/>
      <w:r>
        <w:rPr>
          <w:rFonts w:ascii="Helvetica" w:hAnsi="Helvetica" w:cs="Helvetica"/>
          <w:b/>
          <w:bCs/>
          <w:color w:val="333333"/>
          <w:sz w:val="40"/>
          <w:szCs w:val="40"/>
          <w:u w:val="single"/>
          <w:shd w:val="clear" w:color="auto" w:fill="F5F5F5"/>
          <w:lang w:bidi="ar-IQ"/>
        </w:rPr>
        <w:t>текст</w:t>
      </w:r>
      <w:proofErr w:type="spellEnd"/>
    </w:p>
    <w:p w:rsidR="00C21F0E" w:rsidRDefault="00C21F0E" w:rsidP="00C21F0E">
      <w:pPr>
        <w:pStyle w:val="a3"/>
        <w:ind w:left="825"/>
        <w:jc w:val="both"/>
        <w:rPr>
          <w:rFonts w:ascii="Helvetica" w:hAnsi="Helvetica" w:cs="Helvetica"/>
          <w:color w:val="333333"/>
          <w:sz w:val="40"/>
          <w:szCs w:val="40"/>
          <w:lang w:bidi="ar-IQ"/>
        </w:rPr>
      </w:pPr>
      <w:r>
        <w:rPr>
          <w:rFonts w:ascii="Helvetica" w:hAnsi="Helvetica" w:cs="Helvetica"/>
          <w:color w:val="333333"/>
          <w:sz w:val="40"/>
          <w:szCs w:val="40"/>
          <w:shd w:val="clear" w:color="auto" w:fill="F5F5F5"/>
          <w:rtl/>
          <w:lang w:bidi="ar-IQ"/>
        </w:rPr>
        <w:t>ج)</w:t>
      </w:r>
    </w:p>
    <w:p w:rsidR="00C21F0E" w:rsidRDefault="00C21F0E" w:rsidP="00C21F0E">
      <w:pPr>
        <w:pStyle w:val="a3"/>
        <w:ind w:left="825"/>
        <w:jc w:val="both"/>
        <w:rPr>
          <w:sz w:val="40"/>
          <w:szCs w:val="40"/>
        </w:rPr>
      </w:pPr>
      <w:r>
        <w:rPr>
          <w:rFonts w:ascii="Helvetica" w:hAnsi="Helvetica" w:cs="Helvetica"/>
          <w:color w:val="333333"/>
          <w:sz w:val="40"/>
          <w:szCs w:val="40"/>
          <w:shd w:val="clear" w:color="auto" w:fill="F5F5F5"/>
          <w:rtl/>
        </w:rPr>
        <w:t>للآباء الحق الأول في اختيار نوع تربية أولادهم.</w:t>
      </w:r>
    </w:p>
    <w:p w:rsidR="00C21F0E" w:rsidRDefault="00C21F0E" w:rsidP="00C21F0E">
      <w:pPr>
        <w:pStyle w:val="a3"/>
        <w:ind w:left="825"/>
        <w:jc w:val="both"/>
        <w:rPr>
          <w:sz w:val="40"/>
          <w:szCs w:val="40"/>
        </w:rPr>
      </w:pPr>
    </w:p>
    <w:p w:rsidR="00C21F0E" w:rsidRDefault="00C21F0E" w:rsidP="00C21F0E">
      <w:pPr>
        <w:pStyle w:val="a3"/>
        <w:ind w:left="825"/>
        <w:jc w:val="both"/>
        <w:rPr>
          <w:sz w:val="40"/>
          <w:szCs w:val="40"/>
        </w:rPr>
      </w:pPr>
    </w:p>
    <w:p w:rsidR="00C21F0E" w:rsidRDefault="00C21F0E" w:rsidP="00C21F0E">
      <w:pPr>
        <w:pStyle w:val="a3"/>
        <w:ind w:left="825"/>
        <w:jc w:val="both"/>
        <w:rPr>
          <w:sz w:val="40"/>
          <w:szCs w:val="40"/>
        </w:rPr>
      </w:pPr>
    </w:p>
    <w:p w:rsidR="00C21F0E" w:rsidRDefault="00C21F0E" w:rsidP="00C21F0E">
      <w:pPr>
        <w:pStyle w:val="a3"/>
        <w:ind w:left="825"/>
        <w:jc w:val="both"/>
        <w:rPr>
          <w:sz w:val="40"/>
          <w:szCs w:val="40"/>
        </w:rPr>
      </w:pPr>
    </w:p>
    <w:p w:rsidR="00C21F0E" w:rsidRPr="006B26D8" w:rsidRDefault="00C21F0E" w:rsidP="00C21F0E">
      <w:pPr>
        <w:pStyle w:val="a3"/>
        <w:ind w:left="825"/>
        <w:jc w:val="both"/>
        <w:rPr>
          <w:sz w:val="40"/>
          <w:szCs w:val="40"/>
        </w:rPr>
      </w:pPr>
    </w:p>
    <w:p w:rsidR="00C21F0E" w:rsidRDefault="00C21F0E" w:rsidP="00C21F0E">
      <w:pPr>
        <w:pStyle w:val="a3"/>
        <w:ind w:left="825"/>
        <w:jc w:val="both"/>
        <w:rPr>
          <w:sz w:val="40"/>
          <w:szCs w:val="40"/>
          <w:lang w:bidi="ar-IQ"/>
        </w:rPr>
      </w:pPr>
    </w:p>
    <w:p w:rsidR="00C21F0E" w:rsidRDefault="00C21F0E" w:rsidP="00C21F0E">
      <w:pPr>
        <w:pStyle w:val="a3"/>
        <w:ind w:left="825"/>
        <w:jc w:val="both"/>
        <w:rPr>
          <w:sz w:val="40"/>
          <w:szCs w:val="40"/>
        </w:rPr>
      </w:pPr>
    </w:p>
    <w:p w:rsidR="00C21F0E" w:rsidRPr="006B26D8" w:rsidRDefault="00C21F0E" w:rsidP="00C21F0E">
      <w:pPr>
        <w:pStyle w:val="a3"/>
        <w:ind w:left="825"/>
        <w:jc w:val="center"/>
        <w:rPr>
          <w:rFonts w:ascii="Helvetica" w:hAnsi="Helvetica" w:cs="Helvetica"/>
          <w:b/>
          <w:bCs/>
          <w:color w:val="333333"/>
          <w:sz w:val="40"/>
          <w:szCs w:val="40"/>
          <w:highlight w:val="white"/>
          <w:u w:val="single"/>
          <w:lang w:val="ru-RU" w:bidi="ar-IQ"/>
        </w:rPr>
      </w:pPr>
      <w:r w:rsidRPr="006B26D8">
        <w:rPr>
          <w:rFonts w:ascii="Helvetica" w:hAnsi="Helvetica" w:cs="Helvetica"/>
          <w:b/>
          <w:bCs/>
          <w:color w:val="333333"/>
          <w:sz w:val="40"/>
          <w:szCs w:val="40"/>
          <w:u w:val="single"/>
          <w:shd w:val="clear" w:color="auto" w:fill="F5F5F5"/>
          <w:lang w:val="ru-RU"/>
        </w:rPr>
        <w:t>Первый текст</w:t>
      </w:r>
    </w:p>
    <w:p w:rsidR="00C21F0E" w:rsidRPr="006B26D8" w:rsidRDefault="00C21F0E" w:rsidP="00AB1ED3">
      <w:pPr>
        <w:pStyle w:val="a3"/>
        <w:ind w:left="825"/>
        <w:rPr>
          <w:rFonts w:ascii="Helvetica" w:hAnsi="Helvetica" w:cs="Helvetica"/>
          <w:b/>
          <w:bCs/>
          <w:color w:val="333333"/>
          <w:sz w:val="40"/>
          <w:szCs w:val="40"/>
          <w:u w:val="single"/>
          <w:shd w:val="clear" w:color="auto" w:fill="F5F5F5"/>
          <w:lang w:val="ru-RU" w:bidi="ar-IQ"/>
        </w:rPr>
      </w:pPr>
    </w:p>
    <w:p w:rsidR="00C21F0E" w:rsidRPr="006B26D8" w:rsidRDefault="00C21F0E" w:rsidP="00AB1ED3">
      <w:pPr>
        <w:pStyle w:val="a3"/>
        <w:ind w:left="825"/>
        <w:rPr>
          <w:rFonts w:ascii="Helvetica" w:hAnsi="Helvetica" w:cs="Helvetica"/>
          <w:color w:val="333333"/>
          <w:sz w:val="32"/>
          <w:szCs w:val="32"/>
          <w:highlight w:val="white"/>
          <w:lang w:val="ru-RU"/>
        </w:rPr>
      </w:pPr>
      <w:r w:rsidRPr="006B26D8">
        <w:rPr>
          <w:rFonts w:ascii="Helvetica" w:hAnsi="Helvetica" w:cs="Helvetica"/>
          <w:color w:val="333333"/>
          <w:sz w:val="32"/>
          <w:szCs w:val="32"/>
          <w:shd w:val="clear" w:color="auto" w:fill="F5F5F5"/>
          <w:lang w:val="ru-RU"/>
        </w:rPr>
        <w:t>1</w:t>
      </w:r>
      <w:r>
        <w:rPr>
          <w:rFonts w:ascii="Helvetica" w:hAnsi="Helvetica" w:cs="Helvetica"/>
          <w:color w:val="333333"/>
          <w:sz w:val="32"/>
          <w:szCs w:val="32"/>
          <w:shd w:val="clear" w:color="auto" w:fill="F5F5F5"/>
          <w:rtl/>
        </w:rPr>
        <w:t xml:space="preserve">) </w:t>
      </w:r>
      <w:r w:rsidRPr="006B26D8">
        <w:rPr>
          <w:rFonts w:ascii="Helvetica" w:hAnsi="Helvetica" w:cs="Helvetica"/>
          <w:color w:val="333333"/>
          <w:sz w:val="32"/>
          <w:szCs w:val="32"/>
          <w:shd w:val="clear" w:color="auto" w:fill="F5F5F5"/>
          <w:lang w:val="ru-RU"/>
        </w:rPr>
        <w:t xml:space="preserve">Каждый человек имеет право на образование. Образование должно быть </w:t>
      </w:r>
      <w:proofErr w:type="gramStart"/>
      <w:r w:rsidRPr="006B26D8">
        <w:rPr>
          <w:rFonts w:ascii="Helvetica" w:hAnsi="Helvetica" w:cs="Helvetica"/>
          <w:color w:val="333333"/>
          <w:sz w:val="32"/>
          <w:szCs w:val="32"/>
          <w:shd w:val="clear" w:color="auto" w:fill="F5F5F5"/>
          <w:lang w:val="ru-RU"/>
        </w:rPr>
        <w:t>бесплатным</w:t>
      </w:r>
      <w:proofErr w:type="gramEnd"/>
      <w:r w:rsidRPr="006B26D8">
        <w:rPr>
          <w:rFonts w:ascii="Helvetica" w:hAnsi="Helvetica" w:cs="Helvetica"/>
          <w:color w:val="333333"/>
          <w:sz w:val="32"/>
          <w:szCs w:val="32"/>
          <w:shd w:val="clear" w:color="auto" w:fill="F5F5F5"/>
          <w:lang w:val="ru-RU"/>
        </w:rPr>
        <w:t xml:space="preserve"> по меньшей мере в том, что касается начального и общего образования. Начальное образование должно быть обязательным. Техническое и профессиональное образование должно быть общедоступным, и высшее образование должно быть одинаково доступным для всех на основе способностей каждого</w:t>
      </w:r>
      <w:r>
        <w:rPr>
          <w:rFonts w:ascii="Helvetica" w:hAnsi="Helvetica" w:cs="Helvetica"/>
          <w:color w:val="333333"/>
          <w:sz w:val="32"/>
          <w:szCs w:val="32"/>
          <w:shd w:val="clear" w:color="auto" w:fill="F5F5F5"/>
          <w:rtl/>
        </w:rPr>
        <w:t>.</w:t>
      </w:r>
    </w:p>
    <w:p w:rsidR="00C21F0E" w:rsidRPr="006B26D8" w:rsidRDefault="00C21F0E" w:rsidP="00C21F0E">
      <w:pPr>
        <w:pStyle w:val="a3"/>
        <w:ind w:left="825"/>
        <w:jc w:val="center"/>
        <w:rPr>
          <w:rFonts w:ascii="Helvetica" w:hAnsi="Helvetica" w:cs="Helvetica"/>
          <w:color w:val="333333"/>
          <w:sz w:val="32"/>
          <w:szCs w:val="32"/>
          <w:lang w:val="ru-RU" w:bidi="ar-IQ"/>
        </w:rPr>
      </w:pPr>
      <w:r>
        <w:rPr>
          <w:rFonts w:ascii="Helvetica" w:hAnsi="Helvetica" w:cs="Helvetica"/>
          <w:color w:val="333333"/>
          <w:sz w:val="32"/>
          <w:szCs w:val="32"/>
          <w:rtl/>
          <w:lang w:bidi="ar-IQ"/>
        </w:rPr>
        <w:br/>
      </w:r>
    </w:p>
    <w:p w:rsidR="00C21F0E" w:rsidRDefault="00C21F0E" w:rsidP="00C21F0E">
      <w:pPr>
        <w:pStyle w:val="a3"/>
        <w:ind w:left="825"/>
        <w:jc w:val="center"/>
        <w:rPr>
          <w:rFonts w:ascii="Helvetica" w:hAnsi="Helvetica" w:cs="Helvetica"/>
          <w:b/>
          <w:bCs/>
          <w:color w:val="333333"/>
          <w:sz w:val="40"/>
          <w:szCs w:val="40"/>
          <w:highlight w:val="white"/>
          <w:u w:val="single"/>
          <w:rtl/>
          <w:lang w:bidi="ar-IQ"/>
        </w:rPr>
      </w:pPr>
      <w:r w:rsidRPr="006B26D8">
        <w:rPr>
          <w:rFonts w:ascii="Helvetica" w:hAnsi="Helvetica" w:cs="Helvetica"/>
          <w:b/>
          <w:bCs/>
          <w:color w:val="333333"/>
          <w:sz w:val="40"/>
          <w:szCs w:val="40"/>
          <w:u w:val="single"/>
          <w:shd w:val="clear" w:color="auto" w:fill="F5F5F5"/>
          <w:lang w:val="ru-RU" w:bidi="ar-IQ"/>
        </w:rPr>
        <w:t>Второй текст</w:t>
      </w:r>
    </w:p>
    <w:p w:rsidR="00C21F0E" w:rsidRPr="006B26D8" w:rsidRDefault="00C21F0E" w:rsidP="00C21F0E">
      <w:pPr>
        <w:pStyle w:val="a3"/>
        <w:ind w:left="825"/>
        <w:jc w:val="center"/>
        <w:rPr>
          <w:rFonts w:ascii="Helvetica" w:hAnsi="Helvetica" w:cs="Helvetica"/>
          <w:color w:val="333333"/>
          <w:sz w:val="32"/>
          <w:szCs w:val="32"/>
          <w:highlight w:val="white"/>
          <w:lang w:val="ru-RU"/>
        </w:rPr>
      </w:pPr>
      <w:r>
        <w:rPr>
          <w:rFonts w:ascii="Helvetica" w:hAnsi="Helvetica" w:cs="Helvetica"/>
          <w:color w:val="333333"/>
          <w:sz w:val="32"/>
          <w:szCs w:val="32"/>
          <w:rtl/>
        </w:rPr>
        <w:br/>
      </w:r>
      <w:r w:rsidRPr="006B26D8">
        <w:rPr>
          <w:rFonts w:ascii="Helvetica" w:hAnsi="Helvetica" w:cs="Helvetica"/>
          <w:color w:val="333333"/>
          <w:sz w:val="32"/>
          <w:szCs w:val="32"/>
          <w:shd w:val="clear" w:color="auto" w:fill="F5F5F5"/>
          <w:lang w:val="ru-RU"/>
        </w:rPr>
        <w:t>2</w:t>
      </w:r>
      <w:r>
        <w:rPr>
          <w:rFonts w:ascii="Helvetica" w:hAnsi="Helvetica" w:cs="Helvetica"/>
          <w:color w:val="333333"/>
          <w:sz w:val="32"/>
          <w:szCs w:val="32"/>
          <w:shd w:val="clear" w:color="auto" w:fill="F5F5F5"/>
          <w:rtl/>
        </w:rPr>
        <w:t xml:space="preserve">) </w:t>
      </w:r>
      <w:r w:rsidRPr="006B26D8">
        <w:rPr>
          <w:rFonts w:ascii="Helvetica" w:hAnsi="Helvetica" w:cs="Helvetica"/>
          <w:color w:val="333333"/>
          <w:sz w:val="32"/>
          <w:szCs w:val="32"/>
          <w:shd w:val="clear" w:color="auto" w:fill="F5F5F5"/>
          <w:lang w:val="ru-RU"/>
        </w:rPr>
        <w:t>Образование должно быть направлено к полному развитию человеческой личности и к увеличению уважения к правам человека и основным свободам. Образование должно содействовать взаимопониманию, терпимости и дружбе между всеми народами, расовыми и религиозными группами, и должно содействовать деятельности Организации Объединенных Наций по поддержанию мира</w:t>
      </w:r>
      <w:r>
        <w:rPr>
          <w:rFonts w:ascii="Helvetica" w:hAnsi="Helvetica" w:cs="Helvetica"/>
          <w:color w:val="333333"/>
          <w:sz w:val="32"/>
          <w:szCs w:val="32"/>
          <w:shd w:val="clear" w:color="auto" w:fill="F5F5F5"/>
          <w:rtl/>
        </w:rPr>
        <w:t>.</w:t>
      </w:r>
    </w:p>
    <w:p w:rsidR="00C21F0E" w:rsidRPr="006B26D8" w:rsidRDefault="00C21F0E" w:rsidP="00C21F0E">
      <w:pPr>
        <w:pStyle w:val="a3"/>
        <w:ind w:left="825"/>
        <w:jc w:val="center"/>
        <w:rPr>
          <w:rFonts w:ascii="Helvetica" w:hAnsi="Helvetica" w:cs="Helvetica"/>
          <w:color w:val="333333"/>
          <w:sz w:val="32"/>
          <w:szCs w:val="32"/>
          <w:highlight w:val="white"/>
          <w:lang w:val="ru-RU" w:bidi="ar-IQ"/>
        </w:rPr>
      </w:pPr>
      <w:r>
        <w:rPr>
          <w:rFonts w:ascii="Helvetica" w:hAnsi="Helvetica" w:cs="Helvetica"/>
          <w:color w:val="333333"/>
          <w:sz w:val="32"/>
          <w:szCs w:val="32"/>
          <w:rtl/>
        </w:rPr>
        <w:br/>
      </w:r>
    </w:p>
    <w:p w:rsidR="00C21F0E" w:rsidRPr="006B26D8" w:rsidRDefault="00C21F0E" w:rsidP="00C21F0E">
      <w:pPr>
        <w:pStyle w:val="a3"/>
        <w:ind w:left="825"/>
        <w:jc w:val="center"/>
        <w:rPr>
          <w:rFonts w:ascii="Helvetica" w:hAnsi="Helvetica" w:cs="Helvetica"/>
          <w:b/>
          <w:bCs/>
          <w:color w:val="333333"/>
          <w:sz w:val="40"/>
          <w:szCs w:val="40"/>
          <w:highlight w:val="white"/>
          <w:u w:val="single"/>
          <w:lang w:val="ru-RU" w:bidi="ar-IQ"/>
        </w:rPr>
      </w:pPr>
      <w:r w:rsidRPr="006B26D8">
        <w:rPr>
          <w:rFonts w:ascii="Helvetica" w:hAnsi="Helvetica" w:cs="Helvetica"/>
          <w:b/>
          <w:bCs/>
          <w:color w:val="333333"/>
          <w:sz w:val="40"/>
          <w:szCs w:val="40"/>
          <w:u w:val="single"/>
          <w:shd w:val="clear" w:color="auto" w:fill="F5F5F5"/>
          <w:lang w:val="ru-RU" w:bidi="ar-IQ"/>
        </w:rPr>
        <w:t>Третий текст</w:t>
      </w:r>
    </w:p>
    <w:p w:rsidR="00C21F0E" w:rsidRPr="006B26D8" w:rsidRDefault="00C21F0E" w:rsidP="00C21F0E">
      <w:pPr>
        <w:pStyle w:val="a3"/>
        <w:ind w:left="825"/>
        <w:jc w:val="center"/>
        <w:rPr>
          <w:rFonts w:ascii="Helvetica" w:hAnsi="Helvetica" w:cs="Helvetica"/>
          <w:color w:val="333333"/>
          <w:sz w:val="32"/>
          <w:szCs w:val="32"/>
          <w:shd w:val="clear" w:color="auto" w:fill="F5F5F5"/>
          <w:lang w:val="ru-RU" w:bidi="ar-IQ"/>
        </w:rPr>
      </w:pPr>
    </w:p>
    <w:p w:rsidR="00C21F0E" w:rsidRPr="006B26D8" w:rsidRDefault="00C21F0E" w:rsidP="00C21F0E">
      <w:pPr>
        <w:pStyle w:val="a3"/>
        <w:ind w:left="825"/>
        <w:jc w:val="center"/>
        <w:rPr>
          <w:sz w:val="32"/>
          <w:szCs w:val="32"/>
          <w:lang w:val="ru-RU" w:bidi="ar-IQ"/>
        </w:rPr>
      </w:pPr>
      <w:r w:rsidRPr="006B26D8">
        <w:rPr>
          <w:rFonts w:ascii="Helvetica" w:hAnsi="Helvetica" w:cs="Helvetica"/>
          <w:color w:val="333333"/>
          <w:sz w:val="32"/>
          <w:szCs w:val="32"/>
          <w:shd w:val="clear" w:color="auto" w:fill="F5F5F5"/>
          <w:lang w:val="ru-RU"/>
        </w:rPr>
        <w:t>3</w:t>
      </w:r>
      <w:r>
        <w:rPr>
          <w:rFonts w:ascii="Helvetica" w:hAnsi="Helvetica" w:cs="Helvetica"/>
          <w:color w:val="333333"/>
          <w:sz w:val="32"/>
          <w:szCs w:val="32"/>
          <w:shd w:val="clear" w:color="auto" w:fill="F5F5F5"/>
          <w:rtl/>
        </w:rPr>
        <w:t xml:space="preserve">) </w:t>
      </w:r>
      <w:r w:rsidRPr="006B26D8">
        <w:rPr>
          <w:rFonts w:ascii="Helvetica" w:hAnsi="Helvetica" w:cs="Helvetica"/>
          <w:color w:val="333333"/>
          <w:sz w:val="32"/>
          <w:szCs w:val="32"/>
          <w:shd w:val="clear" w:color="auto" w:fill="F5F5F5"/>
          <w:lang w:val="ru-RU"/>
        </w:rPr>
        <w:t>Родители имеют прав</w:t>
      </w:r>
      <w:proofErr w:type="gramStart"/>
      <w:r>
        <w:rPr>
          <w:rFonts w:ascii="Helvetica" w:hAnsi="Helvetica" w:cs="Helvetica"/>
          <w:color w:val="333333"/>
          <w:sz w:val="32"/>
          <w:szCs w:val="32"/>
          <w:shd w:val="clear" w:color="auto" w:fill="F5F5F5"/>
        </w:rPr>
        <w:t>a</w:t>
      </w:r>
      <w:proofErr w:type="gramEnd"/>
      <w:r w:rsidRPr="006B26D8">
        <w:rPr>
          <w:rFonts w:ascii="Helvetica" w:hAnsi="Helvetica" w:cs="Helvetica"/>
          <w:color w:val="333333"/>
          <w:sz w:val="32"/>
          <w:szCs w:val="32"/>
          <w:shd w:val="clear" w:color="auto" w:fill="F5F5F5"/>
          <w:lang w:val="ru-RU"/>
        </w:rPr>
        <w:t xml:space="preserve"> приоритета в выборе вида образования для своих малолетних детей</w:t>
      </w:r>
      <w:r>
        <w:rPr>
          <w:rFonts w:ascii="Helvetica" w:hAnsi="Helvetica" w:cs="Helvetica"/>
          <w:color w:val="333333"/>
          <w:sz w:val="32"/>
          <w:szCs w:val="32"/>
          <w:shd w:val="clear" w:color="auto" w:fill="F5F5F5"/>
          <w:rtl/>
        </w:rPr>
        <w:t>.</w:t>
      </w:r>
    </w:p>
    <w:p w:rsidR="00C21F0E" w:rsidRPr="006B26D8" w:rsidRDefault="00C21F0E" w:rsidP="00C21F0E">
      <w:pPr>
        <w:rPr>
          <w:rFonts w:ascii="Times New Roman" w:hAnsi="Times New Roman" w:cs="Times New Roman"/>
          <w:sz w:val="28"/>
          <w:szCs w:val="28"/>
        </w:rPr>
      </w:pPr>
    </w:p>
    <w:tbl>
      <w:tblPr>
        <w:tblStyle w:val="a4"/>
        <w:tblpPr w:leftFromText="180" w:rightFromText="180" w:vertAnchor="page" w:horzAnchor="margin" w:tblpXSpec="center" w:tblpY="3781"/>
        <w:tblW w:w="9571" w:type="dxa"/>
        <w:tblCellMar>
          <w:left w:w="103" w:type="dxa"/>
        </w:tblCellMar>
        <w:tblLook w:val="04A0"/>
      </w:tblPr>
      <w:tblGrid>
        <w:gridCol w:w="2393"/>
        <w:gridCol w:w="2393"/>
        <w:gridCol w:w="2392"/>
        <w:gridCol w:w="2393"/>
      </w:tblGrid>
      <w:tr w:rsidR="00C21F0E" w:rsidTr="00C21F0E">
        <w:tc>
          <w:tcPr>
            <w:tcW w:w="2392" w:type="dxa"/>
            <w:vMerge w:val="restart"/>
            <w:tcBorders>
              <w:top w:val="single" w:sz="4" w:space="0" w:color="auto"/>
              <w:left w:val="single" w:sz="4" w:space="0" w:color="auto"/>
              <w:bottom w:val="single" w:sz="4" w:space="0" w:color="auto"/>
              <w:right w:val="single" w:sz="4" w:space="0" w:color="auto"/>
            </w:tcBorders>
            <w:shd w:val="clear" w:color="auto" w:fill="D99594" w:themeFill="accent2" w:themeFillTint="99"/>
            <w:hideMark/>
          </w:tcPr>
          <w:p w:rsidR="00C21F0E" w:rsidRDefault="00C21F0E">
            <w:pPr>
              <w:jc w:val="center"/>
              <w:rPr>
                <w:rFonts w:ascii="Times New Roman" w:hAnsi="Times New Roman" w:cs="Times New Roman"/>
                <w:b/>
                <w:sz w:val="28"/>
                <w:szCs w:val="28"/>
              </w:rPr>
            </w:pPr>
            <w:r>
              <w:rPr>
                <w:rFonts w:ascii="Times New Roman" w:hAnsi="Times New Roman" w:cs="Times New Roman"/>
                <w:b/>
                <w:sz w:val="28"/>
                <w:szCs w:val="28"/>
              </w:rPr>
              <w:t>Номер текста</w:t>
            </w:r>
          </w:p>
        </w:tc>
        <w:tc>
          <w:tcPr>
            <w:tcW w:w="7178" w:type="dxa"/>
            <w:gridSpan w:val="3"/>
            <w:tcBorders>
              <w:top w:val="single" w:sz="4" w:space="0" w:color="auto"/>
              <w:left w:val="single" w:sz="4" w:space="0" w:color="auto"/>
              <w:bottom w:val="single" w:sz="4" w:space="0" w:color="auto"/>
              <w:right w:val="single" w:sz="4" w:space="0" w:color="auto"/>
            </w:tcBorders>
            <w:shd w:val="clear" w:color="auto" w:fill="8DB3E2" w:themeFill="text2" w:themeFillTint="66"/>
          </w:tcPr>
          <w:p w:rsidR="00C21F0E" w:rsidRDefault="00C21F0E">
            <w:pPr>
              <w:jc w:val="center"/>
              <w:rPr>
                <w:rFonts w:ascii="Times New Roman" w:hAnsi="Times New Roman" w:cs="Times New Roman"/>
                <w:b/>
                <w:sz w:val="28"/>
                <w:szCs w:val="28"/>
              </w:rPr>
            </w:pPr>
            <w:r>
              <w:rPr>
                <w:rFonts w:ascii="Times New Roman" w:hAnsi="Times New Roman" w:cs="Times New Roman"/>
                <w:b/>
                <w:sz w:val="28"/>
                <w:szCs w:val="28"/>
              </w:rPr>
              <w:t>Тип ошибки в тексте</w:t>
            </w:r>
          </w:p>
          <w:p w:rsidR="00C21F0E" w:rsidRDefault="00C21F0E">
            <w:pPr>
              <w:jc w:val="center"/>
              <w:rPr>
                <w:rFonts w:ascii="Times New Roman" w:hAnsi="Times New Roman" w:cs="Times New Roman"/>
                <w:b/>
                <w:sz w:val="28"/>
                <w:szCs w:val="28"/>
              </w:rPr>
            </w:pPr>
          </w:p>
        </w:tc>
      </w:tr>
      <w:tr w:rsidR="00C21F0E" w:rsidTr="00C21F0E">
        <w:tc>
          <w:tcPr>
            <w:tcW w:w="0" w:type="auto"/>
            <w:vMerge/>
            <w:tcBorders>
              <w:top w:val="single" w:sz="4" w:space="0" w:color="auto"/>
              <w:left w:val="single" w:sz="4" w:space="0" w:color="auto"/>
              <w:bottom w:val="single" w:sz="4" w:space="0" w:color="auto"/>
              <w:right w:val="single" w:sz="4" w:space="0" w:color="auto"/>
            </w:tcBorders>
            <w:vAlign w:val="center"/>
            <w:hideMark/>
          </w:tcPr>
          <w:p w:rsidR="00C21F0E" w:rsidRDefault="00C21F0E">
            <w:pPr>
              <w:rPr>
                <w:rFonts w:ascii="Times New Roman" w:hAnsi="Times New Roman" w:cs="Times New Roman"/>
                <w:b/>
                <w:sz w:val="28"/>
                <w:szCs w:val="28"/>
              </w:rPr>
            </w:pPr>
          </w:p>
        </w:tc>
        <w:tc>
          <w:tcPr>
            <w:tcW w:w="2393"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C21F0E" w:rsidRDefault="00C21F0E">
            <w:pPr>
              <w:jc w:val="center"/>
            </w:pPr>
            <w:r>
              <w:rPr>
                <w:rFonts w:ascii="Times New Roman" w:hAnsi="Times New Roman" w:cs="Times New Roman"/>
                <w:b/>
                <w:sz w:val="28"/>
                <w:szCs w:val="28"/>
              </w:rPr>
              <w:t>Неверный перевод (1)</w:t>
            </w:r>
          </w:p>
        </w:tc>
        <w:tc>
          <w:tcPr>
            <w:tcW w:w="2392"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C21F0E" w:rsidRDefault="00C21F0E">
            <w:pPr>
              <w:jc w:val="center"/>
            </w:pPr>
            <w:r>
              <w:rPr>
                <w:rFonts w:ascii="Times New Roman" w:hAnsi="Times New Roman" w:cs="Times New Roman"/>
                <w:b/>
                <w:sz w:val="28"/>
                <w:szCs w:val="28"/>
              </w:rPr>
              <w:t>Корректировка (2)</w:t>
            </w:r>
          </w:p>
        </w:tc>
        <w:tc>
          <w:tcPr>
            <w:tcW w:w="2393" w:type="dxa"/>
            <w:tcBorders>
              <w:top w:val="single" w:sz="4" w:space="0" w:color="auto"/>
              <w:left w:val="single" w:sz="4" w:space="0" w:color="auto"/>
              <w:bottom w:val="single" w:sz="4" w:space="0" w:color="auto"/>
              <w:right w:val="single" w:sz="4" w:space="0" w:color="auto"/>
            </w:tcBorders>
            <w:shd w:val="clear" w:color="auto" w:fill="548DD4" w:themeFill="text2" w:themeFillTint="99"/>
            <w:hideMark/>
          </w:tcPr>
          <w:p w:rsidR="00C21F0E" w:rsidRDefault="00C21F0E">
            <w:pPr>
              <w:jc w:val="center"/>
            </w:pPr>
            <w:r>
              <w:rPr>
                <w:rFonts w:ascii="Times New Roman" w:hAnsi="Times New Roman" w:cs="Times New Roman"/>
                <w:b/>
                <w:sz w:val="28"/>
                <w:szCs w:val="28"/>
              </w:rPr>
              <w:t>Отсутствующие слова (3)</w:t>
            </w:r>
          </w:p>
        </w:tc>
      </w:tr>
      <w:tr w:rsidR="00C21F0E" w:rsidTr="00C21F0E">
        <w:tc>
          <w:tcPr>
            <w:tcW w:w="2392" w:type="dxa"/>
            <w:tcBorders>
              <w:top w:val="single" w:sz="4" w:space="0" w:color="auto"/>
              <w:left w:val="single" w:sz="4" w:space="0" w:color="auto"/>
              <w:bottom w:val="single" w:sz="4" w:space="0" w:color="auto"/>
              <w:right w:val="single" w:sz="4" w:space="0" w:color="auto"/>
            </w:tcBorders>
            <w:hideMark/>
          </w:tcPr>
          <w:p w:rsidR="00C21F0E" w:rsidRDefault="00C21F0E">
            <w:pPr>
              <w:jc w:val="center"/>
              <w:rPr>
                <w:rFonts w:ascii="Times New Roman" w:hAnsi="Times New Roman" w:cs="Times New Roman"/>
                <w:sz w:val="28"/>
                <w:szCs w:val="28"/>
              </w:rPr>
            </w:pPr>
            <w:r>
              <w:rPr>
                <w:rFonts w:ascii="Times New Roman" w:hAnsi="Times New Roman" w:cs="Times New Roman"/>
                <w:sz w:val="28"/>
                <w:szCs w:val="28"/>
              </w:rPr>
              <w:t>1</w:t>
            </w:r>
          </w:p>
        </w:tc>
        <w:tc>
          <w:tcPr>
            <w:tcW w:w="2393" w:type="dxa"/>
            <w:tcBorders>
              <w:top w:val="single" w:sz="4" w:space="0" w:color="auto"/>
              <w:left w:val="single" w:sz="4" w:space="0" w:color="auto"/>
              <w:bottom w:val="single" w:sz="4" w:space="0" w:color="auto"/>
              <w:right w:val="single" w:sz="4" w:space="0" w:color="auto"/>
            </w:tcBorders>
            <w:hideMark/>
          </w:tcPr>
          <w:p w:rsidR="00C21F0E" w:rsidRDefault="00C21F0E">
            <w:pPr>
              <w:jc w:val="center"/>
              <w:rPr>
                <w:rFonts w:ascii="Times New Roman" w:hAnsi="Times New Roman" w:cs="Times New Roman"/>
                <w:sz w:val="28"/>
                <w:szCs w:val="28"/>
              </w:rPr>
            </w:pPr>
            <w:r>
              <w:rPr>
                <w:rFonts w:ascii="Times New Roman" w:hAnsi="Times New Roman" w:cs="Times New Roman"/>
                <w:sz w:val="28"/>
                <w:szCs w:val="28"/>
              </w:rPr>
              <w:t>1</w:t>
            </w:r>
          </w:p>
        </w:tc>
        <w:tc>
          <w:tcPr>
            <w:tcW w:w="2392" w:type="dxa"/>
            <w:tcBorders>
              <w:top w:val="single" w:sz="4" w:space="0" w:color="auto"/>
              <w:left w:val="single" w:sz="4" w:space="0" w:color="auto"/>
              <w:bottom w:val="single" w:sz="4" w:space="0" w:color="auto"/>
              <w:right w:val="single" w:sz="4" w:space="0" w:color="auto"/>
            </w:tcBorders>
            <w:hideMark/>
          </w:tcPr>
          <w:p w:rsidR="00C21F0E" w:rsidRDefault="00C21F0E">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393" w:type="dxa"/>
            <w:tcBorders>
              <w:top w:val="single" w:sz="4" w:space="0" w:color="auto"/>
              <w:left w:val="single" w:sz="4" w:space="0" w:color="auto"/>
              <w:bottom w:val="single" w:sz="4" w:space="0" w:color="auto"/>
              <w:right w:val="single" w:sz="4" w:space="0" w:color="auto"/>
            </w:tcBorders>
            <w:hideMark/>
          </w:tcPr>
          <w:p w:rsidR="00C21F0E" w:rsidRDefault="00C21F0E">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C21F0E" w:rsidTr="00C21F0E">
        <w:tc>
          <w:tcPr>
            <w:tcW w:w="2392" w:type="dxa"/>
            <w:tcBorders>
              <w:top w:val="single" w:sz="4" w:space="0" w:color="auto"/>
              <w:left w:val="single" w:sz="4" w:space="0" w:color="auto"/>
              <w:bottom w:val="single" w:sz="4" w:space="0" w:color="auto"/>
              <w:right w:val="single" w:sz="4" w:space="0" w:color="auto"/>
            </w:tcBorders>
            <w:hideMark/>
          </w:tcPr>
          <w:p w:rsidR="00C21F0E" w:rsidRDefault="00C21F0E">
            <w:pPr>
              <w:jc w:val="center"/>
              <w:rPr>
                <w:rFonts w:ascii="Times New Roman" w:hAnsi="Times New Roman" w:cs="Times New Roman"/>
                <w:sz w:val="28"/>
                <w:szCs w:val="28"/>
              </w:rPr>
            </w:pPr>
            <w:r>
              <w:rPr>
                <w:rFonts w:ascii="Times New Roman" w:hAnsi="Times New Roman" w:cs="Times New Roman"/>
                <w:sz w:val="28"/>
                <w:szCs w:val="28"/>
              </w:rPr>
              <w:t>2</w:t>
            </w:r>
          </w:p>
        </w:tc>
        <w:tc>
          <w:tcPr>
            <w:tcW w:w="2393" w:type="dxa"/>
            <w:tcBorders>
              <w:top w:val="single" w:sz="4" w:space="0" w:color="auto"/>
              <w:left w:val="single" w:sz="4" w:space="0" w:color="auto"/>
              <w:bottom w:val="single" w:sz="4" w:space="0" w:color="auto"/>
              <w:right w:val="single" w:sz="4" w:space="0" w:color="auto"/>
            </w:tcBorders>
            <w:hideMark/>
          </w:tcPr>
          <w:p w:rsidR="00C21F0E" w:rsidRDefault="00C21F0E">
            <w:pPr>
              <w:jc w:val="center"/>
              <w:rPr>
                <w:rFonts w:ascii="Times New Roman" w:hAnsi="Times New Roman" w:cs="Times New Roman"/>
                <w:sz w:val="28"/>
                <w:szCs w:val="28"/>
              </w:rPr>
            </w:pPr>
            <w:r>
              <w:rPr>
                <w:rFonts w:ascii="Times New Roman" w:hAnsi="Times New Roman" w:cs="Times New Roman"/>
                <w:sz w:val="28"/>
                <w:szCs w:val="28"/>
              </w:rPr>
              <w:t>1</w:t>
            </w:r>
          </w:p>
        </w:tc>
        <w:tc>
          <w:tcPr>
            <w:tcW w:w="2392" w:type="dxa"/>
            <w:tcBorders>
              <w:top w:val="single" w:sz="4" w:space="0" w:color="auto"/>
              <w:left w:val="single" w:sz="4" w:space="0" w:color="auto"/>
              <w:bottom w:val="single" w:sz="4" w:space="0" w:color="auto"/>
              <w:right w:val="single" w:sz="4" w:space="0" w:color="auto"/>
            </w:tcBorders>
            <w:hideMark/>
          </w:tcPr>
          <w:p w:rsidR="00C21F0E" w:rsidRDefault="00C21F0E">
            <w:pPr>
              <w:jc w:val="center"/>
              <w:rPr>
                <w:rFonts w:ascii="Times New Roman" w:hAnsi="Times New Roman" w:cs="Times New Roman"/>
                <w:sz w:val="28"/>
                <w:szCs w:val="28"/>
              </w:rPr>
            </w:pPr>
            <w:r>
              <w:rPr>
                <w:rFonts w:ascii="Times New Roman" w:hAnsi="Times New Roman" w:cs="Times New Roman"/>
                <w:sz w:val="28"/>
                <w:szCs w:val="28"/>
              </w:rPr>
              <w:t>2</w:t>
            </w:r>
          </w:p>
        </w:tc>
        <w:tc>
          <w:tcPr>
            <w:tcW w:w="2393" w:type="dxa"/>
            <w:tcBorders>
              <w:top w:val="single" w:sz="4" w:space="0" w:color="auto"/>
              <w:left w:val="single" w:sz="4" w:space="0" w:color="auto"/>
              <w:bottom w:val="single" w:sz="4" w:space="0" w:color="auto"/>
              <w:right w:val="single" w:sz="4" w:space="0" w:color="auto"/>
            </w:tcBorders>
            <w:hideMark/>
          </w:tcPr>
          <w:p w:rsidR="00C21F0E" w:rsidRDefault="00C21F0E">
            <w:pPr>
              <w:jc w:val="center"/>
              <w:rPr>
                <w:rFonts w:ascii="Times New Roman" w:hAnsi="Times New Roman" w:cs="Times New Roman"/>
                <w:sz w:val="28"/>
                <w:szCs w:val="28"/>
                <w:lang w:val="en-US"/>
              </w:rPr>
            </w:pPr>
            <w:r>
              <w:rPr>
                <w:rFonts w:ascii="Times New Roman" w:hAnsi="Times New Roman" w:cs="Times New Roman"/>
                <w:sz w:val="28"/>
                <w:szCs w:val="28"/>
                <w:lang w:val="en-US"/>
              </w:rPr>
              <w:t>0</w:t>
            </w:r>
          </w:p>
        </w:tc>
      </w:tr>
      <w:tr w:rsidR="00C21F0E" w:rsidTr="00C21F0E">
        <w:tc>
          <w:tcPr>
            <w:tcW w:w="2392" w:type="dxa"/>
            <w:tcBorders>
              <w:top w:val="single" w:sz="4" w:space="0" w:color="auto"/>
              <w:left w:val="single" w:sz="4" w:space="0" w:color="auto"/>
              <w:bottom w:val="single" w:sz="4" w:space="0" w:color="auto"/>
              <w:right w:val="single" w:sz="4" w:space="0" w:color="auto"/>
            </w:tcBorders>
            <w:hideMark/>
          </w:tcPr>
          <w:p w:rsidR="00C21F0E" w:rsidRDefault="00C21F0E">
            <w:pPr>
              <w:jc w:val="center"/>
              <w:rPr>
                <w:rFonts w:ascii="Times New Roman" w:hAnsi="Times New Roman" w:cs="Times New Roman"/>
                <w:sz w:val="28"/>
                <w:szCs w:val="28"/>
              </w:rPr>
            </w:pPr>
            <w:r>
              <w:rPr>
                <w:rFonts w:ascii="Times New Roman" w:hAnsi="Times New Roman" w:cs="Times New Roman"/>
                <w:sz w:val="28"/>
                <w:szCs w:val="28"/>
              </w:rPr>
              <w:t>3</w:t>
            </w:r>
          </w:p>
        </w:tc>
        <w:tc>
          <w:tcPr>
            <w:tcW w:w="2393" w:type="dxa"/>
            <w:tcBorders>
              <w:top w:val="single" w:sz="4" w:space="0" w:color="auto"/>
              <w:left w:val="single" w:sz="4" w:space="0" w:color="auto"/>
              <w:bottom w:val="single" w:sz="4" w:space="0" w:color="auto"/>
              <w:right w:val="single" w:sz="4" w:space="0" w:color="auto"/>
            </w:tcBorders>
            <w:hideMark/>
          </w:tcPr>
          <w:p w:rsidR="00C21F0E" w:rsidRDefault="00C21F0E">
            <w:pPr>
              <w:jc w:val="center"/>
              <w:rPr>
                <w:rFonts w:ascii="Times New Roman" w:hAnsi="Times New Roman" w:cs="Times New Roman"/>
                <w:sz w:val="28"/>
                <w:szCs w:val="28"/>
              </w:rPr>
            </w:pPr>
            <w:r>
              <w:rPr>
                <w:rFonts w:ascii="Times New Roman" w:hAnsi="Times New Roman" w:cs="Times New Roman"/>
                <w:sz w:val="28"/>
                <w:szCs w:val="28"/>
              </w:rPr>
              <w:t>0</w:t>
            </w:r>
          </w:p>
        </w:tc>
        <w:tc>
          <w:tcPr>
            <w:tcW w:w="2392" w:type="dxa"/>
            <w:tcBorders>
              <w:top w:val="single" w:sz="4" w:space="0" w:color="auto"/>
              <w:left w:val="single" w:sz="4" w:space="0" w:color="auto"/>
              <w:bottom w:val="single" w:sz="4" w:space="0" w:color="auto"/>
              <w:right w:val="single" w:sz="4" w:space="0" w:color="auto"/>
            </w:tcBorders>
            <w:hideMark/>
          </w:tcPr>
          <w:p w:rsidR="00C21F0E" w:rsidRDefault="00C21F0E">
            <w:pPr>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2393" w:type="dxa"/>
            <w:tcBorders>
              <w:top w:val="single" w:sz="4" w:space="0" w:color="auto"/>
              <w:left w:val="single" w:sz="4" w:space="0" w:color="auto"/>
              <w:bottom w:val="single" w:sz="4" w:space="0" w:color="auto"/>
              <w:right w:val="single" w:sz="4" w:space="0" w:color="auto"/>
            </w:tcBorders>
            <w:hideMark/>
          </w:tcPr>
          <w:p w:rsidR="00C21F0E" w:rsidRDefault="00C21F0E">
            <w:pPr>
              <w:jc w:val="center"/>
              <w:rPr>
                <w:rFonts w:ascii="Times New Roman" w:hAnsi="Times New Roman" w:cs="Times New Roman"/>
                <w:sz w:val="28"/>
                <w:szCs w:val="28"/>
              </w:rPr>
            </w:pPr>
            <w:r>
              <w:rPr>
                <w:rFonts w:ascii="Times New Roman" w:hAnsi="Times New Roman" w:cs="Times New Roman"/>
                <w:sz w:val="28"/>
                <w:szCs w:val="28"/>
              </w:rPr>
              <w:t>0</w:t>
            </w:r>
          </w:p>
        </w:tc>
      </w:tr>
    </w:tbl>
    <w:p w:rsidR="00C21F0E" w:rsidRDefault="00C21F0E" w:rsidP="00C21F0E">
      <w:pPr>
        <w:tabs>
          <w:tab w:val="left" w:pos="4005"/>
        </w:tabs>
        <w:rPr>
          <w:rFonts w:ascii="Times New Roman" w:hAnsi="Times New Roman" w:cs="Times New Roman"/>
          <w:sz w:val="28"/>
          <w:szCs w:val="28"/>
          <w:lang w:val="en-US"/>
        </w:rPr>
      </w:pPr>
      <w:r>
        <w:rPr>
          <w:rFonts w:ascii="Times New Roman" w:hAnsi="Times New Roman" w:cs="Times New Roman"/>
          <w:sz w:val="28"/>
          <w:szCs w:val="28"/>
          <w:lang w:val="en-US"/>
        </w:rPr>
        <w:tab/>
      </w:r>
    </w:p>
    <w:p w:rsidR="00C21F0E" w:rsidRDefault="00C21F0E" w:rsidP="00C21F0E">
      <w:pPr>
        <w:tabs>
          <w:tab w:val="left" w:pos="4005"/>
        </w:tabs>
        <w:rPr>
          <w:rFonts w:ascii="Times New Roman" w:hAnsi="Times New Roman" w:cs="Times New Roman"/>
          <w:sz w:val="28"/>
          <w:szCs w:val="28"/>
          <w:lang w:val="en-US"/>
        </w:rPr>
      </w:pPr>
    </w:p>
    <w:p w:rsidR="00C21F0E" w:rsidRDefault="00C21F0E" w:rsidP="00C21F0E">
      <w:pPr>
        <w:tabs>
          <w:tab w:val="left" w:pos="4005"/>
        </w:tabs>
        <w:rPr>
          <w:rFonts w:ascii="Times New Roman" w:hAnsi="Times New Roman" w:cs="Times New Roman"/>
          <w:sz w:val="28"/>
          <w:szCs w:val="28"/>
          <w:lang w:val="en-US"/>
        </w:rPr>
      </w:pPr>
    </w:p>
    <w:p w:rsidR="00C21F0E" w:rsidRDefault="00C21F0E" w:rsidP="00C21F0E">
      <w:pPr>
        <w:tabs>
          <w:tab w:val="left" w:pos="4005"/>
        </w:tabs>
        <w:rPr>
          <w:rFonts w:ascii="Times New Roman" w:hAnsi="Times New Roman" w:cs="Times New Roman"/>
          <w:sz w:val="28"/>
          <w:szCs w:val="28"/>
          <w:lang w:val="en-US"/>
        </w:rPr>
      </w:pPr>
    </w:p>
    <w:p w:rsidR="00C21F0E" w:rsidRDefault="00C21F0E" w:rsidP="00C21F0E">
      <w:pPr>
        <w:tabs>
          <w:tab w:val="left" w:pos="4005"/>
        </w:tabs>
        <w:rPr>
          <w:rFonts w:ascii="Times New Roman" w:hAnsi="Times New Roman" w:cs="Times New Roman"/>
          <w:sz w:val="28"/>
          <w:szCs w:val="28"/>
          <w:lang w:val="en-US"/>
        </w:rPr>
      </w:pPr>
      <w:proofErr w:type="spellStart"/>
      <w:r>
        <w:rPr>
          <w:rFonts w:ascii="Times New Roman" w:hAnsi="Times New Roman" w:cs="Times New Roman"/>
          <w:sz w:val="28"/>
          <w:szCs w:val="28"/>
          <w:lang w:val="en-US"/>
        </w:rPr>
        <w:t>Примеры</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ошибок</w:t>
      </w:r>
      <w:proofErr w:type="spellEnd"/>
      <w:r>
        <w:rPr>
          <w:rFonts w:ascii="Times New Roman" w:hAnsi="Times New Roman" w:cs="Times New Roman"/>
          <w:sz w:val="28"/>
          <w:szCs w:val="28"/>
          <w:lang w:val="en-US"/>
        </w:rPr>
        <w:t>:</w:t>
      </w:r>
    </w:p>
    <w:p w:rsidR="00C21F0E" w:rsidRDefault="00C21F0E" w:rsidP="00C21F0E">
      <w:pPr>
        <w:tabs>
          <w:tab w:val="left" w:pos="4005"/>
        </w:tabs>
        <w:rPr>
          <w:rFonts w:ascii="Times New Roman" w:hAnsi="Times New Roman" w:cs="Times New Roman"/>
          <w:sz w:val="28"/>
          <w:szCs w:val="28"/>
          <w:lang w:val="en-US"/>
        </w:rPr>
      </w:pPr>
      <w:bookmarkStart w:id="1" w:name="_GoBack"/>
      <w:bookmarkEnd w:id="1"/>
      <w:r>
        <w:rPr>
          <w:rFonts w:ascii="Times New Roman" w:hAnsi="Times New Roman" w:cs="Times New Roman"/>
          <w:sz w:val="28"/>
          <w:szCs w:val="28"/>
          <w:lang w:val="en-US"/>
        </w:rPr>
        <w:t xml:space="preserve">1-1) </w:t>
      </w:r>
      <w:r>
        <w:rPr>
          <w:rFonts w:ascii="Times New Roman" w:hAnsi="Times New Roman" w:cs="Times New Roman"/>
          <w:sz w:val="28"/>
          <w:szCs w:val="28"/>
          <w:rtl/>
          <w:lang w:val="en-US" w:bidi="ar-IQ"/>
        </w:rPr>
        <w:t>الكفاءة</w:t>
      </w:r>
      <w:r>
        <w:rPr>
          <w:rFonts w:ascii="Times New Roman" w:hAnsi="Times New Roman" w:cs="Times New Roman"/>
          <w:sz w:val="28"/>
          <w:szCs w:val="28"/>
          <w:lang w:val="en-US"/>
        </w:rPr>
        <w:t xml:space="preserve"> → КПД (</w:t>
      </w:r>
      <w:proofErr w:type="spellStart"/>
      <w:r>
        <w:rPr>
          <w:rFonts w:ascii="Times New Roman" w:hAnsi="Times New Roman" w:cs="Times New Roman"/>
          <w:sz w:val="28"/>
          <w:szCs w:val="28"/>
          <w:lang w:val="en-US"/>
        </w:rPr>
        <w:t>способностей</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каждого</w:t>
      </w:r>
      <w:proofErr w:type="spellEnd"/>
      <w:r>
        <w:rPr>
          <w:rFonts w:ascii="Times New Roman" w:hAnsi="Times New Roman" w:cs="Times New Roman"/>
          <w:sz w:val="28"/>
          <w:szCs w:val="28"/>
          <w:lang w:val="en-US"/>
        </w:rPr>
        <w:t>)</w:t>
      </w:r>
    </w:p>
    <w:p w:rsidR="00C21F0E" w:rsidRDefault="00C21F0E" w:rsidP="00C21F0E">
      <w:pPr>
        <w:tabs>
          <w:tab w:val="left" w:pos="4005"/>
        </w:tabs>
        <w:rPr>
          <w:rFonts w:ascii="Times New Roman" w:hAnsi="Times New Roman" w:cs="Times New Roman"/>
          <w:sz w:val="28"/>
          <w:szCs w:val="28"/>
          <w:lang w:val="en-US"/>
        </w:rPr>
      </w:pPr>
      <w:r w:rsidRPr="006B26D8">
        <w:rPr>
          <w:rFonts w:ascii="Times New Roman" w:hAnsi="Times New Roman" w:cs="Times New Roman"/>
          <w:sz w:val="28"/>
          <w:szCs w:val="28"/>
        </w:rPr>
        <w:t xml:space="preserve">1-2) </w:t>
      </w:r>
      <w:r>
        <w:rPr>
          <w:rFonts w:ascii="Times New Roman" w:hAnsi="Times New Roman" w:cs="Times New Roman"/>
          <w:sz w:val="28"/>
          <w:szCs w:val="28"/>
          <w:rtl/>
          <w:lang w:val="en-US" w:bidi="ar-IQ"/>
        </w:rPr>
        <w:t>يجب ان يكون التعليم في متناول الجميع</w:t>
      </w:r>
      <w:r w:rsidRPr="006B26D8">
        <w:rPr>
          <w:rFonts w:ascii="Times New Roman" w:hAnsi="Times New Roman" w:cs="Times New Roman"/>
          <w:sz w:val="28"/>
          <w:szCs w:val="28"/>
        </w:rPr>
        <w:t xml:space="preserve">  → Образование должно быть доступно для всех</w:t>
      </w:r>
      <w:proofErr w:type="gramStart"/>
      <w:r w:rsidRPr="006B26D8">
        <w:rPr>
          <w:rFonts w:ascii="Times New Roman" w:hAnsi="Times New Roman" w:cs="Times New Roman"/>
          <w:sz w:val="28"/>
          <w:szCs w:val="28"/>
        </w:rPr>
        <w:t>.</w:t>
      </w:r>
      <w:proofErr w:type="gramEnd"/>
      <w:r w:rsidRPr="006B26D8">
        <w:rPr>
          <w:rFonts w:ascii="Times New Roman" w:hAnsi="Times New Roman" w:cs="Times New Roman"/>
          <w:sz w:val="28"/>
          <w:szCs w:val="28"/>
        </w:rPr>
        <w:t xml:space="preserve"> </w:t>
      </w:r>
      <w:r>
        <w:rPr>
          <w:rFonts w:ascii="Times New Roman" w:hAnsi="Times New Roman" w:cs="Times New Roman"/>
          <w:sz w:val="28"/>
          <w:szCs w:val="28"/>
          <w:lang w:val="en-US"/>
        </w:rPr>
        <w:t>(</w:t>
      </w:r>
      <w:proofErr w:type="spellStart"/>
      <w:proofErr w:type="gramStart"/>
      <w:r>
        <w:rPr>
          <w:rFonts w:ascii="Times New Roman" w:hAnsi="Times New Roman" w:cs="Times New Roman"/>
          <w:sz w:val="28"/>
          <w:szCs w:val="28"/>
          <w:lang w:val="en-US"/>
        </w:rPr>
        <w:t>о</w:t>
      </w:r>
      <w:proofErr w:type="gramEnd"/>
      <w:r>
        <w:rPr>
          <w:rFonts w:ascii="Times New Roman" w:hAnsi="Times New Roman" w:cs="Times New Roman"/>
          <w:sz w:val="28"/>
          <w:szCs w:val="28"/>
          <w:lang w:val="en-US"/>
        </w:rPr>
        <w:t>бразование</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должно</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быть</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общедоступным</w:t>
      </w:r>
      <w:proofErr w:type="spellEnd"/>
      <w:r>
        <w:rPr>
          <w:rFonts w:ascii="Times New Roman" w:hAnsi="Times New Roman" w:cs="Times New Roman"/>
          <w:sz w:val="28"/>
          <w:szCs w:val="28"/>
          <w:lang w:val="en-US"/>
        </w:rPr>
        <w:t>).</w:t>
      </w:r>
    </w:p>
    <w:p w:rsidR="00C21F0E" w:rsidRDefault="00C21F0E" w:rsidP="00C21F0E">
      <w:pPr>
        <w:tabs>
          <w:tab w:val="left" w:pos="4005"/>
        </w:tabs>
        <w:rPr>
          <w:rFonts w:ascii="Times New Roman" w:hAnsi="Times New Roman" w:cs="Times New Roman"/>
          <w:sz w:val="28"/>
          <w:szCs w:val="28"/>
          <w:lang w:val="en-US"/>
        </w:rPr>
      </w:pPr>
    </w:p>
    <w:p w:rsidR="00C21F0E" w:rsidRPr="006B26D8" w:rsidRDefault="00C21F0E" w:rsidP="00C21F0E">
      <w:pPr>
        <w:tabs>
          <w:tab w:val="left" w:pos="4005"/>
        </w:tabs>
        <w:rPr>
          <w:rFonts w:ascii="Times New Roman" w:hAnsi="Times New Roman" w:cs="Times New Roman"/>
          <w:sz w:val="28"/>
          <w:szCs w:val="28"/>
        </w:rPr>
      </w:pPr>
      <w:r w:rsidRPr="006B26D8">
        <w:rPr>
          <w:rFonts w:ascii="Times New Roman" w:hAnsi="Times New Roman" w:cs="Times New Roman"/>
          <w:sz w:val="28"/>
          <w:szCs w:val="28"/>
        </w:rPr>
        <w:t xml:space="preserve">2-1) </w:t>
      </w:r>
      <w:r>
        <w:rPr>
          <w:rFonts w:ascii="Times New Roman" w:hAnsi="Times New Roman" w:cs="Times New Roman"/>
          <w:sz w:val="28"/>
          <w:szCs w:val="28"/>
          <w:rtl/>
          <w:lang w:val="en-US" w:bidi="ar-IQ"/>
        </w:rPr>
        <w:t>زيادة</w:t>
      </w:r>
      <w:r>
        <w:rPr>
          <w:rFonts w:ascii="Times New Roman" w:hAnsi="Times New Roman" w:cs="Times New Roman"/>
          <w:sz w:val="28"/>
          <w:szCs w:val="28"/>
          <w:rtl/>
          <w:lang w:val="en-US"/>
        </w:rPr>
        <w:t xml:space="preserve"> </w:t>
      </w:r>
      <w:r w:rsidRPr="006B26D8">
        <w:rPr>
          <w:rFonts w:ascii="Times New Roman" w:hAnsi="Times New Roman" w:cs="Times New Roman"/>
          <w:sz w:val="28"/>
          <w:szCs w:val="28"/>
        </w:rPr>
        <w:t xml:space="preserve">  → развитие (уважения)</w:t>
      </w:r>
    </w:p>
    <w:p w:rsidR="00C21F0E" w:rsidRDefault="00C21F0E" w:rsidP="00C21F0E">
      <w:pPr>
        <w:tabs>
          <w:tab w:val="left" w:pos="4005"/>
        </w:tabs>
        <w:rPr>
          <w:rFonts w:ascii="Times New Roman" w:hAnsi="Times New Roman" w:cs="Times New Roman"/>
          <w:sz w:val="28"/>
          <w:szCs w:val="28"/>
          <w:lang w:val="en-US"/>
        </w:rPr>
      </w:pPr>
      <w:r w:rsidRPr="006B26D8">
        <w:rPr>
          <w:rFonts w:ascii="Times New Roman" w:hAnsi="Times New Roman" w:cs="Times New Roman"/>
          <w:sz w:val="28"/>
          <w:szCs w:val="28"/>
        </w:rPr>
        <w:t xml:space="preserve">2-2)  </w:t>
      </w:r>
      <w:r>
        <w:rPr>
          <w:rFonts w:ascii="Times New Roman" w:hAnsi="Times New Roman" w:cs="Times New Roman" w:hint="cs"/>
          <w:sz w:val="28"/>
          <w:szCs w:val="28"/>
          <w:rtl/>
          <w:lang w:val="en-US" w:bidi="ar-IQ"/>
        </w:rPr>
        <w:t xml:space="preserve">  </w:t>
      </w:r>
      <w:r>
        <w:rPr>
          <w:rFonts w:ascii="Times New Roman" w:hAnsi="Times New Roman" w:cs="Times New Roman"/>
          <w:sz w:val="28"/>
          <w:szCs w:val="28"/>
          <w:rtl/>
          <w:lang w:val="en-US" w:bidi="ar-IQ"/>
        </w:rPr>
        <w:t xml:space="preserve">تنمية التفاهم </w:t>
      </w:r>
      <w:r w:rsidRPr="006B26D8">
        <w:rPr>
          <w:rFonts w:ascii="Times New Roman" w:hAnsi="Times New Roman" w:cs="Times New Roman"/>
          <w:sz w:val="28"/>
          <w:szCs w:val="28"/>
        </w:rPr>
        <w:t xml:space="preserve">→ способствовать пониманию </w:t>
      </w: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содействовать</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взаимопониманию</w:t>
      </w:r>
      <w:proofErr w:type="spellEnd"/>
      <w:r>
        <w:rPr>
          <w:rFonts w:ascii="Times New Roman" w:hAnsi="Times New Roman" w:cs="Times New Roman"/>
          <w:sz w:val="28"/>
          <w:szCs w:val="28"/>
          <w:lang w:val="en-US"/>
        </w:rPr>
        <w:t>)</w:t>
      </w:r>
    </w:p>
    <w:p w:rsidR="00C21F0E" w:rsidRPr="006B26D8" w:rsidRDefault="00C21F0E" w:rsidP="00C21F0E">
      <w:pPr>
        <w:tabs>
          <w:tab w:val="left" w:pos="4005"/>
        </w:tabs>
        <w:rPr>
          <w:rFonts w:ascii="Times New Roman" w:hAnsi="Times New Roman" w:cs="Times New Roman"/>
          <w:sz w:val="28"/>
          <w:szCs w:val="28"/>
          <w:lang w:bidi="ar-IQ"/>
        </w:rPr>
      </w:pPr>
      <w:r w:rsidRPr="006B26D8">
        <w:rPr>
          <w:rFonts w:ascii="Times New Roman" w:hAnsi="Times New Roman" w:cs="Times New Roman"/>
          <w:sz w:val="28"/>
          <w:szCs w:val="28"/>
        </w:rPr>
        <w:t xml:space="preserve">2-3) </w:t>
      </w:r>
      <w:r>
        <w:rPr>
          <w:rFonts w:ascii="Times New Roman" w:hAnsi="Times New Roman" w:cs="Times New Roman" w:hint="cs"/>
          <w:sz w:val="28"/>
          <w:szCs w:val="28"/>
          <w:rtl/>
          <w:lang w:val="en-US" w:bidi="ar-IQ"/>
        </w:rPr>
        <w:t xml:space="preserve">  </w:t>
      </w:r>
      <w:r>
        <w:rPr>
          <w:rFonts w:ascii="Times New Roman" w:hAnsi="Times New Roman" w:cs="Times New Roman"/>
          <w:sz w:val="28"/>
          <w:szCs w:val="28"/>
          <w:rtl/>
          <w:lang w:val="en-US" w:bidi="ar-IQ"/>
        </w:rPr>
        <w:t xml:space="preserve"> </w:t>
      </w:r>
      <w:r>
        <w:rPr>
          <w:rFonts w:ascii="Times New Roman" w:hAnsi="Times New Roman" w:cs="Times New Roman" w:hint="cs"/>
          <w:sz w:val="28"/>
          <w:szCs w:val="28"/>
          <w:rtl/>
          <w:lang w:val="en-US" w:bidi="ar-IQ"/>
        </w:rPr>
        <w:t>تعزيز الانشطة</w:t>
      </w:r>
      <w:r w:rsidRPr="006B26D8">
        <w:rPr>
          <w:rFonts w:ascii="Times New Roman" w:hAnsi="Times New Roman" w:cs="Times New Roman"/>
          <w:sz w:val="28"/>
          <w:szCs w:val="28"/>
        </w:rPr>
        <w:t>→ Усиление деятельности (содействовать деятельности</w:t>
      </w:r>
      <w:r w:rsidRPr="006B26D8">
        <w:rPr>
          <w:rFonts w:ascii="Times New Roman" w:hAnsi="Times New Roman" w:cs="Times New Roman"/>
          <w:sz w:val="28"/>
          <w:szCs w:val="28"/>
          <w:lang w:bidi="ar-IQ"/>
        </w:rPr>
        <w:t>)</w:t>
      </w:r>
      <w:r w:rsidRPr="006B26D8">
        <w:rPr>
          <w:rFonts w:ascii="Times New Roman" w:hAnsi="Times New Roman" w:cs="Times New Roman"/>
          <w:sz w:val="28"/>
          <w:szCs w:val="28"/>
        </w:rPr>
        <w:t xml:space="preserve"> </w:t>
      </w:r>
    </w:p>
    <w:p w:rsidR="00C21F0E" w:rsidRDefault="00C21F0E" w:rsidP="00C21F0E">
      <w:pPr>
        <w:rPr>
          <w:rFonts w:ascii="Times New Roman" w:hAnsi="Times New Roman" w:cs="Times New Roman"/>
          <w:sz w:val="28"/>
          <w:szCs w:val="28"/>
          <w:lang w:val="en-US"/>
        </w:rPr>
      </w:pPr>
      <w:r>
        <w:rPr>
          <w:rFonts w:ascii="Times New Roman" w:hAnsi="Times New Roman" w:cs="Times New Roman"/>
          <w:sz w:val="28"/>
          <w:szCs w:val="28"/>
          <w:lang w:val="en-US"/>
        </w:rPr>
        <w:t>3-1</w:t>
      </w:r>
      <w:proofErr w:type="gramStart"/>
      <w:r w:rsidRPr="006B26D8">
        <w:rPr>
          <w:rFonts w:ascii="Times New Roman" w:hAnsi="Times New Roman" w:cs="Times New Roman"/>
          <w:sz w:val="28"/>
          <w:szCs w:val="28"/>
          <w:lang w:val="en-US"/>
        </w:rPr>
        <w:t xml:space="preserve">)  </w:t>
      </w:r>
      <w:r w:rsidRPr="006B26D8">
        <w:rPr>
          <w:rFonts w:ascii="Times New Roman" w:hAnsi="Times New Roman" w:cs="Times New Roman"/>
          <w:color w:val="333333"/>
          <w:sz w:val="28"/>
          <w:szCs w:val="28"/>
          <w:shd w:val="clear" w:color="auto" w:fill="F5F5F5"/>
          <w:rtl/>
          <w:lang w:val="en-US" w:bidi="ar-IQ"/>
        </w:rPr>
        <w:t>نوع</w:t>
      </w:r>
      <w:proofErr w:type="gramEnd"/>
      <w:r w:rsidRPr="006B26D8">
        <w:rPr>
          <w:rFonts w:ascii="Times New Roman" w:hAnsi="Times New Roman" w:cs="Times New Roman"/>
          <w:color w:val="333333"/>
          <w:sz w:val="28"/>
          <w:szCs w:val="28"/>
          <w:shd w:val="clear" w:color="auto" w:fill="F5F5F5"/>
          <w:rtl/>
          <w:lang w:val="en-US" w:bidi="ar-IQ"/>
        </w:rPr>
        <w:t xml:space="preserve"> </w:t>
      </w:r>
      <w:r w:rsidRPr="006B26D8">
        <w:rPr>
          <w:rFonts w:ascii="Times New Roman" w:hAnsi="Times New Roman" w:cs="Times New Roman"/>
          <w:color w:val="333333"/>
          <w:sz w:val="28"/>
          <w:szCs w:val="28"/>
          <w:shd w:val="clear" w:color="auto" w:fill="F5F5F5"/>
          <w:lang w:val="en-US"/>
        </w:rPr>
        <w:t xml:space="preserve"> →  </w:t>
      </w:r>
      <w:proofErr w:type="spellStart"/>
      <w:r w:rsidRPr="006B26D8">
        <w:rPr>
          <w:rFonts w:ascii="Times New Roman" w:hAnsi="Times New Roman" w:cs="Times New Roman"/>
          <w:color w:val="333333"/>
          <w:sz w:val="28"/>
          <w:szCs w:val="28"/>
          <w:shd w:val="clear" w:color="auto" w:fill="F5F5F5"/>
          <w:lang w:val="en-US"/>
        </w:rPr>
        <w:t>Типы</w:t>
      </w:r>
      <w:proofErr w:type="spellEnd"/>
      <w:r w:rsidRPr="006B26D8">
        <w:rPr>
          <w:rFonts w:ascii="Times New Roman" w:hAnsi="Times New Roman" w:cs="Times New Roman"/>
          <w:color w:val="333333"/>
          <w:sz w:val="28"/>
          <w:szCs w:val="28"/>
          <w:shd w:val="clear" w:color="auto" w:fill="F5F5F5"/>
          <w:lang w:val="en-US"/>
        </w:rPr>
        <w:t xml:space="preserve"> (</w:t>
      </w:r>
      <w:r w:rsidRPr="006B26D8">
        <w:rPr>
          <w:rFonts w:ascii="Times New Roman" w:hAnsi="Times New Roman" w:cs="Times New Roman"/>
          <w:color w:val="333333"/>
          <w:sz w:val="32"/>
          <w:szCs w:val="32"/>
          <w:shd w:val="clear" w:color="auto" w:fill="F5F5F5"/>
        </w:rPr>
        <w:t>вида</w:t>
      </w:r>
      <w:r w:rsidRPr="006B26D8">
        <w:rPr>
          <w:rFonts w:ascii="Times New Roman" w:hAnsi="Times New Roman" w:cs="Times New Roman"/>
          <w:color w:val="333333"/>
          <w:sz w:val="28"/>
          <w:szCs w:val="28"/>
          <w:shd w:val="clear" w:color="auto" w:fill="F5F5F5"/>
          <w:lang w:val="en-US"/>
        </w:rPr>
        <w:t>)</w:t>
      </w:r>
    </w:p>
    <w:p w:rsidR="003A0B0A" w:rsidRDefault="00C95E44">
      <w:pPr>
        <w:rPr>
          <w:lang w:bidi="ar-IQ"/>
        </w:rPr>
      </w:pPr>
    </w:p>
    <w:sectPr w:rsidR="003A0B0A" w:rsidSect="00D84F4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E6E57"/>
    <w:rsid w:val="000071B2"/>
    <w:rsid w:val="004739E1"/>
    <w:rsid w:val="006B26D8"/>
    <w:rsid w:val="006E6E57"/>
    <w:rsid w:val="00AB1ED3"/>
    <w:rsid w:val="00C21F0E"/>
    <w:rsid w:val="00C95E44"/>
    <w:rsid w:val="00D40BC2"/>
    <w:rsid w:val="00D84F4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F0E"/>
    <w:rPr>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1F0E"/>
    <w:pPr>
      <w:bidi/>
      <w:ind w:left="720"/>
      <w:contextualSpacing/>
    </w:pPr>
    <w:rPr>
      <w:lang w:val="en-US"/>
    </w:rPr>
  </w:style>
  <w:style w:type="table" w:styleId="a4">
    <w:name w:val="Table Grid"/>
    <w:basedOn w:val="a1"/>
    <w:uiPriority w:val="59"/>
    <w:rsid w:val="00C21F0E"/>
    <w:pPr>
      <w:spacing w:after="0" w:line="240" w:lineRule="auto"/>
    </w:pPr>
    <w:rPr>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21F0E"/>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1F0E"/>
    <w:pPr>
      <w:bidi/>
      <w:ind w:left="720"/>
      <w:contextualSpacing/>
    </w:pPr>
    <w:rPr>
      <w:lang w:val="en-US"/>
    </w:rPr>
  </w:style>
  <w:style w:type="table" w:styleId="a4">
    <w:name w:val="Table Grid"/>
    <w:basedOn w:val="a1"/>
    <w:uiPriority w:val="59"/>
    <w:rsid w:val="00C21F0E"/>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6614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293</Words>
  <Characters>1671</Characters>
  <Application>Microsoft Office Word</Application>
  <DocSecurity>0</DocSecurity>
  <Lines>13</Lines>
  <Paragraphs>3</Paragraphs>
  <ScaleCrop>false</ScaleCrop>
  <HeadingPairs>
    <vt:vector size="4" baseType="variant">
      <vt:variant>
        <vt:lpstr>Название</vt:lpstr>
      </vt:variant>
      <vt:variant>
        <vt:i4>1</vt:i4>
      </vt:variant>
      <vt:variant>
        <vt:lpstr>العنوان</vt:lpstr>
      </vt:variant>
      <vt:variant>
        <vt:i4>1</vt:i4>
      </vt:variant>
    </vt:vector>
  </HeadingPairs>
  <TitlesOfParts>
    <vt:vector size="2" baseType="lpstr">
      <vt:lpstr/>
      <vt:lpstr/>
    </vt:vector>
  </TitlesOfParts>
  <Company>Ahmed-Under</Company>
  <LinksUpToDate>false</LinksUpToDate>
  <CharactersWithSpaces>1961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4</cp:revision>
  <dcterms:created xsi:type="dcterms:W3CDTF">2018-10-21T19:08:00Z</dcterms:created>
  <dcterms:modified xsi:type="dcterms:W3CDTF">2018-11-11T13:25:00Z</dcterms:modified>
</cp:coreProperties>
</file>