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B628E" w14:textId="77777777" w:rsidR="00725090" w:rsidRPr="00725090" w:rsidRDefault="00C2723D" w:rsidP="00725090">
      <w:pPr>
        <w:tabs>
          <w:tab w:val="left" w:pos="433"/>
        </w:tabs>
        <w:spacing w:before="40" w:line="276" w:lineRule="auto"/>
        <w:ind w:left="-107" w:right="-115"/>
        <w:rPr>
          <w:rFonts w:ascii="Garamond" w:hAnsi="Garamond"/>
          <w:sz w:val="21"/>
          <w:szCs w:val="21"/>
        </w:rPr>
      </w:pPr>
      <w:r w:rsidRPr="00725090">
        <w:rPr>
          <w:rFonts w:ascii="Garamond" w:hAnsi="Garamond"/>
          <w:sz w:val="21"/>
          <w:szCs w:val="21"/>
        </w:rPr>
        <w:t>Overall intro: </w:t>
      </w:r>
    </w:p>
    <w:p w14:paraId="4D0F93B0" w14:textId="2B9F5760" w:rsidR="00725090" w:rsidRDefault="00725090" w:rsidP="00725090">
      <w:pPr>
        <w:tabs>
          <w:tab w:val="left" w:pos="433"/>
        </w:tabs>
        <w:spacing w:before="40" w:line="276" w:lineRule="auto"/>
        <w:ind w:left="-107" w:right="-115"/>
        <w:rPr>
          <w:rFonts w:ascii="Garamond" w:hAnsi="Garamond"/>
          <w:sz w:val="21"/>
          <w:szCs w:val="21"/>
        </w:rPr>
      </w:pPr>
      <w:r w:rsidRPr="00725090">
        <w:rPr>
          <w:rFonts w:ascii="Garamond" w:hAnsi="Garamond"/>
          <w:sz w:val="21"/>
          <w:szCs w:val="21"/>
        </w:rPr>
        <w:t xml:space="preserve">Thanks so much for </w:t>
      </w:r>
      <w:r>
        <w:rPr>
          <w:rFonts w:ascii="Garamond" w:hAnsi="Garamond"/>
          <w:sz w:val="21"/>
          <w:szCs w:val="21"/>
        </w:rPr>
        <w:t>spending time with me today</w:t>
      </w:r>
      <w:r w:rsidRPr="00725090">
        <w:rPr>
          <w:rFonts w:ascii="Garamond" w:hAnsi="Garamond"/>
          <w:sz w:val="21"/>
          <w:szCs w:val="21"/>
        </w:rPr>
        <w:t xml:space="preserve">. </w:t>
      </w:r>
    </w:p>
    <w:p w14:paraId="7B6DD1BC" w14:textId="08398280" w:rsidR="00725090" w:rsidRDefault="00725090" w:rsidP="00725090">
      <w:pPr>
        <w:tabs>
          <w:tab w:val="left" w:pos="433"/>
        </w:tabs>
        <w:spacing w:before="40" w:line="276" w:lineRule="auto"/>
        <w:ind w:left="-107" w:right="-115"/>
        <w:rPr>
          <w:rFonts w:ascii="Garamond" w:hAnsi="Garamond"/>
          <w:sz w:val="21"/>
          <w:szCs w:val="21"/>
        </w:rPr>
      </w:pPr>
      <w:r w:rsidRPr="00725090">
        <w:rPr>
          <w:rFonts w:ascii="Garamond" w:hAnsi="Garamond"/>
          <w:sz w:val="21"/>
          <w:szCs w:val="21"/>
        </w:rPr>
        <w:t xml:space="preserve">My background is at the intersection of atmospheric science, energy systems, </w:t>
      </w:r>
      <w:r>
        <w:rPr>
          <w:rFonts w:ascii="Garamond" w:hAnsi="Garamond"/>
          <w:sz w:val="21"/>
          <w:szCs w:val="21"/>
        </w:rPr>
        <w:t xml:space="preserve">econometric </w:t>
      </w:r>
      <w:r w:rsidRPr="00725090">
        <w:rPr>
          <w:rFonts w:ascii="Garamond" w:hAnsi="Garamond"/>
          <w:sz w:val="21"/>
          <w:szCs w:val="21"/>
        </w:rPr>
        <w:t>and quantitative modeling.</w:t>
      </w:r>
      <w:r>
        <w:rPr>
          <w:rFonts w:ascii="Garamond" w:hAnsi="Garamond"/>
          <w:sz w:val="21"/>
          <w:szCs w:val="21"/>
        </w:rPr>
        <w:t xml:space="preserve"> I did my undergrad in </w:t>
      </w:r>
      <w:proofErr w:type="spellStart"/>
      <w:r>
        <w:rPr>
          <w:rFonts w:ascii="Garamond" w:hAnsi="Garamond"/>
          <w:sz w:val="21"/>
          <w:szCs w:val="21"/>
        </w:rPr>
        <w:t>atms</w:t>
      </w:r>
      <w:proofErr w:type="spellEnd"/>
      <w:r>
        <w:rPr>
          <w:rFonts w:ascii="Garamond" w:hAnsi="Garamond"/>
          <w:sz w:val="21"/>
          <w:szCs w:val="21"/>
        </w:rPr>
        <w:t xml:space="preserve"> science and econ at PKU, and then spent about 7.5 years doing</w:t>
      </w:r>
      <w:r w:rsidRPr="00725090">
        <w:rPr>
          <w:rFonts w:ascii="Garamond" w:hAnsi="Garamond"/>
          <w:sz w:val="21"/>
          <w:szCs w:val="21"/>
        </w:rPr>
        <w:t xml:space="preserve"> my </w:t>
      </w:r>
      <w:r>
        <w:rPr>
          <w:rFonts w:ascii="Garamond" w:hAnsi="Garamond"/>
          <w:sz w:val="21"/>
          <w:szCs w:val="21"/>
        </w:rPr>
        <w:t xml:space="preserve">master, </w:t>
      </w:r>
      <w:r w:rsidRPr="00725090">
        <w:rPr>
          <w:rFonts w:ascii="Garamond" w:hAnsi="Garamond"/>
          <w:sz w:val="21"/>
          <w:szCs w:val="21"/>
        </w:rPr>
        <w:t xml:space="preserve">PhD at Duke </w:t>
      </w:r>
      <w:r>
        <w:rPr>
          <w:rFonts w:ascii="Garamond" w:hAnsi="Garamond"/>
          <w:sz w:val="21"/>
          <w:szCs w:val="21"/>
        </w:rPr>
        <w:t xml:space="preserve">and then postdoc at Columbia University. </w:t>
      </w:r>
      <w:r w:rsidR="00920977" w:rsidRPr="00920977">
        <w:rPr>
          <w:rFonts w:ascii="Garamond" w:hAnsi="Garamond"/>
          <w:sz w:val="21"/>
          <w:szCs w:val="21"/>
        </w:rPr>
        <w:t xml:space="preserve">My research </w:t>
      </w:r>
      <w:r w:rsidR="00920977">
        <w:rPr>
          <w:rFonts w:ascii="Garamond" w:hAnsi="Garamond"/>
          <w:sz w:val="21"/>
          <w:szCs w:val="21"/>
        </w:rPr>
        <w:t xml:space="preserve">and expertise </w:t>
      </w:r>
      <w:r w:rsidR="00920977" w:rsidRPr="00920977">
        <w:rPr>
          <w:rFonts w:ascii="Garamond" w:hAnsi="Garamond"/>
          <w:sz w:val="21"/>
          <w:szCs w:val="21"/>
        </w:rPr>
        <w:t>focused on quantifying how weather and climate influence real-economy outcomes — from energy demand to crop yields to broader macro impacts.</w:t>
      </w:r>
      <w:r w:rsidR="00920977">
        <w:rPr>
          <w:rFonts w:ascii="Garamond" w:hAnsi="Garamond"/>
          <w:sz w:val="21"/>
          <w:szCs w:val="21"/>
        </w:rPr>
        <w:t xml:space="preserve"> </w:t>
      </w:r>
    </w:p>
    <w:p w14:paraId="1B9B5CFC" w14:textId="461DEC9F" w:rsidR="004B5E6F" w:rsidRDefault="004B5E6F" w:rsidP="00C359BA">
      <w:pPr>
        <w:tabs>
          <w:tab w:val="left" w:pos="433"/>
        </w:tabs>
        <w:spacing w:before="40" w:line="276" w:lineRule="auto"/>
        <w:ind w:left="-107" w:right="-115"/>
        <w:rPr>
          <w:rFonts w:ascii="Garamond" w:hAnsi="Garamond"/>
          <w:sz w:val="21"/>
          <w:szCs w:val="21"/>
        </w:rPr>
      </w:pPr>
      <w:r w:rsidRPr="004B5E6F">
        <w:rPr>
          <w:rFonts w:ascii="Garamond" w:hAnsi="Garamond"/>
          <w:sz w:val="21"/>
          <w:szCs w:val="21"/>
        </w:rPr>
        <w:t xml:space="preserve">At Morgan Stanley, I’ve been leading predictive modeling innovation across </w:t>
      </w:r>
      <w:r w:rsidR="0091491C">
        <w:rPr>
          <w:rFonts w:ascii="Garamond" w:hAnsi="Garamond"/>
          <w:sz w:val="21"/>
          <w:szCs w:val="21"/>
        </w:rPr>
        <w:t xml:space="preserve">desks. </w:t>
      </w:r>
      <w:r w:rsidR="0091491C" w:rsidRPr="0091491C">
        <w:rPr>
          <w:rFonts w:ascii="Garamond" w:hAnsi="Garamond"/>
          <w:sz w:val="21"/>
          <w:szCs w:val="21"/>
        </w:rPr>
        <w:t xml:space="preserve">I’m especially focused on commodities because that’s where </w:t>
      </w:r>
      <w:r w:rsidR="0091491C">
        <w:rPr>
          <w:rFonts w:ascii="Garamond" w:hAnsi="Garamond"/>
          <w:sz w:val="21"/>
          <w:szCs w:val="21"/>
        </w:rPr>
        <w:t>I have strongest</w:t>
      </w:r>
      <w:r w:rsidR="0091491C" w:rsidRPr="0091491C">
        <w:rPr>
          <w:rFonts w:ascii="Garamond" w:hAnsi="Garamond"/>
          <w:sz w:val="21"/>
          <w:szCs w:val="21"/>
        </w:rPr>
        <w:t xml:space="preserve"> interests, and where I see the greatest commercial value in my skill set — particularly </w:t>
      </w:r>
      <w:r w:rsidR="008837AA">
        <w:rPr>
          <w:rFonts w:ascii="Garamond" w:hAnsi="Garamond"/>
          <w:sz w:val="21"/>
          <w:szCs w:val="21"/>
        </w:rPr>
        <w:t>where</w:t>
      </w:r>
      <w:r w:rsidR="0091491C" w:rsidRPr="0091491C">
        <w:rPr>
          <w:rFonts w:ascii="Garamond" w:hAnsi="Garamond"/>
          <w:sz w:val="21"/>
          <w:szCs w:val="21"/>
        </w:rPr>
        <w:t xml:space="preserve"> weather, fundamentals, and trading</w:t>
      </w:r>
      <w:r w:rsidR="008837AA">
        <w:rPr>
          <w:rFonts w:ascii="Garamond" w:hAnsi="Garamond"/>
          <w:sz w:val="21"/>
          <w:szCs w:val="21"/>
        </w:rPr>
        <w:t xml:space="preserve"> meet</w:t>
      </w:r>
      <w:r w:rsidR="0091491C" w:rsidRPr="0091491C">
        <w:rPr>
          <w:rFonts w:ascii="Garamond" w:hAnsi="Garamond"/>
          <w:sz w:val="21"/>
          <w:szCs w:val="21"/>
        </w:rPr>
        <w:t>.</w:t>
      </w:r>
      <w:r w:rsidR="0091491C">
        <w:rPr>
          <w:rFonts w:ascii="Garamond" w:hAnsi="Garamond"/>
          <w:sz w:val="21"/>
          <w:szCs w:val="21"/>
        </w:rPr>
        <w:t xml:space="preserve"> </w:t>
      </w:r>
      <w:r w:rsidRPr="004B5E6F">
        <w:rPr>
          <w:rFonts w:ascii="Garamond" w:hAnsi="Garamond"/>
          <w:sz w:val="21"/>
          <w:szCs w:val="21"/>
        </w:rPr>
        <w:t xml:space="preserve">Recently, that’s included onboarding and evaluating AI weather models, improving short-term load forecast, and identifying systematic weather edges that </w:t>
      </w:r>
      <w:r w:rsidR="000B68D6">
        <w:rPr>
          <w:rFonts w:ascii="Garamond" w:hAnsi="Garamond"/>
          <w:sz w:val="21"/>
          <w:szCs w:val="21"/>
        </w:rPr>
        <w:t>can</w:t>
      </w:r>
      <w:r w:rsidRPr="004B5E6F">
        <w:rPr>
          <w:rFonts w:ascii="Garamond" w:hAnsi="Garamond"/>
          <w:sz w:val="21"/>
          <w:szCs w:val="21"/>
        </w:rPr>
        <w:t xml:space="preserve"> directly </w:t>
      </w:r>
      <w:r w:rsidR="000B68D6">
        <w:rPr>
          <w:rFonts w:ascii="Garamond" w:hAnsi="Garamond"/>
          <w:sz w:val="21"/>
          <w:szCs w:val="21"/>
        </w:rPr>
        <w:t>benefit</w:t>
      </w:r>
      <w:r w:rsidRPr="004B5E6F">
        <w:rPr>
          <w:rFonts w:ascii="Garamond" w:hAnsi="Garamond"/>
          <w:sz w:val="21"/>
          <w:szCs w:val="21"/>
        </w:rPr>
        <w:t xml:space="preserve"> power and gas trading. </w:t>
      </w:r>
      <w:proofErr w:type="gramStart"/>
      <w:r>
        <w:rPr>
          <w:rFonts w:ascii="Garamond" w:hAnsi="Garamond"/>
          <w:sz w:val="21"/>
          <w:szCs w:val="21"/>
        </w:rPr>
        <w:t>So</w:t>
      </w:r>
      <w:proofErr w:type="gramEnd"/>
      <w:r>
        <w:rPr>
          <w:rFonts w:ascii="Garamond" w:hAnsi="Garamond"/>
          <w:sz w:val="21"/>
          <w:szCs w:val="21"/>
        </w:rPr>
        <w:t xml:space="preserve"> </w:t>
      </w:r>
      <w:r w:rsidRPr="004B5E6F">
        <w:rPr>
          <w:rFonts w:ascii="Garamond" w:hAnsi="Garamond"/>
          <w:sz w:val="21"/>
          <w:szCs w:val="21"/>
        </w:rPr>
        <w:t xml:space="preserve">I </w:t>
      </w:r>
      <w:r w:rsidR="000B68D6">
        <w:rPr>
          <w:rFonts w:ascii="Garamond" w:hAnsi="Garamond"/>
          <w:sz w:val="21"/>
          <w:szCs w:val="21"/>
        </w:rPr>
        <w:t xml:space="preserve">normally </w:t>
      </w:r>
      <w:r w:rsidRPr="004B5E6F">
        <w:rPr>
          <w:rFonts w:ascii="Garamond" w:hAnsi="Garamond"/>
          <w:sz w:val="21"/>
          <w:szCs w:val="21"/>
        </w:rPr>
        <w:t xml:space="preserve">work closely with our </w:t>
      </w:r>
      <w:r>
        <w:rPr>
          <w:rFonts w:ascii="Garamond" w:hAnsi="Garamond"/>
          <w:sz w:val="21"/>
          <w:szCs w:val="21"/>
        </w:rPr>
        <w:t xml:space="preserve">Trading team, </w:t>
      </w:r>
      <w:proofErr w:type="spellStart"/>
      <w:r w:rsidRPr="004B5E6F">
        <w:rPr>
          <w:rFonts w:ascii="Garamond" w:hAnsi="Garamond"/>
          <w:sz w:val="21"/>
          <w:szCs w:val="21"/>
        </w:rPr>
        <w:t>Strats</w:t>
      </w:r>
      <w:proofErr w:type="spellEnd"/>
      <w:r w:rsidRPr="004B5E6F">
        <w:rPr>
          <w:rFonts w:ascii="Garamond" w:hAnsi="Garamond"/>
          <w:sz w:val="21"/>
          <w:szCs w:val="21"/>
        </w:rPr>
        <w:t xml:space="preserve">, and </w:t>
      </w:r>
      <w:r>
        <w:rPr>
          <w:rFonts w:ascii="Garamond" w:hAnsi="Garamond"/>
          <w:sz w:val="21"/>
          <w:szCs w:val="21"/>
        </w:rPr>
        <w:t xml:space="preserve">also our </w:t>
      </w:r>
      <w:r w:rsidRPr="004B5E6F">
        <w:rPr>
          <w:rFonts w:ascii="Garamond" w:hAnsi="Garamond"/>
          <w:sz w:val="21"/>
          <w:szCs w:val="21"/>
        </w:rPr>
        <w:t>Research</w:t>
      </w:r>
      <w:r>
        <w:rPr>
          <w:rFonts w:ascii="Garamond" w:hAnsi="Garamond"/>
          <w:sz w:val="21"/>
          <w:szCs w:val="21"/>
        </w:rPr>
        <w:t xml:space="preserve"> team</w:t>
      </w:r>
      <w:r w:rsidRPr="004B5E6F">
        <w:rPr>
          <w:rFonts w:ascii="Garamond" w:hAnsi="Garamond"/>
          <w:sz w:val="21"/>
          <w:szCs w:val="21"/>
        </w:rPr>
        <w:t xml:space="preserve">; for example, I built </w:t>
      </w:r>
      <w:r>
        <w:rPr>
          <w:rFonts w:ascii="Garamond" w:hAnsi="Garamond"/>
          <w:sz w:val="21"/>
          <w:szCs w:val="21"/>
        </w:rPr>
        <w:t>the</w:t>
      </w:r>
      <w:r w:rsidRPr="004B5E6F">
        <w:rPr>
          <w:rFonts w:ascii="Garamond" w:hAnsi="Garamond"/>
          <w:sz w:val="21"/>
          <w:szCs w:val="21"/>
        </w:rPr>
        <w:t xml:space="preserve"> patented </w:t>
      </w:r>
      <w:r w:rsidR="008837AA">
        <w:rPr>
          <w:rFonts w:ascii="Garamond" w:hAnsi="Garamond"/>
          <w:sz w:val="21"/>
          <w:szCs w:val="21"/>
        </w:rPr>
        <w:t>mechanism</w:t>
      </w:r>
      <w:r w:rsidRPr="004B5E6F">
        <w:rPr>
          <w:rFonts w:ascii="Garamond" w:hAnsi="Garamond"/>
          <w:sz w:val="21"/>
          <w:szCs w:val="21"/>
        </w:rPr>
        <w:t xml:space="preserve"> linking DOE’s long-term energy system model to our </w:t>
      </w:r>
      <w:r>
        <w:rPr>
          <w:rFonts w:ascii="Garamond" w:hAnsi="Garamond"/>
          <w:sz w:val="21"/>
          <w:szCs w:val="21"/>
        </w:rPr>
        <w:t xml:space="preserve">internal </w:t>
      </w:r>
      <w:r w:rsidRPr="004B5E6F">
        <w:rPr>
          <w:rFonts w:ascii="Garamond" w:hAnsi="Garamond"/>
          <w:sz w:val="21"/>
          <w:szCs w:val="21"/>
        </w:rPr>
        <w:t>power-market fundamentals.</w:t>
      </w:r>
    </w:p>
    <w:p w14:paraId="374FFECC" w14:textId="09C4CA3F" w:rsidR="004B5E6F" w:rsidRPr="00C2723D" w:rsidRDefault="004B5E6F" w:rsidP="00C359BA">
      <w:pPr>
        <w:tabs>
          <w:tab w:val="left" w:pos="433"/>
        </w:tabs>
        <w:spacing w:before="40" w:line="276" w:lineRule="auto"/>
        <w:ind w:left="-107" w:right="-115"/>
        <w:rPr>
          <w:rFonts w:ascii="Garamond" w:hAnsi="Garamond"/>
          <w:sz w:val="21"/>
          <w:szCs w:val="21"/>
        </w:rPr>
      </w:pPr>
      <w:r w:rsidRPr="004B5E6F">
        <w:rPr>
          <w:rFonts w:ascii="Garamond" w:hAnsi="Garamond"/>
          <w:sz w:val="21"/>
          <w:szCs w:val="21"/>
        </w:rPr>
        <w:t xml:space="preserve">Overall, I’m motivated by roles where I can combine </w:t>
      </w:r>
      <w:r>
        <w:rPr>
          <w:rFonts w:ascii="Garamond" w:hAnsi="Garamond"/>
          <w:sz w:val="21"/>
          <w:szCs w:val="21"/>
        </w:rPr>
        <w:t xml:space="preserve">my </w:t>
      </w:r>
      <w:r w:rsidRPr="004B5E6F">
        <w:rPr>
          <w:rFonts w:ascii="Garamond" w:hAnsi="Garamond"/>
          <w:sz w:val="21"/>
          <w:szCs w:val="21"/>
        </w:rPr>
        <w:t xml:space="preserve">deep </w:t>
      </w:r>
      <w:r>
        <w:rPr>
          <w:rFonts w:ascii="Garamond" w:hAnsi="Garamond"/>
          <w:sz w:val="21"/>
          <w:szCs w:val="21"/>
        </w:rPr>
        <w:t>atmospheric science</w:t>
      </w:r>
      <w:r w:rsidRPr="004B5E6F">
        <w:rPr>
          <w:rFonts w:ascii="Garamond" w:hAnsi="Garamond"/>
          <w:sz w:val="21"/>
          <w:szCs w:val="21"/>
        </w:rPr>
        <w:t xml:space="preserve"> and modeling expertise with </w:t>
      </w:r>
      <w:r>
        <w:rPr>
          <w:rFonts w:ascii="Garamond" w:hAnsi="Garamond"/>
          <w:sz w:val="21"/>
          <w:szCs w:val="21"/>
        </w:rPr>
        <w:t>PNL</w:t>
      </w:r>
      <w:r w:rsidRPr="004B5E6F">
        <w:rPr>
          <w:rFonts w:ascii="Garamond" w:hAnsi="Garamond"/>
          <w:sz w:val="21"/>
          <w:szCs w:val="21"/>
        </w:rPr>
        <w:t xml:space="preserve"> impact, and I’m looking to move into a position where I can apply that full time to</w:t>
      </w:r>
      <w:r>
        <w:rPr>
          <w:rFonts w:ascii="Garamond" w:hAnsi="Garamond"/>
          <w:sz w:val="21"/>
          <w:szCs w:val="21"/>
        </w:rPr>
        <w:t xml:space="preserve"> </w:t>
      </w:r>
      <w:r w:rsidRPr="004B5E6F">
        <w:rPr>
          <w:rFonts w:ascii="Garamond" w:hAnsi="Garamond"/>
          <w:sz w:val="21"/>
          <w:szCs w:val="21"/>
        </w:rPr>
        <w:t>support trading strategies.</w:t>
      </w:r>
    </w:p>
    <w:p w14:paraId="30267080" w14:textId="77777777" w:rsidR="004B5E6F" w:rsidRDefault="004B5E6F" w:rsidP="00725090">
      <w:pPr>
        <w:tabs>
          <w:tab w:val="left" w:pos="433"/>
        </w:tabs>
        <w:spacing w:before="40" w:line="276" w:lineRule="auto"/>
        <w:ind w:left="-107" w:right="-115"/>
        <w:rPr>
          <w:rFonts w:ascii="Garamond" w:hAnsi="Garamond"/>
          <w:sz w:val="21"/>
          <w:szCs w:val="21"/>
        </w:rPr>
      </w:pPr>
    </w:p>
    <w:p w14:paraId="419D6789" w14:textId="77777777" w:rsidR="008C6407" w:rsidRPr="008C6407" w:rsidRDefault="008C6407" w:rsidP="008C6407">
      <w:pPr>
        <w:tabs>
          <w:tab w:val="left" w:pos="433"/>
        </w:tabs>
        <w:spacing w:before="40" w:line="276" w:lineRule="auto"/>
        <w:ind w:left="-107" w:right="-115"/>
        <w:rPr>
          <w:rFonts w:ascii="Garamond" w:hAnsi="Garamond"/>
          <w:sz w:val="21"/>
          <w:szCs w:val="21"/>
        </w:rPr>
      </w:pPr>
    </w:p>
    <w:p w14:paraId="31B1D6D0" w14:textId="77777777" w:rsidR="00D45C9B" w:rsidRPr="00D45C9B" w:rsidRDefault="00D45C9B" w:rsidP="00D45C9B">
      <w:pPr>
        <w:ind w:left="336" w:hanging="180"/>
        <w:rPr>
          <w:rFonts w:ascii="Garamond" w:hAnsi="Garamond"/>
          <w:b/>
          <w:bCs/>
          <w:sz w:val="21"/>
          <w:szCs w:val="21"/>
        </w:rPr>
      </w:pPr>
      <w:r w:rsidRPr="00D45C9B">
        <w:rPr>
          <w:rFonts w:ascii="Garamond" w:hAnsi="Garamond"/>
          <w:b/>
          <w:bCs/>
          <w:sz w:val="21"/>
          <w:szCs w:val="21"/>
        </w:rPr>
        <w:t xml:space="preserve">Launching weather AI models: </w:t>
      </w:r>
    </w:p>
    <w:p w14:paraId="0E8AC7D3" w14:textId="77777777" w:rsidR="00D45C9B" w:rsidRPr="00D45C9B" w:rsidRDefault="00D45C9B" w:rsidP="00D45C9B">
      <w:pPr>
        <w:pStyle w:val="ListParagraph"/>
        <w:numPr>
          <w:ilvl w:val="2"/>
          <w:numId w:val="11"/>
        </w:numPr>
        <w:tabs>
          <w:tab w:val="left" w:pos="616"/>
        </w:tabs>
        <w:spacing w:line="276" w:lineRule="auto"/>
        <w:ind w:left="516" w:hanging="180"/>
        <w:rPr>
          <w:rFonts w:ascii="Garamond" w:hAnsi="Garamond"/>
          <w:sz w:val="21"/>
          <w:szCs w:val="21"/>
        </w:rPr>
      </w:pPr>
      <w:r w:rsidRPr="00D45C9B">
        <w:rPr>
          <w:rFonts w:ascii="Garamond" w:hAnsi="Garamond"/>
          <w:sz w:val="21"/>
          <w:szCs w:val="21"/>
        </w:rPr>
        <w:t>Build in-house capabilities for weather AI models (</w:t>
      </w:r>
      <w:proofErr w:type="spellStart"/>
      <w:r w:rsidRPr="00D45C9B">
        <w:rPr>
          <w:rFonts w:ascii="Garamond" w:hAnsi="Garamond"/>
          <w:sz w:val="21"/>
          <w:szCs w:val="21"/>
        </w:rPr>
        <w:t>GraphCast</w:t>
      </w:r>
      <w:proofErr w:type="spellEnd"/>
      <w:r w:rsidRPr="00D45C9B">
        <w:rPr>
          <w:rFonts w:ascii="Garamond" w:hAnsi="Garamond"/>
          <w:sz w:val="21"/>
          <w:szCs w:val="21"/>
        </w:rPr>
        <w:t xml:space="preserve">, </w:t>
      </w:r>
      <w:proofErr w:type="spellStart"/>
      <w:r w:rsidRPr="00D45C9B">
        <w:rPr>
          <w:rFonts w:ascii="Garamond" w:hAnsi="Garamond"/>
          <w:sz w:val="21"/>
          <w:szCs w:val="21"/>
        </w:rPr>
        <w:t>FourCastNet</w:t>
      </w:r>
      <w:proofErr w:type="spellEnd"/>
      <w:r w:rsidRPr="00D45C9B">
        <w:rPr>
          <w:rFonts w:ascii="Garamond" w:hAnsi="Garamond"/>
          <w:sz w:val="21"/>
          <w:szCs w:val="21"/>
        </w:rPr>
        <w:t>, etc.); Sent daily views on model comparisons.</w:t>
      </w:r>
    </w:p>
    <w:p w14:paraId="7D20B075" w14:textId="77777777" w:rsidR="00D45C9B" w:rsidRPr="00D45C9B" w:rsidRDefault="00D45C9B" w:rsidP="00D45C9B">
      <w:pPr>
        <w:pStyle w:val="ListParagraph"/>
        <w:numPr>
          <w:ilvl w:val="2"/>
          <w:numId w:val="11"/>
        </w:numPr>
        <w:tabs>
          <w:tab w:val="left" w:pos="616"/>
        </w:tabs>
        <w:spacing w:line="276" w:lineRule="auto"/>
        <w:ind w:left="516" w:hanging="180"/>
        <w:rPr>
          <w:rFonts w:ascii="Garamond" w:hAnsi="Garamond"/>
          <w:sz w:val="21"/>
          <w:szCs w:val="21"/>
        </w:rPr>
      </w:pPr>
      <w:r w:rsidRPr="00D45C9B">
        <w:rPr>
          <w:rFonts w:ascii="Garamond" w:hAnsi="Garamond"/>
          <w:sz w:val="21"/>
          <w:szCs w:val="21"/>
        </w:rPr>
        <w:t xml:space="preserve">Conducted comprehensive model evaluation and </w:t>
      </w:r>
      <w:proofErr w:type="spellStart"/>
      <w:r w:rsidRPr="00D45C9B">
        <w:rPr>
          <w:rFonts w:ascii="Garamond" w:hAnsi="Garamond"/>
          <w:sz w:val="21"/>
          <w:szCs w:val="21"/>
        </w:rPr>
        <w:t>backtest</w:t>
      </w:r>
      <w:proofErr w:type="spellEnd"/>
      <w:r w:rsidRPr="00D45C9B">
        <w:rPr>
          <w:rFonts w:ascii="Garamond" w:hAnsi="Garamond"/>
          <w:sz w:val="21"/>
          <w:szCs w:val="21"/>
        </w:rPr>
        <w:t xml:space="preserve"> vs. ground truth and vendors across key ISOs/RTOs, with special focus on extreme-weather performance. </w:t>
      </w:r>
    </w:p>
    <w:p w14:paraId="6A1E6B4B" w14:textId="77777777" w:rsidR="00D45C9B" w:rsidRPr="009F79FF" w:rsidRDefault="00D45C9B" w:rsidP="00D45C9B">
      <w:pPr>
        <w:pStyle w:val="ListParagraph"/>
        <w:numPr>
          <w:ilvl w:val="2"/>
          <w:numId w:val="11"/>
        </w:numPr>
        <w:tabs>
          <w:tab w:val="left" w:pos="616"/>
        </w:tabs>
        <w:spacing w:line="276" w:lineRule="auto"/>
        <w:ind w:left="516" w:hanging="180"/>
        <w:rPr>
          <w:rFonts w:ascii="Garamond" w:hAnsi="Garamond"/>
          <w:sz w:val="21"/>
          <w:szCs w:val="21"/>
        </w:rPr>
      </w:pPr>
      <w:r w:rsidRPr="009F79FF">
        <w:rPr>
          <w:rFonts w:ascii="Garamond" w:hAnsi="Garamond"/>
          <w:sz w:val="21"/>
          <w:szCs w:val="21"/>
        </w:rPr>
        <w:t xml:space="preserve">Develop methodologies for customized model improvements, including ensembles, finetuning, and refreshed input data. </w:t>
      </w:r>
    </w:p>
    <w:p w14:paraId="7D0B8DD3" w14:textId="1A74FC21" w:rsidR="009F79FF" w:rsidRPr="009F79FF" w:rsidRDefault="00B40DBE" w:rsidP="009F79FF">
      <w:pPr>
        <w:tabs>
          <w:tab w:val="left" w:pos="616"/>
        </w:tabs>
        <w:spacing w:line="276" w:lineRule="auto"/>
        <w:rPr>
          <w:rFonts w:ascii="Garamond" w:hAnsi="Garamond"/>
          <w:b/>
          <w:bCs/>
          <w:color w:val="385623" w:themeColor="accent6" w:themeShade="80"/>
          <w:sz w:val="21"/>
          <w:szCs w:val="21"/>
        </w:rPr>
      </w:pPr>
      <w:r w:rsidRPr="007B424F">
        <w:rPr>
          <w:rFonts w:ascii="Garamond" w:hAnsi="Garamond"/>
          <w:b/>
          <w:bCs/>
          <w:color w:val="385623" w:themeColor="accent6" w:themeShade="80"/>
          <w:sz w:val="21"/>
          <w:szCs w:val="21"/>
        </w:rPr>
        <w:t xml:space="preserve">High-level: </w:t>
      </w:r>
      <w:r w:rsidR="009F79FF" w:rsidRPr="009F79FF">
        <w:rPr>
          <w:rFonts w:ascii="Garamond" w:hAnsi="Garamond"/>
          <w:b/>
          <w:bCs/>
          <w:color w:val="385623" w:themeColor="accent6" w:themeShade="80"/>
          <w:sz w:val="21"/>
          <w:szCs w:val="21"/>
        </w:rPr>
        <w:t xml:space="preserve">One area I’ve been leading is bringing </w:t>
      </w:r>
      <w:r w:rsidR="00D9413B">
        <w:rPr>
          <w:rFonts w:ascii="Garamond" w:hAnsi="Garamond"/>
          <w:b/>
          <w:bCs/>
          <w:color w:val="385623" w:themeColor="accent6" w:themeShade="80"/>
          <w:sz w:val="21"/>
          <w:szCs w:val="21"/>
        </w:rPr>
        <w:t xml:space="preserve">in </w:t>
      </w:r>
      <w:r w:rsidR="009F79FF" w:rsidRPr="009F79FF">
        <w:rPr>
          <w:rFonts w:ascii="Garamond" w:hAnsi="Garamond"/>
          <w:b/>
          <w:bCs/>
          <w:color w:val="385623" w:themeColor="accent6" w:themeShade="80"/>
          <w:sz w:val="21"/>
          <w:szCs w:val="21"/>
        </w:rPr>
        <w:t xml:space="preserve">AI weather models— models like </w:t>
      </w:r>
      <w:proofErr w:type="spellStart"/>
      <w:r w:rsidR="009F79FF" w:rsidRPr="009F79FF">
        <w:rPr>
          <w:rFonts w:ascii="Garamond" w:hAnsi="Garamond"/>
          <w:b/>
          <w:bCs/>
          <w:color w:val="385623" w:themeColor="accent6" w:themeShade="80"/>
          <w:sz w:val="21"/>
          <w:szCs w:val="21"/>
        </w:rPr>
        <w:t>GraphCast</w:t>
      </w:r>
      <w:proofErr w:type="spellEnd"/>
      <w:r w:rsidR="009F79FF" w:rsidRPr="009F79FF">
        <w:rPr>
          <w:rFonts w:ascii="Garamond" w:hAnsi="Garamond"/>
          <w:b/>
          <w:bCs/>
          <w:color w:val="385623" w:themeColor="accent6" w:themeShade="80"/>
          <w:sz w:val="21"/>
          <w:szCs w:val="21"/>
        </w:rPr>
        <w:t xml:space="preserve"> and </w:t>
      </w:r>
      <w:proofErr w:type="spellStart"/>
      <w:r w:rsidR="009F79FF" w:rsidRPr="009F79FF">
        <w:rPr>
          <w:rFonts w:ascii="Garamond" w:hAnsi="Garamond"/>
          <w:b/>
          <w:bCs/>
          <w:color w:val="385623" w:themeColor="accent6" w:themeShade="80"/>
          <w:sz w:val="21"/>
          <w:szCs w:val="21"/>
        </w:rPr>
        <w:t>FourCastNet</w:t>
      </w:r>
      <w:proofErr w:type="spellEnd"/>
      <w:r w:rsidR="009F79FF" w:rsidRPr="009F79FF">
        <w:rPr>
          <w:rFonts w:ascii="Garamond" w:hAnsi="Garamond"/>
          <w:b/>
          <w:bCs/>
          <w:color w:val="385623" w:themeColor="accent6" w:themeShade="80"/>
          <w:sz w:val="21"/>
          <w:szCs w:val="21"/>
        </w:rPr>
        <w:t xml:space="preserve">. I built our in-house capability to run these models daily and send out a consolidated </w:t>
      </w:r>
      <w:r w:rsidR="008978D2">
        <w:rPr>
          <w:rFonts w:ascii="Garamond" w:hAnsi="Garamond"/>
          <w:b/>
          <w:bCs/>
          <w:color w:val="385623" w:themeColor="accent6" w:themeShade="80"/>
          <w:sz w:val="21"/>
          <w:szCs w:val="21"/>
        </w:rPr>
        <w:t xml:space="preserve">daily </w:t>
      </w:r>
      <w:r w:rsidR="009F79FF" w:rsidRPr="009F79FF">
        <w:rPr>
          <w:rFonts w:ascii="Garamond" w:hAnsi="Garamond"/>
          <w:b/>
          <w:bCs/>
          <w:color w:val="385623" w:themeColor="accent6" w:themeShade="80"/>
          <w:sz w:val="21"/>
          <w:szCs w:val="21"/>
        </w:rPr>
        <w:t xml:space="preserve">view comparing them to traditional </w:t>
      </w:r>
      <w:r w:rsidR="002104FA">
        <w:rPr>
          <w:rFonts w:ascii="Garamond" w:hAnsi="Garamond"/>
          <w:b/>
          <w:bCs/>
          <w:color w:val="385623" w:themeColor="accent6" w:themeShade="80"/>
          <w:sz w:val="21"/>
          <w:szCs w:val="21"/>
        </w:rPr>
        <w:t>models</w:t>
      </w:r>
      <w:r w:rsidR="009F79FF" w:rsidRPr="009F79FF">
        <w:rPr>
          <w:rFonts w:ascii="Garamond" w:hAnsi="Garamond"/>
          <w:b/>
          <w:bCs/>
          <w:color w:val="385623" w:themeColor="accent6" w:themeShade="80"/>
          <w:sz w:val="21"/>
          <w:szCs w:val="21"/>
        </w:rPr>
        <w:t>.</w:t>
      </w:r>
    </w:p>
    <w:p w14:paraId="00102000" w14:textId="5C92BD57" w:rsidR="009F79FF" w:rsidRPr="009F79FF" w:rsidRDefault="009F79FF" w:rsidP="009F79FF">
      <w:pPr>
        <w:tabs>
          <w:tab w:val="left" w:pos="616"/>
        </w:tabs>
        <w:spacing w:line="276" w:lineRule="auto"/>
        <w:rPr>
          <w:rFonts w:ascii="Garamond" w:hAnsi="Garamond"/>
          <w:b/>
          <w:bCs/>
          <w:color w:val="385623" w:themeColor="accent6" w:themeShade="80"/>
          <w:sz w:val="21"/>
          <w:szCs w:val="21"/>
        </w:rPr>
      </w:pPr>
      <w:r w:rsidRPr="009F79FF">
        <w:rPr>
          <w:rFonts w:ascii="Garamond" w:hAnsi="Garamond"/>
          <w:b/>
          <w:bCs/>
          <w:color w:val="385623" w:themeColor="accent6" w:themeShade="80"/>
          <w:sz w:val="21"/>
          <w:szCs w:val="21"/>
        </w:rPr>
        <w:t xml:space="preserve">I also </w:t>
      </w:r>
      <w:r w:rsidR="008978D2">
        <w:rPr>
          <w:rFonts w:ascii="Garamond" w:hAnsi="Garamond"/>
          <w:b/>
          <w:bCs/>
          <w:color w:val="385623" w:themeColor="accent6" w:themeShade="80"/>
          <w:sz w:val="21"/>
          <w:szCs w:val="21"/>
        </w:rPr>
        <w:t xml:space="preserve">spent a lot of time doing </w:t>
      </w:r>
      <w:r w:rsidRPr="009F79FF">
        <w:rPr>
          <w:rFonts w:ascii="Garamond" w:hAnsi="Garamond"/>
          <w:b/>
          <w:bCs/>
          <w:color w:val="385623" w:themeColor="accent6" w:themeShade="80"/>
          <w:sz w:val="21"/>
          <w:szCs w:val="21"/>
        </w:rPr>
        <w:t xml:space="preserve">evaluation and </w:t>
      </w:r>
      <w:proofErr w:type="spellStart"/>
      <w:r w:rsidRPr="009F79FF">
        <w:rPr>
          <w:rFonts w:ascii="Garamond" w:hAnsi="Garamond"/>
          <w:b/>
          <w:bCs/>
          <w:color w:val="385623" w:themeColor="accent6" w:themeShade="80"/>
          <w:sz w:val="21"/>
          <w:szCs w:val="21"/>
        </w:rPr>
        <w:t>backtest</w:t>
      </w:r>
      <w:r w:rsidR="008978D2">
        <w:rPr>
          <w:rFonts w:ascii="Garamond" w:hAnsi="Garamond"/>
          <w:b/>
          <w:bCs/>
          <w:color w:val="385623" w:themeColor="accent6" w:themeShade="80"/>
          <w:sz w:val="21"/>
          <w:szCs w:val="21"/>
        </w:rPr>
        <w:t>ing</w:t>
      </w:r>
      <w:proofErr w:type="spellEnd"/>
      <w:r w:rsidRPr="009F79FF">
        <w:rPr>
          <w:rFonts w:ascii="Garamond" w:hAnsi="Garamond"/>
          <w:b/>
          <w:bCs/>
          <w:color w:val="385623" w:themeColor="accent6" w:themeShade="80"/>
          <w:sz w:val="21"/>
          <w:szCs w:val="21"/>
        </w:rPr>
        <w:t xml:space="preserve"> across the major ISOs and RTOs, </w:t>
      </w:r>
      <w:r w:rsidR="008978D2">
        <w:rPr>
          <w:rFonts w:ascii="Garamond" w:hAnsi="Garamond"/>
          <w:b/>
          <w:bCs/>
          <w:color w:val="385623" w:themeColor="accent6" w:themeShade="80"/>
          <w:sz w:val="21"/>
          <w:szCs w:val="21"/>
        </w:rPr>
        <w:t xml:space="preserve">in comparison with traditional models, </w:t>
      </w:r>
      <w:r w:rsidRPr="009F79FF">
        <w:rPr>
          <w:rFonts w:ascii="Garamond" w:hAnsi="Garamond"/>
          <w:b/>
          <w:bCs/>
          <w:color w:val="385623" w:themeColor="accent6" w:themeShade="80"/>
          <w:sz w:val="21"/>
          <w:szCs w:val="21"/>
        </w:rPr>
        <w:t>with a specific focus on perform</w:t>
      </w:r>
      <w:r w:rsidR="008978D2">
        <w:rPr>
          <w:rFonts w:ascii="Garamond" w:hAnsi="Garamond"/>
          <w:b/>
          <w:bCs/>
          <w:color w:val="385623" w:themeColor="accent6" w:themeShade="80"/>
          <w:sz w:val="21"/>
          <w:szCs w:val="21"/>
        </w:rPr>
        <w:t>ance</w:t>
      </w:r>
      <w:r w:rsidRPr="009F79FF">
        <w:rPr>
          <w:rFonts w:ascii="Garamond" w:hAnsi="Garamond"/>
          <w:b/>
          <w:bCs/>
          <w:color w:val="385623" w:themeColor="accent6" w:themeShade="80"/>
          <w:sz w:val="21"/>
          <w:szCs w:val="21"/>
        </w:rPr>
        <w:t xml:space="preserve"> during extreme-temperature events.</w:t>
      </w:r>
      <w:r w:rsidR="008978D2">
        <w:rPr>
          <w:rFonts w:ascii="Garamond" w:hAnsi="Garamond"/>
          <w:b/>
          <w:bCs/>
          <w:color w:val="385623" w:themeColor="accent6" w:themeShade="80"/>
          <w:sz w:val="21"/>
          <w:szCs w:val="21"/>
        </w:rPr>
        <w:t xml:space="preserve"> </w:t>
      </w:r>
      <w:r w:rsidRPr="009F79FF">
        <w:rPr>
          <w:rFonts w:ascii="Garamond" w:hAnsi="Garamond"/>
          <w:b/>
          <w:bCs/>
          <w:color w:val="385623" w:themeColor="accent6" w:themeShade="80"/>
          <w:sz w:val="21"/>
          <w:szCs w:val="21"/>
        </w:rPr>
        <w:t xml:space="preserve">From the evaluation, </w:t>
      </w:r>
      <w:r w:rsidR="008978D2">
        <w:rPr>
          <w:rFonts w:ascii="Garamond" w:hAnsi="Garamond"/>
          <w:b/>
          <w:bCs/>
          <w:color w:val="385623" w:themeColor="accent6" w:themeShade="80"/>
          <w:sz w:val="21"/>
          <w:szCs w:val="21"/>
        </w:rPr>
        <w:t>I</w:t>
      </w:r>
      <w:r w:rsidRPr="009F79FF">
        <w:rPr>
          <w:rFonts w:ascii="Garamond" w:hAnsi="Garamond"/>
          <w:b/>
          <w:bCs/>
          <w:color w:val="385623" w:themeColor="accent6" w:themeShade="80"/>
          <w:sz w:val="21"/>
          <w:szCs w:val="21"/>
        </w:rPr>
        <w:t xml:space="preserve"> found a few consistent patterns</w:t>
      </w:r>
      <w:r w:rsidR="008978D2">
        <w:rPr>
          <w:rFonts w:ascii="Garamond" w:hAnsi="Garamond"/>
          <w:b/>
          <w:bCs/>
          <w:color w:val="385623" w:themeColor="accent6" w:themeShade="80"/>
          <w:sz w:val="21"/>
          <w:szCs w:val="21"/>
        </w:rPr>
        <w:t xml:space="preserve"> around which model outperform depending on location and day ranges, </w:t>
      </w:r>
      <w:r w:rsidR="006931C3">
        <w:rPr>
          <w:rFonts w:ascii="Garamond" w:hAnsi="Garamond"/>
          <w:b/>
          <w:bCs/>
          <w:color w:val="385623" w:themeColor="accent6" w:themeShade="80"/>
          <w:sz w:val="21"/>
          <w:szCs w:val="21"/>
        </w:rPr>
        <w:t>systematic bias</w:t>
      </w:r>
      <w:r w:rsidR="006931C3">
        <w:rPr>
          <w:rFonts w:ascii="Garamond" w:hAnsi="Garamond"/>
          <w:b/>
          <w:bCs/>
          <w:color w:val="385623" w:themeColor="accent6" w:themeShade="80"/>
          <w:sz w:val="21"/>
          <w:szCs w:val="21"/>
        </w:rPr>
        <w:t xml:space="preserve">, and </w:t>
      </w:r>
      <w:r w:rsidR="008978D2">
        <w:rPr>
          <w:rFonts w:ascii="Garamond" w:hAnsi="Garamond"/>
          <w:b/>
          <w:bCs/>
          <w:color w:val="385623" w:themeColor="accent6" w:themeShade="80"/>
          <w:sz w:val="21"/>
          <w:szCs w:val="21"/>
        </w:rPr>
        <w:t>the early detection of extreme events.</w:t>
      </w:r>
    </w:p>
    <w:p w14:paraId="22C2E196" w14:textId="3F5029FE" w:rsidR="009F79FF" w:rsidRPr="009F79FF" w:rsidRDefault="008978D2" w:rsidP="009F79FF">
      <w:pPr>
        <w:tabs>
          <w:tab w:val="left" w:pos="616"/>
        </w:tabs>
        <w:spacing w:line="276" w:lineRule="auto"/>
        <w:rPr>
          <w:rFonts w:ascii="Garamond" w:hAnsi="Garamond"/>
          <w:b/>
          <w:bCs/>
          <w:color w:val="385623" w:themeColor="accent6" w:themeShade="80"/>
          <w:sz w:val="21"/>
          <w:szCs w:val="21"/>
        </w:rPr>
      </w:pPr>
      <w:r>
        <w:rPr>
          <w:rFonts w:ascii="Garamond" w:hAnsi="Garamond"/>
          <w:b/>
          <w:bCs/>
          <w:color w:val="385623" w:themeColor="accent6" w:themeShade="80"/>
          <w:sz w:val="21"/>
          <w:szCs w:val="21"/>
        </w:rPr>
        <w:t xml:space="preserve">The </w:t>
      </w:r>
      <w:r w:rsidR="009F79FF" w:rsidRPr="009F79FF">
        <w:rPr>
          <w:rFonts w:ascii="Garamond" w:hAnsi="Garamond"/>
          <w:b/>
          <w:bCs/>
          <w:color w:val="385623" w:themeColor="accent6" w:themeShade="80"/>
          <w:sz w:val="21"/>
          <w:szCs w:val="21"/>
        </w:rPr>
        <w:t>evaluation</w:t>
      </w:r>
      <w:r>
        <w:rPr>
          <w:rFonts w:ascii="Garamond" w:hAnsi="Garamond"/>
          <w:b/>
          <w:bCs/>
          <w:color w:val="385623" w:themeColor="accent6" w:themeShade="80"/>
          <w:sz w:val="21"/>
          <w:szCs w:val="21"/>
        </w:rPr>
        <w:t xml:space="preserve"> has laid a foundation of finetuning and </w:t>
      </w:r>
      <w:r w:rsidR="009F79FF" w:rsidRPr="009F79FF">
        <w:rPr>
          <w:rFonts w:ascii="Garamond" w:hAnsi="Garamond"/>
          <w:b/>
          <w:bCs/>
          <w:color w:val="385623" w:themeColor="accent6" w:themeShade="80"/>
          <w:sz w:val="21"/>
          <w:szCs w:val="21"/>
        </w:rPr>
        <w:t>customiz</w:t>
      </w:r>
      <w:r>
        <w:rPr>
          <w:rFonts w:ascii="Garamond" w:hAnsi="Garamond"/>
          <w:b/>
          <w:bCs/>
          <w:color w:val="385623" w:themeColor="accent6" w:themeShade="80"/>
          <w:sz w:val="21"/>
          <w:szCs w:val="21"/>
        </w:rPr>
        <w:t>ation to</w:t>
      </w:r>
      <w:r w:rsidR="009F79FF" w:rsidRPr="009F79FF">
        <w:rPr>
          <w:rFonts w:ascii="Garamond" w:hAnsi="Garamond"/>
          <w:b/>
          <w:bCs/>
          <w:color w:val="385623" w:themeColor="accent6" w:themeShade="80"/>
          <w:sz w:val="21"/>
          <w:szCs w:val="21"/>
        </w:rPr>
        <w:t xml:space="preserve"> improve these models</w:t>
      </w:r>
      <w:r>
        <w:rPr>
          <w:rFonts w:ascii="Garamond" w:hAnsi="Garamond"/>
          <w:b/>
          <w:bCs/>
          <w:color w:val="385623" w:themeColor="accent6" w:themeShade="80"/>
          <w:sz w:val="21"/>
          <w:szCs w:val="21"/>
        </w:rPr>
        <w:t xml:space="preserve">. Because that’s the real power of AI models. </w:t>
      </w:r>
      <w:r w:rsidR="006931C3">
        <w:rPr>
          <w:rFonts w:ascii="Garamond" w:hAnsi="Garamond"/>
          <w:b/>
          <w:bCs/>
          <w:color w:val="385623" w:themeColor="accent6" w:themeShade="80"/>
          <w:sz w:val="21"/>
          <w:szCs w:val="21"/>
        </w:rPr>
        <w:t>I’ve been designing method to</w:t>
      </w:r>
      <w:r w:rsidR="009F79FF" w:rsidRPr="009F79FF">
        <w:rPr>
          <w:rFonts w:ascii="Garamond" w:hAnsi="Garamond"/>
          <w:b/>
          <w:bCs/>
          <w:color w:val="385623" w:themeColor="accent6" w:themeShade="80"/>
          <w:sz w:val="21"/>
          <w:szCs w:val="21"/>
        </w:rPr>
        <w:t xml:space="preserve"> </w:t>
      </w:r>
      <w:r>
        <w:rPr>
          <w:rFonts w:ascii="Garamond" w:hAnsi="Garamond"/>
          <w:b/>
          <w:bCs/>
          <w:color w:val="385623" w:themeColor="accent6" w:themeShade="80"/>
          <w:sz w:val="21"/>
          <w:szCs w:val="21"/>
        </w:rPr>
        <w:t>creat</w:t>
      </w:r>
      <w:r w:rsidR="006931C3">
        <w:rPr>
          <w:rFonts w:ascii="Garamond" w:hAnsi="Garamond"/>
          <w:b/>
          <w:bCs/>
          <w:color w:val="385623" w:themeColor="accent6" w:themeShade="80"/>
          <w:sz w:val="21"/>
          <w:szCs w:val="21"/>
        </w:rPr>
        <w:t>e</w:t>
      </w:r>
      <w:r>
        <w:rPr>
          <w:rFonts w:ascii="Garamond" w:hAnsi="Garamond"/>
          <w:b/>
          <w:bCs/>
          <w:color w:val="385623" w:themeColor="accent6" w:themeShade="80"/>
          <w:sz w:val="21"/>
          <w:szCs w:val="21"/>
        </w:rPr>
        <w:t xml:space="preserve"> an</w:t>
      </w:r>
      <w:r w:rsidR="009F79FF" w:rsidRPr="009F79FF">
        <w:rPr>
          <w:rFonts w:ascii="Garamond" w:hAnsi="Garamond"/>
          <w:b/>
          <w:bCs/>
          <w:color w:val="385623" w:themeColor="accent6" w:themeShade="80"/>
          <w:sz w:val="21"/>
          <w:szCs w:val="21"/>
        </w:rPr>
        <w:t xml:space="preserve"> ensemble </w:t>
      </w:r>
      <w:r>
        <w:rPr>
          <w:rFonts w:ascii="Garamond" w:hAnsi="Garamond"/>
          <w:b/>
          <w:bCs/>
          <w:color w:val="385623" w:themeColor="accent6" w:themeShade="80"/>
          <w:sz w:val="21"/>
          <w:szCs w:val="21"/>
        </w:rPr>
        <w:t>forecast</w:t>
      </w:r>
      <w:r w:rsidR="009F79FF" w:rsidRPr="009F79FF">
        <w:rPr>
          <w:rFonts w:ascii="Garamond" w:hAnsi="Garamond"/>
          <w:b/>
          <w:bCs/>
          <w:color w:val="385623" w:themeColor="accent6" w:themeShade="80"/>
          <w:sz w:val="21"/>
          <w:szCs w:val="21"/>
        </w:rPr>
        <w:t>, fine-tuning</w:t>
      </w:r>
      <w:r>
        <w:rPr>
          <w:rFonts w:ascii="Garamond" w:hAnsi="Garamond"/>
          <w:b/>
          <w:bCs/>
          <w:color w:val="385623" w:themeColor="accent6" w:themeShade="80"/>
          <w:sz w:val="21"/>
          <w:szCs w:val="21"/>
        </w:rPr>
        <w:t xml:space="preserve"> specific locations and variables</w:t>
      </w:r>
      <w:r w:rsidR="009F79FF" w:rsidRPr="009F79FF">
        <w:rPr>
          <w:rFonts w:ascii="Garamond" w:hAnsi="Garamond"/>
          <w:b/>
          <w:bCs/>
          <w:color w:val="385623" w:themeColor="accent6" w:themeShade="80"/>
          <w:sz w:val="21"/>
          <w:szCs w:val="21"/>
        </w:rPr>
        <w:t>, and refreshing input data to</w:t>
      </w:r>
      <w:r>
        <w:rPr>
          <w:rFonts w:ascii="Garamond" w:hAnsi="Garamond"/>
          <w:b/>
          <w:bCs/>
          <w:color w:val="385623" w:themeColor="accent6" w:themeShade="80"/>
          <w:sz w:val="21"/>
          <w:szCs w:val="21"/>
        </w:rPr>
        <w:t xml:space="preserve"> get a bit time edge</w:t>
      </w:r>
      <w:r w:rsidR="009F79FF" w:rsidRPr="009F79FF">
        <w:rPr>
          <w:rFonts w:ascii="Garamond" w:hAnsi="Garamond"/>
          <w:b/>
          <w:bCs/>
          <w:color w:val="385623" w:themeColor="accent6" w:themeShade="80"/>
          <w:sz w:val="21"/>
          <w:szCs w:val="21"/>
        </w:rPr>
        <w:t>.</w:t>
      </w:r>
    </w:p>
    <w:p w14:paraId="1EDDB03B" w14:textId="4CCA9D52" w:rsidR="008978D2" w:rsidRDefault="009F79FF" w:rsidP="009F79FF">
      <w:pPr>
        <w:tabs>
          <w:tab w:val="left" w:pos="616"/>
        </w:tabs>
        <w:spacing w:line="276" w:lineRule="auto"/>
        <w:rPr>
          <w:rFonts w:ascii="Garamond" w:hAnsi="Garamond"/>
          <w:b/>
          <w:bCs/>
          <w:color w:val="385623" w:themeColor="accent6" w:themeShade="80"/>
          <w:sz w:val="21"/>
          <w:szCs w:val="21"/>
        </w:rPr>
      </w:pPr>
      <w:r w:rsidRPr="009F79FF">
        <w:rPr>
          <w:rFonts w:ascii="Garamond" w:hAnsi="Garamond"/>
          <w:b/>
          <w:bCs/>
          <w:color w:val="385623" w:themeColor="accent6" w:themeShade="80"/>
          <w:sz w:val="21"/>
          <w:szCs w:val="21"/>
        </w:rPr>
        <w:t xml:space="preserve">Overall, this work </w:t>
      </w:r>
      <w:r w:rsidR="008978D2">
        <w:rPr>
          <w:rFonts w:ascii="Garamond" w:hAnsi="Garamond"/>
          <w:b/>
          <w:bCs/>
          <w:color w:val="385623" w:themeColor="accent6" w:themeShade="80"/>
          <w:sz w:val="21"/>
          <w:szCs w:val="21"/>
        </w:rPr>
        <w:t xml:space="preserve">has got a lot of interests among our </w:t>
      </w:r>
      <w:r w:rsidRPr="009F79FF">
        <w:rPr>
          <w:rFonts w:ascii="Garamond" w:hAnsi="Garamond"/>
          <w:b/>
          <w:bCs/>
          <w:color w:val="385623" w:themeColor="accent6" w:themeShade="80"/>
          <w:sz w:val="21"/>
          <w:szCs w:val="21"/>
        </w:rPr>
        <w:t>power and gas</w:t>
      </w:r>
      <w:r w:rsidR="008978D2">
        <w:rPr>
          <w:rFonts w:ascii="Garamond" w:hAnsi="Garamond"/>
          <w:b/>
          <w:bCs/>
          <w:color w:val="385623" w:themeColor="accent6" w:themeShade="80"/>
          <w:sz w:val="21"/>
          <w:szCs w:val="21"/>
        </w:rPr>
        <w:t xml:space="preserve"> traders</w:t>
      </w:r>
      <w:r w:rsidRPr="009F79FF">
        <w:rPr>
          <w:rFonts w:ascii="Garamond" w:hAnsi="Garamond"/>
          <w:b/>
          <w:bCs/>
          <w:color w:val="385623" w:themeColor="accent6" w:themeShade="80"/>
          <w:sz w:val="21"/>
          <w:szCs w:val="21"/>
        </w:rPr>
        <w:t>.</w:t>
      </w:r>
    </w:p>
    <w:p w14:paraId="2D0D531D" w14:textId="2580F2D8" w:rsidR="008978D2" w:rsidRPr="008978D2" w:rsidRDefault="008978D2" w:rsidP="008978D2">
      <w:pPr>
        <w:pStyle w:val="ListParagraph"/>
        <w:numPr>
          <w:ilvl w:val="0"/>
          <w:numId w:val="30"/>
        </w:numPr>
        <w:spacing w:after="120" w:line="259" w:lineRule="auto"/>
        <w:ind w:left="360" w:hanging="360"/>
        <w:rPr>
          <w:rFonts w:ascii="Garamond" w:eastAsia="Garamond" w:hAnsi="Garamond" w:cs="Garamond"/>
          <w:color w:val="0070C0"/>
          <w:sz w:val="21"/>
          <w:szCs w:val="21"/>
        </w:rPr>
      </w:pPr>
      <w:r w:rsidRPr="008978D2">
        <w:rPr>
          <w:rFonts w:ascii="Garamond" w:eastAsia="Garamond" w:hAnsi="Garamond" w:cs="Garamond"/>
          <w:color w:val="0070C0"/>
          <w:sz w:val="21"/>
          <w:szCs w:val="21"/>
        </w:rPr>
        <w:t>Within the first week, AI models tend to have lower error and less systematic bias than traditional models.</w:t>
      </w:r>
    </w:p>
    <w:p w14:paraId="733A5207" w14:textId="158200C7" w:rsidR="008978D2" w:rsidRPr="008978D2" w:rsidRDefault="008978D2" w:rsidP="008978D2">
      <w:pPr>
        <w:pStyle w:val="ListParagraph"/>
        <w:numPr>
          <w:ilvl w:val="0"/>
          <w:numId w:val="30"/>
        </w:numPr>
        <w:spacing w:after="120" w:line="259" w:lineRule="auto"/>
        <w:ind w:left="360" w:hanging="360"/>
        <w:rPr>
          <w:rFonts w:ascii="Garamond" w:eastAsia="Garamond" w:hAnsi="Garamond" w:cs="Garamond"/>
          <w:color w:val="0070C0"/>
          <w:sz w:val="21"/>
          <w:szCs w:val="21"/>
        </w:rPr>
      </w:pPr>
      <w:r w:rsidRPr="008978D2">
        <w:rPr>
          <w:rFonts w:ascii="Garamond" w:eastAsia="Garamond" w:hAnsi="Garamond" w:cs="Garamond"/>
          <w:color w:val="0070C0"/>
          <w:sz w:val="21"/>
          <w:szCs w:val="21"/>
        </w:rPr>
        <w:t>After about day 8, error increases quite a bit — so we treat those ranges cautiously.</w:t>
      </w:r>
    </w:p>
    <w:p w14:paraId="1F69D639" w14:textId="62930FD2" w:rsidR="008978D2" w:rsidRPr="008978D2" w:rsidRDefault="008978D2" w:rsidP="008978D2">
      <w:pPr>
        <w:pStyle w:val="ListParagraph"/>
        <w:numPr>
          <w:ilvl w:val="0"/>
          <w:numId w:val="30"/>
        </w:numPr>
        <w:spacing w:after="120" w:line="259" w:lineRule="auto"/>
        <w:ind w:left="360" w:hanging="360"/>
        <w:rPr>
          <w:rFonts w:ascii="Garamond" w:eastAsia="Garamond" w:hAnsi="Garamond" w:cs="Garamond"/>
          <w:color w:val="0070C0"/>
          <w:sz w:val="21"/>
          <w:szCs w:val="21"/>
        </w:rPr>
      </w:pPr>
      <w:r w:rsidRPr="008978D2">
        <w:rPr>
          <w:rFonts w:ascii="Garamond" w:eastAsia="Garamond" w:hAnsi="Garamond" w:cs="Garamond"/>
          <w:color w:val="0070C0"/>
          <w:sz w:val="21"/>
          <w:szCs w:val="21"/>
        </w:rPr>
        <w:t>But interestingly, during big heat waves or cold shots, the AI models often show early detection signals around 11–14 days, which can be very valuable for directional setups or risk-flagging.</w:t>
      </w:r>
    </w:p>
    <w:p w14:paraId="6E78D842" w14:textId="77777777" w:rsidR="008978D2" w:rsidRDefault="008978D2" w:rsidP="009F79FF">
      <w:pPr>
        <w:tabs>
          <w:tab w:val="left" w:pos="616"/>
        </w:tabs>
        <w:spacing w:line="276" w:lineRule="auto"/>
        <w:rPr>
          <w:rFonts w:ascii="Garamond" w:eastAsia="Times New Roman" w:hAnsi="Garamond" w:cs="Calibri"/>
          <w:color w:val="0070C0"/>
          <w:kern w:val="0"/>
          <w:sz w:val="21"/>
          <w:szCs w:val="21"/>
          <w14:ligatures w14:val="none"/>
        </w:rPr>
      </w:pPr>
    </w:p>
    <w:p w14:paraId="34456695" w14:textId="77777777" w:rsidR="002D26A2" w:rsidRDefault="002D26A2" w:rsidP="002D26A2">
      <w:pPr>
        <w:ind w:left="336" w:hanging="180"/>
        <w:rPr>
          <w:rFonts w:ascii="Garamond" w:hAnsi="Garamond"/>
          <w:sz w:val="21"/>
          <w:szCs w:val="21"/>
        </w:rPr>
      </w:pPr>
      <w:r w:rsidRPr="00A12769">
        <w:rPr>
          <w:rFonts w:ascii="Garamond" w:hAnsi="Garamond"/>
          <w:b/>
          <w:bCs/>
          <w:sz w:val="21"/>
          <w:szCs w:val="21"/>
        </w:rPr>
        <w:t xml:space="preserve">Exploring </w:t>
      </w:r>
      <w:r>
        <w:rPr>
          <w:rFonts w:ascii="Garamond" w:hAnsi="Garamond"/>
          <w:b/>
          <w:bCs/>
          <w:sz w:val="21"/>
          <w:szCs w:val="21"/>
        </w:rPr>
        <w:t>m</w:t>
      </w:r>
      <w:r w:rsidRPr="00A12769">
        <w:rPr>
          <w:rFonts w:ascii="Garamond" w:hAnsi="Garamond"/>
          <w:b/>
          <w:bCs/>
          <w:sz w:val="21"/>
          <w:szCs w:val="21"/>
        </w:rPr>
        <w:t xml:space="preserve">arket </w:t>
      </w:r>
      <w:r>
        <w:rPr>
          <w:rFonts w:ascii="Garamond" w:hAnsi="Garamond"/>
          <w:b/>
          <w:bCs/>
          <w:sz w:val="21"/>
          <w:szCs w:val="21"/>
        </w:rPr>
        <w:t>e</w:t>
      </w:r>
      <w:r w:rsidRPr="00A12769">
        <w:rPr>
          <w:rFonts w:ascii="Garamond" w:hAnsi="Garamond"/>
          <w:b/>
          <w:bCs/>
          <w:sz w:val="21"/>
          <w:szCs w:val="21"/>
        </w:rPr>
        <w:t xml:space="preserve">dges in </w:t>
      </w:r>
      <w:r>
        <w:rPr>
          <w:rFonts w:ascii="Garamond" w:hAnsi="Garamond"/>
          <w:b/>
          <w:bCs/>
          <w:sz w:val="21"/>
          <w:szCs w:val="21"/>
        </w:rPr>
        <w:t>systematic w</w:t>
      </w:r>
      <w:r w:rsidRPr="00A12769">
        <w:rPr>
          <w:rFonts w:ascii="Garamond" w:hAnsi="Garamond"/>
          <w:b/>
          <w:bCs/>
          <w:sz w:val="21"/>
          <w:szCs w:val="21"/>
        </w:rPr>
        <w:t xml:space="preserve">eather </w:t>
      </w:r>
      <w:r>
        <w:rPr>
          <w:rFonts w:ascii="Garamond" w:hAnsi="Garamond"/>
          <w:b/>
          <w:bCs/>
          <w:sz w:val="21"/>
          <w:szCs w:val="21"/>
        </w:rPr>
        <w:t>s</w:t>
      </w:r>
      <w:r w:rsidRPr="00A12769">
        <w:rPr>
          <w:rFonts w:ascii="Garamond" w:hAnsi="Garamond"/>
          <w:b/>
          <w:bCs/>
          <w:sz w:val="21"/>
          <w:szCs w:val="21"/>
        </w:rPr>
        <w:t>hifts</w:t>
      </w:r>
      <w:r w:rsidRPr="009138BC">
        <w:rPr>
          <w:rFonts w:ascii="Garamond" w:hAnsi="Garamond"/>
          <w:b/>
          <w:bCs/>
          <w:sz w:val="21"/>
          <w:szCs w:val="21"/>
        </w:rPr>
        <w:t xml:space="preserve"> related to climate</w:t>
      </w:r>
      <w:r>
        <w:rPr>
          <w:rFonts w:ascii="Garamond" w:hAnsi="Garamond"/>
          <w:b/>
          <w:bCs/>
          <w:sz w:val="21"/>
          <w:szCs w:val="21"/>
        </w:rPr>
        <w:t xml:space="preserve"> and teleconnections</w:t>
      </w:r>
      <w:r w:rsidRPr="009138BC">
        <w:rPr>
          <w:rFonts w:ascii="Garamond" w:hAnsi="Garamond"/>
          <w:b/>
          <w:bCs/>
          <w:sz w:val="21"/>
          <w:szCs w:val="21"/>
        </w:rPr>
        <w:t>:</w:t>
      </w:r>
      <w:r>
        <w:rPr>
          <w:rFonts w:ascii="Garamond" w:hAnsi="Garamond"/>
          <w:sz w:val="21"/>
          <w:szCs w:val="21"/>
        </w:rPr>
        <w:t xml:space="preserve">    </w:t>
      </w:r>
      <w:r w:rsidRPr="00647657">
        <w:rPr>
          <w:rFonts w:ascii="Garamond" w:hAnsi="Garamond"/>
          <w:sz w:val="21"/>
          <w:szCs w:val="21"/>
        </w:rPr>
        <w:t xml:space="preserve"> </w:t>
      </w:r>
    </w:p>
    <w:p w14:paraId="657D3CCA" w14:textId="77777777" w:rsidR="002D26A2" w:rsidRDefault="002D26A2" w:rsidP="002D26A2">
      <w:pPr>
        <w:pStyle w:val="ListParagraph"/>
        <w:numPr>
          <w:ilvl w:val="3"/>
          <w:numId w:val="36"/>
        </w:numPr>
        <w:tabs>
          <w:tab w:val="left" w:pos="876"/>
        </w:tabs>
        <w:spacing w:after="200" w:line="276" w:lineRule="auto"/>
        <w:ind w:left="612" w:right="-111" w:hanging="180"/>
        <w:contextualSpacing w:val="0"/>
        <w:rPr>
          <w:rFonts w:ascii="Garamond" w:hAnsi="Garamond"/>
          <w:sz w:val="21"/>
          <w:szCs w:val="21"/>
        </w:rPr>
      </w:pPr>
      <w:r>
        <w:rPr>
          <w:rFonts w:ascii="Garamond" w:hAnsi="Garamond"/>
          <w:sz w:val="21"/>
          <w:szCs w:val="21"/>
        </w:rPr>
        <w:t>Tested</w:t>
      </w:r>
      <w:r w:rsidRPr="004B6233">
        <w:rPr>
          <w:rFonts w:ascii="Garamond" w:hAnsi="Garamond"/>
          <w:sz w:val="21"/>
          <w:szCs w:val="21"/>
        </w:rPr>
        <w:t xml:space="preserve"> how variations in </w:t>
      </w:r>
      <w:r>
        <w:rPr>
          <w:rFonts w:ascii="Garamond" w:hAnsi="Garamond"/>
          <w:sz w:val="21"/>
          <w:szCs w:val="21"/>
        </w:rPr>
        <w:t xml:space="preserve">short-term </w:t>
      </w:r>
      <w:r w:rsidRPr="004B6233">
        <w:rPr>
          <w:rFonts w:ascii="Garamond" w:hAnsi="Garamond"/>
          <w:sz w:val="21"/>
          <w:szCs w:val="21"/>
        </w:rPr>
        <w:t xml:space="preserve">weather, </w:t>
      </w:r>
      <w:r>
        <w:rPr>
          <w:rFonts w:ascii="Garamond" w:hAnsi="Garamond"/>
          <w:sz w:val="21"/>
          <w:szCs w:val="21"/>
        </w:rPr>
        <w:t xml:space="preserve">long-term </w:t>
      </w:r>
      <w:r w:rsidRPr="004B6233">
        <w:rPr>
          <w:rFonts w:ascii="Garamond" w:hAnsi="Garamond"/>
          <w:sz w:val="21"/>
          <w:szCs w:val="21"/>
        </w:rPr>
        <w:t xml:space="preserve">climate, and ENSO </w:t>
      </w:r>
      <w:r>
        <w:rPr>
          <w:rFonts w:ascii="Garamond" w:hAnsi="Garamond"/>
          <w:sz w:val="21"/>
          <w:szCs w:val="21"/>
        </w:rPr>
        <w:t>phases</w:t>
      </w:r>
      <w:r w:rsidRPr="004B6233">
        <w:rPr>
          <w:rFonts w:ascii="Garamond" w:hAnsi="Garamond"/>
          <w:sz w:val="21"/>
          <w:szCs w:val="21"/>
        </w:rPr>
        <w:t xml:space="preserve"> are “priced in” using weather futures</w:t>
      </w:r>
      <w:r>
        <w:rPr>
          <w:rFonts w:ascii="Garamond" w:hAnsi="Garamond"/>
          <w:sz w:val="21"/>
          <w:szCs w:val="21"/>
        </w:rPr>
        <w:t xml:space="preserve"> and </w:t>
      </w:r>
      <w:r w:rsidRPr="004B6233">
        <w:rPr>
          <w:rFonts w:ascii="Garamond" w:hAnsi="Garamond"/>
          <w:sz w:val="21"/>
          <w:szCs w:val="21"/>
        </w:rPr>
        <w:t>regression</w:t>
      </w:r>
      <w:r>
        <w:rPr>
          <w:rFonts w:ascii="Garamond" w:hAnsi="Garamond"/>
          <w:sz w:val="21"/>
          <w:szCs w:val="21"/>
        </w:rPr>
        <w:t xml:space="preserve">s </w:t>
      </w:r>
      <w:r w:rsidRPr="00B92424">
        <w:rPr>
          <w:rFonts w:ascii="Garamond" w:hAnsi="Garamond"/>
          <w:sz w:val="21"/>
          <w:szCs w:val="21"/>
        </w:rPr>
        <w:t>versus</w:t>
      </w:r>
      <w:r>
        <w:rPr>
          <w:rFonts w:ascii="Garamond" w:hAnsi="Garamond"/>
          <w:sz w:val="21"/>
          <w:szCs w:val="21"/>
        </w:rPr>
        <w:t xml:space="preserve"> realized weather</w:t>
      </w:r>
      <w:r w:rsidRPr="004B6233">
        <w:rPr>
          <w:rFonts w:ascii="Garamond" w:hAnsi="Garamond"/>
          <w:sz w:val="21"/>
          <w:szCs w:val="21"/>
        </w:rPr>
        <w:t>.</w:t>
      </w:r>
      <w:r>
        <w:rPr>
          <w:rFonts w:ascii="Garamond" w:hAnsi="Garamond"/>
          <w:sz w:val="21"/>
          <w:szCs w:val="21"/>
        </w:rPr>
        <w:t xml:space="preserve"> </w:t>
      </w:r>
      <w:r w:rsidRPr="00A24D0E">
        <w:rPr>
          <w:rFonts w:ascii="Garamond" w:hAnsi="Garamond"/>
          <w:sz w:val="21"/>
          <w:szCs w:val="21"/>
        </w:rPr>
        <w:t>Investigate links between polar vortex weakening, February cooling, and price</w:t>
      </w:r>
      <w:r>
        <w:rPr>
          <w:rFonts w:ascii="Garamond" w:hAnsi="Garamond"/>
          <w:sz w:val="21"/>
          <w:szCs w:val="21"/>
        </w:rPr>
        <w:t>s</w:t>
      </w:r>
      <w:r w:rsidRPr="00A24D0E">
        <w:rPr>
          <w:rFonts w:ascii="Garamond" w:hAnsi="Garamond"/>
          <w:sz w:val="21"/>
          <w:szCs w:val="21"/>
        </w:rPr>
        <w:t>.</w:t>
      </w:r>
    </w:p>
    <w:p w14:paraId="3679A6A9" w14:textId="67F53FB0" w:rsidR="5B70E793" w:rsidRDefault="5B70E793" w:rsidP="08477376">
      <w:pPr>
        <w:tabs>
          <w:tab w:val="left" w:pos="616"/>
        </w:tabs>
        <w:spacing w:line="276" w:lineRule="auto"/>
        <w:rPr>
          <w:rFonts w:ascii="Garamond" w:hAnsi="Garamond"/>
          <w:b/>
          <w:bCs/>
          <w:color w:val="385623" w:themeColor="accent6" w:themeShade="80"/>
          <w:sz w:val="21"/>
          <w:szCs w:val="21"/>
        </w:rPr>
      </w:pPr>
      <w:r w:rsidRPr="08477376">
        <w:rPr>
          <w:rFonts w:ascii="Garamond" w:hAnsi="Garamond"/>
          <w:b/>
          <w:bCs/>
          <w:color w:val="385623" w:themeColor="accent6" w:themeShade="80"/>
          <w:sz w:val="21"/>
          <w:szCs w:val="21"/>
        </w:rPr>
        <w:t xml:space="preserve">High-level: weather system is complicated – long-term climate change, S2S ENSO, short-term weather, noise (internal variability). I wanted to know what are perceived and what are </w:t>
      </w:r>
      <w:proofErr w:type="gramStart"/>
      <w:r w:rsidRPr="08477376">
        <w:rPr>
          <w:rFonts w:ascii="Garamond" w:hAnsi="Garamond"/>
          <w:b/>
          <w:bCs/>
          <w:color w:val="385623" w:themeColor="accent6" w:themeShade="80"/>
          <w:sz w:val="21"/>
          <w:szCs w:val="21"/>
        </w:rPr>
        <w:t>not  -</w:t>
      </w:r>
      <w:proofErr w:type="gramEnd"/>
      <w:r w:rsidRPr="08477376">
        <w:rPr>
          <w:rFonts w:ascii="Garamond" w:hAnsi="Garamond"/>
          <w:b/>
          <w:bCs/>
          <w:color w:val="385623" w:themeColor="accent6" w:themeShade="80"/>
          <w:sz w:val="21"/>
          <w:szCs w:val="21"/>
        </w:rPr>
        <w:t xml:space="preserve"> because eventually for trading we play with other people’s perceptions. I picked weather derivatives as an instrument.</w:t>
      </w:r>
      <w:r w:rsidR="2E2FE188" w:rsidRPr="08477376">
        <w:rPr>
          <w:rFonts w:ascii="Garamond" w:hAnsi="Garamond"/>
          <w:b/>
          <w:bCs/>
          <w:color w:val="385623" w:themeColor="accent6" w:themeShade="80"/>
          <w:sz w:val="21"/>
          <w:szCs w:val="21"/>
        </w:rPr>
        <w:t xml:space="preserve"> </w:t>
      </w:r>
    </w:p>
    <w:p w14:paraId="107C969A" w14:textId="132ED3C2" w:rsidR="00F43B2C" w:rsidRDefault="00F43B2C" w:rsidP="08477376">
      <w:pPr>
        <w:pStyle w:val="ListParagraph"/>
        <w:numPr>
          <w:ilvl w:val="0"/>
          <w:numId w:val="32"/>
        </w:numPr>
        <w:spacing w:line="259" w:lineRule="auto"/>
        <w:ind w:left="270" w:hanging="270"/>
        <w:rPr>
          <w:rFonts w:ascii="Garamond" w:eastAsia="Garamond" w:hAnsi="Garamond" w:cs="Garamond"/>
          <w:color w:val="538135" w:themeColor="accent6" w:themeShade="BF"/>
          <w:sz w:val="21"/>
          <w:szCs w:val="21"/>
        </w:rPr>
      </w:pPr>
      <w:r w:rsidRPr="08477376">
        <w:rPr>
          <w:rFonts w:ascii="Garamond" w:eastAsia="Garamond" w:hAnsi="Garamond" w:cs="Garamond"/>
          <w:color w:val="538135" w:themeColor="accent6" w:themeShade="BF"/>
          <w:sz w:val="21"/>
          <w:szCs w:val="21"/>
          <w:u w:val="single"/>
        </w:rPr>
        <w:t>Approach</w:t>
      </w:r>
      <w:r w:rsidRPr="08477376">
        <w:rPr>
          <w:rFonts w:ascii="Garamond" w:eastAsia="Garamond" w:hAnsi="Garamond" w:cs="Garamond"/>
          <w:color w:val="538135" w:themeColor="accent6" w:themeShade="BF"/>
          <w:sz w:val="21"/>
          <w:szCs w:val="21"/>
        </w:rPr>
        <w:t>: I examine</w:t>
      </w:r>
      <w:r w:rsidR="0037052A" w:rsidRPr="08477376">
        <w:rPr>
          <w:rFonts w:ascii="Garamond" w:eastAsia="Garamond" w:hAnsi="Garamond" w:cs="Garamond"/>
          <w:color w:val="538135" w:themeColor="accent6" w:themeShade="BF"/>
          <w:sz w:val="21"/>
          <w:szCs w:val="21"/>
        </w:rPr>
        <w:t>d</w:t>
      </w:r>
      <w:r w:rsidRPr="08477376">
        <w:rPr>
          <w:rFonts w:ascii="Garamond" w:eastAsia="Garamond" w:hAnsi="Garamond" w:cs="Garamond"/>
          <w:color w:val="538135" w:themeColor="accent6" w:themeShade="BF"/>
          <w:sz w:val="21"/>
          <w:szCs w:val="21"/>
        </w:rPr>
        <w:t xml:space="preserve"> the relationship between future price changes and weather “shocks” (anomalies: deviating from climatology) through </w:t>
      </w:r>
      <w:r w:rsidR="5B70E793" w:rsidRPr="08477376">
        <w:rPr>
          <w:rFonts w:ascii="Garamond" w:eastAsia="Garamond" w:hAnsi="Garamond" w:cs="Garamond"/>
          <w:color w:val="538135" w:themeColor="accent6" w:themeShade="BF"/>
          <w:sz w:val="21"/>
          <w:szCs w:val="21"/>
        </w:rPr>
        <w:t>regression</w:t>
      </w:r>
      <w:r w:rsidR="5A9EF43B" w:rsidRPr="08477376">
        <w:rPr>
          <w:rFonts w:ascii="Garamond" w:eastAsia="Garamond" w:hAnsi="Garamond" w:cs="Garamond"/>
          <w:color w:val="538135" w:themeColor="accent6" w:themeShade="BF"/>
          <w:sz w:val="21"/>
          <w:szCs w:val="21"/>
        </w:rPr>
        <w:t>s</w:t>
      </w:r>
      <w:r w:rsidR="5B70E793" w:rsidRPr="08477376">
        <w:rPr>
          <w:rFonts w:ascii="Garamond" w:eastAsia="Garamond" w:hAnsi="Garamond" w:cs="Garamond"/>
          <w:color w:val="538135" w:themeColor="accent6" w:themeShade="BF"/>
          <w:sz w:val="21"/>
          <w:szCs w:val="21"/>
        </w:rPr>
        <w:t>.</w:t>
      </w:r>
    </w:p>
    <w:p w14:paraId="18FF6FD3" w14:textId="6002A00B" w:rsidR="00F43B2C" w:rsidRDefault="00443C0E" w:rsidP="08477376">
      <w:pPr>
        <w:pStyle w:val="ListParagraph"/>
        <w:numPr>
          <w:ilvl w:val="0"/>
          <w:numId w:val="32"/>
        </w:numPr>
        <w:spacing w:line="259" w:lineRule="auto"/>
        <w:ind w:left="270" w:hanging="270"/>
        <w:rPr>
          <w:rFonts w:ascii="Garamond" w:eastAsia="Garamond" w:hAnsi="Garamond" w:cs="Garamond"/>
          <w:color w:val="538135" w:themeColor="accent6" w:themeShade="BF"/>
          <w:sz w:val="21"/>
          <w:szCs w:val="21"/>
        </w:rPr>
      </w:pPr>
      <w:r w:rsidRPr="08477376">
        <w:rPr>
          <w:rFonts w:ascii="Garamond" w:eastAsia="Garamond" w:hAnsi="Garamond" w:cs="Garamond"/>
          <w:color w:val="538135" w:themeColor="accent6" w:themeShade="BF"/>
          <w:sz w:val="21"/>
          <w:szCs w:val="21"/>
        </w:rPr>
        <w:t xml:space="preserve">And </w:t>
      </w:r>
      <w:r w:rsidR="3EF09D16" w:rsidRPr="08477376">
        <w:rPr>
          <w:rFonts w:ascii="Garamond" w:eastAsia="Garamond" w:hAnsi="Garamond" w:cs="Garamond"/>
          <w:color w:val="538135" w:themeColor="accent6" w:themeShade="BF"/>
          <w:sz w:val="21"/>
          <w:szCs w:val="21"/>
        </w:rPr>
        <w:t xml:space="preserve">I </w:t>
      </w:r>
      <w:r w:rsidR="6C626AA7" w:rsidRPr="08477376">
        <w:rPr>
          <w:rFonts w:ascii="Garamond" w:eastAsia="Garamond" w:hAnsi="Garamond" w:cs="Garamond"/>
          <w:color w:val="538135" w:themeColor="accent6" w:themeShade="BF"/>
          <w:sz w:val="21"/>
          <w:szCs w:val="21"/>
        </w:rPr>
        <w:t>could</w:t>
      </w:r>
      <w:r w:rsidRPr="08477376">
        <w:rPr>
          <w:rFonts w:ascii="Garamond" w:eastAsia="Garamond" w:hAnsi="Garamond" w:cs="Garamond"/>
          <w:color w:val="538135" w:themeColor="accent6" w:themeShade="BF"/>
          <w:sz w:val="21"/>
          <w:szCs w:val="21"/>
        </w:rPr>
        <w:t xml:space="preserve"> separate different types of variability </w:t>
      </w:r>
      <w:r w:rsidR="77006B48" w:rsidRPr="08477376">
        <w:rPr>
          <w:rFonts w:ascii="Garamond" w:eastAsia="Garamond" w:hAnsi="Garamond" w:cs="Garamond"/>
          <w:color w:val="538135" w:themeColor="accent6" w:themeShade="BF"/>
          <w:sz w:val="21"/>
          <w:szCs w:val="21"/>
        </w:rPr>
        <w:t xml:space="preserve">by </w:t>
      </w:r>
      <w:r w:rsidR="738622F4" w:rsidRPr="08477376">
        <w:rPr>
          <w:rFonts w:ascii="Garamond" w:eastAsia="Garamond" w:hAnsi="Garamond" w:cs="Garamond"/>
          <w:color w:val="538135" w:themeColor="accent6" w:themeShade="BF"/>
          <w:sz w:val="21"/>
          <w:szCs w:val="21"/>
        </w:rPr>
        <w:t>different</w:t>
      </w:r>
      <w:r w:rsidRPr="08477376">
        <w:rPr>
          <w:rFonts w:ascii="Garamond" w:eastAsia="Garamond" w:hAnsi="Garamond" w:cs="Garamond"/>
          <w:color w:val="538135" w:themeColor="accent6" w:themeShade="BF"/>
          <w:sz w:val="21"/>
          <w:szCs w:val="21"/>
        </w:rPr>
        <w:t xml:space="preserve"> time</w:t>
      </w:r>
      <w:r w:rsidR="2045C0E2" w:rsidRPr="08477376">
        <w:rPr>
          <w:rFonts w:ascii="Garamond" w:eastAsia="Garamond" w:hAnsi="Garamond" w:cs="Garamond"/>
          <w:color w:val="538135" w:themeColor="accent6" w:themeShade="BF"/>
          <w:sz w:val="21"/>
          <w:szCs w:val="21"/>
        </w:rPr>
        <w:t xml:space="preserve"> horizon:</w:t>
      </w:r>
      <w:r w:rsidR="2510F6A7" w:rsidRPr="08477376">
        <w:rPr>
          <w:rFonts w:ascii="Garamond" w:eastAsia="Garamond" w:hAnsi="Garamond" w:cs="Garamond"/>
          <w:color w:val="538135" w:themeColor="accent6" w:themeShade="BF"/>
          <w:sz w:val="21"/>
          <w:szCs w:val="21"/>
        </w:rPr>
        <w:t xml:space="preserve"> </w:t>
      </w:r>
    </w:p>
    <w:p w14:paraId="5F0E6033" w14:textId="5FA69C04" w:rsidR="00F43B2C" w:rsidRDefault="09334EBC" w:rsidP="08477376">
      <w:pPr>
        <w:pStyle w:val="ListParagraph"/>
        <w:numPr>
          <w:ilvl w:val="1"/>
          <w:numId w:val="32"/>
        </w:numPr>
        <w:spacing w:line="259" w:lineRule="auto"/>
        <w:ind w:hanging="210"/>
        <w:rPr>
          <w:rFonts w:ascii="Garamond" w:eastAsia="Garamond" w:hAnsi="Garamond" w:cs="Garamond"/>
          <w:color w:val="538135" w:themeColor="accent6" w:themeShade="BF"/>
          <w:sz w:val="21"/>
          <w:szCs w:val="21"/>
        </w:rPr>
      </w:pPr>
      <w:r w:rsidRPr="08477376">
        <w:rPr>
          <w:rFonts w:ascii="Garamond" w:eastAsia="Garamond" w:hAnsi="Garamond" w:cs="Garamond"/>
          <w:color w:val="538135" w:themeColor="accent6" w:themeShade="BF"/>
          <w:sz w:val="21"/>
          <w:szCs w:val="21"/>
        </w:rPr>
        <w:t>To look at short-run capitalization</w:t>
      </w:r>
      <w:r w:rsidR="2510F6A7" w:rsidRPr="08477376">
        <w:rPr>
          <w:rFonts w:ascii="Garamond" w:eastAsia="Garamond" w:hAnsi="Garamond" w:cs="Garamond"/>
          <w:color w:val="538135" w:themeColor="accent6" w:themeShade="BF"/>
          <w:sz w:val="21"/>
          <w:szCs w:val="21"/>
        </w:rPr>
        <w:t>, I regressed weather future’s price</w:t>
      </w:r>
      <w:r w:rsidR="0B2EA304" w:rsidRPr="08477376">
        <w:rPr>
          <w:rFonts w:ascii="Garamond" w:eastAsia="Garamond" w:hAnsi="Garamond" w:cs="Garamond"/>
          <w:color w:val="538135" w:themeColor="accent6" w:themeShade="BF"/>
          <w:sz w:val="21"/>
          <w:szCs w:val="21"/>
        </w:rPr>
        <w:t>s</w:t>
      </w:r>
      <w:r w:rsidR="2510F6A7" w:rsidRPr="08477376">
        <w:rPr>
          <w:rFonts w:ascii="Garamond" w:eastAsia="Garamond" w:hAnsi="Garamond" w:cs="Garamond"/>
          <w:color w:val="538135" w:themeColor="accent6" w:themeShade="BF"/>
          <w:sz w:val="21"/>
          <w:szCs w:val="21"/>
        </w:rPr>
        <w:t xml:space="preserve"> with </w:t>
      </w:r>
      <w:r w:rsidR="5CAF401A" w:rsidRPr="08477376">
        <w:rPr>
          <w:rFonts w:ascii="Garamond" w:eastAsia="Garamond" w:hAnsi="Garamond" w:cs="Garamond"/>
          <w:color w:val="538135" w:themeColor="accent6" w:themeShade="BF"/>
          <w:sz w:val="21"/>
          <w:szCs w:val="21"/>
        </w:rPr>
        <w:t xml:space="preserve">2-week </w:t>
      </w:r>
      <w:r w:rsidR="2510F6A7" w:rsidRPr="08477376">
        <w:rPr>
          <w:rFonts w:ascii="Garamond" w:eastAsia="Garamond" w:hAnsi="Garamond" w:cs="Garamond"/>
          <w:color w:val="538135" w:themeColor="accent6" w:themeShade="BF"/>
          <w:sz w:val="21"/>
          <w:szCs w:val="21"/>
        </w:rPr>
        <w:t>short-term weather</w:t>
      </w:r>
      <w:r w:rsidR="314779EE" w:rsidRPr="08477376">
        <w:rPr>
          <w:rFonts w:ascii="Garamond" w:eastAsia="Garamond" w:hAnsi="Garamond" w:cs="Garamond"/>
          <w:color w:val="538135" w:themeColor="accent6" w:themeShade="BF"/>
          <w:sz w:val="21"/>
          <w:szCs w:val="21"/>
        </w:rPr>
        <w:t xml:space="preserve"> data., which shows how market prices </w:t>
      </w:r>
      <w:r w:rsidR="490D1C1F" w:rsidRPr="08477376">
        <w:rPr>
          <w:rFonts w:ascii="Garamond" w:eastAsia="Garamond" w:hAnsi="Garamond" w:cs="Garamond"/>
          <w:color w:val="538135" w:themeColor="accent6" w:themeShade="BF"/>
          <w:sz w:val="21"/>
          <w:szCs w:val="21"/>
        </w:rPr>
        <w:t>daily anomalies</w:t>
      </w:r>
      <w:r w:rsidR="3EFA7466" w:rsidRPr="08477376">
        <w:rPr>
          <w:rFonts w:ascii="Garamond" w:eastAsia="Garamond" w:hAnsi="Garamond" w:cs="Garamond"/>
          <w:color w:val="538135" w:themeColor="accent6" w:themeShade="BF"/>
          <w:sz w:val="21"/>
          <w:szCs w:val="21"/>
        </w:rPr>
        <w:t>, and demonstrate the p</w:t>
      </w:r>
      <w:r w:rsidR="7B2746A3" w:rsidRPr="08477376">
        <w:rPr>
          <w:rFonts w:ascii="Garamond" w:hAnsi="Garamond"/>
          <w:color w:val="538135" w:themeColor="accent6" w:themeShade="BF"/>
          <w:sz w:val="20"/>
          <w:szCs w:val="20"/>
          <w:highlight w:val="yellow"/>
        </w:rPr>
        <w:t>eak time for weather to influence prices: medium range (8-14 days).</w:t>
      </w:r>
      <w:r w:rsidR="00F43B2C" w:rsidRPr="08477376">
        <w:rPr>
          <w:rFonts w:ascii="Garamond" w:eastAsia="Garamond" w:hAnsi="Garamond" w:cs="Garamond"/>
          <w:color w:val="538135" w:themeColor="accent6" w:themeShade="BF"/>
          <w:sz w:val="21"/>
          <w:szCs w:val="21"/>
        </w:rPr>
        <w:t xml:space="preserve">  </w:t>
      </w:r>
    </w:p>
    <w:p w14:paraId="5A8382AC" w14:textId="409E94D4" w:rsidR="554E34B6" w:rsidRDefault="554E34B6" w:rsidP="08477376">
      <w:pPr>
        <w:pStyle w:val="ListParagraph"/>
        <w:numPr>
          <w:ilvl w:val="1"/>
          <w:numId w:val="32"/>
        </w:numPr>
        <w:spacing w:line="259" w:lineRule="auto"/>
        <w:ind w:hanging="210"/>
        <w:rPr>
          <w:color w:val="538135" w:themeColor="accent6" w:themeShade="BF"/>
          <w:sz w:val="21"/>
          <w:szCs w:val="21"/>
        </w:rPr>
      </w:pPr>
      <w:r w:rsidRPr="08477376">
        <w:rPr>
          <w:rFonts w:ascii="Garamond" w:eastAsia="Garamond" w:hAnsi="Garamond" w:cs="Garamond"/>
          <w:color w:val="538135" w:themeColor="accent6" w:themeShade="BF"/>
          <w:sz w:val="21"/>
          <w:szCs w:val="21"/>
        </w:rPr>
        <w:t xml:space="preserve">Then, to evaluate capitalization of longer-term </w:t>
      </w:r>
      <w:r w:rsidR="67A6AF51" w:rsidRPr="08477376">
        <w:rPr>
          <w:rFonts w:ascii="Garamond" w:eastAsia="Garamond" w:hAnsi="Garamond" w:cs="Garamond"/>
          <w:color w:val="538135" w:themeColor="accent6" w:themeShade="BF"/>
          <w:sz w:val="21"/>
          <w:szCs w:val="21"/>
        </w:rPr>
        <w:t>patterns</w:t>
      </w:r>
      <w:r w:rsidRPr="08477376">
        <w:rPr>
          <w:rFonts w:ascii="Garamond" w:eastAsia="Garamond" w:hAnsi="Garamond" w:cs="Garamond"/>
          <w:color w:val="538135" w:themeColor="accent6" w:themeShade="BF"/>
          <w:sz w:val="21"/>
          <w:szCs w:val="21"/>
        </w:rPr>
        <w:t xml:space="preserve">, I </w:t>
      </w:r>
      <w:r w:rsidR="050352AB" w:rsidRPr="08477376">
        <w:rPr>
          <w:rFonts w:ascii="Garamond" w:eastAsia="Garamond" w:hAnsi="Garamond" w:cs="Garamond"/>
          <w:color w:val="538135" w:themeColor="accent6" w:themeShade="BF"/>
          <w:sz w:val="21"/>
          <w:szCs w:val="21"/>
        </w:rPr>
        <w:t xml:space="preserve">took the avg future prices 3-4 weeks before the </w:t>
      </w:r>
      <w:r w:rsidR="600B334E" w:rsidRPr="08477376">
        <w:rPr>
          <w:rFonts w:ascii="Garamond" w:eastAsia="Garamond" w:hAnsi="Garamond" w:cs="Garamond"/>
          <w:color w:val="538135" w:themeColor="accent6" w:themeShade="BF"/>
          <w:sz w:val="21"/>
          <w:szCs w:val="21"/>
        </w:rPr>
        <w:t xml:space="preserve">before the start of each contract </w:t>
      </w:r>
      <w:r w:rsidR="050352AB" w:rsidRPr="08477376">
        <w:rPr>
          <w:rFonts w:ascii="Garamond" w:eastAsia="Garamond" w:hAnsi="Garamond" w:cs="Garamond"/>
          <w:color w:val="538135" w:themeColor="accent6" w:themeShade="BF"/>
          <w:sz w:val="21"/>
          <w:szCs w:val="21"/>
        </w:rPr>
        <w:t>(so no weather info is available</w:t>
      </w:r>
      <w:r w:rsidR="0F4C0E70" w:rsidRPr="08477376">
        <w:rPr>
          <w:rFonts w:ascii="Garamond" w:eastAsia="Garamond" w:hAnsi="Garamond" w:cs="Garamond"/>
          <w:color w:val="538135" w:themeColor="accent6" w:themeShade="BF"/>
          <w:sz w:val="21"/>
          <w:szCs w:val="21"/>
        </w:rPr>
        <w:t>, only longer-term perception</w:t>
      </w:r>
      <w:r w:rsidR="050352AB" w:rsidRPr="08477376">
        <w:rPr>
          <w:rFonts w:ascii="Garamond" w:eastAsia="Garamond" w:hAnsi="Garamond" w:cs="Garamond"/>
          <w:color w:val="538135" w:themeColor="accent6" w:themeShade="BF"/>
          <w:sz w:val="21"/>
          <w:szCs w:val="21"/>
        </w:rPr>
        <w:t xml:space="preserve">), </w:t>
      </w:r>
      <w:r w:rsidR="638C802F" w:rsidRPr="08477376">
        <w:rPr>
          <w:rFonts w:ascii="Garamond" w:eastAsia="Garamond" w:hAnsi="Garamond" w:cs="Garamond"/>
          <w:color w:val="538135" w:themeColor="accent6" w:themeShade="BF"/>
          <w:sz w:val="21"/>
          <w:szCs w:val="21"/>
        </w:rPr>
        <w:t xml:space="preserve">and run a yearly trend with monthly FE. </w:t>
      </w:r>
    </w:p>
    <w:p w14:paraId="0E680D1C" w14:textId="73EB3583" w:rsidR="02C2F939" w:rsidRDefault="02C2F939" w:rsidP="08477376">
      <w:pPr>
        <w:pStyle w:val="ListParagraph"/>
        <w:numPr>
          <w:ilvl w:val="2"/>
          <w:numId w:val="32"/>
        </w:numPr>
        <w:spacing w:line="259" w:lineRule="auto"/>
        <w:rPr>
          <w:color w:val="538135" w:themeColor="accent6" w:themeShade="BF"/>
          <w:sz w:val="21"/>
          <w:szCs w:val="21"/>
        </w:rPr>
      </w:pPr>
      <w:r w:rsidRPr="08477376">
        <w:rPr>
          <w:rFonts w:ascii="Garamond" w:eastAsia="Garamond" w:hAnsi="Garamond" w:cs="Garamond"/>
          <w:color w:val="538135" w:themeColor="accent6" w:themeShade="BF"/>
          <w:sz w:val="21"/>
          <w:szCs w:val="21"/>
        </w:rPr>
        <w:lastRenderedPageBreak/>
        <w:t>I</w:t>
      </w:r>
      <w:r w:rsidR="638C802F" w:rsidRPr="08477376">
        <w:rPr>
          <w:rFonts w:ascii="Garamond" w:eastAsia="Garamond" w:hAnsi="Garamond" w:cs="Garamond"/>
          <w:color w:val="538135" w:themeColor="accent6" w:themeShade="BF"/>
          <w:sz w:val="21"/>
          <w:szCs w:val="21"/>
        </w:rPr>
        <w:t xml:space="preserve"> found that these futures </w:t>
      </w:r>
      <w:r w:rsidR="69C92B65" w:rsidRPr="08477376">
        <w:rPr>
          <w:rFonts w:ascii="Garamond" w:eastAsia="Garamond" w:hAnsi="Garamond" w:cs="Garamond"/>
          <w:color w:val="538135" w:themeColor="accent6" w:themeShade="BF"/>
          <w:sz w:val="21"/>
          <w:szCs w:val="21"/>
        </w:rPr>
        <w:t xml:space="preserve">track climate-model </w:t>
      </w:r>
      <w:r w:rsidR="7C7913E7" w:rsidRPr="08477376">
        <w:rPr>
          <w:rFonts w:ascii="Garamond" w:eastAsia="Garamond" w:hAnsi="Garamond" w:cs="Garamond"/>
          <w:color w:val="538135" w:themeColor="accent6" w:themeShade="BF"/>
          <w:sz w:val="21"/>
          <w:szCs w:val="21"/>
        </w:rPr>
        <w:t xml:space="preserve">yearly </w:t>
      </w:r>
      <w:r w:rsidR="69C92B65" w:rsidRPr="08477376">
        <w:rPr>
          <w:rFonts w:ascii="Garamond" w:eastAsia="Garamond" w:hAnsi="Garamond" w:cs="Garamond"/>
          <w:color w:val="538135" w:themeColor="accent6" w:themeShade="BF"/>
          <w:sz w:val="21"/>
          <w:szCs w:val="21"/>
        </w:rPr>
        <w:t>trends but with a smaller</w:t>
      </w:r>
      <w:r w:rsidR="0FF54686" w:rsidRPr="08477376">
        <w:rPr>
          <w:rFonts w:ascii="Garamond" w:eastAsia="Garamond" w:hAnsi="Garamond" w:cs="Garamond"/>
          <w:color w:val="538135" w:themeColor="accent6" w:themeShade="BF"/>
          <w:sz w:val="21"/>
          <w:szCs w:val="21"/>
        </w:rPr>
        <w:t xml:space="preserve"> magnitude. </w:t>
      </w:r>
      <w:proofErr w:type="gramStart"/>
      <w:r w:rsidR="0FF54686" w:rsidRPr="08477376">
        <w:rPr>
          <w:rFonts w:ascii="Garamond" w:eastAsia="Garamond" w:hAnsi="Garamond" w:cs="Garamond"/>
          <w:color w:val="538135" w:themeColor="accent6" w:themeShade="BF"/>
          <w:sz w:val="21"/>
          <w:szCs w:val="21"/>
        </w:rPr>
        <w:t>So</w:t>
      </w:r>
      <w:proofErr w:type="gramEnd"/>
      <w:r w:rsidR="0FF54686" w:rsidRPr="08477376">
        <w:rPr>
          <w:rFonts w:ascii="Garamond" w:eastAsia="Garamond" w:hAnsi="Garamond" w:cs="Garamond"/>
          <w:color w:val="538135" w:themeColor="accent6" w:themeShade="BF"/>
          <w:sz w:val="21"/>
          <w:szCs w:val="21"/>
        </w:rPr>
        <w:t xml:space="preserve"> it embeds certain level of climate change (e.g. </w:t>
      </w:r>
      <w:r w:rsidR="069B4F2D" w:rsidRPr="08477376">
        <w:rPr>
          <w:rFonts w:ascii="Garamond" w:eastAsia="Garamond" w:hAnsi="Garamond" w:cs="Garamond"/>
          <w:color w:val="538135" w:themeColor="accent6" w:themeShade="BF"/>
          <w:sz w:val="21"/>
          <w:szCs w:val="21"/>
        </w:rPr>
        <w:t xml:space="preserve">every year </w:t>
      </w:r>
      <w:r w:rsidR="069B4F2D" w:rsidRPr="08477376">
        <w:rPr>
          <w:rFonts w:ascii="Garamond" w:eastAsia="Garamond" w:hAnsi="Garamond" w:cs="Garamond"/>
          <w:color w:val="7030A0"/>
          <w:sz w:val="21"/>
          <w:szCs w:val="21"/>
        </w:rPr>
        <w:t>+$2/month for summer, -$1/month for in winter)</w:t>
      </w:r>
      <w:r w:rsidR="069B4F2D" w:rsidRPr="08477376">
        <w:rPr>
          <w:color w:val="538135" w:themeColor="accent6" w:themeShade="BF"/>
          <w:sz w:val="21"/>
          <w:szCs w:val="21"/>
        </w:rPr>
        <w:t xml:space="preserve">, but </w:t>
      </w:r>
      <w:r w:rsidR="46DA1427" w:rsidRPr="08477376">
        <w:rPr>
          <w:color w:val="538135" w:themeColor="accent6" w:themeShade="BF"/>
          <w:sz w:val="21"/>
          <w:szCs w:val="21"/>
        </w:rPr>
        <w:t>smaller than realized weather</w:t>
      </w:r>
      <w:r w:rsidR="069B4F2D" w:rsidRPr="08477376">
        <w:rPr>
          <w:color w:val="538135" w:themeColor="accent6" w:themeShade="BF"/>
          <w:sz w:val="21"/>
          <w:szCs w:val="21"/>
        </w:rPr>
        <w:t>.</w:t>
      </w:r>
    </w:p>
    <w:p w14:paraId="60B100B3" w14:textId="7847AFEB" w:rsidR="41D8C481" w:rsidRDefault="41D8C481" w:rsidP="08477376">
      <w:pPr>
        <w:pStyle w:val="ListParagraph"/>
        <w:numPr>
          <w:ilvl w:val="2"/>
          <w:numId w:val="32"/>
        </w:numPr>
        <w:spacing w:line="259" w:lineRule="auto"/>
        <w:rPr>
          <w:rFonts w:ascii="Garamond" w:hAnsi="Garamond"/>
          <w:color w:val="538135" w:themeColor="accent6" w:themeShade="BF"/>
          <w:sz w:val="20"/>
          <w:szCs w:val="20"/>
        </w:rPr>
      </w:pPr>
      <w:r w:rsidRPr="08477376">
        <w:rPr>
          <w:color w:val="538135" w:themeColor="accent6" w:themeShade="BF"/>
          <w:sz w:val="21"/>
          <w:szCs w:val="21"/>
        </w:rPr>
        <w:t>And the monthly FE effects are interesting</w:t>
      </w:r>
      <w:r w:rsidR="1CC78A1F" w:rsidRPr="08477376">
        <w:rPr>
          <w:color w:val="538135" w:themeColor="accent6" w:themeShade="BF"/>
          <w:sz w:val="21"/>
          <w:szCs w:val="21"/>
        </w:rPr>
        <w:t xml:space="preserve">: everywhere else’s winter </w:t>
      </w:r>
      <w:r w:rsidR="1CC78A1F" w:rsidRPr="08477376">
        <w:rPr>
          <w:rFonts w:ascii="Garamond" w:hAnsi="Garamond"/>
          <w:color w:val="538135" w:themeColor="accent6" w:themeShade="BF"/>
          <w:sz w:val="20"/>
          <w:szCs w:val="20"/>
        </w:rPr>
        <w:t xml:space="preserve">future prices go down and expect warming, except for </w:t>
      </w:r>
      <w:r w:rsidR="73B63DEE" w:rsidRPr="08477376">
        <w:rPr>
          <w:rFonts w:ascii="Garamond" w:hAnsi="Garamond"/>
          <w:color w:val="538135" w:themeColor="accent6" w:themeShade="BF"/>
          <w:sz w:val="20"/>
          <w:szCs w:val="20"/>
        </w:rPr>
        <w:t xml:space="preserve">Feb </w:t>
      </w:r>
      <w:r w:rsidR="3B0409E7" w:rsidRPr="08477376">
        <w:rPr>
          <w:rFonts w:ascii="Garamond" w:hAnsi="Garamond"/>
          <w:color w:val="538135" w:themeColor="accent6" w:themeShade="BF"/>
          <w:sz w:val="20"/>
          <w:szCs w:val="20"/>
        </w:rPr>
        <w:t>futures price</w:t>
      </w:r>
      <w:r w:rsidR="26DA8A29" w:rsidRPr="08477376">
        <w:rPr>
          <w:rFonts w:ascii="Garamond" w:hAnsi="Garamond"/>
          <w:color w:val="538135" w:themeColor="accent6" w:themeShade="BF"/>
          <w:sz w:val="20"/>
          <w:szCs w:val="20"/>
        </w:rPr>
        <w:t xml:space="preserve"> in NE</w:t>
      </w:r>
      <w:r w:rsidR="3B0409E7" w:rsidRPr="08477376">
        <w:rPr>
          <w:rFonts w:ascii="Garamond" w:hAnsi="Garamond"/>
          <w:color w:val="538135" w:themeColor="accent6" w:themeShade="BF"/>
          <w:sz w:val="20"/>
          <w:szCs w:val="20"/>
        </w:rPr>
        <w:t xml:space="preserve"> going up, </w:t>
      </w:r>
      <w:r w:rsidR="297ABE8E" w:rsidRPr="08477376">
        <w:rPr>
          <w:rFonts w:ascii="Garamond" w:hAnsi="Garamond"/>
          <w:color w:val="538135" w:themeColor="accent6" w:themeShade="BF"/>
          <w:sz w:val="20"/>
          <w:szCs w:val="20"/>
        </w:rPr>
        <w:t xml:space="preserve">so </w:t>
      </w:r>
      <w:r w:rsidR="3E3A75B5" w:rsidRPr="08477376">
        <w:rPr>
          <w:rFonts w:ascii="Garamond" w:hAnsi="Garamond"/>
          <w:color w:val="538135" w:themeColor="accent6" w:themeShade="BF"/>
          <w:sz w:val="20"/>
          <w:szCs w:val="20"/>
        </w:rPr>
        <w:t>market perceived and</w:t>
      </w:r>
      <w:r w:rsidR="297ABE8E" w:rsidRPr="08477376">
        <w:rPr>
          <w:rFonts w:ascii="Garamond" w:hAnsi="Garamond"/>
          <w:color w:val="538135" w:themeColor="accent6" w:themeShade="BF"/>
          <w:sz w:val="20"/>
          <w:szCs w:val="20"/>
        </w:rPr>
        <w:t xml:space="preserve"> priced in </w:t>
      </w:r>
      <w:r w:rsidR="2ECD83D4" w:rsidRPr="08477376">
        <w:rPr>
          <w:rFonts w:ascii="Garamond" w:hAnsi="Garamond"/>
          <w:color w:val="538135" w:themeColor="accent6" w:themeShade="BF"/>
          <w:sz w:val="20"/>
          <w:szCs w:val="20"/>
        </w:rPr>
        <w:t>the late-winter cold bursts, while it’s not visible in long-term climate model results not visible in short-term weather</w:t>
      </w:r>
      <w:r w:rsidR="7086A68D" w:rsidRPr="08477376">
        <w:rPr>
          <w:rFonts w:ascii="Garamond" w:hAnsi="Garamond"/>
          <w:color w:val="538135" w:themeColor="accent6" w:themeShade="BF"/>
          <w:sz w:val="20"/>
          <w:szCs w:val="20"/>
        </w:rPr>
        <w:t xml:space="preserve"> data</w:t>
      </w:r>
      <w:r w:rsidR="2ECD83D4" w:rsidRPr="08477376">
        <w:rPr>
          <w:rFonts w:ascii="Garamond" w:hAnsi="Garamond"/>
          <w:color w:val="538135" w:themeColor="accent6" w:themeShade="BF"/>
          <w:sz w:val="20"/>
          <w:szCs w:val="20"/>
        </w:rPr>
        <w:t xml:space="preserve">. </w:t>
      </w:r>
      <w:r w:rsidR="59047E3E" w:rsidRPr="08477376">
        <w:rPr>
          <w:rFonts w:ascii="Garamond" w:hAnsi="Garamond"/>
          <w:color w:val="538135" w:themeColor="accent6" w:themeShade="BF"/>
          <w:sz w:val="20"/>
          <w:szCs w:val="20"/>
        </w:rPr>
        <w:t>So where does it come from?</w:t>
      </w:r>
    </w:p>
    <w:p w14:paraId="6B64E26F" w14:textId="1FAB6E7E" w:rsidR="59047E3E" w:rsidRDefault="59047E3E" w:rsidP="08477376">
      <w:pPr>
        <w:pStyle w:val="ListParagraph"/>
        <w:numPr>
          <w:ilvl w:val="2"/>
          <w:numId w:val="32"/>
        </w:numPr>
        <w:spacing w:line="259" w:lineRule="auto"/>
        <w:rPr>
          <w:rFonts w:ascii="Garamond" w:hAnsi="Garamond"/>
          <w:color w:val="538135" w:themeColor="accent6" w:themeShade="BF"/>
          <w:sz w:val="20"/>
          <w:szCs w:val="20"/>
        </w:rPr>
      </w:pPr>
      <w:r w:rsidRPr="08477376">
        <w:rPr>
          <w:rFonts w:ascii="Garamond" w:hAnsi="Garamond"/>
          <w:color w:val="538135" w:themeColor="accent6" w:themeShade="BF"/>
          <w:sz w:val="20"/>
          <w:szCs w:val="20"/>
        </w:rPr>
        <w:t>My theory is it's related to people</w:t>
      </w:r>
      <w:r w:rsidR="0E7DDE4C" w:rsidRPr="08477376">
        <w:rPr>
          <w:rFonts w:ascii="Garamond" w:hAnsi="Garamond"/>
          <w:color w:val="538135" w:themeColor="accent6" w:themeShade="BF"/>
          <w:sz w:val="20"/>
          <w:szCs w:val="20"/>
        </w:rPr>
        <w:t xml:space="preserve"> priced in</w:t>
      </w:r>
      <w:r w:rsidR="6C1655A3" w:rsidRPr="08477376">
        <w:rPr>
          <w:rFonts w:ascii="Garamond" w:hAnsi="Garamond"/>
          <w:color w:val="538135" w:themeColor="accent6" w:themeShade="BF"/>
          <w:sz w:val="20"/>
          <w:szCs w:val="20"/>
        </w:rPr>
        <w:t xml:space="preserve"> polar vortex due to stratospheric sudden warming</w:t>
      </w:r>
      <w:r w:rsidR="29DB2899" w:rsidRPr="08477376">
        <w:rPr>
          <w:rFonts w:ascii="Garamond" w:hAnsi="Garamond"/>
          <w:color w:val="538135" w:themeColor="accent6" w:themeShade="BF"/>
          <w:sz w:val="20"/>
          <w:szCs w:val="20"/>
        </w:rPr>
        <w:t xml:space="preserve">, which is a systematic pattern that’s causing </w:t>
      </w:r>
      <w:r w:rsidR="1CC78A1F" w:rsidRPr="08477376">
        <w:rPr>
          <w:rFonts w:ascii="Garamond" w:hAnsi="Garamond"/>
          <w:color w:val="538135" w:themeColor="accent6" w:themeShade="BF"/>
          <w:sz w:val="20"/>
          <w:szCs w:val="20"/>
        </w:rPr>
        <w:t>cold February for NE</w:t>
      </w:r>
      <w:r w:rsidR="55D761B9" w:rsidRPr="08477376">
        <w:rPr>
          <w:rFonts w:ascii="Garamond" w:hAnsi="Garamond"/>
          <w:color w:val="538135" w:themeColor="accent6" w:themeShade="BF"/>
          <w:sz w:val="20"/>
          <w:szCs w:val="20"/>
        </w:rPr>
        <w:t>.</w:t>
      </w:r>
    </w:p>
    <w:p w14:paraId="5C8451CB" w14:textId="274B3A14" w:rsidR="6A7AE501" w:rsidRDefault="6A7AE501" w:rsidP="08477376">
      <w:pPr>
        <w:pStyle w:val="ListParagraph"/>
        <w:numPr>
          <w:ilvl w:val="4"/>
          <w:numId w:val="32"/>
        </w:numPr>
        <w:spacing w:line="259" w:lineRule="auto"/>
        <w:rPr>
          <w:rFonts w:ascii="Garamond" w:hAnsi="Garamond"/>
          <w:color w:val="538135" w:themeColor="accent6" w:themeShade="BF"/>
          <w:sz w:val="20"/>
          <w:szCs w:val="20"/>
          <w:highlight w:val="yellow"/>
        </w:rPr>
      </w:pPr>
      <w:r w:rsidRPr="08477376">
        <w:rPr>
          <w:rFonts w:ascii="Garamond" w:hAnsi="Garamond"/>
          <w:color w:val="538135" w:themeColor="accent6" w:themeShade="BF"/>
          <w:sz w:val="20"/>
          <w:szCs w:val="20"/>
        </w:rPr>
        <w:t xml:space="preserve">Mechanism: </w:t>
      </w:r>
      <w:r w:rsidRPr="08477376">
        <w:rPr>
          <w:rFonts w:ascii="Garamond" w:hAnsi="Garamond"/>
          <w:color w:val="538135" w:themeColor="accent6" w:themeShade="BF"/>
          <w:sz w:val="20"/>
          <w:szCs w:val="20"/>
          <w:highlight w:val="yellow"/>
        </w:rPr>
        <w:t>with climate change, ice sheet melts--&gt; sea ice content reduces, more generally, SSW events --&gt; polar vortex destabilizes and splits --&gt; instead of cold air being locked above the polar region, it can push further south into the mid-latitudes and causing cold winters in NH.</w:t>
      </w:r>
    </w:p>
    <w:p w14:paraId="2E7F4454" w14:textId="6066D2DE" w:rsidR="3301F968" w:rsidRDefault="3301F968" w:rsidP="08477376">
      <w:pPr>
        <w:spacing w:line="259" w:lineRule="auto"/>
        <w:rPr>
          <w:rFonts w:ascii="Garamond" w:hAnsi="Garamond"/>
          <w:color w:val="538135" w:themeColor="accent6" w:themeShade="BF"/>
          <w:sz w:val="20"/>
          <w:szCs w:val="20"/>
        </w:rPr>
      </w:pPr>
      <w:r w:rsidRPr="08477376">
        <w:rPr>
          <w:rFonts w:ascii="Garamond" w:hAnsi="Garamond"/>
          <w:color w:val="538135" w:themeColor="accent6" w:themeShade="BF"/>
          <w:sz w:val="20"/>
          <w:szCs w:val="20"/>
        </w:rPr>
        <w:t>(unless further asked about teleconnection and ENSO)</w:t>
      </w:r>
    </w:p>
    <w:p w14:paraId="4CC6A83C" w14:textId="4F672B9A" w:rsidR="3301F968" w:rsidRDefault="3301F968" w:rsidP="08477376">
      <w:pPr>
        <w:pStyle w:val="ListParagraph"/>
        <w:numPr>
          <w:ilvl w:val="2"/>
          <w:numId w:val="32"/>
        </w:numPr>
        <w:spacing w:line="259" w:lineRule="auto"/>
        <w:rPr>
          <w:rFonts w:ascii="Garamond" w:hAnsi="Garamond"/>
          <w:color w:val="538135" w:themeColor="accent6" w:themeShade="BF"/>
          <w:sz w:val="20"/>
          <w:szCs w:val="20"/>
        </w:rPr>
      </w:pPr>
      <w:r w:rsidRPr="08477376">
        <w:rPr>
          <w:rFonts w:ascii="Garamond" w:hAnsi="Garamond"/>
          <w:color w:val="538135" w:themeColor="accent6" w:themeShade="BF"/>
          <w:sz w:val="20"/>
          <w:szCs w:val="20"/>
        </w:rPr>
        <w:t xml:space="preserve">I also tested different </w:t>
      </w:r>
      <w:r w:rsidR="3C5B69A9" w:rsidRPr="08477376">
        <w:rPr>
          <w:rFonts w:ascii="Garamond" w:hAnsi="Garamond"/>
          <w:color w:val="538135" w:themeColor="accent6" w:themeShade="BF"/>
          <w:sz w:val="20"/>
          <w:szCs w:val="20"/>
        </w:rPr>
        <w:t>oscillation</w:t>
      </w:r>
      <w:r w:rsidRPr="08477376">
        <w:rPr>
          <w:rFonts w:ascii="Garamond" w:hAnsi="Garamond"/>
          <w:color w:val="538135" w:themeColor="accent6" w:themeShade="BF"/>
          <w:sz w:val="20"/>
          <w:szCs w:val="20"/>
        </w:rPr>
        <w:t xml:space="preserve"> indices, the overall takeaway is: </w:t>
      </w:r>
      <w:r w:rsidR="7D602236" w:rsidRPr="08477376">
        <w:rPr>
          <w:rFonts w:ascii="Garamond" w:hAnsi="Garamond"/>
          <w:color w:val="538135" w:themeColor="accent6" w:themeShade="BF"/>
          <w:sz w:val="20"/>
          <w:szCs w:val="20"/>
        </w:rPr>
        <w:t xml:space="preserve">they impact the realized volatility, but doesn’t change the trend of what market priced. They are reflected in the 2-week weather </w:t>
      </w:r>
      <w:r w:rsidR="0F5B131C" w:rsidRPr="08477376">
        <w:rPr>
          <w:rFonts w:ascii="Garamond" w:hAnsi="Garamond"/>
          <w:color w:val="538135" w:themeColor="accent6" w:themeShade="BF"/>
          <w:sz w:val="20"/>
          <w:szCs w:val="20"/>
        </w:rPr>
        <w:t xml:space="preserve">forecasts. They could be more of a </w:t>
      </w:r>
      <w:r w:rsidR="0F3D7744" w:rsidRPr="08477376">
        <w:rPr>
          <w:rFonts w:ascii="Garamond" w:hAnsi="Garamond"/>
          <w:color w:val="538135" w:themeColor="accent6" w:themeShade="BF"/>
          <w:sz w:val="20"/>
          <w:szCs w:val="20"/>
        </w:rPr>
        <w:t>variability</w:t>
      </w:r>
      <w:r w:rsidR="0F5B131C" w:rsidRPr="08477376">
        <w:rPr>
          <w:rFonts w:ascii="Garamond" w:hAnsi="Garamond"/>
          <w:color w:val="538135" w:themeColor="accent6" w:themeShade="BF"/>
          <w:sz w:val="20"/>
          <w:szCs w:val="20"/>
        </w:rPr>
        <w:t xml:space="preserve"> risk, but not a systematic mispricing. </w:t>
      </w:r>
    </w:p>
    <w:p w14:paraId="61BC092A" w14:textId="3133823C" w:rsidR="5BF7BCC4" w:rsidRDefault="5BF7BCC4" w:rsidP="08477376">
      <w:pPr>
        <w:pStyle w:val="ListParagraph"/>
        <w:numPr>
          <w:ilvl w:val="2"/>
          <w:numId w:val="32"/>
        </w:numPr>
        <w:spacing w:line="259" w:lineRule="auto"/>
        <w:rPr>
          <w:rFonts w:ascii="Garamond" w:hAnsi="Garamond"/>
          <w:color w:val="538135" w:themeColor="accent6" w:themeShade="BF"/>
          <w:sz w:val="20"/>
          <w:szCs w:val="20"/>
        </w:rPr>
      </w:pPr>
      <w:r w:rsidRPr="08477376">
        <w:rPr>
          <w:rFonts w:ascii="Garamond" w:hAnsi="Garamond"/>
          <w:color w:val="538135" w:themeColor="accent6" w:themeShade="BF"/>
          <w:sz w:val="20"/>
          <w:szCs w:val="20"/>
        </w:rPr>
        <w:t>That being said, t</w:t>
      </w:r>
      <w:r w:rsidR="3301F968" w:rsidRPr="08477376">
        <w:rPr>
          <w:rFonts w:ascii="Garamond" w:hAnsi="Garamond"/>
          <w:color w:val="538135" w:themeColor="accent6" w:themeShade="BF"/>
          <w:sz w:val="20"/>
          <w:szCs w:val="20"/>
        </w:rPr>
        <w:t>he relationship between sea ice loss, sudden stratospheric warmings (SSW), North Atlantic Oscillation (NAO), Quasi-Biennial Oscillation (QBO), and late winter cooling is complex and interlinked:</w:t>
      </w:r>
    </w:p>
    <w:p w14:paraId="23514E74" w14:textId="74C103A8" w:rsidR="2449BC3B" w:rsidRDefault="2449BC3B" w:rsidP="08477376">
      <w:pPr>
        <w:pStyle w:val="ListParagraph"/>
        <w:numPr>
          <w:ilvl w:val="3"/>
          <w:numId w:val="32"/>
        </w:numPr>
        <w:spacing w:line="259" w:lineRule="auto"/>
        <w:rPr>
          <w:rFonts w:ascii="Garamond" w:hAnsi="Garamond"/>
          <w:color w:val="538135" w:themeColor="accent6" w:themeShade="BF"/>
          <w:sz w:val="20"/>
          <w:szCs w:val="20"/>
        </w:rPr>
      </w:pPr>
      <w:r w:rsidRPr="08477376">
        <w:rPr>
          <w:rFonts w:ascii="Garamond" w:hAnsi="Garamond"/>
          <w:color w:val="538135" w:themeColor="accent6" w:themeShade="BF"/>
          <w:sz w:val="20"/>
          <w:szCs w:val="20"/>
        </w:rPr>
        <w:t xml:space="preserve">A valuable next step: we can probably improve late winter temperatures by incorporating more teleconnection info. Paper using a MLR model involves predictors such as autumn SST, SIC, some indicators for QBO and NAO, reaching skill of 0.5-0.6 --&gt; can improve Feb outlook.   </w:t>
      </w:r>
    </w:p>
    <w:p w14:paraId="39A3DCB4" w14:textId="622BCACC" w:rsidR="08477376" w:rsidRDefault="08477376" w:rsidP="26B740DB">
      <w:pPr>
        <w:pStyle w:val="ListParagraph"/>
        <w:spacing w:line="259" w:lineRule="auto"/>
        <w:ind w:left="0"/>
        <w:rPr>
          <w:rFonts w:ascii="Garamond" w:eastAsia="Garamond" w:hAnsi="Garamond" w:cs="Garamond"/>
          <w:color w:val="0070C0"/>
          <w:sz w:val="21"/>
          <w:szCs w:val="21"/>
        </w:rPr>
      </w:pPr>
    </w:p>
    <w:p w14:paraId="0DC0A47B" w14:textId="73B8A8D7" w:rsidR="4A382A35" w:rsidRDefault="4A382A35" w:rsidP="26B740DB">
      <w:pPr>
        <w:pStyle w:val="ListParagraph"/>
        <w:spacing w:line="259" w:lineRule="auto"/>
        <w:ind w:left="0"/>
        <w:rPr>
          <w:rFonts w:ascii="Garamond" w:eastAsia="Garamond" w:hAnsi="Garamond" w:cs="Garamond"/>
          <w:color w:val="0070C0"/>
          <w:sz w:val="21"/>
          <w:szCs w:val="21"/>
        </w:rPr>
      </w:pPr>
      <w:r w:rsidRPr="26B740DB">
        <w:rPr>
          <w:rFonts w:ascii="Garamond" w:eastAsia="Garamond" w:hAnsi="Garamond" w:cs="Garamond"/>
          <w:color w:val="0070C0"/>
          <w:sz w:val="21"/>
          <w:szCs w:val="21"/>
        </w:rPr>
        <w:t>Details:</w:t>
      </w:r>
    </w:p>
    <w:p w14:paraId="458D7E83" w14:textId="4C51AF36" w:rsidR="00F43B2C" w:rsidRDefault="00F43B2C" w:rsidP="26B740DB">
      <w:pPr>
        <w:pStyle w:val="ListParagraph"/>
        <w:numPr>
          <w:ilvl w:val="0"/>
          <w:numId w:val="30"/>
        </w:numPr>
        <w:spacing w:after="120" w:line="259" w:lineRule="auto"/>
        <w:ind w:left="360" w:hanging="360"/>
        <w:rPr>
          <w:rFonts w:ascii="Garamond" w:hAnsi="Garamond"/>
          <w:color w:val="0070C0"/>
          <w:sz w:val="20"/>
          <w:szCs w:val="20"/>
        </w:rPr>
      </w:pPr>
      <w:r w:rsidRPr="00007886">
        <w:rPr>
          <w:rFonts w:ascii="Garamond" w:eastAsia="Garamond" w:hAnsi="Garamond" w:cs="Garamond"/>
          <w:color w:val="0070C0"/>
          <w:sz w:val="21"/>
          <w:szCs w:val="21"/>
          <w:u w:val="single"/>
        </w:rPr>
        <w:t>Short-term</w:t>
      </w:r>
      <w:r w:rsidR="00443C0E" w:rsidRPr="00007886">
        <w:rPr>
          <w:rFonts w:ascii="Garamond" w:eastAsia="Garamond" w:hAnsi="Garamond" w:cs="Garamond"/>
          <w:color w:val="0070C0"/>
          <w:sz w:val="21"/>
          <w:szCs w:val="21"/>
          <w:u w:val="single"/>
        </w:rPr>
        <w:t xml:space="preserve"> </w:t>
      </w:r>
      <w:commentRangeStart w:id="0"/>
      <w:r w:rsidR="00443C0E" w:rsidRPr="00007886">
        <w:rPr>
          <w:rFonts w:ascii="Garamond" w:eastAsia="Garamond" w:hAnsi="Garamond" w:cs="Garamond"/>
          <w:color w:val="0070C0"/>
          <w:sz w:val="21"/>
          <w:szCs w:val="21"/>
          <w:u w:val="single"/>
        </w:rPr>
        <w:t>weather</w:t>
      </w:r>
      <w:r w:rsidRPr="00007886">
        <w:rPr>
          <w:rFonts w:ascii="Garamond" w:eastAsia="Garamond" w:hAnsi="Garamond" w:cs="Garamond"/>
          <w:color w:val="0070C0"/>
          <w:sz w:val="21"/>
          <w:szCs w:val="21"/>
          <w:u w:val="single"/>
        </w:rPr>
        <w:t>:</w:t>
      </w:r>
      <w:r w:rsidRPr="669ADACB">
        <w:rPr>
          <w:rFonts w:ascii="Garamond" w:eastAsia="Garamond" w:hAnsi="Garamond" w:cs="Garamond"/>
          <w:color w:val="0070C0"/>
          <w:sz w:val="21"/>
          <w:szCs w:val="21"/>
        </w:rPr>
        <w:t xml:space="preserve"> I used next 3 weeks’ daily temp </w:t>
      </w:r>
      <w:commentRangeEnd w:id="0"/>
      <w:r w:rsidR="00007886">
        <w:rPr>
          <w:rStyle w:val="CommentReference"/>
        </w:rPr>
        <w:commentReference w:id="0"/>
      </w:r>
      <w:r w:rsidRPr="669ADACB">
        <w:rPr>
          <w:rFonts w:ascii="Garamond" w:eastAsia="Garamond" w:hAnsi="Garamond" w:cs="Garamond"/>
          <w:color w:val="0070C0"/>
          <w:sz w:val="21"/>
          <w:szCs w:val="21"/>
        </w:rPr>
        <w:t xml:space="preserve">anomalies (in DDs) by day in right hand side, to regress on price daily changes. Also included last week as control- if the model is set up correctly, the </w:t>
      </w:r>
      <w:proofErr w:type="spellStart"/>
      <w:r w:rsidRPr="669ADACB">
        <w:rPr>
          <w:rFonts w:ascii="Garamond" w:eastAsia="Garamond" w:hAnsi="Garamond" w:cs="Garamond"/>
          <w:color w:val="0070C0"/>
          <w:sz w:val="21"/>
          <w:szCs w:val="21"/>
        </w:rPr>
        <w:t>coef</w:t>
      </w:r>
      <w:proofErr w:type="spellEnd"/>
      <w:r w:rsidRPr="669ADACB">
        <w:rPr>
          <w:rFonts w:ascii="Garamond" w:eastAsia="Garamond" w:hAnsi="Garamond" w:cs="Garamond"/>
          <w:color w:val="0070C0"/>
          <w:sz w:val="21"/>
          <w:szCs w:val="21"/>
        </w:rPr>
        <w:t xml:space="preserve"> should be 0 for past days. </w:t>
      </w:r>
      <w:r w:rsidR="308748FA" w:rsidRPr="26B740DB">
        <w:rPr>
          <w:rFonts w:ascii="Garamond" w:hAnsi="Garamond"/>
          <w:color w:val="0070C0"/>
          <w:sz w:val="20"/>
          <w:szCs w:val="20"/>
        </w:rPr>
        <w:t>FE by monthly contract.</w:t>
      </w:r>
    </w:p>
    <w:p w14:paraId="1DB06A67" w14:textId="00D7AF60" w:rsidR="00443C0E" w:rsidRDefault="00F43B2C" w:rsidP="08477376">
      <w:pPr>
        <w:pStyle w:val="ListParagraph"/>
        <w:spacing w:after="100"/>
        <w:ind w:hanging="360"/>
        <w:jc w:val="center"/>
        <w:textAlignment w:val="center"/>
      </w:pPr>
      <w:r>
        <w:rPr>
          <w:noProof/>
        </w:rPr>
        <w:drawing>
          <wp:inline distT="0" distB="0" distL="0" distR="0" wp14:anchorId="7131FE72" wp14:editId="28686EF0">
            <wp:extent cx="2438400" cy="393700"/>
            <wp:effectExtent l="0" t="0" r="0" b="0"/>
            <wp:docPr id="64382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438400" cy="393700"/>
                    </a:xfrm>
                    <a:prstGeom prst="rect">
                      <a:avLst/>
                    </a:prstGeom>
                  </pic:spPr>
                </pic:pic>
              </a:graphicData>
            </a:graphic>
          </wp:inline>
        </w:drawing>
      </w:r>
      <w:r w:rsidR="08477376">
        <w:rPr>
          <w:noProof/>
        </w:rPr>
        <w:drawing>
          <wp:anchor distT="0" distB="0" distL="114300" distR="114300" simplePos="0" relativeHeight="251658242" behindDoc="0" locked="0" layoutInCell="1" allowOverlap="1" wp14:anchorId="7063001B" wp14:editId="3CA01CA3">
            <wp:simplePos x="0" y="0"/>
            <wp:positionH relativeFrom="column">
              <wp:align>right</wp:align>
            </wp:positionH>
            <wp:positionV relativeFrom="paragraph">
              <wp:posOffset>0</wp:posOffset>
            </wp:positionV>
            <wp:extent cx="1517015" cy="1076325"/>
            <wp:effectExtent l="0" t="0" r="0" b="3175"/>
            <wp:wrapSquare wrapText="bothSides"/>
            <wp:docPr id="547821575" name="Picture 47930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517015" cy="1076325"/>
                    </a:xfrm>
                    <a:prstGeom prst="rect">
                      <a:avLst/>
                    </a:prstGeom>
                  </pic:spPr>
                </pic:pic>
              </a:graphicData>
            </a:graphic>
            <wp14:sizeRelH relativeFrom="page">
              <wp14:pctWidth>0</wp14:pctWidth>
            </wp14:sizeRelH>
            <wp14:sizeRelV relativeFrom="page">
              <wp14:pctHeight>0</wp14:pctHeight>
            </wp14:sizeRelV>
          </wp:anchor>
        </w:drawing>
      </w:r>
    </w:p>
    <w:p w14:paraId="2FFF14BE" w14:textId="363E59C7" w:rsidR="00F43B2C" w:rsidRPr="005B27F8" w:rsidRDefault="00F43B2C" w:rsidP="26B740DB">
      <w:pPr>
        <w:pStyle w:val="ListParagraph"/>
        <w:numPr>
          <w:ilvl w:val="0"/>
          <w:numId w:val="43"/>
        </w:numPr>
        <w:spacing w:after="100"/>
        <w:textAlignment w:val="center"/>
        <w:rPr>
          <w:rFonts w:ascii="Garamond" w:hAnsi="Garamond"/>
          <w:color w:val="0070C0"/>
          <w:sz w:val="20"/>
          <w:szCs w:val="20"/>
        </w:rPr>
      </w:pPr>
      <w:r w:rsidRPr="00443C0E">
        <w:rPr>
          <w:rFonts w:ascii="Garamond" w:hAnsi="Garamond"/>
          <w:color w:val="0070C0"/>
          <w:sz w:val="20"/>
          <w:szCs w:val="20"/>
        </w:rPr>
        <w:t xml:space="preserve">Plot beta with time is an inverted U </w:t>
      </w:r>
      <w:proofErr w:type="spellStart"/>
      <w:r w:rsidRPr="26B740DB">
        <w:rPr>
          <w:rFonts w:ascii="Garamond" w:hAnsi="Garamond"/>
          <w:color w:val="0070C0"/>
          <w:sz w:val="20"/>
          <w:szCs w:val="20"/>
        </w:rPr>
        <w:t>shape</w:t>
      </w:r>
      <w:r w:rsidR="00007886" w:rsidRPr="26B740DB">
        <w:rPr>
          <w:rFonts w:ascii="Wingdings" w:eastAsia="Wingdings" w:hAnsi="Wingdings" w:cs="Wingdings"/>
          <w:color w:val="0070C0"/>
          <w:sz w:val="20"/>
          <w:szCs w:val="20"/>
        </w:rPr>
        <w:t>à</w:t>
      </w:r>
      <w:proofErr w:type="spellEnd"/>
      <w:r w:rsidR="00007886">
        <w:rPr>
          <w:rFonts w:ascii="Garamond" w:hAnsi="Garamond"/>
          <w:color w:val="0070C0"/>
          <w:sz w:val="20"/>
          <w:szCs w:val="20"/>
        </w:rPr>
        <w:t xml:space="preserve"> </w:t>
      </w:r>
      <w:r w:rsidR="00007886" w:rsidRPr="00B14893">
        <w:rPr>
          <w:rFonts w:ascii="Garamond" w:hAnsi="Garamond"/>
          <w:color w:val="0070C0"/>
          <w:sz w:val="20"/>
          <w:szCs w:val="20"/>
          <w:highlight w:val="yellow"/>
        </w:rPr>
        <w:t xml:space="preserve">Peak time for weather to influence prices: </w:t>
      </w:r>
      <w:r w:rsidR="00007886">
        <w:rPr>
          <w:rFonts w:ascii="Garamond" w:hAnsi="Garamond"/>
          <w:color w:val="0070C0"/>
          <w:sz w:val="20"/>
          <w:szCs w:val="20"/>
          <w:highlight w:val="yellow"/>
        </w:rPr>
        <w:t>medium range</w:t>
      </w:r>
      <w:r w:rsidR="00007886" w:rsidRPr="00B14893">
        <w:rPr>
          <w:rFonts w:ascii="Garamond" w:hAnsi="Garamond"/>
          <w:color w:val="0070C0"/>
          <w:sz w:val="20"/>
          <w:szCs w:val="20"/>
          <w:highlight w:val="yellow"/>
        </w:rPr>
        <w:t xml:space="preserve"> (8-14 days).</w:t>
      </w:r>
      <w:r w:rsidR="15595CF5" w:rsidRPr="26B740DB">
        <w:rPr>
          <w:rFonts w:ascii="Garamond" w:hAnsi="Garamond"/>
          <w:color w:val="0070C0"/>
          <w:sz w:val="20"/>
          <w:szCs w:val="20"/>
          <w:highlight w:val="yellow"/>
        </w:rPr>
        <w:t xml:space="preserve"> T</w:t>
      </w:r>
      <w:r w:rsidRPr="26B740DB">
        <w:rPr>
          <w:rFonts w:ascii="Garamond" w:hAnsi="Garamond"/>
          <w:color w:val="0070C0"/>
          <w:sz w:val="20"/>
          <w:szCs w:val="20"/>
        </w:rPr>
        <w:t>oo</w:t>
      </w:r>
      <w:r w:rsidRPr="5DDE21B2">
        <w:rPr>
          <w:rFonts w:ascii="Garamond" w:hAnsi="Garamond"/>
          <w:color w:val="0070C0"/>
          <w:sz w:val="20"/>
          <w:szCs w:val="20"/>
        </w:rPr>
        <w:t xml:space="preserve"> short-term everyone knows, too </w:t>
      </w:r>
      <w:proofErr w:type="gramStart"/>
      <w:r w:rsidRPr="5DDE21B2">
        <w:rPr>
          <w:rFonts w:ascii="Garamond" w:hAnsi="Garamond"/>
          <w:color w:val="0070C0"/>
          <w:sz w:val="20"/>
          <w:szCs w:val="20"/>
        </w:rPr>
        <w:t>long term no good</w:t>
      </w:r>
      <w:proofErr w:type="gramEnd"/>
      <w:r w:rsidRPr="5DDE21B2">
        <w:rPr>
          <w:rFonts w:ascii="Garamond" w:hAnsi="Garamond"/>
          <w:color w:val="0070C0"/>
          <w:sz w:val="20"/>
          <w:szCs w:val="20"/>
        </w:rPr>
        <w:t xml:space="preserve"> info.</w:t>
      </w:r>
      <w:r w:rsidRPr="669ADACB">
        <w:rPr>
          <w:rFonts w:ascii="Garamond" w:hAnsi="Garamond"/>
          <w:color w:val="0070C0"/>
          <w:sz w:val="20"/>
          <w:szCs w:val="20"/>
        </w:rPr>
        <w:t xml:space="preserve"> After day 14, </w:t>
      </w:r>
      <w:r w:rsidRPr="26B740DB">
        <w:rPr>
          <w:rFonts w:ascii="Garamond" w:hAnsi="Garamond"/>
          <w:color w:val="0070C0"/>
          <w:sz w:val="20"/>
          <w:szCs w:val="20"/>
        </w:rPr>
        <w:t>no</w:t>
      </w:r>
      <w:r w:rsidRPr="669ADACB">
        <w:rPr>
          <w:rFonts w:ascii="Garamond" w:hAnsi="Garamond"/>
          <w:color w:val="0070C0"/>
          <w:sz w:val="20"/>
          <w:szCs w:val="20"/>
        </w:rPr>
        <w:t xml:space="preserve"> sig diff from 0 </w:t>
      </w:r>
    </w:p>
    <w:p w14:paraId="67CB78E4" w14:textId="1B0B86AB" w:rsidR="00F43B2C" w:rsidRPr="00B839D6" w:rsidRDefault="00F43B2C" w:rsidP="26B740DB">
      <w:pPr>
        <w:pStyle w:val="ListParagraph"/>
        <w:numPr>
          <w:ilvl w:val="0"/>
          <w:numId w:val="28"/>
        </w:numPr>
        <w:spacing w:after="120" w:line="259" w:lineRule="auto"/>
        <w:ind w:left="360" w:hanging="360"/>
        <w:rPr>
          <w:rFonts w:ascii="Garamond" w:eastAsia="Garamond" w:hAnsi="Garamond" w:cs="Garamond"/>
          <w:color w:val="0070C0"/>
          <w:sz w:val="21"/>
          <w:szCs w:val="21"/>
        </w:rPr>
      </w:pPr>
      <w:r w:rsidRPr="669ADACB">
        <w:rPr>
          <w:rFonts w:ascii="Garamond" w:eastAsia="Garamond" w:hAnsi="Garamond" w:cs="Garamond"/>
          <w:color w:val="0070C0"/>
          <w:sz w:val="21"/>
          <w:szCs w:val="21"/>
        </w:rPr>
        <w:t xml:space="preserve">Longer-term: </w:t>
      </w:r>
      <w:r w:rsidRPr="26B740DB">
        <w:rPr>
          <w:rFonts w:ascii="Garamond" w:eastAsia="Garamond" w:hAnsi="Garamond" w:cs="Garamond"/>
          <w:color w:val="0070C0"/>
          <w:sz w:val="21"/>
          <w:szCs w:val="21"/>
        </w:rPr>
        <w:t>t</w:t>
      </w:r>
      <w:r w:rsidRPr="00B14893">
        <w:rPr>
          <w:rFonts w:ascii="Garamond" w:eastAsia="Garamond" w:hAnsi="Garamond" w:cs="Garamond"/>
          <w:color w:val="0070C0"/>
          <w:sz w:val="21"/>
          <w:szCs w:val="21"/>
          <w:highlight w:val="yellow"/>
        </w:rPr>
        <w:t>o isolate the effects away from weather forecast</w:t>
      </w:r>
      <w:r w:rsidRPr="669ADACB">
        <w:rPr>
          <w:rFonts w:ascii="Garamond" w:eastAsia="Garamond" w:hAnsi="Garamond" w:cs="Garamond"/>
          <w:color w:val="0070C0"/>
          <w:sz w:val="21"/>
          <w:szCs w:val="21"/>
        </w:rPr>
        <w:t xml:space="preserve"> – take avg. futures prices 3-4 weeks before the start of each contract (reflect </w:t>
      </w:r>
      <w:r w:rsidRPr="003B3356">
        <w:rPr>
          <w:rFonts w:ascii="Garamond" w:eastAsia="Garamond" w:hAnsi="Garamond" w:cs="Garamond"/>
          <w:color w:val="0070C0"/>
          <w:sz w:val="21"/>
          <w:szCs w:val="21"/>
          <w:highlight w:val="yellow"/>
        </w:rPr>
        <w:t>market’s seasonal expectations</w:t>
      </w:r>
      <w:r w:rsidRPr="669ADACB">
        <w:rPr>
          <w:rFonts w:ascii="Garamond" w:eastAsia="Garamond" w:hAnsi="Garamond" w:cs="Garamond"/>
          <w:color w:val="0070C0"/>
          <w:sz w:val="21"/>
          <w:szCs w:val="21"/>
        </w:rPr>
        <w:t xml:space="preserve">, before short-term variability available). </w:t>
      </w:r>
    </w:p>
    <w:p w14:paraId="03E9A1B1" w14:textId="77777777" w:rsidR="00F43B2C" w:rsidRDefault="00F43B2C" w:rsidP="00F43B2C">
      <w:pPr>
        <w:spacing w:after="100"/>
        <w:ind w:left="2160"/>
      </w:pPr>
      <w:r>
        <w:rPr>
          <w:noProof/>
        </w:rPr>
        <w:drawing>
          <wp:inline distT="0" distB="0" distL="0" distR="0" wp14:anchorId="723857A8" wp14:editId="7687B3ED">
            <wp:extent cx="1828068" cy="320844"/>
            <wp:effectExtent l="0" t="0" r="0" b="0"/>
            <wp:docPr id="446838259" name="Picture 44683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28068" cy="320844"/>
                    </a:xfrm>
                    <a:prstGeom prst="rect">
                      <a:avLst/>
                    </a:prstGeom>
                  </pic:spPr>
                </pic:pic>
              </a:graphicData>
            </a:graphic>
          </wp:inline>
        </w:drawing>
      </w:r>
    </w:p>
    <w:p w14:paraId="0B95E316" w14:textId="18639A80" w:rsidR="00F43B2C" w:rsidRPr="00E62275" w:rsidRDefault="00F43B2C" w:rsidP="26B740DB">
      <w:pPr>
        <w:pStyle w:val="ListParagraph"/>
        <w:numPr>
          <w:ilvl w:val="0"/>
          <w:numId w:val="43"/>
        </w:numPr>
        <w:spacing w:after="100" w:line="259" w:lineRule="auto"/>
        <w:rPr>
          <w:rFonts w:ascii="Garamond" w:hAnsi="Garamond"/>
          <w:color w:val="0070C0"/>
          <w:sz w:val="20"/>
          <w:szCs w:val="20"/>
        </w:rPr>
      </w:pPr>
      <w:r w:rsidRPr="26B740DB">
        <w:rPr>
          <w:rFonts w:ascii="Garamond" w:hAnsi="Garamond"/>
          <w:color w:val="0070C0"/>
          <w:sz w:val="20"/>
          <w:szCs w:val="20"/>
        </w:rPr>
        <w:t xml:space="preserve">I decomposed the time series of (monthly mean) future prices: </w:t>
      </w:r>
      <w:r w:rsidRPr="26B740DB">
        <w:rPr>
          <w:rFonts w:ascii="Garamond" w:hAnsi="Garamond"/>
          <w:color w:val="0070C0"/>
          <w:sz w:val="20"/>
          <w:szCs w:val="20"/>
          <w:highlight w:val="yellow"/>
        </w:rPr>
        <w:t>long-term trend + monthly FE).</w:t>
      </w:r>
      <w:r w:rsidRPr="26B740DB">
        <w:rPr>
          <w:rFonts w:ascii="Garamond" w:hAnsi="Garamond"/>
          <w:color w:val="0070C0"/>
          <w:sz w:val="20"/>
          <w:szCs w:val="20"/>
        </w:rPr>
        <w:t xml:space="preserve">  </w:t>
      </w:r>
    </w:p>
    <w:p w14:paraId="77ED84CF" w14:textId="2C248C3B" w:rsidR="00F43B2C" w:rsidRPr="00E62275" w:rsidRDefault="00F43B2C" w:rsidP="26B740DB">
      <w:pPr>
        <w:pStyle w:val="ListParagraph"/>
        <w:numPr>
          <w:ilvl w:val="0"/>
          <w:numId w:val="43"/>
        </w:numPr>
        <w:spacing w:after="100" w:line="259" w:lineRule="auto"/>
        <w:rPr>
          <w:rFonts w:ascii="Garamond" w:hAnsi="Garamond"/>
          <w:color w:val="0070C0"/>
          <w:sz w:val="20"/>
          <w:szCs w:val="20"/>
        </w:rPr>
      </w:pPr>
      <w:r w:rsidRPr="669ADACB">
        <w:rPr>
          <w:rFonts w:ascii="Garamond" w:hAnsi="Garamond"/>
          <w:color w:val="0070C0"/>
          <w:sz w:val="20"/>
          <w:szCs w:val="20"/>
        </w:rPr>
        <w:t>Replaced Y to be HDD/CDD from weather station (NOAA, observations), and CMIP5 climate simulations. Findings:</w:t>
      </w:r>
    </w:p>
    <w:p w14:paraId="6E0CE086" w14:textId="125C2444" w:rsidR="00F43B2C" w:rsidRPr="00E62275" w:rsidRDefault="00F43B2C" w:rsidP="26B740DB">
      <w:pPr>
        <w:pStyle w:val="ListParagraph"/>
        <w:numPr>
          <w:ilvl w:val="0"/>
          <w:numId w:val="27"/>
        </w:numPr>
        <w:spacing w:line="259" w:lineRule="auto"/>
        <w:ind w:left="900" w:hanging="180"/>
        <w:rPr>
          <w:rFonts w:ascii="Garamond" w:eastAsia="Garamond" w:hAnsi="Garamond" w:cs="Garamond"/>
          <w:color w:val="7030A0"/>
          <w:sz w:val="21"/>
          <w:szCs w:val="21"/>
        </w:rPr>
      </w:pPr>
      <w:r w:rsidRPr="669ADACB">
        <w:rPr>
          <w:rFonts w:ascii="Garamond" w:hAnsi="Garamond"/>
          <w:color w:val="0070C0"/>
          <w:sz w:val="20"/>
          <w:szCs w:val="20"/>
        </w:rPr>
        <w:t xml:space="preserve">For </w:t>
      </w:r>
      <w:r w:rsidR="002068A1">
        <w:rPr>
          <w:rFonts w:ascii="Garamond" w:hAnsi="Garamond"/>
          <w:color w:val="0070C0"/>
          <w:sz w:val="20"/>
          <w:szCs w:val="20"/>
        </w:rPr>
        <w:t>yearly</w:t>
      </w:r>
      <w:r w:rsidRPr="669ADACB">
        <w:rPr>
          <w:rFonts w:ascii="Garamond" w:hAnsi="Garamond"/>
          <w:color w:val="0070C0"/>
          <w:sz w:val="20"/>
          <w:szCs w:val="20"/>
        </w:rPr>
        <w:t xml:space="preserve"> trend term, </w:t>
      </w:r>
      <w:proofErr w:type="spellStart"/>
      <w:r w:rsidRPr="000F5037">
        <w:rPr>
          <w:rFonts w:ascii="Garamond" w:hAnsi="Garamond"/>
          <w:color w:val="0070C0"/>
          <w:sz w:val="20"/>
          <w:szCs w:val="20"/>
          <w:highlight w:val="yellow"/>
        </w:rPr>
        <w:t>coef</w:t>
      </w:r>
      <w:proofErr w:type="spellEnd"/>
      <w:r w:rsidRPr="000F5037">
        <w:rPr>
          <w:rFonts w:ascii="Garamond" w:hAnsi="Garamond"/>
          <w:color w:val="0070C0"/>
          <w:sz w:val="20"/>
          <w:szCs w:val="20"/>
          <w:highlight w:val="yellow"/>
        </w:rPr>
        <w:t xml:space="preserve"> of future prices significantly smaller than actual observations</w:t>
      </w:r>
      <w:r w:rsidRPr="669ADACB">
        <w:rPr>
          <w:rFonts w:ascii="Garamond" w:hAnsi="Garamond"/>
          <w:color w:val="0070C0"/>
          <w:sz w:val="20"/>
          <w:szCs w:val="20"/>
        </w:rPr>
        <w:t xml:space="preserve"> </w:t>
      </w:r>
      <w:r w:rsidRPr="669ADACB">
        <w:rPr>
          <w:rFonts w:ascii="Wingdings" w:eastAsia="Wingdings" w:hAnsi="Wingdings" w:cs="Wingdings"/>
          <w:color w:val="0070C0"/>
          <w:sz w:val="21"/>
          <w:szCs w:val="21"/>
        </w:rPr>
        <w:t>à</w:t>
      </w:r>
      <w:r w:rsidRPr="669ADACB">
        <w:rPr>
          <w:rFonts w:ascii="Garamond" w:hAnsi="Garamond"/>
          <w:color w:val="0070C0"/>
          <w:sz w:val="20"/>
          <w:szCs w:val="20"/>
        </w:rPr>
        <w:t xml:space="preserve"> mkt underestimates the magnitude of long-term trend. </w:t>
      </w:r>
      <w:r w:rsidRPr="669ADACB">
        <w:rPr>
          <w:rFonts w:ascii="Garamond" w:eastAsia="Garamond" w:hAnsi="Garamond" w:cs="Garamond"/>
          <w:color w:val="7030A0"/>
          <w:sz w:val="21"/>
          <w:szCs w:val="21"/>
        </w:rPr>
        <w:t>(+$2/month/year for CDD, -$1/month/year for HDD)</w:t>
      </w:r>
    </w:p>
    <w:p w14:paraId="7F0E6119" w14:textId="069A16A0" w:rsidR="00F43B2C" w:rsidRPr="00E62275" w:rsidRDefault="00F43B2C" w:rsidP="26B740DB">
      <w:pPr>
        <w:pStyle w:val="ListParagraph"/>
        <w:numPr>
          <w:ilvl w:val="0"/>
          <w:numId w:val="27"/>
        </w:numPr>
        <w:spacing w:line="259" w:lineRule="auto"/>
        <w:ind w:left="900" w:hanging="180"/>
        <w:rPr>
          <w:rFonts w:ascii="Garamond" w:hAnsi="Garamond"/>
          <w:color w:val="0070C0"/>
          <w:sz w:val="20"/>
          <w:szCs w:val="20"/>
        </w:rPr>
      </w:pPr>
      <w:r w:rsidRPr="669ADACB">
        <w:rPr>
          <w:rFonts w:ascii="Garamond" w:hAnsi="Garamond"/>
          <w:color w:val="0070C0"/>
          <w:sz w:val="20"/>
          <w:szCs w:val="20"/>
        </w:rPr>
        <w:t xml:space="preserve">But </w:t>
      </w:r>
      <w:r w:rsidRPr="000F5037">
        <w:rPr>
          <w:rFonts w:ascii="Garamond" w:hAnsi="Garamond"/>
          <w:color w:val="0070C0"/>
          <w:sz w:val="20"/>
          <w:szCs w:val="20"/>
          <w:highlight w:val="yellow"/>
        </w:rPr>
        <w:t xml:space="preserve">CMIP5 RCP8.5 results are closer to the </w:t>
      </w:r>
      <w:proofErr w:type="spellStart"/>
      <w:r w:rsidRPr="000F5037">
        <w:rPr>
          <w:rFonts w:ascii="Garamond" w:hAnsi="Garamond"/>
          <w:color w:val="0070C0"/>
          <w:sz w:val="20"/>
          <w:szCs w:val="20"/>
          <w:highlight w:val="yellow"/>
        </w:rPr>
        <w:t>obs</w:t>
      </w:r>
      <w:proofErr w:type="spellEnd"/>
      <w:r w:rsidRPr="669ADACB">
        <w:rPr>
          <w:rFonts w:ascii="Garamond" w:hAnsi="Garamond"/>
          <w:color w:val="0070C0"/>
          <w:sz w:val="20"/>
          <w:szCs w:val="20"/>
        </w:rPr>
        <w:t xml:space="preserve"> </w:t>
      </w:r>
      <w:r w:rsidRPr="669ADACB">
        <w:rPr>
          <w:rFonts w:ascii="Wingdings" w:eastAsia="Wingdings" w:hAnsi="Wingdings" w:cs="Wingdings"/>
          <w:color w:val="0070C0"/>
          <w:sz w:val="21"/>
          <w:szCs w:val="21"/>
        </w:rPr>
        <w:t>à</w:t>
      </w:r>
      <w:r w:rsidRPr="669ADACB">
        <w:rPr>
          <w:rFonts w:ascii="Garamond" w:hAnsi="Garamond"/>
          <w:color w:val="0070C0"/>
          <w:sz w:val="20"/>
          <w:szCs w:val="20"/>
        </w:rPr>
        <w:t xml:space="preserve"> longer term climate model simulations could be useful in addition to weather forecast. </w:t>
      </w:r>
    </w:p>
    <w:p w14:paraId="2A7CD922" w14:textId="77777777" w:rsidR="00F43B2C" w:rsidRPr="001B535C" w:rsidRDefault="00F43B2C" w:rsidP="26B740DB">
      <w:pPr>
        <w:pStyle w:val="ListParagraph"/>
        <w:numPr>
          <w:ilvl w:val="0"/>
          <w:numId w:val="42"/>
        </w:numPr>
        <w:spacing w:after="120" w:line="259" w:lineRule="auto"/>
        <w:rPr>
          <w:rFonts w:ascii="Garamond" w:eastAsia="Garamond" w:hAnsi="Garamond" w:cs="Garamond"/>
          <w:color w:val="0070C0"/>
          <w:sz w:val="21"/>
          <w:szCs w:val="21"/>
        </w:rPr>
      </w:pPr>
      <w:r w:rsidRPr="669ADACB">
        <w:rPr>
          <w:rFonts w:ascii="Garamond" w:hAnsi="Garamond"/>
          <w:color w:val="0070C0"/>
          <w:sz w:val="20"/>
          <w:szCs w:val="20"/>
        </w:rPr>
        <w:t xml:space="preserve">What’s more interesting: the effects by month (Feb): Weather station data is very noisy so no significant signal for winter months. CMIP5 shows reduction in HDD in all winter months, but </w:t>
      </w:r>
      <w:r w:rsidRPr="000F5037">
        <w:rPr>
          <w:rFonts w:ascii="Garamond" w:hAnsi="Garamond"/>
          <w:color w:val="0070C0"/>
          <w:sz w:val="20"/>
          <w:szCs w:val="20"/>
          <w:highlight w:val="yellow"/>
        </w:rPr>
        <w:t xml:space="preserve">future prices have a positive increase in </w:t>
      </w:r>
      <w:proofErr w:type="spellStart"/>
      <w:r w:rsidRPr="000F5037">
        <w:rPr>
          <w:rFonts w:ascii="Garamond" w:hAnsi="Garamond"/>
          <w:color w:val="0070C0"/>
          <w:sz w:val="20"/>
          <w:szCs w:val="20"/>
          <w:highlight w:val="yellow"/>
        </w:rPr>
        <w:t>Feb</w:t>
      </w:r>
      <w:r w:rsidRPr="000F5037">
        <w:rPr>
          <w:rFonts w:ascii="Wingdings" w:eastAsia="Wingdings" w:hAnsi="Wingdings" w:cs="Wingdings"/>
          <w:color w:val="0070C0"/>
          <w:sz w:val="21"/>
          <w:szCs w:val="21"/>
          <w:highlight w:val="yellow"/>
        </w:rPr>
        <w:t>à</w:t>
      </w:r>
      <w:proofErr w:type="spellEnd"/>
      <w:r w:rsidRPr="000F5037">
        <w:rPr>
          <w:rFonts w:ascii="Garamond" w:hAnsi="Garamond"/>
          <w:color w:val="0070C0"/>
          <w:sz w:val="20"/>
          <w:szCs w:val="20"/>
          <w:highlight w:val="yellow"/>
        </w:rPr>
        <w:t xml:space="preserve"> so people intentionally expect and price in cold February for NE US</w:t>
      </w:r>
      <w:r w:rsidRPr="669ADACB">
        <w:rPr>
          <w:rFonts w:ascii="Garamond" w:hAnsi="Garamond"/>
          <w:color w:val="0070C0"/>
          <w:sz w:val="20"/>
          <w:szCs w:val="20"/>
        </w:rPr>
        <w:t xml:space="preserve"> </w:t>
      </w:r>
      <w:r w:rsidRPr="669ADACB">
        <w:rPr>
          <w:rFonts w:ascii="Wingdings" w:eastAsia="Wingdings" w:hAnsi="Wingdings" w:cs="Wingdings"/>
          <w:color w:val="0070C0"/>
          <w:sz w:val="21"/>
          <w:szCs w:val="21"/>
        </w:rPr>
        <w:t>à</w:t>
      </w:r>
      <w:r w:rsidRPr="669ADACB">
        <w:rPr>
          <w:rFonts w:ascii="Garamond" w:hAnsi="Garamond"/>
          <w:color w:val="0070C0"/>
          <w:sz w:val="20"/>
          <w:szCs w:val="20"/>
        </w:rPr>
        <w:t xml:space="preserve"> I think it must come from S2S </w:t>
      </w:r>
      <w:proofErr w:type="spellStart"/>
      <w:r w:rsidRPr="669ADACB">
        <w:rPr>
          <w:rFonts w:ascii="Garamond" w:hAnsi="Garamond"/>
          <w:color w:val="0070C0"/>
          <w:sz w:val="20"/>
          <w:szCs w:val="20"/>
        </w:rPr>
        <w:t>variabilties</w:t>
      </w:r>
      <w:proofErr w:type="spellEnd"/>
      <w:r w:rsidRPr="669ADACB">
        <w:rPr>
          <w:rFonts w:ascii="Garamond" w:hAnsi="Garamond"/>
          <w:color w:val="0070C0"/>
          <w:sz w:val="20"/>
          <w:szCs w:val="20"/>
        </w:rPr>
        <w:t xml:space="preserve">.  </w:t>
      </w:r>
    </w:p>
    <w:p w14:paraId="4FA84A81" w14:textId="689FAE6B" w:rsidR="00F43B2C" w:rsidRDefault="00F43B2C" w:rsidP="26B740DB">
      <w:pPr>
        <w:pStyle w:val="ListParagraph"/>
        <w:numPr>
          <w:ilvl w:val="0"/>
          <w:numId w:val="27"/>
        </w:numPr>
        <w:spacing w:after="100" w:line="259" w:lineRule="auto"/>
        <w:ind w:left="720" w:hanging="360"/>
        <w:rPr>
          <w:rFonts w:ascii="Garamond" w:hAnsi="Garamond"/>
          <w:color w:val="0070C0"/>
          <w:sz w:val="20"/>
          <w:szCs w:val="20"/>
        </w:rPr>
      </w:pPr>
      <w:r w:rsidRPr="669ADACB">
        <w:rPr>
          <w:rFonts w:ascii="Garamond" w:hAnsi="Garamond"/>
          <w:color w:val="0070C0"/>
          <w:sz w:val="20"/>
          <w:szCs w:val="20"/>
        </w:rPr>
        <w:t xml:space="preserve">Did a simple test of the variabilities without obtaining all S2S data: add ENSO indices to the regression, tested 5 indices </w:t>
      </w:r>
      <w:r w:rsidRPr="669ADACB">
        <w:rPr>
          <w:rFonts w:ascii="Wingdings" w:eastAsia="Wingdings" w:hAnsi="Wingdings" w:cs="Wingdings"/>
          <w:color w:val="0070C0"/>
          <w:sz w:val="21"/>
          <w:szCs w:val="21"/>
        </w:rPr>
        <w:t>à</w:t>
      </w:r>
      <w:r w:rsidRPr="669ADACB">
        <w:rPr>
          <w:rFonts w:ascii="Garamond" w:hAnsi="Garamond"/>
          <w:color w:val="0070C0"/>
          <w:sz w:val="20"/>
          <w:szCs w:val="20"/>
        </w:rPr>
        <w:t xml:space="preserve"> (Include in month future prices model) adding </w:t>
      </w:r>
      <w:proofErr w:type="spellStart"/>
      <w:r w:rsidRPr="669ADACB">
        <w:rPr>
          <w:rFonts w:ascii="Garamond" w:hAnsi="Garamond"/>
          <w:color w:val="0070C0"/>
          <w:sz w:val="20"/>
          <w:szCs w:val="20"/>
        </w:rPr>
        <w:t>yr</w:t>
      </w:r>
      <w:proofErr w:type="spellEnd"/>
      <w:r w:rsidRPr="669ADACB">
        <w:rPr>
          <w:rFonts w:ascii="Garamond" w:hAnsi="Garamond"/>
          <w:color w:val="0070C0"/>
          <w:sz w:val="20"/>
          <w:szCs w:val="20"/>
        </w:rPr>
        <w:t>-to-</w:t>
      </w:r>
      <w:proofErr w:type="spellStart"/>
      <w:r w:rsidRPr="669ADACB">
        <w:rPr>
          <w:rFonts w:ascii="Garamond" w:hAnsi="Garamond"/>
          <w:color w:val="0070C0"/>
          <w:sz w:val="20"/>
          <w:szCs w:val="20"/>
        </w:rPr>
        <w:t>yr</w:t>
      </w:r>
      <w:proofErr w:type="spellEnd"/>
      <w:r w:rsidRPr="669ADACB">
        <w:rPr>
          <w:rFonts w:ascii="Garamond" w:hAnsi="Garamond"/>
          <w:color w:val="0070C0"/>
          <w:sz w:val="20"/>
          <w:szCs w:val="20"/>
        </w:rPr>
        <w:t xml:space="preserve"> variation improves the model R2, but does not change long-term trend </w:t>
      </w:r>
      <w:proofErr w:type="spellStart"/>
      <w:r w:rsidRPr="669ADACB">
        <w:rPr>
          <w:rFonts w:ascii="Garamond" w:hAnsi="Garamond"/>
          <w:color w:val="0070C0"/>
          <w:sz w:val="20"/>
          <w:szCs w:val="20"/>
        </w:rPr>
        <w:t>coef</w:t>
      </w:r>
      <w:proofErr w:type="spellEnd"/>
      <w:r w:rsidRPr="669ADACB">
        <w:rPr>
          <w:rFonts w:ascii="Garamond" w:hAnsi="Garamond"/>
          <w:color w:val="0070C0"/>
          <w:sz w:val="20"/>
          <w:szCs w:val="20"/>
        </w:rPr>
        <w:t xml:space="preserve"> </w:t>
      </w:r>
      <w:r w:rsidRPr="669ADACB">
        <w:rPr>
          <w:rFonts w:ascii="Wingdings" w:eastAsia="Wingdings" w:hAnsi="Wingdings" w:cs="Wingdings"/>
          <w:color w:val="0070C0"/>
          <w:sz w:val="21"/>
          <w:szCs w:val="21"/>
        </w:rPr>
        <w:t>à</w:t>
      </w:r>
      <w:r w:rsidRPr="669ADACB">
        <w:rPr>
          <w:rFonts w:ascii="Garamond" w:hAnsi="Garamond"/>
          <w:color w:val="0070C0"/>
          <w:sz w:val="20"/>
          <w:szCs w:val="20"/>
        </w:rPr>
        <w:t xml:space="preserve"> proved this is what also priced in.</w:t>
      </w:r>
    </w:p>
    <w:p w14:paraId="3A82314F" w14:textId="53887ADB" w:rsidR="00F43B2C" w:rsidRDefault="00F43B2C" w:rsidP="26B740DB">
      <w:pPr>
        <w:pStyle w:val="ListParagraph"/>
        <w:numPr>
          <w:ilvl w:val="3"/>
          <w:numId w:val="4"/>
        </w:numPr>
        <w:spacing w:after="100" w:line="259" w:lineRule="auto"/>
        <w:ind w:left="720"/>
        <w:rPr>
          <w:rFonts w:ascii="Garamond" w:eastAsia="Garamond" w:hAnsi="Garamond" w:cs="Garamond"/>
          <w:color w:val="0070C0"/>
          <w:sz w:val="21"/>
          <w:szCs w:val="21"/>
        </w:rPr>
      </w:pPr>
      <w:r w:rsidRPr="26B740DB">
        <w:rPr>
          <w:rFonts w:ascii="Garamond" w:hAnsi="Garamond"/>
          <w:color w:val="0070C0"/>
          <w:sz w:val="20"/>
          <w:szCs w:val="20"/>
        </w:rPr>
        <w:t>Super</w:t>
      </w:r>
      <w:r>
        <w:rPr>
          <w:rFonts w:ascii="Garamond" w:eastAsia="Garamond" w:hAnsi="Garamond" w:cs="Garamond"/>
          <w:color w:val="1F4E79" w:themeColor="accent5" w:themeShade="80"/>
          <w:kern w:val="0"/>
          <w:sz w:val="21"/>
          <w:szCs w:val="21"/>
          <w14:ligatures w14:val="none"/>
        </w:rPr>
        <w:t xml:space="preserve"> </w:t>
      </w:r>
      <w:r w:rsidRPr="669ADACB">
        <w:rPr>
          <w:rFonts w:ascii="Garamond" w:eastAsia="Garamond" w:hAnsi="Garamond" w:cs="Garamond"/>
          <w:color w:val="0070C0"/>
          <w:sz w:val="21"/>
          <w:szCs w:val="21"/>
        </w:rPr>
        <w:t>interesting</w:t>
      </w:r>
      <w:r w:rsidRPr="669ADACB">
        <w:rPr>
          <w:rFonts w:ascii="Garamond" w:eastAsia="Garamond" w:hAnsi="Garamond" w:cs="Garamond"/>
          <w:color w:val="1F4E79" w:themeColor="accent5" w:themeShade="80"/>
          <w:kern w:val="0"/>
          <w:sz w:val="21"/>
          <w:szCs w:val="21"/>
          <w14:ligatures w14:val="none"/>
        </w:rPr>
        <w:t>:</w:t>
      </w:r>
      <w:r>
        <w:rPr>
          <w:rFonts w:ascii="Garamond" w:eastAsia="Garamond" w:hAnsi="Garamond" w:cs="Garamond"/>
          <w:color w:val="1F4E79" w:themeColor="accent5" w:themeShade="80"/>
          <w:kern w:val="0"/>
          <w:sz w:val="21"/>
          <w:szCs w:val="21"/>
          <w14:ligatures w14:val="none"/>
        </w:rPr>
        <w:t xml:space="preserve"> </w:t>
      </w:r>
      <w:r w:rsidRPr="26B740DB">
        <w:rPr>
          <w:color w:val="0070C0"/>
          <w:sz w:val="21"/>
          <w:szCs w:val="21"/>
        </w:rPr>
        <w:t xml:space="preserve">I chose to use CMIP5 (as the prediction years overlap starting 2005). CMIP5 hasn’t incorporated the stratosphere-troposphere interactions dynamics à happened to be a good experiment isolating the effects of these impacts from the polar vortex related February cooling - a consistent pattern with climate change. </w:t>
      </w:r>
    </w:p>
    <w:p w14:paraId="75F8AA2E" w14:textId="77777777" w:rsidR="00F43B2C" w:rsidRDefault="00F43B2C" w:rsidP="26B740DB">
      <w:pPr>
        <w:pStyle w:val="ListParagraph"/>
        <w:numPr>
          <w:ilvl w:val="0"/>
          <w:numId w:val="28"/>
        </w:numPr>
        <w:spacing w:before="200" w:after="120" w:line="259" w:lineRule="auto"/>
        <w:ind w:left="180" w:hanging="180"/>
        <w:rPr>
          <w:rFonts w:ascii="Garamond" w:eastAsia="Garamond" w:hAnsi="Garamond" w:cs="Garamond"/>
          <w:color w:val="0070C0"/>
          <w:sz w:val="21"/>
          <w:szCs w:val="21"/>
        </w:rPr>
      </w:pPr>
      <w:r w:rsidRPr="669ADACB">
        <w:rPr>
          <w:rFonts w:ascii="Garamond" w:eastAsia="Garamond" w:hAnsi="Garamond" w:cs="Garamond"/>
          <w:color w:val="0070C0"/>
          <w:sz w:val="21"/>
          <w:szCs w:val="21"/>
        </w:rPr>
        <w:t xml:space="preserve">The relationship </w:t>
      </w:r>
      <w:r w:rsidRPr="000F5037">
        <w:rPr>
          <w:rFonts w:ascii="Garamond" w:eastAsia="Garamond" w:hAnsi="Garamond" w:cs="Garamond"/>
          <w:color w:val="0070C0"/>
          <w:sz w:val="21"/>
          <w:szCs w:val="21"/>
          <w:highlight w:val="yellow"/>
        </w:rPr>
        <w:t>between sea ice loss, sudden stratospheric warmings (SSW), North Atlantic Oscillation (NAO), Quasi-Biennial Oscillation (QBO),</w:t>
      </w:r>
      <w:r w:rsidRPr="669ADACB">
        <w:rPr>
          <w:rFonts w:ascii="Garamond" w:eastAsia="Garamond" w:hAnsi="Garamond" w:cs="Garamond"/>
          <w:color w:val="0070C0"/>
          <w:sz w:val="21"/>
          <w:szCs w:val="21"/>
        </w:rPr>
        <w:t xml:space="preserve"> and late winter cooling is complex and interlinked: </w:t>
      </w:r>
    </w:p>
    <w:p w14:paraId="5FA5A7BC" w14:textId="77777777" w:rsidR="00F43B2C" w:rsidRDefault="00F43B2C" w:rsidP="26B740DB">
      <w:pPr>
        <w:pStyle w:val="ListParagraph"/>
        <w:numPr>
          <w:ilvl w:val="0"/>
          <w:numId w:val="26"/>
        </w:numPr>
        <w:spacing w:line="259" w:lineRule="auto"/>
        <w:ind w:left="990" w:hanging="270"/>
        <w:rPr>
          <w:rFonts w:ascii="Garamond" w:hAnsi="Garamond"/>
          <w:color w:val="0070C0"/>
          <w:sz w:val="20"/>
          <w:szCs w:val="20"/>
        </w:rPr>
      </w:pPr>
      <w:r w:rsidRPr="669ADACB">
        <w:rPr>
          <w:rFonts w:ascii="Garamond" w:hAnsi="Garamond"/>
          <w:color w:val="0070C0"/>
          <w:sz w:val="20"/>
          <w:szCs w:val="20"/>
        </w:rPr>
        <w:t xml:space="preserve">Arctic sea ice loss (alter energy exchange, wave patterns) &amp; SSW can both influence polar vortex. Sea ice loss can increase the likelihood of SSW events by altering the planetary wave activity. </w:t>
      </w:r>
    </w:p>
    <w:p w14:paraId="7120CF41" w14:textId="77777777" w:rsidR="00F43B2C" w:rsidRDefault="00F43B2C" w:rsidP="26B740DB">
      <w:pPr>
        <w:pStyle w:val="ListParagraph"/>
        <w:numPr>
          <w:ilvl w:val="0"/>
          <w:numId w:val="26"/>
        </w:numPr>
        <w:spacing w:line="259" w:lineRule="auto"/>
        <w:ind w:left="990" w:hanging="270"/>
        <w:rPr>
          <w:rFonts w:ascii="Garamond" w:hAnsi="Garamond"/>
          <w:color w:val="0070C0"/>
          <w:sz w:val="20"/>
          <w:szCs w:val="20"/>
        </w:rPr>
      </w:pPr>
      <w:r w:rsidRPr="669ADACB">
        <w:rPr>
          <w:rFonts w:ascii="Garamond" w:hAnsi="Garamond"/>
          <w:color w:val="0070C0"/>
          <w:sz w:val="20"/>
          <w:szCs w:val="20"/>
        </w:rPr>
        <w:t>NAO (key mode of atmospheric variability in the North Atlantic region) can be influenced by SSW (often transitioning to a negative phase after an SSW, causing colder late-winter conditions in Europe and NA) and SIC</w:t>
      </w:r>
    </w:p>
    <w:p w14:paraId="12BBE967" w14:textId="77777777" w:rsidR="00F43B2C" w:rsidRDefault="00F43B2C" w:rsidP="26B740DB">
      <w:pPr>
        <w:pStyle w:val="ListParagraph"/>
        <w:numPr>
          <w:ilvl w:val="0"/>
          <w:numId w:val="26"/>
        </w:numPr>
        <w:spacing w:line="259" w:lineRule="auto"/>
        <w:ind w:left="990" w:hanging="270"/>
        <w:rPr>
          <w:rFonts w:ascii="Garamond" w:eastAsia="Garamond" w:hAnsi="Garamond" w:cs="Garamond"/>
          <w:color w:val="0070C0"/>
          <w:sz w:val="21"/>
          <w:szCs w:val="21"/>
        </w:rPr>
      </w:pPr>
      <w:r w:rsidRPr="669ADACB">
        <w:rPr>
          <w:rFonts w:ascii="Garamond" w:hAnsi="Garamond"/>
          <w:color w:val="0070C0"/>
          <w:sz w:val="20"/>
          <w:szCs w:val="20"/>
        </w:rPr>
        <w:lastRenderedPageBreak/>
        <w:t>QBO (a regular oscillation of equatorial stratospheric winds, can modulate the response of the polar vortex to external forcing, such as sea ice loss) Certain phases of the QBO (e.g., easterly) are more conducive to SSW events and a negative NAO.</w:t>
      </w:r>
      <w:r w:rsidRPr="669ADACB">
        <w:rPr>
          <w:rFonts w:ascii="Garamond" w:eastAsia="Garamond" w:hAnsi="Garamond" w:cs="Garamond"/>
          <w:color w:val="0070C0"/>
          <w:sz w:val="21"/>
          <w:szCs w:val="21"/>
        </w:rPr>
        <w:t xml:space="preserve"> QBO adds variability, affecting the timing and intensity of these processes.</w:t>
      </w:r>
    </w:p>
    <w:p w14:paraId="43660D5D" w14:textId="59EF10F3" w:rsidR="00F43B2C" w:rsidRDefault="00F43B2C" w:rsidP="26B740DB">
      <w:pPr>
        <w:spacing w:after="100"/>
        <w:ind w:left="180"/>
        <w:rPr>
          <w:rFonts w:ascii="Garamond" w:eastAsia="Garamond" w:hAnsi="Garamond" w:cs="Garamond"/>
          <w:color w:val="1F4E79" w:themeColor="accent5" w:themeShade="80"/>
          <w:sz w:val="21"/>
          <w:szCs w:val="21"/>
        </w:rPr>
      </w:pPr>
      <w:r w:rsidRPr="000F5037">
        <w:rPr>
          <w:rFonts w:ascii="Garamond" w:eastAsia="Garamond" w:hAnsi="Garamond" w:cs="Garamond"/>
          <w:color w:val="0070C0"/>
          <w:sz w:val="21"/>
          <w:szCs w:val="21"/>
          <w:highlight w:val="yellow"/>
        </w:rPr>
        <w:t>These interactions can all cause colder-than-average late winter conditions in the mid-latitudes, despite global warming.</w:t>
      </w:r>
      <w:r w:rsidRPr="669ADACB">
        <w:rPr>
          <w:rFonts w:ascii="Garamond" w:eastAsia="Garamond" w:hAnsi="Garamond" w:cs="Garamond"/>
          <w:color w:val="0070C0"/>
          <w:sz w:val="21"/>
          <w:szCs w:val="21"/>
        </w:rPr>
        <w:t xml:space="preserve"> </w:t>
      </w:r>
      <w:proofErr w:type="spellStart"/>
      <w:r w:rsidRPr="26B740DB">
        <w:rPr>
          <w:rFonts w:ascii="Garamond" w:eastAsia="Garamond" w:hAnsi="Garamond" w:cs="Garamond"/>
          <w:color w:val="0070C0"/>
          <w:sz w:val="21"/>
          <w:szCs w:val="21"/>
        </w:rPr>
        <w:t>E.g</w:t>
      </w:r>
      <w:proofErr w:type="spellEnd"/>
      <w:r w:rsidRPr="26B740DB">
        <w:rPr>
          <w:rFonts w:ascii="Garamond" w:eastAsia="Garamond" w:hAnsi="Garamond" w:cs="Garamond"/>
          <w:color w:val="0070C0"/>
          <w:sz w:val="21"/>
          <w:szCs w:val="21"/>
        </w:rPr>
        <w:t xml:space="preserve">, </w:t>
      </w:r>
    </w:p>
    <w:p w14:paraId="3D1B8E2A" w14:textId="77777777" w:rsidR="00F43B2C" w:rsidRPr="0097114A" w:rsidRDefault="00F43B2C" w:rsidP="00F43B2C">
      <w:pPr>
        <w:numPr>
          <w:ilvl w:val="0"/>
          <w:numId w:val="5"/>
        </w:numPr>
        <w:spacing w:after="10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A few facts: </w:t>
      </w:r>
      <w:r w:rsidRPr="0097114A">
        <w:rPr>
          <w:rFonts w:ascii="Garamond" w:eastAsia="Garamond" w:hAnsi="Garamond" w:cs="Garamond"/>
          <w:color w:val="7030A0"/>
          <w:kern w:val="0"/>
          <w:sz w:val="19"/>
          <w:szCs w:val="19"/>
          <w:u w:val="single"/>
          <w14:ligatures w14:val="none"/>
        </w:rPr>
        <w:t>2001-2023</w:t>
      </w:r>
      <w:r w:rsidRPr="0097114A">
        <w:rPr>
          <w:rFonts w:ascii="Garamond" w:eastAsia="Garamond" w:hAnsi="Garamond" w:cs="Garamond"/>
          <w:color w:val="7030A0"/>
          <w:kern w:val="0"/>
          <w:sz w:val="19"/>
          <w:szCs w:val="19"/>
          <w14:ligatures w14:val="none"/>
        </w:rPr>
        <w:t> </w:t>
      </w:r>
    </w:p>
    <w:p w14:paraId="6529B1E1" w14:textId="77777777" w:rsidR="00F43B2C" w:rsidRPr="0097114A" w:rsidRDefault="00F43B2C" w:rsidP="00F43B2C">
      <w:pPr>
        <w:numPr>
          <w:ilvl w:val="1"/>
          <w:numId w:val="5"/>
        </w:numPr>
        <w:spacing w:after="40"/>
        <w:ind w:left="1267"/>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Outliers: for too large 1/10, too small: x10 </w:t>
      </w:r>
    </w:p>
    <w:p w14:paraId="0B99EFAA" w14:textId="77777777" w:rsidR="00F43B2C" w:rsidRPr="0097114A" w:rsidRDefault="00F43B2C" w:rsidP="00F43B2C">
      <w:pPr>
        <w:numPr>
          <w:ilvl w:val="1"/>
          <w:numId w:val="5"/>
        </w:numPr>
        <w:spacing w:after="40"/>
        <w:ind w:left="1267"/>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Weather station data (NOAA, observations), CMIP6 (NASA downscaled, 0.25x0.25, multi-model mean, hist. 1995-2014)</w:t>
      </w:r>
    </w:p>
    <w:p w14:paraId="2B8C07F4" w14:textId="77777777" w:rsidR="00F43B2C" w:rsidRPr="0097114A" w:rsidRDefault="00F43B2C" w:rsidP="00F43B2C">
      <w:pPr>
        <w:numPr>
          <w:ilvl w:val="1"/>
          <w:numId w:val="5"/>
        </w:numPr>
        <w:spacing w:after="40"/>
        <w:ind w:left="1267"/>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Model: </w:t>
      </w:r>
    </w:p>
    <w:p w14:paraId="3619E226" w14:textId="77777777" w:rsidR="00F43B2C" w:rsidRPr="0097114A" w:rsidRDefault="00F43B2C" w:rsidP="00F43B2C">
      <w:pPr>
        <w:numPr>
          <w:ilvl w:val="2"/>
          <w:numId w:val="5"/>
        </w:numPr>
        <w:tabs>
          <w:tab w:val="clear" w:pos="2160"/>
          <w:tab w:val="num" w:pos="1710"/>
        </w:tabs>
        <w:spacing w:after="100"/>
        <w:ind w:left="1620" w:hanging="9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Monthly: avg. prices = fixed effect (city, month) + beta*year +error, or replace prices with HDD, CDD.  </w:t>
      </w:r>
    </w:p>
    <w:p w14:paraId="041127EB" w14:textId="77777777" w:rsidR="00F43B2C" w:rsidRPr="00325615" w:rsidRDefault="00F43B2C" w:rsidP="00F43B2C">
      <w:pPr>
        <w:textAlignment w:val="center"/>
        <w:rPr>
          <w:rFonts w:ascii="Garamond" w:eastAsia="Garamond" w:hAnsi="Garamond" w:cs="Garamond"/>
          <w:color w:val="1F4E79" w:themeColor="accent5" w:themeShade="80"/>
          <w:kern w:val="0"/>
          <w:sz w:val="20"/>
          <w:szCs w:val="20"/>
          <w14:ligatures w14:val="none"/>
        </w:rPr>
      </w:pPr>
      <w:r w:rsidRPr="00325615">
        <w:rPr>
          <w:rFonts w:ascii="Garamond" w:eastAsia="Garamond" w:hAnsi="Garamond" w:cs="Garamond"/>
          <w:color w:val="1F4E79" w:themeColor="accent5" w:themeShade="80"/>
          <w:kern w:val="0"/>
          <w:sz w:val="20"/>
          <w:szCs w:val="20"/>
          <w:u w:val="single"/>
          <w14:ligatures w14:val="none"/>
        </w:rPr>
        <w:t>Anomalies</w:t>
      </w:r>
      <w:r w:rsidRPr="00325615">
        <w:rPr>
          <w:rFonts w:ascii="Garamond" w:eastAsia="Garamond" w:hAnsi="Garamond" w:cs="Garamond"/>
          <w:color w:val="1F4E79" w:themeColor="accent5" w:themeShade="80"/>
          <w:kern w:val="0"/>
          <w:sz w:val="20"/>
          <w:szCs w:val="20"/>
          <w14:ligatures w14:val="none"/>
        </w:rPr>
        <w:t>: a departure from long-term avg.  = obs. – climatological. Allows for comparison across regions</w:t>
      </w:r>
    </w:p>
    <w:p w14:paraId="21351E17" w14:textId="77777777" w:rsidR="00F43B2C" w:rsidRPr="00325615" w:rsidRDefault="00F43B2C" w:rsidP="00F43B2C">
      <w:pPr>
        <w:textAlignment w:val="center"/>
        <w:rPr>
          <w:rFonts w:ascii="Garamond" w:eastAsia="Garamond" w:hAnsi="Garamond" w:cs="Garamond"/>
          <w:color w:val="1F4E79" w:themeColor="accent5" w:themeShade="80"/>
          <w:kern w:val="0"/>
          <w:sz w:val="20"/>
          <w:szCs w:val="20"/>
          <w14:ligatures w14:val="none"/>
        </w:rPr>
      </w:pPr>
      <w:r w:rsidRPr="00325615">
        <w:rPr>
          <w:rFonts w:ascii="Garamond" w:eastAsia="Garamond" w:hAnsi="Garamond" w:cs="Garamond"/>
          <w:color w:val="1F4E79" w:themeColor="accent5" w:themeShade="80"/>
          <w:kern w:val="0"/>
          <w:sz w:val="20"/>
          <w:szCs w:val="20"/>
          <w:u w:val="single"/>
          <w14:ligatures w14:val="none"/>
        </w:rPr>
        <w:t>Climatology:</w:t>
      </w:r>
      <w:r w:rsidRPr="00325615">
        <w:rPr>
          <w:rFonts w:ascii="Garamond" w:eastAsia="Garamond" w:hAnsi="Garamond" w:cs="Garamond"/>
          <w:color w:val="1F4E79" w:themeColor="accent5" w:themeShade="80"/>
          <w:kern w:val="0"/>
          <w:sz w:val="20"/>
          <w:szCs w:val="20"/>
          <w14:ligatures w14:val="none"/>
        </w:rPr>
        <w:t xml:space="preserve"> long-term avg of a variable. </w:t>
      </w:r>
    </w:p>
    <w:p w14:paraId="0DD02948" w14:textId="77777777" w:rsidR="00F43B2C" w:rsidRPr="00325615" w:rsidRDefault="00F43B2C" w:rsidP="00F43B2C">
      <w:pPr>
        <w:textAlignment w:val="center"/>
        <w:rPr>
          <w:rFonts w:ascii="Garamond" w:eastAsia="Garamond" w:hAnsi="Garamond" w:cs="Garamond"/>
          <w:color w:val="1F4E79" w:themeColor="accent5" w:themeShade="80"/>
          <w:kern w:val="0"/>
          <w:sz w:val="20"/>
          <w:szCs w:val="20"/>
          <w14:ligatures w14:val="none"/>
        </w:rPr>
      </w:pPr>
      <w:r w:rsidRPr="00325615">
        <w:rPr>
          <w:rFonts w:ascii="Garamond" w:eastAsia="Garamond" w:hAnsi="Garamond" w:cs="Garamond"/>
          <w:color w:val="1F4E79" w:themeColor="accent5" w:themeShade="80"/>
          <w:kern w:val="0"/>
          <w:sz w:val="20"/>
          <w:szCs w:val="20"/>
          <w:u w:val="single"/>
          <w14:ligatures w14:val="none"/>
        </w:rPr>
        <w:t>Reanalysis data</w:t>
      </w:r>
      <w:r w:rsidRPr="00325615">
        <w:rPr>
          <w:rFonts w:ascii="Garamond" w:eastAsia="Garamond" w:hAnsi="Garamond" w:cs="Garamond"/>
          <w:color w:val="1F4E79" w:themeColor="accent5" w:themeShade="80"/>
          <w:kern w:val="0"/>
          <w:sz w:val="20"/>
          <w:szCs w:val="20"/>
          <w14:ligatures w14:val="none"/>
        </w:rPr>
        <w:t xml:space="preserve">: can have 1) deficiencies in model structure, and 2) uncertainties in assimilated </w:t>
      </w:r>
      <w:proofErr w:type="gramStart"/>
      <w:r w:rsidRPr="00325615">
        <w:rPr>
          <w:rFonts w:ascii="Garamond" w:eastAsia="Garamond" w:hAnsi="Garamond" w:cs="Garamond"/>
          <w:color w:val="1F4E79" w:themeColor="accent5" w:themeShade="80"/>
          <w:kern w:val="0"/>
          <w:sz w:val="20"/>
          <w:szCs w:val="20"/>
          <w14:ligatures w14:val="none"/>
        </w:rPr>
        <w:t>observations.--</w:t>
      </w:r>
      <w:proofErr w:type="gramEnd"/>
      <w:r w:rsidRPr="00325615">
        <w:rPr>
          <w:rFonts w:ascii="Garamond" w:eastAsia="Garamond" w:hAnsi="Garamond" w:cs="Garamond"/>
          <w:color w:val="1F4E79" w:themeColor="accent5" w:themeShade="80"/>
          <w:kern w:val="0"/>
          <w:sz w:val="20"/>
          <w:szCs w:val="20"/>
          <w14:ligatures w14:val="none"/>
        </w:rPr>
        <w:t xml:space="preserve">&gt; have biases that’s acceptable globally but not regionally/locally. </w:t>
      </w:r>
    </w:p>
    <w:p w14:paraId="05CC693B" w14:textId="77777777" w:rsidR="00F43B2C" w:rsidRPr="00325615" w:rsidRDefault="00F43B2C" w:rsidP="00F43B2C">
      <w:pPr>
        <w:pStyle w:val="ListParagraph"/>
        <w:numPr>
          <w:ilvl w:val="0"/>
          <w:numId w:val="17"/>
        </w:numPr>
        <w:ind w:left="270" w:hanging="180"/>
        <w:textAlignment w:val="center"/>
        <w:rPr>
          <w:rFonts w:ascii="Garamond" w:eastAsia="Garamond" w:hAnsi="Garamond" w:cs="Garamond"/>
          <w:color w:val="1F4E79" w:themeColor="accent5" w:themeShade="80"/>
          <w:kern w:val="0"/>
          <w:sz w:val="20"/>
          <w:szCs w:val="20"/>
          <w14:ligatures w14:val="none"/>
        </w:rPr>
      </w:pPr>
      <w:r w:rsidRPr="00325615">
        <w:rPr>
          <w:rFonts w:ascii="Garamond" w:eastAsia="Garamond" w:hAnsi="Garamond" w:cs="Garamond"/>
          <w:color w:val="1F4E79" w:themeColor="accent5" w:themeShade="80"/>
          <w:kern w:val="0"/>
          <w:sz w:val="20"/>
          <w:szCs w:val="20"/>
          <w14:ligatures w14:val="none"/>
        </w:rPr>
        <w:t>Bias correction: rescale to local reference climatology, through a big 3D matrix for each grid and month (reference climatology / ERA5 climatology)</w:t>
      </w:r>
    </w:p>
    <w:p w14:paraId="0DEDA725" w14:textId="77777777" w:rsidR="00F43B2C" w:rsidRPr="00325615" w:rsidRDefault="00F43B2C" w:rsidP="00F43B2C">
      <w:pPr>
        <w:spacing w:after="240"/>
        <w:textAlignment w:val="center"/>
        <w:rPr>
          <w:rFonts w:ascii="Garamond" w:eastAsia="Garamond" w:hAnsi="Garamond" w:cs="Garamond"/>
          <w:color w:val="1F4E79" w:themeColor="accent5" w:themeShade="80"/>
          <w:kern w:val="0"/>
          <w:sz w:val="20"/>
          <w:szCs w:val="20"/>
          <w14:ligatures w14:val="none"/>
        </w:rPr>
      </w:pPr>
      <w:r w:rsidRPr="00325615">
        <w:rPr>
          <w:rFonts w:ascii="Garamond" w:eastAsia="Garamond" w:hAnsi="Garamond" w:cs="Garamond"/>
          <w:color w:val="1F4E79" w:themeColor="accent5" w:themeShade="80"/>
          <w:kern w:val="0"/>
          <w:sz w:val="20"/>
          <w:szCs w:val="20"/>
          <w14:ligatures w14:val="none"/>
        </w:rPr>
        <w:t xml:space="preserve">Better dataset that includes predictions: </w:t>
      </w:r>
      <w:r w:rsidRPr="00325615">
        <w:rPr>
          <w:rFonts w:ascii="Garamond" w:eastAsia="Garamond" w:hAnsi="Garamond" w:cs="Garamond"/>
          <w:b/>
          <w:bCs/>
          <w:color w:val="1F4E79" w:themeColor="accent5" w:themeShade="80"/>
          <w:kern w:val="0"/>
          <w:sz w:val="20"/>
          <w:szCs w:val="20"/>
          <w14:ligatures w14:val="none"/>
        </w:rPr>
        <w:t>Multi-Source weather (MSWX) data</w:t>
      </w:r>
      <w:r w:rsidRPr="00325615">
        <w:rPr>
          <w:rFonts w:ascii="Garamond" w:eastAsia="Garamond" w:hAnsi="Garamond" w:cs="Garamond"/>
          <w:color w:val="1F4E79" w:themeColor="accent5" w:themeShade="80"/>
          <w:kern w:val="0"/>
          <w:sz w:val="20"/>
          <w:szCs w:val="20"/>
          <w14:ligatures w14:val="none"/>
        </w:rPr>
        <w:t xml:space="preserve">, 3h, near real-time, 0.1x0.1, </w:t>
      </w:r>
      <w:proofErr w:type="gramStart"/>
      <w:r w:rsidRPr="00325615">
        <w:rPr>
          <w:rFonts w:ascii="Garamond" w:eastAsia="Garamond" w:hAnsi="Garamond" w:cs="Garamond"/>
          <w:color w:val="1F4E79" w:themeColor="accent5" w:themeShade="80"/>
          <w:kern w:val="0"/>
          <w:sz w:val="20"/>
          <w:szCs w:val="20"/>
          <w14:ligatures w14:val="none"/>
        </w:rPr>
        <w:t>7 month</w:t>
      </w:r>
      <w:proofErr w:type="gramEnd"/>
      <w:r w:rsidRPr="00325615">
        <w:rPr>
          <w:rFonts w:ascii="Garamond" w:eastAsia="Garamond" w:hAnsi="Garamond" w:cs="Garamond"/>
          <w:color w:val="1F4E79" w:themeColor="accent5" w:themeShade="80"/>
          <w:kern w:val="0"/>
          <w:sz w:val="20"/>
          <w:szCs w:val="20"/>
          <w14:ligatures w14:val="none"/>
        </w:rPr>
        <w:t xml:space="preserve"> forecast, systematic bias corrected. Incorporates satellite, reanalysis, obs. and models.</w:t>
      </w:r>
    </w:p>
    <w:p w14:paraId="09F9E851" w14:textId="1F37D44C" w:rsidR="7BC4DD31" w:rsidRDefault="7BC4DD31" w:rsidP="26B740DB">
      <w:pPr>
        <w:pStyle w:val="ListParagraph"/>
        <w:numPr>
          <w:ilvl w:val="2"/>
          <w:numId w:val="41"/>
        </w:numPr>
        <w:tabs>
          <w:tab w:val="left" w:pos="616"/>
        </w:tabs>
        <w:ind w:left="433" w:hanging="180"/>
        <w:contextualSpacing w:val="0"/>
        <w:rPr>
          <w:rFonts w:ascii="Garamond" w:eastAsia="Garamond" w:hAnsi="Garamond" w:cs="Garamond"/>
          <w:color w:val="000000" w:themeColor="text1"/>
          <w:sz w:val="21"/>
          <w:szCs w:val="21"/>
        </w:rPr>
      </w:pPr>
      <w:r w:rsidRPr="26B740DB">
        <w:rPr>
          <w:rFonts w:ascii="Garamond" w:eastAsia="Garamond" w:hAnsi="Garamond" w:cs="Garamond"/>
          <w:b/>
          <w:bCs/>
          <w:color w:val="000000" w:themeColor="text1"/>
          <w:sz w:val="21"/>
          <w:szCs w:val="21"/>
        </w:rPr>
        <w:t>Expanding use of alternative weather datasets:</w:t>
      </w:r>
    </w:p>
    <w:p w14:paraId="6B172E2D" w14:textId="150AC0AE" w:rsidR="7BC4DD31" w:rsidRDefault="7BC4DD31" w:rsidP="26B740DB">
      <w:pPr>
        <w:pStyle w:val="ListParagraph"/>
        <w:numPr>
          <w:ilvl w:val="3"/>
          <w:numId w:val="40"/>
        </w:numPr>
        <w:tabs>
          <w:tab w:val="left" w:pos="876"/>
        </w:tabs>
        <w:ind w:left="612" w:right="-111" w:hanging="180"/>
        <w:contextualSpacing w:val="0"/>
        <w:rPr>
          <w:rFonts w:ascii="Garamond" w:eastAsia="Garamond" w:hAnsi="Garamond" w:cs="Garamond"/>
          <w:color w:val="000000" w:themeColor="text1"/>
          <w:sz w:val="21"/>
          <w:szCs w:val="21"/>
        </w:rPr>
      </w:pPr>
      <w:r w:rsidRPr="26B740DB">
        <w:rPr>
          <w:rFonts w:ascii="Garamond" w:eastAsia="Garamond" w:hAnsi="Garamond" w:cs="Garamond"/>
          <w:color w:val="000000" w:themeColor="text1"/>
          <w:sz w:val="21"/>
          <w:szCs w:val="21"/>
        </w:rPr>
        <w:t>Onboarded probabilistic storm-track forecasts for real-time hurricane monitoring; Designed backend infrastructure for flexible storage, processing, and visualization of spatial data.</w:t>
      </w:r>
    </w:p>
    <w:p w14:paraId="3204DEC5" w14:textId="266C71E0" w:rsidR="7BC4DD31" w:rsidRDefault="7BC4DD31" w:rsidP="26B740DB">
      <w:pPr>
        <w:pStyle w:val="ListParagraph"/>
        <w:numPr>
          <w:ilvl w:val="3"/>
          <w:numId w:val="40"/>
        </w:numPr>
        <w:tabs>
          <w:tab w:val="left" w:pos="876"/>
        </w:tabs>
        <w:ind w:left="612" w:right="-111" w:hanging="180"/>
        <w:contextualSpacing w:val="0"/>
        <w:rPr>
          <w:rFonts w:ascii="Garamond" w:eastAsia="Garamond" w:hAnsi="Garamond" w:cs="Garamond"/>
          <w:color w:val="000000" w:themeColor="text1"/>
          <w:sz w:val="21"/>
          <w:szCs w:val="21"/>
        </w:rPr>
      </w:pPr>
      <w:r w:rsidRPr="26B740DB">
        <w:rPr>
          <w:rFonts w:ascii="Garamond" w:eastAsia="Garamond" w:hAnsi="Garamond" w:cs="Garamond"/>
          <w:color w:val="000000" w:themeColor="text1"/>
          <w:sz w:val="21"/>
          <w:szCs w:val="21"/>
        </w:rPr>
        <w:t xml:space="preserve">Assess value and limitations of </w:t>
      </w:r>
      <w:proofErr w:type="spellStart"/>
      <w:r w:rsidRPr="26B740DB">
        <w:rPr>
          <w:rFonts w:ascii="Garamond" w:eastAsia="Garamond" w:hAnsi="Garamond" w:cs="Garamond"/>
          <w:color w:val="000000" w:themeColor="text1"/>
          <w:sz w:val="21"/>
          <w:szCs w:val="21"/>
        </w:rPr>
        <w:t>Subseasonal</w:t>
      </w:r>
      <w:proofErr w:type="spellEnd"/>
      <w:r w:rsidRPr="26B740DB">
        <w:rPr>
          <w:rFonts w:ascii="Garamond" w:eastAsia="Garamond" w:hAnsi="Garamond" w:cs="Garamond"/>
          <w:color w:val="000000" w:themeColor="text1"/>
          <w:sz w:val="21"/>
          <w:szCs w:val="21"/>
        </w:rPr>
        <w:t>-to-Seasonal forecasts across commodities and cross-asset applications.</w:t>
      </w:r>
    </w:p>
    <w:p w14:paraId="150B76A6" w14:textId="0C718E24" w:rsidR="26B740DB" w:rsidRDefault="26B740DB" w:rsidP="26B740DB">
      <w:pPr>
        <w:tabs>
          <w:tab w:val="left" w:pos="616"/>
        </w:tabs>
        <w:spacing w:line="276" w:lineRule="auto"/>
        <w:rPr>
          <w:rFonts w:ascii="Garamond" w:hAnsi="Garamond"/>
          <w:b/>
          <w:bCs/>
          <w:color w:val="385623" w:themeColor="accent6" w:themeShade="80"/>
          <w:sz w:val="21"/>
          <w:szCs w:val="21"/>
        </w:rPr>
      </w:pPr>
    </w:p>
    <w:p w14:paraId="2AAAEB08" w14:textId="124CE615" w:rsidR="517F68A4" w:rsidRDefault="517F68A4" w:rsidP="26B740DB">
      <w:pPr>
        <w:tabs>
          <w:tab w:val="left" w:pos="616"/>
        </w:tabs>
        <w:spacing w:line="276" w:lineRule="auto"/>
        <w:rPr>
          <w:rFonts w:ascii="Garamond" w:hAnsi="Garamond"/>
          <w:b/>
          <w:bCs/>
          <w:color w:val="385623" w:themeColor="accent6" w:themeShade="80"/>
          <w:sz w:val="21"/>
          <w:szCs w:val="21"/>
        </w:rPr>
      </w:pPr>
      <w:r w:rsidRPr="26B740DB">
        <w:rPr>
          <w:rFonts w:ascii="Garamond" w:hAnsi="Garamond"/>
          <w:b/>
          <w:bCs/>
          <w:color w:val="385623" w:themeColor="accent6" w:themeShade="80"/>
          <w:sz w:val="21"/>
          <w:szCs w:val="21"/>
        </w:rPr>
        <w:t xml:space="preserve">High-level: </w:t>
      </w:r>
      <w:r w:rsidR="00147CBA" w:rsidRPr="00147CBA">
        <w:rPr>
          <w:rFonts w:ascii="Garamond" w:hAnsi="Garamond"/>
          <w:b/>
          <w:bCs/>
          <w:color w:val="385623" w:themeColor="accent6" w:themeShade="80"/>
          <w:sz w:val="21"/>
          <w:szCs w:val="21"/>
        </w:rPr>
        <w:t xml:space="preserve">I’ve also expanded our alternative datasets, including probabilistic storm-track forecasts and </w:t>
      </w:r>
      <w:proofErr w:type="spellStart"/>
      <w:r w:rsidR="00147CBA" w:rsidRPr="00147CBA">
        <w:rPr>
          <w:rFonts w:ascii="Garamond" w:hAnsi="Garamond"/>
          <w:b/>
          <w:bCs/>
          <w:color w:val="385623" w:themeColor="accent6" w:themeShade="80"/>
          <w:sz w:val="21"/>
          <w:szCs w:val="21"/>
        </w:rPr>
        <w:t>subseasonal</w:t>
      </w:r>
      <w:proofErr w:type="spellEnd"/>
      <w:r w:rsidR="00147CBA" w:rsidRPr="00147CBA">
        <w:rPr>
          <w:rFonts w:ascii="Garamond" w:hAnsi="Garamond"/>
          <w:b/>
          <w:bCs/>
          <w:color w:val="385623" w:themeColor="accent6" w:themeShade="80"/>
          <w:sz w:val="21"/>
          <w:szCs w:val="21"/>
        </w:rPr>
        <w:t>-to-seasonal outlooks, and built the infrastructure to use them in real time</w:t>
      </w:r>
      <w:r w:rsidR="00147CBA">
        <w:rPr>
          <w:rFonts w:ascii="Garamond" w:hAnsi="Garamond"/>
          <w:b/>
          <w:bCs/>
          <w:color w:val="385623" w:themeColor="accent6" w:themeShade="80"/>
          <w:sz w:val="21"/>
          <w:szCs w:val="21"/>
        </w:rPr>
        <w:t>, because t</w:t>
      </w:r>
      <w:r w:rsidRPr="26B740DB">
        <w:rPr>
          <w:rFonts w:ascii="Garamond" w:hAnsi="Garamond"/>
          <w:b/>
          <w:bCs/>
          <w:color w:val="385623" w:themeColor="accent6" w:themeShade="80"/>
          <w:sz w:val="21"/>
          <w:szCs w:val="21"/>
        </w:rPr>
        <w:t xml:space="preserve">here </w:t>
      </w:r>
      <w:r w:rsidR="00147CBA">
        <w:rPr>
          <w:rFonts w:ascii="Garamond" w:hAnsi="Garamond"/>
          <w:b/>
          <w:bCs/>
          <w:color w:val="385623" w:themeColor="accent6" w:themeShade="80"/>
          <w:sz w:val="21"/>
          <w:szCs w:val="21"/>
        </w:rPr>
        <w:t>can be</w:t>
      </w:r>
      <w:r w:rsidRPr="26B740DB">
        <w:rPr>
          <w:rFonts w:ascii="Garamond" w:hAnsi="Garamond"/>
          <w:b/>
          <w:bCs/>
          <w:color w:val="385623" w:themeColor="accent6" w:themeShade="80"/>
          <w:sz w:val="21"/>
          <w:szCs w:val="21"/>
        </w:rPr>
        <w:t xml:space="preserve"> potential edges in </w:t>
      </w:r>
      <w:r w:rsidR="00147CBA">
        <w:rPr>
          <w:rFonts w:ascii="Garamond" w:hAnsi="Garamond"/>
          <w:b/>
          <w:bCs/>
          <w:color w:val="385623" w:themeColor="accent6" w:themeShade="80"/>
          <w:sz w:val="21"/>
          <w:szCs w:val="21"/>
        </w:rPr>
        <w:t>these</w:t>
      </w:r>
      <w:r w:rsidR="4C23722B" w:rsidRPr="26B740DB">
        <w:rPr>
          <w:rFonts w:ascii="Garamond" w:hAnsi="Garamond"/>
          <w:b/>
          <w:bCs/>
          <w:color w:val="385623" w:themeColor="accent6" w:themeShade="80"/>
          <w:sz w:val="21"/>
          <w:szCs w:val="21"/>
        </w:rPr>
        <w:t xml:space="preserve"> </w:t>
      </w:r>
      <w:r w:rsidRPr="26B740DB">
        <w:rPr>
          <w:rFonts w:ascii="Garamond" w:hAnsi="Garamond"/>
          <w:b/>
          <w:bCs/>
          <w:color w:val="385623" w:themeColor="accent6" w:themeShade="80"/>
          <w:sz w:val="21"/>
          <w:szCs w:val="21"/>
        </w:rPr>
        <w:t>data</w:t>
      </w:r>
      <w:r w:rsidR="091168CD" w:rsidRPr="26B740DB">
        <w:rPr>
          <w:rFonts w:ascii="Garamond" w:hAnsi="Garamond"/>
          <w:b/>
          <w:bCs/>
          <w:color w:val="385623" w:themeColor="accent6" w:themeShade="80"/>
          <w:sz w:val="21"/>
          <w:szCs w:val="21"/>
        </w:rPr>
        <w:t>:</w:t>
      </w:r>
    </w:p>
    <w:p w14:paraId="6B80FE49" w14:textId="07CD196F" w:rsidR="590FBCCF" w:rsidRDefault="590FBCCF" w:rsidP="26B740DB">
      <w:pPr>
        <w:pStyle w:val="ListParagraph"/>
        <w:numPr>
          <w:ilvl w:val="0"/>
          <w:numId w:val="39"/>
        </w:numPr>
        <w:tabs>
          <w:tab w:val="left" w:pos="616"/>
        </w:tabs>
        <w:rPr>
          <w:rFonts w:ascii="Garamond" w:hAnsi="Garamond"/>
          <w:color w:val="385623" w:themeColor="accent6" w:themeShade="80"/>
          <w:sz w:val="21"/>
          <w:szCs w:val="21"/>
        </w:rPr>
      </w:pPr>
      <w:r w:rsidRPr="26B740DB">
        <w:rPr>
          <w:rFonts w:ascii="Garamond" w:hAnsi="Garamond"/>
          <w:b/>
          <w:bCs/>
          <w:color w:val="385623" w:themeColor="accent6" w:themeShade="80"/>
          <w:sz w:val="21"/>
          <w:szCs w:val="21"/>
        </w:rPr>
        <w:t>S</w:t>
      </w:r>
      <w:r w:rsidR="76DF7585" w:rsidRPr="26B740DB">
        <w:rPr>
          <w:rFonts w:ascii="Garamond" w:hAnsi="Garamond"/>
          <w:b/>
          <w:bCs/>
          <w:color w:val="385623" w:themeColor="accent6" w:themeShade="80"/>
          <w:sz w:val="21"/>
          <w:szCs w:val="21"/>
        </w:rPr>
        <w:t>torm track.</w:t>
      </w:r>
      <w:r w:rsidR="76DF7585" w:rsidRPr="26B740DB">
        <w:rPr>
          <w:rFonts w:ascii="Garamond" w:hAnsi="Garamond"/>
          <w:color w:val="385623" w:themeColor="accent6" w:themeShade="80"/>
          <w:sz w:val="21"/>
          <w:szCs w:val="21"/>
        </w:rPr>
        <w:t xml:space="preserve"> I’ve helped the team to build a real-time monitoring tool with </w:t>
      </w:r>
      <w:proofErr w:type="spellStart"/>
      <w:r w:rsidR="76DF7585" w:rsidRPr="26B740DB">
        <w:rPr>
          <w:rFonts w:ascii="Garamond" w:hAnsi="Garamond"/>
          <w:color w:val="385623" w:themeColor="accent6" w:themeShade="80"/>
          <w:sz w:val="21"/>
          <w:szCs w:val="21"/>
        </w:rPr>
        <w:t>probablistic</w:t>
      </w:r>
      <w:proofErr w:type="spellEnd"/>
      <w:r w:rsidR="76DF7585" w:rsidRPr="26B740DB">
        <w:rPr>
          <w:rFonts w:ascii="Garamond" w:hAnsi="Garamond"/>
          <w:color w:val="385623" w:themeColor="accent6" w:themeShade="80"/>
          <w:sz w:val="21"/>
          <w:szCs w:val="21"/>
        </w:rPr>
        <w:t xml:space="preserve"> storm tracks. </w:t>
      </w:r>
      <w:proofErr w:type="gramStart"/>
      <w:r w:rsidR="76DF7585" w:rsidRPr="26B740DB">
        <w:rPr>
          <w:rFonts w:ascii="Garamond" w:hAnsi="Garamond"/>
          <w:color w:val="385623" w:themeColor="accent6" w:themeShade="80"/>
          <w:sz w:val="21"/>
          <w:szCs w:val="21"/>
        </w:rPr>
        <w:t>E.g.</w:t>
      </w:r>
      <w:proofErr w:type="gramEnd"/>
      <w:r w:rsidR="76DF7585" w:rsidRPr="26B740DB">
        <w:rPr>
          <w:rFonts w:ascii="Garamond" w:hAnsi="Garamond"/>
          <w:color w:val="385623" w:themeColor="accent6" w:themeShade="80"/>
          <w:sz w:val="21"/>
          <w:szCs w:val="21"/>
        </w:rPr>
        <w:t xml:space="preserve"> 50 tracks of all the realizations where a hurric</w:t>
      </w:r>
      <w:r w:rsidR="372472FA" w:rsidRPr="26B740DB">
        <w:rPr>
          <w:rFonts w:ascii="Garamond" w:hAnsi="Garamond"/>
          <w:color w:val="385623" w:themeColor="accent6" w:themeShade="80"/>
          <w:sz w:val="21"/>
          <w:szCs w:val="21"/>
        </w:rPr>
        <w:t>a</w:t>
      </w:r>
      <w:r w:rsidR="76DF7585" w:rsidRPr="26B740DB">
        <w:rPr>
          <w:rFonts w:ascii="Garamond" w:hAnsi="Garamond"/>
          <w:color w:val="385623" w:themeColor="accent6" w:themeShade="80"/>
          <w:sz w:val="21"/>
          <w:szCs w:val="21"/>
        </w:rPr>
        <w:t xml:space="preserve">ne likely </w:t>
      </w:r>
      <w:r w:rsidR="785288BF" w:rsidRPr="26B740DB">
        <w:rPr>
          <w:rFonts w:ascii="Garamond" w:hAnsi="Garamond"/>
          <w:color w:val="385623" w:themeColor="accent6" w:themeShade="80"/>
          <w:sz w:val="21"/>
          <w:szCs w:val="21"/>
        </w:rPr>
        <w:t>will go.</w:t>
      </w:r>
      <w:r w:rsidR="31E4BFC3" w:rsidRPr="26B740DB">
        <w:rPr>
          <w:rFonts w:ascii="Garamond" w:hAnsi="Garamond"/>
          <w:color w:val="385623" w:themeColor="accent6" w:themeShade="80"/>
          <w:sz w:val="21"/>
          <w:szCs w:val="21"/>
        </w:rPr>
        <w:t xml:space="preserve"> </w:t>
      </w:r>
      <w:r w:rsidR="7F91A56E" w:rsidRPr="26B740DB">
        <w:rPr>
          <w:rFonts w:ascii="Garamond" w:hAnsi="Garamond"/>
          <w:color w:val="385623" w:themeColor="accent6" w:themeShade="80"/>
          <w:sz w:val="21"/>
          <w:szCs w:val="21"/>
        </w:rPr>
        <w:t>In particular, the weather AI models supposed have an edge on forecasting storms.</w:t>
      </w:r>
    </w:p>
    <w:p w14:paraId="307E31F0" w14:textId="5CD682F1" w:rsidR="31E4BFC3" w:rsidRDefault="31E4BFC3" w:rsidP="26B740DB">
      <w:pPr>
        <w:pStyle w:val="ListParagraph"/>
        <w:numPr>
          <w:ilvl w:val="0"/>
          <w:numId w:val="39"/>
        </w:numPr>
        <w:tabs>
          <w:tab w:val="left" w:pos="616"/>
        </w:tabs>
        <w:rPr>
          <w:rFonts w:ascii="Garamond" w:hAnsi="Garamond"/>
          <w:b/>
          <w:bCs/>
          <w:color w:val="385623" w:themeColor="accent6" w:themeShade="80"/>
          <w:sz w:val="21"/>
          <w:szCs w:val="21"/>
        </w:rPr>
      </w:pPr>
      <w:r w:rsidRPr="26B740DB">
        <w:rPr>
          <w:rFonts w:ascii="Garamond" w:hAnsi="Garamond"/>
          <w:color w:val="385623" w:themeColor="accent6" w:themeShade="80"/>
          <w:sz w:val="21"/>
          <w:szCs w:val="21"/>
        </w:rPr>
        <w:t>We built a hexagon-based spatial system to handle spatial data.</w:t>
      </w:r>
      <w:r w:rsidR="785288BF" w:rsidRPr="26B740DB">
        <w:rPr>
          <w:rFonts w:ascii="Garamond" w:hAnsi="Garamond"/>
          <w:color w:val="385623" w:themeColor="accent6" w:themeShade="80"/>
          <w:sz w:val="21"/>
          <w:szCs w:val="21"/>
        </w:rPr>
        <w:t xml:space="preserve"> </w:t>
      </w:r>
    </w:p>
    <w:p w14:paraId="631E7289" w14:textId="570B98BB" w:rsidR="785288BF" w:rsidRDefault="785288BF" w:rsidP="26B740DB">
      <w:pPr>
        <w:pStyle w:val="ListParagraph"/>
        <w:numPr>
          <w:ilvl w:val="0"/>
          <w:numId w:val="39"/>
        </w:numPr>
        <w:tabs>
          <w:tab w:val="left" w:pos="616"/>
        </w:tabs>
        <w:rPr>
          <w:rFonts w:ascii="Garamond" w:hAnsi="Garamond"/>
          <w:color w:val="385623" w:themeColor="accent6" w:themeShade="80"/>
          <w:sz w:val="21"/>
          <w:szCs w:val="21"/>
        </w:rPr>
      </w:pPr>
      <w:r w:rsidRPr="26B740DB">
        <w:rPr>
          <w:rFonts w:ascii="Garamond" w:hAnsi="Garamond"/>
          <w:b/>
          <w:bCs/>
          <w:color w:val="385623" w:themeColor="accent6" w:themeShade="80"/>
          <w:sz w:val="21"/>
          <w:szCs w:val="21"/>
        </w:rPr>
        <w:t xml:space="preserve">Another </w:t>
      </w:r>
      <w:r w:rsidR="23A60087" w:rsidRPr="26B740DB">
        <w:rPr>
          <w:rFonts w:ascii="Garamond" w:hAnsi="Garamond"/>
          <w:b/>
          <w:bCs/>
          <w:color w:val="385623" w:themeColor="accent6" w:themeShade="80"/>
          <w:sz w:val="21"/>
          <w:szCs w:val="21"/>
        </w:rPr>
        <w:t xml:space="preserve">is S2S. </w:t>
      </w:r>
      <w:r w:rsidR="23A60087" w:rsidRPr="26B740DB">
        <w:rPr>
          <w:rFonts w:ascii="Garamond" w:hAnsi="Garamond"/>
          <w:color w:val="385623" w:themeColor="accent6" w:themeShade="80"/>
          <w:sz w:val="21"/>
          <w:szCs w:val="21"/>
        </w:rPr>
        <w:t>Traders found it hard to use/trust, but there are some interesting explorations these days to improve those. I want t</w:t>
      </w:r>
      <w:r w:rsidR="7BE28247" w:rsidRPr="26B740DB">
        <w:rPr>
          <w:rFonts w:ascii="Garamond" w:hAnsi="Garamond"/>
          <w:color w:val="385623" w:themeColor="accent6" w:themeShade="80"/>
          <w:sz w:val="21"/>
          <w:szCs w:val="21"/>
        </w:rPr>
        <w:t>o closely monitor that, and work with traders to find the right ways to use it – to get even just a bit more useful info.</w:t>
      </w:r>
      <w:r w:rsidR="517F68A4" w:rsidRPr="26B740DB">
        <w:rPr>
          <w:rFonts w:ascii="Garamond" w:hAnsi="Garamond"/>
          <w:color w:val="385623" w:themeColor="accent6" w:themeShade="80"/>
          <w:sz w:val="21"/>
          <w:szCs w:val="21"/>
        </w:rPr>
        <w:t xml:space="preserve"> </w:t>
      </w:r>
    </w:p>
    <w:p w14:paraId="7AAB8044" w14:textId="0C9AAEE5" w:rsidR="26B740DB" w:rsidRDefault="26B740DB" w:rsidP="26B740DB">
      <w:pPr>
        <w:spacing w:after="240"/>
        <w:rPr>
          <w:rFonts w:ascii="Garamond" w:eastAsia="Garamond" w:hAnsi="Garamond" w:cs="Garamond"/>
          <w:color w:val="1F4E79" w:themeColor="accent5" w:themeShade="80"/>
          <w:sz w:val="20"/>
          <w:szCs w:val="20"/>
        </w:rPr>
      </w:pPr>
    </w:p>
    <w:p w14:paraId="6FF95EDF" w14:textId="30D38E7F" w:rsidR="67C46054" w:rsidRDefault="67C46054" w:rsidP="26B740DB">
      <w:pPr>
        <w:pStyle w:val="ListParagraph"/>
        <w:numPr>
          <w:ilvl w:val="0"/>
          <w:numId w:val="38"/>
        </w:numPr>
        <w:tabs>
          <w:tab w:val="left" w:pos="433"/>
        </w:tabs>
        <w:spacing w:before="40"/>
        <w:ind w:left="163" w:right="-115" w:hanging="270"/>
        <w:contextualSpacing w:val="0"/>
        <w:rPr>
          <w:rFonts w:ascii="Garamond" w:eastAsia="Garamond" w:hAnsi="Garamond" w:cs="Garamond"/>
          <w:color w:val="000000" w:themeColor="text1"/>
          <w:sz w:val="21"/>
          <w:szCs w:val="21"/>
        </w:rPr>
      </w:pPr>
      <w:r w:rsidRPr="26B740DB">
        <w:rPr>
          <w:rFonts w:ascii="Garamond" w:eastAsia="Garamond" w:hAnsi="Garamond" w:cs="Garamond"/>
          <w:b/>
          <w:bCs/>
          <w:color w:val="000000" w:themeColor="text1"/>
          <w:sz w:val="21"/>
          <w:szCs w:val="21"/>
        </w:rPr>
        <w:t>Fundamental Supply/Demand Model Enhancements:</w:t>
      </w:r>
    </w:p>
    <w:p w14:paraId="114D2CE2" w14:textId="344483E0" w:rsidR="67C46054" w:rsidRDefault="67C46054" w:rsidP="26B740DB">
      <w:pPr>
        <w:pStyle w:val="ListParagraph"/>
        <w:numPr>
          <w:ilvl w:val="2"/>
          <w:numId w:val="38"/>
        </w:numPr>
        <w:tabs>
          <w:tab w:val="left" w:pos="616"/>
        </w:tabs>
        <w:spacing w:line="259" w:lineRule="auto"/>
        <w:ind w:left="433" w:hanging="180"/>
        <w:rPr>
          <w:rFonts w:ascii="Garamond" w:eastAsia="Garamond" w:hAnsi="Garamond" w:cs="Garamond"/>
          <w:b/>
          <w:bCs/>
          <w:color w:val="000000" w:themeColor="text1"/>
          <w:sz w:val="21"/>
          <w:szCs w:val="21"/>
        </w:rPr>
      </w:pPr>
      <w:r w:rsidRPr="26B740DB">
        <w:rPr>
          <w:rFonts w:ascii="Garamond" w:eastAsia="Garamond" w:hAnsi="Garamond" w:cs="Garamond"/>
          <w:b/>
          <w:bCs/>
          <w:color w:val="000000" w:themeColor="text1"/>
          <w:sz w:val="21"/>
          <w:szCs w:val="21"/>
        </w:rPr>
        <w:t xml:space="preserve">Developing advanced short-term load forecast model: </w:t>
      </w:r>
    </w:p>
    <w:p w14:paraId="25D6705B" w14:textId="683FC30C" w:rsidR="2242E28A" w:rsidRDefault="2242E28A" w:rsidP="26B740DB">
      <w:pPr>
        <w:pStyle w:val="ListParagraph"/>
        <w:numPr>
          <w:ilvl w:val="3"/>
          <w:numId w:val="37"/>
        </w:numPr>
        <w:tabs>
          <w:tab w:val="left" w:pos="876"/>
        </w:tabs>
        <w:spacing w:line="259" w:lineRule="auto"/>
        <w:ind w:left="612" w:right="-111" w:hanging="180"/>
      </w:pPr>
      <w:r w:rsidRPr="26B740DB">
        <w:rPr>
          <w:rFonts w:ascii="Garamond" w:eastAsia="Garamond" w:hAnsi="Garamond" w:cs="Garamond"/>
          <w:color w:val="000000" w:themeColor="text1"/>
          <w:sz w:val="21"/>
          <w:szCs w:val="21"/>
        </w:rPr>
        <w:t>Developed an hourly load forecast method using a flexible “like-days” sampling framework, improving transparency, reducing dependency on historical</w:t>
      </w:r>
      <w:r w:rsidR="6C0EBDB3" w:rsidRPr="26B740DB">
        <w:rPr>
          <w:rFonts w:ascii="Garamond" w:eastAsia="Garamond" w:hAnsi="Garamond" w:cs="Garamond"/>
          <w:color w:val="000000" w:themeColor="text1"/>
          <w:sz w:val="21"/>
          <w:szCs w:val="21"/>
        </w:rPr>
        <w:t xml:space="preserve"> climate, and enhancing peak-load performance.</w:t>
      </w:r>
      <w:r w:rsidRPr="26B740DB">
        <w:rPr>
          <w:rFonts w:ascii="Garamond" w:eastAsia="Garamond" w:hAnsi="Garamond" w:cs="Garamond"/>
          <w:color w:val="000000" w:themeColor="text1"/>
          <w:sz w:val="21"/>
          <w:szCs w:val="21"/>
        </w:rPr>
        <w:t xml:space="preserve"> </w:t>
      </w:r>
    </w:p>
    <w:p w14:paraId="5D76EE40" w14:textId="1352396B" w:rsidR="67C46054" w:rsidRDefault="67C46054" w:rsidP="26B740DB">
      <w:pPr>
        <w:pStyle w:val="ListParagraph"/>
        <w:numPr>
          <w:ilvl w:val="3"/>
          <w:numId w:val="37"/>
        </w:numPr>
        <w:tabs>
          <w:tab w:val="left" w:pos="876"/>
        </w:tabs>
        <w:ind w:left="612" w:right="-111" w:hanging="180"/>
        <w:contextualSpacing w:val="0"/>
        <w:rPr>
          <w:rFonts w:ascii="Garamond" w:eastAsia="Garamond" w:hAnsi="Garamond" w:cs="Garamond"/>
          <w:color w:val="000000" w:themeColor="text1"/>
          <w:sz w:val="21"/>
          <w:szCs w:val="21"/>
        </w:rPr>
      </w:pPr>
      <w:r w:rsidRPr="26B740DB">
        <w:rPr>
          <w:rFonts w:ascii="Garamond" w:eastAsia="Garamond" w:hAnsi="Garamond" w:cs="Garamond"/>
          <w:color w:val="000000" w:themeColor="text1"/>
          <w:sz w:val="21"/>
          <w:szCs w:val="21"/>
        </w:rPr>
        <w:t>Optimized model performance through a hybrid statistical-ML approach, capturing non-linearity, cross-hour dependencies, and improving accuracy under extreme-temperature conditions.</w:t>
      </w:r>
    </w:p>
    <w:p w14:paraId="6C7F701E" w14:textId="45E4ED29" w:rsidR="67C46054" w:rsidRDefault="67C46054" w:rsidP="26B740DB">
      <w:pPr>
        <w:pStyle w:val="ListParagraph"/>
        <w:numPr>
          <w:ilvl w:val="3"/>
          <w:numId w:val="37"/>
        </w:numPr>
        <w:tabs>
          <w:tab w:val="left" w:pos="876"/>
        </w:tabs>
        <w:ind w:left="612" w:right="-111" w:hanging="180"/>
        <w:contextualSpacing w:val="0"/>
        <w:rPr>
          <w:rFonts w:ascii="Garamond" w:eastAsia="Garamond" w:hAnsi="Garamond" w:cs="Garamond"/>
          <w:color w:val="000000" w:themeColor="text1"/>
          <w:sz w:val="21"/>
          <w:szCs w:val="21"/>
        </w:rPr>
      </w:pPr>
      <w:r w:rsidRPr="26B740DB">
        <w:rPr>
          <w:rFonts w:ascii="Garamond" w:eastAsia="Garamond" w:hAnsi="Garamond" w:cs="Garamond"/>
          <w:color w:val="000000" w:themeColor="text1"/>
          <w:sz w:val="21"/>
          <w:szCs w:val="21"/>
        </w:rPr>
        <w:t>Prototype a 2D spatial load-prediction framework incorporating high-resolution population distribution.</w:t>
      </w:r>
    </w:p>
    <w:p w14:paraId="70A4140F" w14:textId="140C64B9" w:rsidR="34D478F1" w:rsidRDefault="34D478F1" w:rsidP="26B740DB">
      <w:pPr>
        <w:tabs>
          <w:tab w:val="left" w:pos="616"/>
        </w:tabs>
        <w:spacing w:line="276" w:lineRule="auto"/>
        <w:rPr>
          <w:rFonts w:ascii="Garamond" w:hAnsi="Garamond"/>
          <w:b/>
          <w:bCs/>
          <w:color w:val="385623" w:themeColor="accent6" w:themeShade="80"/>
          <w:sz w:val="21"/>
          <w:szCs w:val="21"/>
        </w:rPr>
      </w:pPr>
      <w:r w:rsidRPr="26B740DB">
        <w:rPr>
          <w:rFonts w:ascii="Garamond" w:hAnsi="Garamond"/>
          <w:b/>
          <w:bCs/>
          <w:color w:val="385623" w:themeColor="accent6" w:themeShade="80"/>
          <w:sz w:val="21"/>
          <w:szCs w:val="21"/>
        </w:rPr>
        <w:t xml:space="preserve">High-level: </w:t>
      </w:r>
    </w:p>
    <w:p w14:paraId="284DBB52" w14:textId="36D8B525" w:rsidR="00C501DF" w:rsidRDefault="00C501DF" w:rsidP="26B740DB">
      <w:pPr>
        <w:tabs>
          <w:tab w:val="left" w:pos="616"/>
        </w:tabs>
        <w:spacing w:line="276" w:lineRule="auto"/>
        <w:rPr>
          <w:rFonts w:ascii="Garamond" w:hAnsi="Garamond"/>
          <w:b/>
          <w:bCs/>
          <w:color w:val="385623" w:themeColor="accent6" w:themeShade="80"/>
          <w:sz w:val="21"/>
          <w:szCs w:val="21"/>
        </w:rPr>
      </w:pPr>
      <w:r w:rsidRPr="00C501DF">
        <w:rPr>
          <w:rFonts w:ascii="Garamond" w:hAnsi="Garamond"/>
          <w:b/>
          <w:bCs/>
          <w:color w:val="385623" w:themeColor="accent6" w:themeShade="80"/>
          <w:sz w:val="21"/>
          <w:szCs w:val="21"/>
        </w:rPr>
        <w:t xml:space="preserve">In academia, I focused on </w:t>
      </w:r>
      <w:r>
        <w:rPr>
          <w:rFonts w:ascii="Garamond" w:hAnsi="Garamond"/>
          <w:b/>
          <w:bCs/>
          <w:color w:val="385623" w:themeColor="accent6" w:themeShade="80"/>
          <w:sz w:val="21"/>
          <w:szCs w:val="21"/>
        </w:rPr>
        <w:t xml:space="preserve">linking </w:t>
      </w:r>
      <w:r w:rsidRPr="00C501DF">
        <w:rPr>
          <w:rFonts w:ascii="Garamond" w:hAnsi="Garamond"/>
          <w:b/>
          <w:bCs/>
          <w:color w:val="385623" w:themeColor="accent6" w:themeShade="80"/>
          <w:sz w:val="21"/>
          <w:szCs w:val="21"/>
        </w:rPr>
        <w:t>atmospheric dynamics into quantifiable impacts — like energy demand and crop yields. That background directly shaped how I</w:t>
      </w:r>
      <w:r>
        <w:rPr>
          <w:rFonts w:ascii="Garamond" w:hAnsi="Garamond"/>
          <w:b/>
          <w:bCs/>
          <w:color w:val="385623" w:themeColor="accent6" w:themeShade="80"/>
          <w:sz w:val="21"/>
          <w:szCs w:val="21"/>
        </w:rPr>
        <w:t xml:space="preserve"> </w:t>
      </w:r>
      <w:r w:rsidRPr="00C501DF">
        <w:rPr>
          <w:rFonts w:ascii="Garamond" w:hAnsi="Garamond"/>
          <w:b/>
          <w:bCs/>
          <w:color w:val="385623" w:themeColor="accent6" w:themeShade="80"/>
          <w:sz w:val="21"/>
          <w:szCs w:val="21"/>
        </w:rPr>
        <w:t xml:space="preserve">approach load forecast, </w:t>
      </w:r>
      <w:r w:rsidR="006534BB">
        <w:rPr>
          <w:rFonts w:ascii="Garamond" w:hAnsi="Garamond"/>
          <w:b/>
          <w:bCs/>
          <w:color w:val="385623" w:themeColor="accent6" w:themeShade="80"/>
          <w:sz w:val="21"/>
          <w:szCs w:val="21"/>
        </w:rPr>
        <w:t xml:space="preserve">to make the most use of all the spatiotemporal granularity in weather data, and </w:t>
      </w:r>
      <w:r w:rsidRPr="00C501DF">
        <w:rPr>
          <w:rFonts w:ascii="Garamond" w:hAnsi="Garamond"/>
          <w:b/>
          <w:bCs/>
          <w:color w:val="385623" w:themeColor="accent6" w:themeShade="80"/>
          <w:sz w:val="21"/>
          <w:szCs w:val="21"/>
        </w:rPr>
        <w:t xml:space="preserve">especially </w:t>
      </w:r>
      <w:r w:rsidR="006534BB">
        <w:rPr>
          <w:rFonts w:ascii="Garamond" w:hAnsi="Garamond"/>
          <w:b/>
          <w:bCs/>
          <w:color w:val="385623" w:themeColor="accent6" w:themeShade="80"/>
          <w:sz w:val="21"/>
          <w:szCs w:val="21"/>
        </w:rPr>
        <w:t xml:space="preserve">improves performance </w:t>
      </w:r>
      <w:r w:rsidRPr="00C501DF">
        <w:rPr>
          <w:rFonts w:ascii="Garamond" w:hAnsi="Garamond"/>
          <w:b/>
          <w:bCs/>
          <w:color w:val="385623" w:themeColor="accent6" w:themeShade="80"/>
          <w:sz w:val="21"/>
          <w:szCs w:val="21"/>
        </w:rPr>
        <w:t>under extreme weather.</w:t>
      </w:r>
    </w:p>
    <w:p w14:paraId="5091DE30" w14:textId="5BD96644" w:rsidR="26B740DB" w:rsidRDefault="26B740DB" w:rsidP="26B740DB">
      <w:pPr>
        <w:tabs>
          <w:tab w:val="left" w:pos="616"/>
        </w:tabs>
        <w:spacing w:line="276" w:lineRule="auto"/>
        <w:rPr>
          <w:rFonts w:ascii="Garamond" w:hAnsi="Garamond"/>
          <w:b/>
          <w:bCs/>
          <w:color w:val="385623" w:themeColor="accent6" w:themeShade="80"/>
          <w:sz w:val="21"/>
          <w:szCs w:val="21"/>
        </w:rPr>
      </w:pPr>
    </w:p>
    <w:p w14:paraId="15843E4D" w14:textId="59A60226" w:rsidR="30045404" w:rsidRDefault="006534BB" w:rsidP="26B740DB">
      <w:pPr>
        <w:tabs>
          <w:tab w:val="left" w:pos="616"/>
        </w:tabs>
        <w:spacing w:line="276" w:lineRule="auto"/>
        <w:rPr>
          <w:rFonts w:ascii="Garamond" w:hAnsi="Garamond"/>
          <w:b/>
          <w:bCs/>
          <w:color w:val="385623" w:themeColor="accent6" w:themeShade="80"/>
          <w:sz w:val="21"/>
          <w:szCs w:val="21"/>
        </w:rPr>
      </w:pPr>
      <w:r w:rsidRPr="006534BB">
        <w:rPr>
          <w:rFonts w:ascii="Garamond" w:hAnsi="Garamond"/>
          <w:b/>
          <w:bCs/>
          <w:color w:val="385623" w:themeColor="accent6" w:themeShade="80"/>
          <w:sz w:val="21"/>
          <w:szCs w:val="21"/>
        </w:rPr>
        <w:t xml:space="preserve">At Morgan Stanley, I realized many </w:t>
      </w:r>
      <w:proofErr w:type="spellStart"/>
      <w:r>
        <w:rPr>
          <w:rFonts w:ascii="Garamond" w:hAnsi="Garamond"/>
          <w:b/>
          <w:bCs/>
          <w:color w:val="385623" w:themeColor="accent6" w:themeShade="80"/>
          <w:sz w:val="21"/>
          <w:szCs w:val="21"/>
        </w:rPr>
        <w:t>strats</w:t>
      </w:r>
      <w:proofErr w:type="spellEnd"/>
      <w:r>
        <w:rPr>
          <w:rFonts w:ascii="Garamond" w:hAnsi="Garamond"/>
          <w:b/>
          <w:bCs/>
          <w:color w:val="385623" w:themeColor="accent6" w:themeShade="80"/>
          <w:sz w:val="21"/>
          <w:szCs w:val="21"/>
        </w:rPr>
        <w:t>-developed models</w:t>
      </w:r>
      <w:r w:rsidRPr="006534BB">
        <w:rPr>
          <w:rFonts w:ascii="Garamond" w:hAnsi="Garamond"/>
          <w:b/>
          <w:bCs/>
          <w:color w:val="385623" w:themeColor="accent6" w:themeShade="80"/>
          <w:sz w:val="21"/>
          <w:szCs w:val="21"/>
        </w:rPr>
        <w:t xml:space="preserve"> </w:t>
      </w:r>
      <w:r>
        <w:rPr>
          <w:rFonts w:ascii="Garamond" w:hAnsi="Garamond"/>
          <w:b/>
          <w:bCs/>
          <w:color w:val="385623" w:themeColor="accent6" w:themeShade="80"/>
          <w:sz w:val="21"/>
          <w:szCs w:val="21"/>
        </w:rPr>
        <w:t xml:space="preserve">really do not understand the input </w:t>
      </w:r>
      <w:r w:rsidR="005B34E7">
        <w:rPr>
          <w:rFonts w:ascii="Garamond" w:hAnsi="Garamond"/>
          <w:b/>
          <w:bCs/>
          <w:color w:val="385623" w:themeColor="accent6" w:themeShade="80"/>
          <w:sz w:val="21"/>
          <w:szCs w:val="21"/>
        </w:rPr>
        <w:t xml:space="preserve">weather data </w:t>
      </w:r>
      <w:r w:rsidRPr="006534BB">
        <w:rPr>
          <w:rFonts w:ascii="Garamond" w:hAnsi="Garamond"/>
          <w:b/>
          <w:bCs/>
          <w:color w:val="385623" w:themeColor="accent6" w:themeShade="80"/>
          <w:sz w:val="21"/>
          <w:szCs w:val="21"/>
        </w:rPr>
        <w:t xml:space="preserve">— like using 30-year climate </w:t>
      </w:r>
      <w:proofErr w:type="spellStart"/>
      <w:r w:rsidRPr="006534BB">
        <w:rPr>
          <w:rFonts w:ascii="Garamond" w:hAnsi="Garamond"/>
          <w:b/>
          <w:bCs/>
          <w:color w:val="385623" w:themeColor="accent6" w:themeShade="80"/>
          <w:sz w:val="21"/>
          <w:szCs w:val="21"/>
        </w:rPr>
        <w:t>normals</w:t>
      </w:r>
      <w:proofErr w:type="spellEnd"/>
      <w:r w:rsidRPr="006534BB">
        <w:rPr>
          <w:rFonts w:ascii="Garamond" w:hAnsi="Garamond"/>
          <w:b/>
          <w:bCs/>
          <w:color w:val="385623" w:themeColor="accent6" w:themeShade="80"/>
          <w:sz w:val="21"/>
          <w:szCs w:val="21"/>
        </w:rPr>
        <w:t xml:space="preserve"> </w:t>
      </w:r>
      <w:r w:rsidR="005B34E7">
        <w:rPr>
          <w:rFonts w:ascii="Garamond" w:hAnsi="Garamond"/>
          <w:b/>
          <w:bCs/>
          <w:color w:val="385623" w:themeColor="accent6" w:themeShade="80"/>
          <w:sz w:val="21"/>
          <w:szCs w:val="21"/>
        </w:rPr>
        <w:t>f</w:t>
      </w:r>
      <w:r w:rsidRPr="006534BB">
        <w:rPr>
          <w:rFonts w:ascii="Garamond" w:hAnsi="Garamond"/>
          <w:b/>
          <w:bCs/>
          <w:color w:val="385623" w:themeColor="accent6" w:themeShade="80"/>
          <w:sz w:val="21"/>
          <w:szCs w:val="21"/>
        </w:rPr>
        <w:t>or static heat/cold thresholds —</w:t>
      </w:r>
      <w:r w:rsidR="005B34E7">
        <w:rPr>
          <w:rFonts w:ascii="Garamond" w:hAnsi="Garamond"/>
          <w:b/>
          <w:bCs/>
          <w:color w:val="385623" w:themeColor="accent6" w:themeShade="80"/>
          <w:sz w:val="21"/>
          <w:szCs w:val="21"/>
        </w:rPr>
        <w:t xml:space="preserve"> fundamentall</w:t>
      </w:r>
      <w:r w:rsidRPr="006534BB">
        <w:rPr>
          <w:rFonts w:ascii="Garamond" w:hAnsi="Garamond"/>
          <w:b/>
          <w:bCs/>
          <w:color w:val="385623" w:themeColor="accent6" w:themeShade="80"/>
          <w:sz w:val="21"/>
          <w:szCs w:val="21"/>
        </w:rPr>
        <w:t xml:space="preserve">y </w:t>
      </w:r>
      <w:r w:rsidR="005B34E7">
        <w:rPr>
          <w:rFonts w:ascii="Garamond" w:hAnsi="Garamond"/>
          <w:b/>
          <w:bCs/>
          <w:color w:val="385623" w:themeColor="accent6" w:themeShade="80"/>
          <w:sz w:val="21"/>
          <w:szCs w:val="21"/>
        </w:rPr>
        <w:t>biased with the</w:t>
      </w:r>
      <w:r w:rsidRPr="006534BB">
        <w:rPr>
          <w:rFonts w:ascii="Garamond" w:hAnsi="Garamond"/>
          <w:b/>
          <w:bCs/>
          <w:color w:val="385623" w:themeColor="accent6" w:themeShade="80"/>
          <w:sz w:val="21"/>
          <w:szCs w:val="21"/>
        </w:rPr>
        <w:t xml:space="preserve"> climate </w:t>
      </w:r>
      <w:r w:rsidR="005B34E7">
        <w:rPr>
          <w:rFonts w:ascii="Garamond" w:hAnsi="Garamond"/>
          <w:b/>
          <w:bCs/>
          <w:color w:val="385623" w:themeColor="accent6" w:themeShade="80"/>
          <w:sz w:val="21"/>
          <w:szCs w:val="21"/>
        </w:rPr>
        <w:t xml:space="preserve">change </w:t>
      </w:r>
      <w:r w:rsidRPr="006534BB">
        <w:rPr>
          <w:rFonts w:ascii="Garamond" w:hAnsi="Garamond"/>
          <w:b/>
          <w:bCs/>
          <w:color w:val="385623" w:themeColor="accent6" w:themeShade="80"/>
          <w:sz w:val="21"/>
          <w:szCs w:val="21"/>
        </w:rPr>
        <w:t>regime</w:t>
      </w:r>
      <w:r w:rsidR="005B34E7">
        <w:rPr>
          <w:rFonts w:ascii="Garamond" w:hAnsi="Garamond"/>
          <w:b/>
          <w:bCs/>
          <w:color w:val="385623" w:themeColor="accent6" w:themeShade="80"/>
          <w:sz w:val="21"/>
          <w:szCs w:val="21"/>
        </w:rPr>
        <w:t xml:space="preserve">. And they </w:t>
      </w:r>
      <w:r w:rsidRPr="006534BB">
        <w:rPr>
          <w:rFonts w:ascii="Garamond" w:hAnsi="Garamond"/>
          <w:b/>
          <w:bCs/>
          <w:color w:val="385623" w:themeColor="accent6" w:themeShade="80"/>
          <w:sz w:val="21"/>
          <w:szCs w:val="21"/>
        </w:rPr>
        <w:t>don’t capture shifting baselines or the frequency of extremes, so they often miss peak-load.</w:t>
      </w:r>
      <w:r w:rsidR="005B34E7">
        <w:rPr>
          <w:rFonts w:ascii="Garamond" w:hAnsi="Garamond"/>
          <w:b/>
          <w:bCs/>
          <w:color w:val="385623" w:themeColor="accent6" w:themeShade="80"/>
          <w:sz w:val="21"/>
          <w:szCs w:val="21"/>
        </w:rPr>
        <w:t xml:space="preserve"> </w:t>
      </w:r>
    </w:p>
    <w:p w14:paraId="0BC4F93B" w14:textId="78980F5D" w:rsidR="26B740DB" w:rsidRDefault="26B740DB" w:rsidP="26B740DB">
      <w:pPr>
        <w:tabs>
          <w:tab w:val="left" w:pos="616"/>
        </w:tabs>
        <w:spacing w:line="276" w:lineRule="auto"/>
        <w:rPr>
          <w:rFonts w:ascii="Garamond" w:hAnsi="Garamond"/>
          <w:b/>
          <w:bCs/>
          <w:color w:val="385623" w:themeColor="accent6" w:themeShade="80"/>
          <w:sz w:val="21"/>
          <w:szCs w:val="21"/>
        </w:rPr>
      </w:pPr>
    </w:p>
    <w:p w14:paraId="5E623888" w14:textId="1E215240" w:rsidR="123D7381" w:rsidRDefault="005B34E7" w:rsidP="26B740DB">
      <w:pPr>
        <w:tabs>
          <w:tab w:val="left" w:pos="616"/>
        </w:tabs>
        <w:spacing w:line="276" w:lineRule="auto"/>
        <w:rPr>
          <w:rFonts w:ascii="Garamond" w:hAnsi="Garamond"/>
          <w:b/>
          <w:bCs/>
          <w:color w:val="385623" w:themeColor="accent6" w:themeShade="80"/>
          <w:sz w:val="21"/>
          <w:szCs w:val="21"/>
        </w:rPr>
      </w:pPr>
      <w:proofErr w:type="gramStart"/>
      <w:r>
        <w:rPr>
          <w:rFonts w:ascii="Garamond" w:hAnsi="Garamond"/>
          <w:b/>
          <w:bCs/>
          <w:color w:val="385623" w:themeColor="accent6" w:themeShade="80"/>
          <w:sz w:val="21"/>
          <w:szCs w:val="21"/>
        </w:rPr>
        <w:t>So</w:t>
      </w:r>
      <w:proofErr w:type="gramEnd"/>
      <w:r>
        <w:rPr>
          <w:rFonts w:ascii="Garamond" w:hAnsi="Garamond"/>
          <w:b/>
          <w:bCs/>
          <w:color w:val="385623" w:themeColor="accent6" w:themeShade="80"/>
          <w:sz w:val="21"/>
          <w:szCs w:val="21"/>
        </w:rPr>
        <w:t xml:space="preserve"> </w:t>
      </w:r>
      <w:r w:rsidR="123D7381" w:rsidRPr="26B740DB">
        <w:rPr>
          <w:rFonts w:ascii="Garamond" w:hAnsi="Garamond"/>
          <w:b/>
          <w:bCs/>
          <w:color w:val="385623" w:themeColor="accent6" w:themeShade="80"/>
          <w:sz w:val="21"/>
          <w:szCs w:val="21"/>
        </w:rPr>
        <w:t xml:space="preserve">I </w:t>
      </w:r>
      <w:r>
        <w:rPr>
          <w:rFonts w:ascii="Garamond" w:hAnsi="Garamond"/>
          <w:b/>
          <w:bCs/>
          <w:color w:val="385623" w:themeColor="accent6" w:themeShade="80"/>
          <w:sz w:val="21"/>
          <w:szCs w:val="21"/>
        </w:rPr>
        <w:t>developed</w:t>
      </w:r>
      <w:r w:rsidR="123D7381" w:rsidRPr="26B740DB">
        <w:rPr>
          <w:rFonts w:ascii="Garamond" w:hAnsi="Garamond"/>
          <w:b/>
          <w:bCs/>
          <w:color w:val="385623" w:themeColor="accent6" w:themeShade="80"/>
          <w:sz w:val="21"/>
          <w:szCs w:val="21"/>
        </w:rPr>
        <w:t xml:space="preserve"> a fully flexible ‘like-days’ sampling framework for load forecasting. </w:t>
      </w:r>
      <w:r w:rsidRPr="005B34E7">
        <w:rPr>
          <w:rFonts w:ascii="Garamond" w:hAnsi="Garamond"/>
          <w:b/>
          <w:bCs/>
          <w:color w:val="385623" w:themeColor="accent6" w:themeShade="80"/>
          <w:sz w:val="21"/>
          <w:szCs w:val="21"/>
        </w:rPr>
        <w:t>Instead of fixed climate assumptions,</w:t>
      </w:r>
      <w:r>
        <w:rPr>
          <w:rFonts w:ascii="Garamond" w:hAnsi="Garamond"/>
          <w:b/>
          <w:bCs/>
          <w:color w:val="385623" w:themeColor="accent6" w:themeShade="80"/>
          <w:sz w:val="21"/>
          <w:szCs w:val="21"/>
        </w:rPr>
        <w:t xml:space="preserve"> the model</w:t>
      </w:r>
      <w:r w:rsidR="123D7381" w:rsidRPr="26B740DB">
        <w:rPr>
          <w:rFonts w:ascii="Garamond" w:hAnsi="Garamond"/>
          <w:b/>
          <w:bCs/>
          <w:color w:val="385623" w:themeColor="accent6" w:themeShade="80"/>
          <w:sz w:val="21"/>
          <w:szCs w:val="21"/>
        </w:rPr>
        <w:t xml:space="preserve"> dynamically </w:t>
      </w:r>
      <w:r>
        <w:rPr>
          <w:rFonts w:ascii="Garamond" w:hAnsi="Garamond"/>
          <w:b/>
          <w:bCs/>
          <w:color w:val="385623" w:themeColor="accent6" w:themeShade="80"/>
          <w:sz w:val="21"/>
          <w:szCs w:val="21"/>
        </w:rPr>
        <w:t>look</w:t>
      </w:r>
      <w:r w:rsidRPr="005B34E7">
        <w:rPr>
          <w:rFonts w:ascii="Garamond" w:hAnsi="Garamond"/>
          <w:b/>
          <w:bCs/>
          <w:color w:val="385623" w:themeColor="accent6" w:themeShade="80"/>
          <w:sz w:val="21"/>
          <w:szCs w:val="21"/>
        </w:rPr>
        <w:t>s for historical periods with similar atmospheric conditions and time-of-year characteristics</w:t>
      </w:r>
      <w:r w:rsidR="7A0A3791" w:rsidRPr="26B740DB">
        <w:rPr>
          <w:rFonts w:ascii="Garamond" w:hAnsi="Garamond"/>
          <w:b/>
          <w:bCs/>
          <w:color w:val="385623" w:themeColor="accent6" w:themeShade="80"/>
          <w:sz w:val="21"/>
          <w:szCs w:val="21"/>
        </w:rPr>
        <w:t>. This</w:t>
      </w:r>
      <w:r w:rsidR="123D7381" w:rsidRPr="26B740DB">
        <w:rPr>
          <w:rFonts w:ascii="Garamond" w:hAnsi="Garamond"/>
          <w:b/>
          <w:bCs/>
          <w:color w:val="385623" w:themeColor="accent6" w:themeShade="80"/>
          <w:sz w:val="21"/>
          <w:szCs w:val="21"/>
        </w:rPr>
        <w:t xml:space="preserve"> reduces dependency on </w:t>
      </w:r>
      <w:r>
        <w:rPr>
          <w:rFonts w:ascii="Garamond" w:hAnsi="Garamond"/>
          <w:b/>
          <w:bCs/>
          <w:color w:val="385623" w:themeColor="accent6" w:themeShade="80"/>
          <w:sz w:val="21"/>
          <w:szCs w:val="21"/>
        </w:rPr>
        <w:t xml:space="preserve">static </w:t>
      </w:r>
      <w:r w:rsidR="080F67CD" w:rsidRPr="26B740DB">
        <w:rPr>
          <w:rFonts w:ascii="Garamond" w:hAnsi="Garamond"/>
          <w:b/>
          <w:bCs/>
          <w:color w:val="385623" w:themeColor="accent6" w:themeShade="80"/>
          <w:sz w:val="21"/>
          <w:szCs w:val="21"/>
        </w:rPr>
        <w:t>patterns</w:t>
      </w:r>
      <w:r w:rsidR="123D7381" w:rsidRPr="26B740DB">
        <w:rPr>
          <w:rFonts w:ascii="Garamond" w:hAnsi="Garamond"/>
          <w:b/>
          <w:bCs/>
          <w:color w:val="385623" w:themeColor="accent6" w:themeShade="80"/>
          <w:sz w:val="21"/>
          <w:szCs w:val="21"/>
        </w:rPr>
        <w:t xml:space="preserve">, and </w:t>
      </w:r>
      <w:r>
        <w:rPr>
          <w:rFonts w:ascii="Garamond" w:hAnsi="Garamond"/>
          <w:b/>
          <w:bCs/>
          <w:color w:val="385623" w:themeColor="accent6" w:themeShade="80"/>
          <w:sz w:val="21"/>
          <w:szCs w:val="21"/>
        </w:rPr>
        <w:t xml:space="preserve">significantly </w:t>
      </w:r>
      <w:r w:rsidR="123D7381" w:rsidRPr="26B740DB">
        <w:rPr>
          <w:rFonts w:ascii="Garamond" w:hAnsi="Garamond"/>
          <w:b/>
          <w:bCs/>
          <w:color w:val="385623" w:themeColor="accent6" w:themeShade="80"/>
          <w:sz w:val="21"/>
          <w:szCs w:val="21"/>
        </w:rPr>
        <w:t>improves peak-load accuracy</w:t>
      </w:r>
      <w:r w:rsidRPr="005B34E7">
        <w:rPr>
          <w:rFonts w:ascii="Garamond" w:hAnsi="Garamond"/>
          <w:b/>
          <w:bCs/>
          <w:color w:val="385623" w:themeColor="accent6" w:themeShade="80"/>
          <w:sz w:val="21"/>
          <w:szCs w:val="21"/>
        </w:rPr>
        <w:t xml:space="preserve">, because the model automatically pulls in the most relevant extreme events </w:t>
      </w:r>
      <w:r>
        <w:rPr>
          <w:rFonts w:ascii="Garamond" w:hAnsi="Garamond"/>
          <w:b/>
          <w:bCs/>
          <w:color w:val="385623" w:themeColor="accent6" w:themeShade="80"/>
          <w:sz w:val="21"/>
          <w:szCs w:val="21"/>
        </w:rPr>
        <w:t xml:space="preserve">days </w:t>
      </w:r>
      <w:r w:rsidRPr="005B34E7">
        <w:rPr>
          <w:rFonts w:ascii="Garamond" w:hAnsi="Garamond"/>
          <w:b/>
          <w:bCs/>
          <w:color w:val="385623" w:themeColor="accent6" w:themeShade="80"/>
          <w:sz w:val="21"/>
          <w:szCs w:val="21"/>
        </w:rPr>
        <w:t>for training.</w:t>
      </w:r>
    </w:p>
    <w:p w14:paraId="5D8D1022" w14:textId="4305527F" w:rsidR="26B740DB" w:rsidRDefault="26B740DB" w:rsidP="26B740DB">
      <w:pPr>
        <w:tabs>
          <w:tab w:val="left" w:pos="616"/>
        </w:tabs>
        <w:spacing w:line="276" w:lineRule="auto"/>
        <w:rPr>
          <w:rFonts w:ascii="Garamond" w:hAnsi="Garamond"/>
          <w:b/>
          <w:bCs/>
          <w:color w:val="385623" w:themeColor="accent6" w:themeShade="80"/>
          <w:sz w:val="21"/>
          <w:szCs w:val="21"/>
        </w:rPr>
      </w:pPr>
    </w:p>
    <w:p w14:paraId="78756FA0" w14:textId="5DB1CBAD" w:rsidR="49D64E8B" w:rsidRDefault="005B34E7" w:rsidP="26B740DB">
      <w:pPr>
        <w:tabs>
          <w:tab w:val="left" w:pos="616"/>
        </w:tabs>
        <w:spacing w:line="276" w:lineRule="auto"/>
        <w:rPr>
          <w:rFonts w:ascii="Garamond" w:hAnsi="Garamond"/>
          <w:b/>
          <w:bCs/>
          <w:color w:val="385623" w:themeColor="accent6" w:themeShade="80"/>
          <w:sz w:val="21"/>
          <w:szCs w:val="21"/>
        </w:rPr>
      </w:pPr>
      <w:r w:rsidRPr="005B34E7">
        <w:rPr>
          <w:rFonts w:ascii="Garamond" w:hAnsi="Garamond"/>
          <w:b/>
          <w:bCs/>
          <w:color w:val="385623" w:themeColor="accent6" w:themeShade="80"/>
          <w:sz w:val="21"/>
          <w:szCs w:val="21"/>
        </w:rPr>
        <w:t xml:space="preserve">I’ve </w:t>
      </w:r>
      <w:r>
        <w:rPr>
          <w:rFonts w:ascii="Garamond" w:hAnsi="Garamond"/>
          <w:b/>
          <w:bCs/>
          <w:color w:val="385623" w:themeColor="accent6" w:themeShade="80"/>
          <w:sz w:val="21"/>
          <w:szCs w:val="21"/>
        </w:rPr>
        <w:t>tested</w:t>
      </w:r>
      <w:r w:rsidRPr="005B34E7">
        <w:rPr>
          <w:rFonts w:ascii="Garamond" w:hAnsi="Garamond"/>
          <w:b/>
          <w:bCs/>
          <w:color w:val="385623" w:themeColor="accent6" w:themeShade="80"/>
          <w:sz w:val="21"/>
          <w:szCs w:val="21"/>
        </w:rPr>
        <w:t xml:space="preserve"> </w:t>
      </w:r>
      <w:r>
        <w:rPr>
          <w:rFonts w:ascii="Garamond" w:hAnsi="Garamond"/>
          <w:b/>
          <w:bCs/>
          <w:color w:val="385623" w:themeColor="accent6" w:themeShade="80"/>
          <w:sz w:val="21"/>
          <w:szCs w:val="21"/>
        </w:rPr>
        <w:t xml:space="preserve">different approaches, and </w:t>
      </w:r>
      <w:r w:rsidRPr="005B34E7">
        <w:rPr>
          <w:rFonts w:ascii="Garamond" w:hAnsi="Garamond"/>
          <w:b/>
          <w:bCs/>
          <w:color w:val="385623" w:themeColor="accent6" w:themeShade="80"/>
          <w:sz w:val="21"/>
          <w:szCs w:val="21"/>
        </w:rPr>
        <w:t>capture</w:t>
      </w:r>
      <w:r>
        <w:rPr>
          <w:rFonts w:ascii="Garamond" w:hAnsi="Garamond"/>
          <w:b/>
          <w:bCs/>
          <w:color w:val="385623" w:themeColor="accent6" w:themeShade="80"/>
          <w:sz w:val="21"/>
          <w:szCs w:val="21"/>
        </w:rPr>
        <w:t>d</w:t>
      </w:r>
      <w:r w:rsidRPr="005B34E7">
        <w:rPr>
          <w:rFonts w:ascii="Garamond" w:hAnsi="Garamond"/>
          <w:b/>
          <w:bCs/>
          <w:color w:val="385623" w:themeColor="accent6" w:themeShade="80"/>
          <w:sz w:val="21"/>
          <w:szCs w:val="21"/>
        </w:rPr>
        <w:t xml:space="preserve"> nonlinear temperature-load relationships and cross-hour effects</w:t>
      </w:r>
      <w:r w:rsidR="54705F9A" w:rsidRPr="26B740DB">
        <w:rPr>
          <w:rFonts w:ascii="Garamond" w:hAnsi="Garamond"/>
          <w:b/>
          <w:bCs/>
          <w:color w:val="385623" w:themeColor="accent6" w:themeShade="80"/>
          <w:sz w:val="21"/>
          <w:szCs w:val="21"/>
        </w:rPr>
        <w:t xml:space="preserve">. </w:t>
      </w:r>
      <w:r w:rsidR="49D64E8B" w:rsidRPr="26B740DB">
        <w:rPr>
          <w:rFonts w:ascii="Garamond" w:hAnsi="Garamond"/>
          <w:b/>
          <w:bCs/>
          <w:color w:val="385623" w:themeColor="accent6" w:themeShade="80"/>
          <w:sz w:val="21"/>
          <w:szCs w:val="21"/>
        </w:rPr>
        <w:t xml:space="preserve"> </w:t>
      </w:r>
    </w:p>
    <w:p w14:paraId="10568A53" w14:textId="000255AB" w:rsidR="123D7381" w:rsidRDefault="009D3CF6" w:rsidP="26B740DB">
      <w:pPr>
        <w:tabs>
          <w:tab w:val="left" w:pos="616"/>
        </w:tabs>
        <w:spacing w:line="276" w:lineRule="auto"/>
        <w:rPr>
          <w:rFonts w:ascii="Garamond" w:hAnsi="Garamond"/>
          <w:b/>
          <w:bCs/>
          <w:color w:val="385623" w:themeColor="accent6" w:themeShade="80"/>
          <w:sz w:val="21"/>
          <w:szCs w:val="21"/>
        </w:rPr>
      </w:pPr>
      <w:r w:rsidRPr="009D3CF6">
        <w:rPr>
          <w:rFonts w:ascii="Garamond" w:hAnsi="Garamond"/>
          <w:b/>
          <w:bCs/>
          <w:color w:val="385623" w:themeColor="accent6" w:themeShade="80"/>
          <w:sz w:val="21"/>
          <w:szCs w:val="21"/>
        </w:rPr>
        <w:lastRenderedPageBreak/>
        <w:t xml:space="preserve">And I prototyped a spatial version that </w:t>
      </w:r>
      <w:r>
        <w:rPr>
          <w:rFonts w:ascii="Garamond" w:hAnsi="Garamond"/>
          <w:b/>
          <w:bCs/>
          <w:color w:val="385623" w:themeColor="accent6" w:themeShade="80"/>
          <w:sz w:val="21"/>
          <w:szCs w:val="21"/>
        </w:rPr>
        <w:t xml:space="preserve">overlays weather data to </w:t>
      </w:r>
      <w:r w:rsidRPr="009D3CF6">
        <w:rPr>
          <w:rFonts w:ascii="Garamond" w:hAnsi="Garamond"/>
          <w:b/>
          <w:bCs/>
          <w:color w:val="385623" w:themeColor="accent6" w:themeShade="80"/>
          <w:sz w:val="21"/>
          <w:szCs w:val="21"/>
        </w:rPr>
        <w:t xml:space="preserve">high-resolution population data, which helps </w:t>
      </w:r>
      <w:r w:rsidR="2125A89B" w:rsidRPr="26B740DB">
        <w:rPr>
          <w:rFonts w:ascii="Garamond" w:hAnsi="Garamond"/>
          <w:b/>
          <w:bCs/>
          <w:color w:val="385623" w:themeColor="accent6" w:themeShade="80"/>
          <w:sz w:val="21"/>
          <w:szCs w:val="21"/>
        </w:rPr>
        <w:t>improving the accuracy</w:t>
      </w:r>
      <w:r w:rsidR="123D7381" w:rsidRPr="26B740DB">
        <w:rPr>
          <w:rFonts w:ascii="Garamond" w:hAnsi="Garamond"/>
          <w:b/>
          <w:bCs/>
          <w:color w:val="385623" w:themeColor="accent6" w:themeShade="80"/>
          <w:sz w:val="21"/>
          <w:szCs w:val="21"/>
        </w:rPr>
        <w:t xml:space="preserve">. </w:t>
      </w:r>
    </w:p>
    <w:p w14:paraId="0A53BC93" w14:textId="113B9E60" w:rsidR="00B40DBE" w:rsidRDefault="009D3CF6" w:rsidP="00B40DBE">
      <w:pPr>
        <w:textAlignment w:val="center"/>
        <w:rPr>
          <w:rFonts w:ascii="Garamond" w:hAnsi="Garamond"/>
          <w:b/>
          <w:bCs/>
          <w:color w:val="385623" w:themeColor="accent6" w:themeShade="80"/>
          <w:sz w:val="21"/>
          <w:szCs w:val="21"/>
        </w:rPr>
      </w:pPr>
      <w:r w:rsidRPr="009D3CF6">
        <w:rPr>
          <w:rFonts w:ascii="Garamond" w:hAnsi="Garamond"/>
          <w:b/>
          <w:bCs/>
          <w:color w:val="385623" w:themeColor="accent6" w:themeShade="80"/>
          <w:sz w:val="21"/>
          <w:szCs w:val="21"/>
        </w:rPr>
        <w:t xml:space="preserve">Overall, my edge is combining atmospheric science with </w:t>
      </w:r>
      <w:r>
        <w:rPr>
          <w:rFonts w:ascii="Garamond" w:hAnsi="Garamond"/>
          <w:b/>
          <w:bCs/>
          <w:color w:val="385623" w:themeColor="accent6" w:themeShade="80"/>
          <w:sz w:val="21"/>
          <w:szCs w:val="21"/>
        </w:rPr>
        <w:t xml:space="preserve">the models to make fundamental </w:t>
      </w:r>
      <w:r w:rsidRPr="009D3CF6">
        <w:rPr>
          <w:rFonts w:ascii="Garamond" w:hAnsi="Garamond"/>
          <w:b/>
          <w:bCs/>
          <w:color w:val="385623" w:themeColor="accent6" w:themeShade="80"/>
          <w:sz w:val="21"/>
          <w:szCs w:val="21"/>
        </w:rPr>
        <w:t xml:space="preserve">forecasts </w:t>
      </w:r>
      <w:r>
        <w:rPr>
          <w:rFonts w:ascii="Garamond" w:hAnsi="Garamond"/>
          <w:b/>
          <w:bCs/>
          <w:color w:val="385623" w:themeColor="accent6" w:themeShade="80"/>
          <w:sz w:val="21"/>
          <w:szCs w:val="21"/>
        </w:rPr>
        <w:t>more transparent, data-driven, and robust in extreme conditions, and more granular</w:t>
      </w:r>
      <w:r w:rsidRPr="009D3CF6">
        <w:rPr>
          <w:rFonts w:ascii="Garamond" w:hAnsi="Garamond"/>
          <w:b/>
          <w:bCs/>
          <w:color w:val="385623" w:themeColor="accent6" w:themeShade="80"/>
          <w:sz w:val="21"/>
          <w:szCs w:val="21"/>
        </w:rPr>
        <w:t>.</w:t>
      </w:r>
    </w:p>
    <w:p w14:paraId="3F37CF66" w14:textId="77777777" w:rsidR="009D3CF6" w:rsidRPr="004172A7" w:rsidRDefault="009D3CF6" w:rsidP="00B40DBE">
      <w:pPr>
        <w:textAlignment w:val="center"/>
        <w:rPr>
          <w:rFonts w:ascii="Calibri" w:eastAsia="Times New Roman" w:hAnsi="Calibri" w:cs="Calibri"/>
          <w:color w:val="0070C0"/>
          <w:kern w:val="0"/>
          <w:sz w:val="21"/>
          <w:szCs w:val="21"/>
          <w14:ligatures w14:val="none"/>
        </w:rPr>
      </w:pPr>
    </w:p>
    <w:p w14:paraId="4975F725" w14:textId="77777777" w:rsidR="00B40DBE" w:rsidRPr="004172A7" w:rsidRDefault="00B40DBE" w:rsidP="00B40DBE">
      <w:pPr>
        <w:pStyle w:val="ListParagraph"/>
        <w:numPr>
          <w:ilvl w:val="2"/>
          <w:numId w:val="11"/>
        </w:numPr>
        <w:tabs>
          <w:tab w:val="left" w:pos="616"/>
        </w:tabs>
        <w:spacing w:line="276" w:lineRule="auto"/>
        <w:ind w:left="516" w:hanging="180"/>
        <w:contextualSpacing w:val="0"/>
        <w:rPr>
          <w:rFonts w:ascii="Garamond" w:hAnsi="Garamond"/>
          <w:sz w:val="21"/>
          <w:szCs w:val="21"/>
        </w:rPr>
      </w:pPr>
      <w:r w:rsidRPr="006E70F5">
        <w:rPr>
          <w:rFonts w:ascii="Garamond" w:hAnsi="Garamond"/>
          <w:sz w:val="21"/>
          <w:szCs w:val="21"/>
        </w:rPr>
        <w:t>Derive regression models on how weather impacts energy and crop yield:</w:t>
      </w:r>
      <w:r w:rsidRPr="004172A7">
        <w:rPr>
          <w:rFonts w:ascii="Garamond" w:eastAsia="Garamond" w:hAnsi="Garamond" w:cs="Garamond"/>
          <w:kern w:val="0"/>
          <w:sz w:val="21"/>
          <w:szCs w:val="21"/>
          <w14:ligatures w14:val="none"/>
        </w:rPr>
        <w:t xml:space="preserve"> </w:t>
      </w:r>
    </w:p>
    <w:p w14:paraId="4D971291" w14:textId="77777777" w:rsidR="00B40DBE" w:rsidRPr="004957DD" w:rsidRDefault="00B40DBE" w:rsidP="00B40DBE">
      <w:pPr>
        <w:pStyle w:val="ListParagraph"/>
        <w:numPr>
          <w:ilvl w:val="0"/>
          <w:numId w:val="34"/>
        </w:numPr>
        <w:tabs>
          <w:tab w:val="num" w:pos="990"/>
        </w:tabs>
        <w:spacing w:line="259" w:lineRule="auto"/>
        <w:rPr>
          <w:rFonts w:ascii="Garamond" w:eastAsia="Garamond" w:hAnsi="Garamond" w:cs="Garamond"/>
          <w:color w:val="0070C0"/>
          <w:sz w:val="21"/>
          <w:szCs w:val="21"/>
        </w:rPr>
      </w:pPr>
      <w:r w:rsidRPr="5DDE21B2">
        <w:rPr>
          <w:rFonts w:ascii="Garamond" w:eastAsia="Garamond" w:hAnsi="Garamond" w:cs="Garamond"/>
          <w:color w:val="0070C0"/>
          <w:sz w:val="21"/>
          <w:szCs w:val="21"/>
        </w:rPr>
        <w:t>Empirically</w:t>
      </w:r>
      <w:r w:rsidRPr="05FBAEC6">
        <w:rPr>
          <w:rFonts w:ascii="Garamond" w:eastAsia="Garamond" w:hAnsi="Garamond" w:cs="Garamond"/>
          <w:color w:val="0070C0"/>
          <w:kern w:val="0"/>
          <w:sz w:val="20"/>
          <w:szCs w:val="20"/>
          <w14:ligatures w14:val="none"/>
        </w:rPr>
        <w:t xml:space="preserve"> derived</w:t>
      </w:r>
      <w:r>
        <w:rPr>
          <w:rFonts w:ascii="Garamond" w:eastAsia="Garamond" w:hAnsi="Garamond" w:cs="Garamond"/>
          <w:color w:val="0070C0"/>
          <w:kern w:val="0"/>
          <w:sz w:val="20"/>
          <w:szCs w:val="20"/>
          <w14:ligatures w14:val="none"/>
        </w:rPr>
        <w:t xml:space="preserve"> regression models that</w:t>
      </w:r>
      <w:r w:rsidRPr="05FBAEC6">
        <w:rPr>
          <w:rFonts w:ascii="Garamond" w:eastAsia="Garamond" w:hAnsi="Garamond" w:cs="Garamond"/>
          <w:color w:val="0070C0"/>
          <w:kern w:val="0"/>
          <w:sz w:val="20"/>
          <w:szCs w:val="20"/>
          <w14:ligatures w14:val="none"/>
        </w:rPr>
        <w:t xml:space="preserve"> estimate effects of weather/climate on commodities. </w:t>
      </w:r>
    </w:p>
    <w:p w14:paraId="37B0337F" w14:textId="77777777" w:rsidR="00B40DBE" w:rsidRPr="004172A7" w:rsidRDefault="00B40DBE" w:rsidP="00B40DBE">
      <w:pPr>
        <w:numPr>
          <w:ilvl w:val="0"/>
          <w:numId w:val="24"/>
        </w:numPr>
        <w:spacing w:after="120"/>
        <w:textAlignment w:val="center"/>
        <w:rPr>
          <w:rFonts w:ascii="Garamond" w:eastAsia="Garamond" w:hAnsi="Garamond" w:cs="Garamond"/>
          <w:sz w:val="22"/>
          <w:szCs w:val="22"/>
        </w:rPr>
      </w:pPr>
      <w:r w:rsidRPr="00D72028">
        <w:rPr>
          <w:rFonts w:ascii="Garamond" w:eastAsia="Times New Roman" w:hAnsi="Garamond" w:cs="Calibri"/>
          <w:color w:val="0070C0"/>
          <w:kern w:val="0"/>
          <w:sz w:val="21"/>
          <w:szCs w:val="21"/>
          <w14:ligatures w14:val="none"/>
        </w:rPr>
        <w:t>Topics</w:t>
      </w:r>
      <w:r w:rsidRPr="5DDE21B2">
        <w:rPr>
          <w:rFonts w:ascii="Garamond" w:eastAsia="Garamond" w:hAnsi="Garamond" w:cs="Garamond"/>
          <w:color w:val="0070C0"/>
          <w:sz w:val="20"/>
          <w:szCs w:val="20"/>
        </w:rPr>
        <w:t xml:space="preserve"> can vary, approach transferrable: c</w:t>
      </w:r>
      <w:r w:rsidRPr="05FBAEC6">
        <w:rPr>
          <w:rFonts w:ascii="Garamond" w:eastAsia="Garamond" w:hAnsi="Garamond" w:cs="Garamond"/>
          <w:color w:val="0070C0"/>
          <w:kern w:val="0"/>
          <w:sz w:val="20"/>
          <w:szCs w:val="20"/>
          <w14:ligatures w14:val="none"/>
        </w:rPr>
        <w:t>ould be temp, SLP, hurricane frequency on crop yield, energy use</w:t>
      </w:r>
    </w:p>
    <w:p w14:paraId="7DB45B69" w14:textId="77777777" w:rsidR="00B40DBE" w:rsidRPr="00D72028" w:rsidRDefault="00B40DBE" w:rsidP="00B40DBE">
      <w:pPr>
        <w:pStyle w:val="ListParagraph"/>
        <w:numPr>
          <w:ilvl w:val="0"/>
          <w:numId w:val="33"/>
        </w:numPr>
        <w:tabs>
          <w:tab w:val="num" w:pos="990"/>
        </w:tabs>
        <w:spacing w:after="120" w:line="259" w:lineRule="auto"/>
        <w:rPr>
          <w:rFonts w:ascii="Garamond" w:eastAsia="Garamond" w:hAnsi="Garamond" w:cs="Garamond"/>
          <w:sz w:val="21"/>
          <w:szCs w:val="21"/>
        </w:rPr>
      </w:pPr>
      <w:r w:rsidRPr="004172A7">
        <w:rPr>
          <w:rFonts w:ascii="Garamond" w:eastAsia="Garamond" w:hAnsi="Garamond" w:cs="Garamond"/>
          <w:sz w:val="21"/>
          <w:szCs w:val="21"/>
        </w:rPr>
        <w:t xml:space="preserve">Built a global-scale non-linear regression model of </w:t>
      </w:r>
      <w:r w:rsidRPr="00605F85">
        <w:rPr>
          <w:rFonts w:ascii="Garamond" w:eastAsia="Garamond" w:hAnsi="Garamond" w:cs="Garamond"/>
          <w:sz w:val="21"/>
          <w:szCs w:val="21"/>
          <w:highlight w:val="yellow"/>
        </w:rPr>
        <w:t>electricity consumption as a function of</w:t>
      </w:r>
      <w:r w:rsidRPr="004172A7">
        <w:rPr>
          <w:rFonts w:ascii="Garamond" w:eastAsia="Garamond" w:hAnsi="Garamond" w:cs="Garamond"/>
          <w:sz w:val="21"/>
          <w:szCs w:val="21"/>
        </w:rPr>
        <w:t xml:space="preserve"> daily temperature and income at 30x30km grid-cell level. Results allow high precision power demand forecast for any location any day.</w:t>
      </w:r>
    </w:p>
    <w:p w14:paraId="0B23C7E7" w14:textId="77777777" w:rsidR="00B40DBE" w:rsidRDefault="00B40DBE" w:rsidP="00B40DBE">
      <w:pPr>
        <w:pStyle w:val="ListParagraph"/>
        <w:numPr>
          <w:ilvl w:val="0"/>
          <w:numId w:val="34"/>
        </w:numPr>
        <w:tabs>
          <w:tab w:val="num" w:pos="990"/>
        </w:tabs>
        <w:spacing w:line="259" w:lineRule="auto"/>
        <w:rPr>
          <w:rFonts w:ascii="Garamond" w:hAnsi="Garamond"/>
          <w:color w:val="2E74B5" w:themeColor="accent5" w:themeShade="BF"/>
          <w:sz w:val="21"/>
          <w:szCs w:val="21"/>
        </w:rPr>
      </w:pPr>
      <w:r>
        <w:rPr>
          <w:rFonts w:ascii="Garamond" w:hAnsi="Garamond"/>
          <w:color w:val="2E74B5" w:themeColor="accent5" w:themeShade="BF"/>
          <w:sz w:val="21"/>
          <w:szCs w:val="21"/>
        </w:rPr>
        <w:t>Based on</w:t>
      </w:r>
      <w:r w:rsidRPr="00D72028">
        <w:rPr>
          <w:rFonts w:ascii="Garamond" w:hAnsi="Garamond"/>
          <w:color w:val="2E74B5" w:themeColor="accent5" w:themeShade="BF"/>
          <w:sz w:val="21"/>
          <w:szCs w:val="21"/>
        </w:rPr>
        <w:t xml:space="preserve"> a paper original</w:t>
      </w:r>
      <w:r>
        <w:rPr>
          <w:rFonts w:ascii="Garamond" w:hAnsi="Garamond"/>
          <w:color w:val="2E74B5" w:themeColor="accent5" w:themeShade="BF"/>
          <w:sz w:val="21"/>
          <w:szCs w:val="21"/>
        </w:rPr>
        <w:t>ly</w:t>
      </w:r>
      <w:r w:rsidRPr="00D72028">
        <w:rPr>
          <w:rFonts w:ascii="Garamond" w:hAnsi="Garamond"/>
          <w:color w:val="2E74B5" w:themeColor="accent5" w:themeShade="BF"/>
          <w:sz w:val="21"/>
          <w:szCs w:val="21"/>
        </w:rPr>
        <w:t xml:space="preserve"> published on Nature </w:t>
      </w:r>
      <w:r w:rsidRPr="00D72028">
        <w:rPr>
          <w:rFonts w:ascii="Garamond" w:hAnsi="Garamond"/>
          <w:color w:val="7030A0"/>
          <w:sz w:val="20"/>
          <w:szCs w:val="20"/>
        </w:rPr>
        <w:t>(I contributed by processing the weather data</w:t>
      </w:r>
      <w:r>
        <w:rPr>
          <w:rFonts w:ascii="Garamond" w:hAnsi="Garamond"/>
          <w:color w:val="7030A0"/>
          <w:sz w:val="20"/>
          <w:szCs w:val="20"/>
        </w:rPr>
        <w:t xml:space="preserve"> GMFD</w:t>
      </w:r>
      <w:r w:rsidRPr="00D72028">
        <w:rPr>
          <w:rFonts w:ascii="Garamond" w:hAnsi="Garamond"/>
          <w:color w:val="7030A0"/>
          <w:sz w:val="20"/>
          <w:szCs w:val="20"/>
        </w:rPr>
        <w:t>)</w:t>
      </w:r>
      <w:r w:rsidRPr="00D72028">
        <w:rPr>
          <w:rFonts w:ascii="Garamond" w:hAnsi="Garamond"/>
          <w:color w:val="2E74B5" w:themeColor="accent5" w:themeShade="BF"/>
          <w:sz w:val="21"/>
          <w:szCs w:val="21"/>
        </w:rPr>
        <w:t xml:space="preserve">. </w:t>
      </w:r>
    </w:p>
    <w:p w14:paraId="76B8AD06" w14:textId="77777777" w:rsidR="00B40DBE" w:rsidRDefault="00B40DBE" w:rsidP="00B40DBE">
      <w:pPr>
        <w:numPr>
          <w:ilvl w:val="0"/>
          <w:numId w:val="24"/>
        </w:numPr>
        <w:spacing w:after="120"/>
        <w:textAlignment w:val="center"/>
        <w:rPr>
          <w:rFonts w:ascii="Garamond" w:hAnsi="Garamond"/>
          <w:color w:val="2E74B5" w:themeColor="accent5" w:themeShade="BF"/>
          <w:sz w:val="21"/>
          <w:szCs w:val="21"/>
        </w:rPr>
      </w:pPr>
      <w:r>
        <w:rPr>
          <w:rFonts w:ascii="Garamond" w:hAnsi="Garamond"/>
          <w:color w:val="2E74B5" w:themeColor="accent5" w:themeShade="BF"/>
          <w:sz w:val="21"/>
          <w:szCs w:val="21"/>
        </w:rPr>
        <w:t>The paper</w:t>
      </w:r>
      <w:r w:rsidRPr="00D72028">
        <w:rPr>
          <w:rFonts w:ascii="Garamond" w:hAnsi="Garamond"/>
          <w:color w:val="2E74B5" w:themeColor="accent5" w:themeShade="BF"/>
          <w:sz w:val="21"/>
          <w:szCs w:val="21"/>
        </w:rPr>
        <w:t xml:space="preserve"> estimated a nonlinear function between daily temp at each grid with</w:t>
      </w:r>
      <w:r>
        <w:rPr>
          <w:rFonts w:ascii="Garamond" w:hAnsi="Garamond"/>
          <w:color w:val="2E74B5" w:themeColor="accent5" w:themeShade="BF"/>
          <w:sz w:val="21"/>
          <w:szCs w:val="21"/>
        </w:rPr>
        <w:t xml:space="preserve"> monthly</w:t>
      </w:r>
      <w:r w:rsidRPr="00D72028">
        <w:rPr>
          <w:rFonts w:ascii="Garamond" w:hAnsi="Garamond"/>
          <w:color w:val="2E74B5" w:themeColor="accent5" w:themeShade="BF"/>
          <w:sz w:val="21"/>
          <w:szCs w:val="21"/>
        </w:rPr>
        <w:t xml:space="preserve"> energy</w:t>
      </w:r>
      <w:r>
        <w:rPr>
          <w:rFonts w:ascii="Garamond" w:hAnsi="Garamond"/>
          <w:color w:val="2E74B5" w:themeColor="accent5" w:themeShade="BF"/>
          <w:sz w:val="21"/>
          <w:szCs w:val="21"/>
        </w:rPr>
        <w:t xml:space="preserve"> (electricity, other fuels)</w:t>
      </w:r>
      <w:r w:rsidRPr="00D72028">
        <w:rPr>
          <w:rFonts w:ascii="Garamond" w:hAnsi="Garamond"/>
          <w:color w:val="2E74B5" w:themeColor="accent5" w:themeShade="BF"/>
          <w:sz w:val="21"/>
          <w:szCs w:val="21"/>
        </w:rPr>
        <w:t xml:space="preserve"> </w:t>
      </w:r>
      <w:proofErr w:type="spellStart"/>
      <w:r w:rsidRPr="00D72028">
        <w:rPr>
          <w:rFonts w:ascii="Garamond" w:hAnsi="Garamond"/>
          <w:color w:val="2E74B5" w:themeColor="accent5" w:themeShade="BF"/>
          <w:sz w:val="21"/>
          <w:szCs w:val="21"/>
        </w:rPr>
        <w:t>cmp</w:t>
      </w:r>
      <w:proofErr w:type="spellEnd"/>
      <w:r w:rsidRPr="00D72028">
        <w:rPr>
          <w:rFonts w:ascii="Garamond" w:hAnsi="Garamond"/>
          <w:color w:val="2E74B5" w:themeColor="accent5" w:themeShade="BF"/>
          <w:sz w:val="21"/>
          <w:szCs w:val="21"/>
        </w:rPr>
        <w:t>.</w:t>
      </w:r>
    </w:p>
    <w:p w14:paraId="25D2C3A8" w14:textId="77777777" w:rsidR="00B40DBE" w:rsidRDefault="00B40DBE" w:rsidP="00B40DBE">
      <w:pPr>
        <w:ind w:left="720"/>
        <w:textAlignment w:val="center"/>
        <w:rPr>
          <w:rFonts w:ascii="Garamond" w:hAnsi="Garamond"/>
          <w:color w:val="2E74B5" w:themeColor="accent5" w:themeShade="BF"/>
          <w:sz w:val="21"/>
          <w:szCs w:val="21"/>
        </w:rPr>
      </w:pPr>
      <w:r w:rsidRPr="00D72028">
        <w:rPr>
          <w:rFonts w:ascii="Garamond" w:hAnsi="Garamond"/>
          <w:color w:val="2E74B5" w:themeColor="accent5" w:themeShade="BF"/>
          <w:sz w:val="21"/>
          <w:szCs w:val="21"/>
          <w:u w:val="single"/>
        </w:rPr>
        <w:t>Significance</w:t>
      </w:r>
      <w:r>
        <w:rPr>
          <w:rFonts w:ascii="Garamond" w:hAnsi="Garamond"/>
          <w:color w:val="2E74B5" w:themeColor="accent5" w:themeShade="BF"/>
          <w:sz w:val="21"/>
          <w:szCs w:val="21"/>
          <w:u w:val="single"/>
        </w:rPr>
        <w:t>:</w:t>
      </w:r>
      <w:r w:rsidRPr="00D72028">
        <w:rPr>
          <w:rFonts w:ascii="Garamond" w:hAnsi="Garamond"/>
          <w:color w:val="2E74B5" w:themeColor="accent5" w:themeShade="BF"/>
          <w:sz w:val="21"/>
          <w:szCs w:val="21"/>
        </w:rPr>
        <w:t xml:space="preserve"> </w:t>
      </w:r>
      <w:r>
        <w:rPr>
          <w:rFonts w:ascii="Garamond" w:hAnsi="Garamond"/>
          <w:color w:val="2E74B5" w:themeColor="accent5" w:themeShade="BF"/>
          <w:sz w:val="21"/>
          <w:szCs w:val="21"/>
        </w:rPr>
        <w:t xml:space="preserve">1) </w:t>
      </w:r>
      <w:r w:rsidRPr="00D72028">
        <w:rPr>
          <w:rFonts w:ascii="Garamond" w:hAnsi="Garamond"/>
          <w:color w:val="2E74B5" w:themeColor="accent5" w:themeShade="BF"/>
          <w:sz w:val="21"/>
          <w:szCs w:val="21"/>
        </w:rPr>
        <w:t>offered a methodology of how you can link the socio-economic dat</w:t>
      </w:r>
      <w:r>
        <w:rPr>
          <w:rFonts w:ascii="Garamond" w:hAnsi="Garamond"/>
          <w:color w:val="2E74B5" w:themeColor="accent5" w:themeShade="BF"/>
          <w:sz w:val="21"/>
          <w:szCs w:val="21"/>
        </w:rPr>
        <w:t xml:space="preserve">a </w:t>
      </w:r>
      <w:r w:rsidRPr="00D72028">
        <w:rPr>
          <w:rFonts w:ascii="Garamond" w:hAnsi="Garamond"/>
          <w:color w:val="7030A0"/>
          <w:sz w:val="21"/>
          <w:szCs w:val="21"/>
        </w:rPr>
        <w:t>(usually discrete in space and time)</w:t>
      </w:r>
      <w:r w:rsidRPr="00D72028">
        <w:rPr>
          <w:rFonts w:ascii="Garamond" w:hAnsi="Garamond"/>
          <w:color w:val="2E74B5" w:themeColor="accent5" w:themeShade="BF"/>
          <w:sz w:val="21"/>
          <w:szCs w:val="21"/>
        </w:rPr>
        <w:t>, with high resolution weather data</w:t>
      </w:r>
      <w:r>
        <w:rPr>
          <w:rFonts w:ascii="Garamond" w:hAnsi="Garamond"/>
          <w:color w:val="2E74B5" w:themeColor="accent5" w:themeShade="BF"/>
          <w:sz w:val="21"/>
          <w:szCs w:val="21"/>
        </w:rPr>
        <w:t xml:space="preserve"> </w:t>
      </w:r>
      <w:r w:rsidRPr="00D72028">
        <w:rPr>
          <w:rFonts w:ascii="Garamond" w:hAnsi="Garamond"/>
          <w:color w:val="7030A0"/>
          <w:sz w:val="21"/>
          <w:szCs w:val="21"/>
        </w:rPr>
        <w:t>(continuous in space and time)</w:t>
      </w:r>
      <w:r w:rsidRPr="00D72028">
        <w:rPr>
          <w:rFonts w:ascii="Garamond" w:hAnsi="Garamond"/>
          <w:color w:val="2E74B5" w:themeColor="accent5" w:themeShade="BF"/>
          <w:sz w:val="21"/>
          <w:szCs w:val="21"/>
        </w:rPr>
        <w:t>, to best exploit the granularity in weather data</w:t>
      </w:r>
      <w:r>
        <w:rPr>
          <w:rFonts w:ascii="Garamond" w:hAnsi="Garamond"/>
          <w:color w:val="2E74B5" w:themeColor="accent5" w:themeShade="BF"/>
          <w:sz w:val="21"/>
          <w:szCs w:val="21"/>
        </w:rPr>
        <w:t xml:space="preserve">. </w:t>
      </w:r>
    </w:p>
    <w:p w14:paraId="21A8BCE7" w14:textId="77777777" w:rsidR="00B40DBE" w:rsidRPr="00667D06" w:rsidRDefault="00B40DBE" w:rsidP="00B40DBE">
      <w:pPr>
        <w:pStyle w:val="ListParagraph"/>
        <w:numPr>
          <w:ilvl w:val="1"/>
          <w:numId w:val="35"/>
        </w:numPr>
        <w:spacing w:after="120"/>
        <w:textAlignment w:val="center"/>
        <w:rPr>
          <w:rFonts w:ascii="Garamond" w:hAnsi="Garamond"/>
          <w:color w:val="7030A0"/>
          <w:sz w:val="20"/>
          <w:szCs w:val="20"/>
        </w:rPr>
      </w:pPr>
      <w:r w:rsidRPr="00667D06">
        <w:rPr>
          <w:rFonts w:ascii="Garamond" w:hAnsi="Garamond"/>
          <w:color w:val="7030A0"/>
          <w:sz w:val="20"/>
          <w:szCs w:val="20"/>
        </w:rPr>
        <w:t xml:space="preserve">while we only </w:t>
      </w:r>
      <w:r w:rsidRPr="00605F85">
        <w:rPr>
          <w:rFonts w:ascii="Garamond" w:hAnsi="Garamond"/>
          <w:color w:val="7030A0"/>
          <w:sz w:val="20"/>
          <w:szCs w:val="20"/>
          <w:highlight w:val="yellow"/>
        </w:rPr>
        <w:t>know monthly energy</w:t>
      </w:r>
      <w:r w:rsidRPr="00667D06">
        <w:rPr>
          <w:rFonts w:ascii="Garamond" w:hAnsi="Garamond"/>
          <w:color w:val="7030A0"/>
          <w:sz w:val="20"/>
          <w:szCs w:val="20"/>
        </w:rPr>
        <w:t xml:space="preserve">, but because </w:t>
      </w:r>
      <w:r w:rsidRPr="00605F85">
        <w:rPr>
          <w:rFonts w:ascii="Garamond" w:hAnsi="Garamond"/>
          <w:color w:val="7030A0"/>
          <w:sz w:val="20"/>
          <w:szCs w:val="20"/>
          <w:highlight w:val="yellow"/>
        </w:rPr>
        <w:t>we observe the higher granularity temp data daily,</w:t>
      </w:r>
      <w:r w:rsidRPr="00667D06">
        <w:rPr>
          <w:rFonts w:ascii="Garamond" w:hAnsi="Garamond"/>
          <w:color w:val="7030A0"/>
          <w:sz w:val="20"/>
          <w:szCs w:val="20"/>
        </w:rPr>
        <w:t xml:space="preserve"> we can </w:t>
      </w:r>
      <w:r w:rsidRPr="00605F85">
        <w:rPr>
          <w:rFonts w:ascii="Garamond" w:hAnsi="Garamond"/>
          <w:color w:val="7030A0"/>
          <w:sz w:val="20"/>
          <w:szCs w:val="20"/>
          <w:highlight w:val="yellow"/>
        </w:rPr>
        <w:t>recover the relationship between daily grid-cell per capita energy and daily grid-cell tem</w:t>
      </w:r>
      <w:r w:rsidRPr="00667D06">
        <w:rPr>
          <w:rFonts w:ascii="Garamond" w:hAnsi="Garamond"/>
          <w:color w:val="7030A0"/>
          <w:sz w:val="20"/>
          <w:szCs w:val="20"/>
        </w:rPr>
        <w:t xml:space="preserve">p </w:t>
      </w:r>
      <w:r w:rsidRPr="00667D06">
        <w:rPr>
          <w:rFonts w:ascii="Wingdings" w:eastAsia="Wingdings" w:hAnsi="Wingdings" w:cs="Wingdings"/>
          <w:color w:val="7030A0"/>
          <w:kern w:val="0"/>
          <w:sz w:val="20"/>
          <w:szCs w:val="20"/>
          <w14:ligatures w14:val="none"/>
        </w:rPr>
        <w:sym w:font="Wingdings" w:char="F0E0"/>
      </w:r>
      <w:r w:rsidRPr="00667D06">
        <w:rPr>
          <w:rFonts w:ascii="Garamond" w:eastAsia="Times New Roman" w:hAnsi="Garamond" w:cs="Calibri"/>
          <w:color w:val="7030A0"/>
          <w:kern w:val="0"/>
          <w:sz w:val="20"/>
          <w:szCs w:val="20"/>
          <w14:ligatures w14:val="none"/>
        </w:rPr>
        <w:t xml:space="preserve"> essentially</w:t>
      </w:r>
      <w:r w:rsidRPr="00667D06">
        <w:rPr>
          <w:rFonts w:ascii="Garamond" w:hAnsi="Garamond"/>
          <w:color w:val="7030A0"/>
          <w:sz w:val="20"/>
          <w:szCs w:val="20"/>
        </w:rPr>
        <w:t xml:space="preserve"> the model </w:t>
      </w:r>
      <w:r w:rsidRPr="00605F85">
        <w:rPr>
          <w:rFonts w:ascii="Garamond" w:hAnsi="Garamond"/>
          <w:color w:val="7030A0"/>
          <w:sz w:val="20"/>
          <w:szCs w:val="20"/>
          <w:highlight w:val="yellow"/>
        </w:rPr>
        <w:t>searched for a grid-cell level temp-energy relationshi</w:t>
      </w:r>
      <w:r w:rsidRPr="00667D06">
        <w:rPr>
          <w:rFonts w:ascii="Garamond" w:hAnsi="Garamond"/>
          <w:color w:val="7030A0"/>
          <w:sz w:val="20"/>
          <w:szCs w:val="20"/>
        </w:rPr>
        <w:t xml:space="preserve">p, that best matches monthly </w:t>
      </w:r>
      <w:proofErr w:type="spellStart"/>
      <w:r w:rsidRPr="00667D06">
        <w:rPr>
          <w:rFonts w:ascii="Garamond" w:hAnsi="Garamond"/>
          <w:color w:val="7030A0"/>
          <w:sz w:val="20"/>
          <w:szCs w:val="20"/>
        </w:rPr>
        <w:t>obs</w:t>
      </w:r>
      <w:proofErr w:type="spellEnd"/>
      <w:r w:rsidRPr="00667D06">
        <w:rPr>
          <w:rFonts w:ascii="Garamond" w:hAnsi="Garamond"/>
          <w:color w:val="7030A0"/>
          <w:sz w:val="20"/>
          <w:szCs w:val="20"/>
        </w:rPr>
        <w:t xml:space="preserve"> when </w:t>
      </w:r>
      <w:r w:rsidRPr="00605F85">
        <w:rPr>
          <w:rFonts w:ascii="Garamond" w:hAnsi="Garamond"/>
          <w:color w:val="7030A0"/>
          <w:sz w:val="20"/>
          <w:szCs w:val="20"/>
          <w:highlight w:val="yellow"/>
        </w:rPr>
        <w:t>applied to every grid</w:t>
      </w:r>
      <w:r w:rsidRPr="00667D06">
        <w:rPr>
          <w:rFonts w:ascii="Garamond" w:hAnsi="Garamond"/>
          <w:color w:val="7030A0"/>
          <w:sz w:val="20"/>
          <w:szCs w:val="20"/>
        </w:rPr>
        <w:t xml:space="preserve"> for each daily temp.</w:t>
      </w:r>
    </w:p>
    <w:p w14:paraId="6163BE96" w14:textId="77777777" w:rsidR="00B40DBE" w:rsidRPr="006A3F59" w:rsidRDefault="00B40DBE" w:rsidP="00B40DBE">
      <w:pPr>
        <w:pStyle w:val="ListParagraph"/>
        <w:numPr>
          <w:ilvl w:val="0"/>
          <w:numId w:val="35"/>
        </w:numPr>
        <w:spacing w:before="240" w:after="120"/>
        <w:contextualSpacing w:val="0"/>
        <w:textAlignment w:val="center"/>
        <w:rPr>
          <w:rFonts w:ascii="Garamond" w:hAnsi="Garamond"/>
          <w:color w:val="2E74B5" w:themeColor="accent5" w:themeShade="BF"/>
          <w:sz w:val="21"/>
          <w:szCs w:val="21"/>
        </w:rPr>
      </w:pPr>
      <w:r w:rsidRPr="00605F85">
        <w:rPr>
          <w:rFonts w:ascii="Garamond" w:hAnsi="Garamond"/>
          <w:color w:val="2E74B5" w:themeColor="accent5" w:themeShade="BF"/>
          <w:sz w:val="21"/>
          <w:szCs w:val="21"/>
          <w:highlight w:val="yellow"/>
        </w:rPr>
        <w:t>I replicated this regression –</w:t>
      </w:r>
      <w:r w:rsidRPr="006A3F59">
        <w:rPr>
          <w:rFonts w:ascii="Garamond" w:hAnsi="Garamond"/>
          <w:color w:val="2E74B5" w:themeColor="accent5" w:themeShade="BF"/>
          <w:sz w:val="21"/>
          <w:szCs w:val="21"/>
        </w:rPr>
        <w:t xml:space="preserve"> so that if I have daily temperature</w:t>
      </w:r>
      <w:r>
        <w:rPr>
          <w:rFonts w:ascii="Garamond" w:hAnsi="Garamond"/>
          <w:color w:val="2E74B5" w:themeColor="accent5" w:themeShade="BF"/>
          <w:sz w:val="21"/>
          <w:szCs w:val="21"/>
        </w:rPr>
        <w:t xml:space="preserve"> (</w:t>
      </w:r>
      <w:r w:rsidRPr="00585712">
        <w:rPr>
          <w:rFonts w:ascii="Garamond" w:hAnsi="Garamond"/>
          <w:color w:val="7030A0"/>
          <w:sz w:val="20"/>
          <w:szCs w:val="20"/>
        </w:rPr>
        <w:t>from weather reanalysis data</w:t>
      </w:r>
      <w:r>
        <w:rPr>
          <w:rFonts w:ascii="Garamond" w:hAnsi="Garamond"/>
          <w:color w:val="7030A0"/>
          <w:sz w:val="20"/>
          <w:szCs w:val="20"/>
        </w:rPr>
        <w:t>,</w:t>
      </w:r>
      <w:r w:rsidRPr="00585712">
        <w:rPr>
          <w:rFonts w:ascii="Garamond" w:hAnsi="Garamond"/>
          <w:color w:val="7030A0"/>
          <w:sz w:val="20"/>
          <w:szCs w:val="20"/>
        </w:rPr>
        <w:t xml:space="preserve"> at each grid</w:t>
      </w:r>
      <w:r>
        <w:rPr>
          <w:rFonts w:ascii="Garamond" w:hAnsi="Garamond"/>
          <w:color w:val="2E74B5" w:themeColor="accent5" w:themeShade="BF"/>
          <w:sz w:val="21"/>
          <w:szCs w:val="21"/>
        </w:rPr>
        <w:t xml:space="preserve"> </w:t>
      </w:r>
      <w:r w:rsidRPr="00AC20B0">
        <w:rPr>
          <w:rFonts w:ascii="Garamond" w:hAnsi="Garamond"/>
          <w:color w:val="7030A0"/>
          <w:sz w:val="20"/>
          <w:szCs w:val="20"/>
        </w:rPr>
        <w:t>0.25x0.25, paper was 1970s-2015, 45 years)</w:t>
      </w:r>
      <w:r w:rsidRPr="006A3F59">
        <w:rPr>
          <w:rFonts w:ascii="Garamond" w:hAnsi="Garamond"/>
          <w:color w:val="2E74B5" w:themeColor="accent5" w:themeShade="BF"/>
          <w:sz w:val="21"/>
          <w:szCs w:val="21"/>
        </w:rPr>
        <w:t xml:space="preserve">, and other variables </w:t>
      </w:r>
      <w:r w:rsidRPr="006A3F59">
        <w:rPr>
          <w:rFonts w:ascii="Garamond" w:hAnsi="Garamond"/>
          <w:color w:val="7030A0"/>
          <w:sz w:val="21"/>
          <w:szCs w:val="21"/>
          <w14:textFill>
            <w14:solidFill>
              <w14:srgbClr w14:val="7030A0">
                <w14:lumMod w14:val="75000"/>
              </w14:srgbClr>
            </w14:solidFill>
          </w14:textFill>
        </w:rPr>
        <w:t>(</w:t>
      </w:r>
      <w:r w:rsidRPr="006A3F59">
        <w:rPr>
          <w:rFonts w:ascii="Garamond" w:hAnsi="Garamond"/>
          <w:color w:val="7030A0"/>
          <w:sz w:val="21"/>
          <w:szCs w:val="21"/>
        </w:rPr>
        <w:t xml:space="preserve">daily </w:t>
      </w:r>
      <w:proofErr w:type="spellStart"/>
      <w:r w:rsidRPr="006A3F59">
        <w:rPr>
          <w:rFonts w:ascii="Garamond" w:hAnsi="Garamond"/>
          <w:color w:val="7030A0"/>
          <w:sz w:val="21"/>
          <w:szCs w:val="21"/>
        </w:rPr>
        <w:t>precip</w:t>
      </w:r>
      <w:proofErr w:type="spellEnd"/>
      <w:r w:rsidRPr="006A3F59">
        <w:rPr>
          <w:rFonts w:ascii="Garamond" w:hAnsi="Garamond"/>
          <w:color w:val="7030A0"/>
          <w:sz w:val="21"/>
          <w:szCs w:val="21"/>
        </w:rPr>
        <w:t xml:space="preserve">, </w:t>
      </w:r>
      <w:proofErr w:type="spellStart"/>
      <w:r w:rsidRPr="006A3F59">
        <w:rPr>
          <w:rFonts w:ascii="Garamond" w:hAnsi="Garamond"/>
          <w:color w:val="7030A0"/>
          <w:sz w:val="21"/>
          <w:szCs w:val="21"/>
        </w:rPr>
        <w:t>gdp</w:t>
      </w:r>
      <w:proofErr w:type="spellEnd"/>
      <w:r w:rsidRPr="006A3F59">
        <w:rPr>
          <w:rFonts w:ascii="Garamond" w:hAnsi="Garamond"/>
          <w:color w:val="7030A0"/>
          <w:sz w:val="21"/>
          <w:szCs w:val="21"/>
        </w:rPr>
        <w:t xml:space="preserve"> pc, </w:t>
      </w:r>
      <w:r w:rsidRPr="006A3F59">
        <w:rPr>
          <w:rFonts w:ascii="Garamond" w:hAnsi="Garamond"/>
          <w:color w:val="7030A0"/>
          <w:sz w:val="21"/>
          <w:szCs w:val="21"/>
          <w14:textFill>
            <w14:solidFill>
              <w14:srgbClr w14:val="7030A0">
                <w14:lumMod w14:val="75000"/>
              </w14:srgbClr>
            </w14:solidFill>
          </w14:textFill>
        </w:rPr>
        <w:t>[</w:t>
      </w:r>
      <w:r w:rsidRPr="006A3F59">
        <w:rPr>
          <w:rFonts w:ascii="Garamond" w:hAnsi="Garamond"/>
          <w:color w:val="7030A0"/>
          <w:sz w:val="21"/>
          <w:szCs w:val="21"/>
        </w:rPr>
        <w:t xml:space="preserve">population </w:t>
      </w:r>
      <w:proofErr w:type="spellStart"/>
      <w:r w:rsidRPr="006A3F59">
        <w:rPr>
          <w:rFonts w:ascii="Garamond" w:hAnsi="Garamond"/>
          <w:color w:val="7030A0"/>
          <w:sz w:val="21"/>
          <w:szCs w:val="21"/>
        </w:rPr>
        <w:t>dist</w:t>
      </w:r>
      <w:proofErr w:type="spellEnd"/>
      <w:r w:rsidRPr="006A3F59">
        <w:rPr>
          <w:rFonts w:ascii="Garamond" w:hAnsi="Garamond"/>
          <w:color w:val="7030A0"/>
          <w:sz w:val="21"/>
          <w:szCs w:val="21"/>
        </w:rPr>
        <w:t>, long-term HDDCDD</w:t>
      </w:r>
      <w:r w:rsidRPr="006A3F59">
        <w:rPr>
          <w:rFonts w:ascii="Garamond" w:hAnsi="Garamond"/>
          <w:color w:val="7030A0"/>
          <w:sz w:val="21"/>
          <w:szCs w:val="21"/>
          <w14:textFill>
            <w14:solidFill>
              <w14:srgbClr w14:val="7030A0">
                <w14:lumMod w14:val="75000"/>
              </w14:srgbClr>
            </w14:solidFill>
          </w14:textFill>
        </w:rPr>
        <w:t>]</w:t>
      </w:r>
      <w:r w:rsidRPr="006A3F59">
        <w:rPr>
          <w:rFonts w:ascii="Garamond" w:hAnsi="Garamond"/>
          <w:color w:val="7030A0"/>
          <w:sz w:val="21"/>
          <w:szCs w:val="21"/>
        </w:rPr>
        <w:t>)</w:t>
      </w:r>
      <w:r w:rsidRPr="006A3F59">
        <w:rPr>
          <w:rFonts w:ascii="Garamond" w:hAnsi="Garamond"/>
          <w:color w:val="2E74B5" w:themeColor="accent5" w:themeShade="BF"/>
          <w:sz w:val="21"/>
          <w:szCs w:val="21"/>
        </w:rPr>
        <w:t xml:space="preserve">, I </w:t>
      </w:r>
      <w:r w:rsidRPr="00605F85">
        <w:rPr>
          <w:rFonts w:ascii="Garamond" w:hAnsi="Garamond"/>
          <w:color w:val="2E74B5" w:themeColor="accent5" w:themeShade="BF"/>
          <w:sz w:val="21"/>
          <w:szCs w:val="21"/>
          <w:highlight w:val="yellow"/>
        </w:rPr>
        <w:t>can predict the daily electricity use at the grid-cell level, and then aggregate to any regions</w:t>
      </w:r>
      <w:r>
        <w:rPr>
          <w:rFonts w:ascii="Garamond" w:hAnsi="Garamond"/>
          <w:color w:val="2E74B5" w:themeColor="accent5" w:themeShade="BF"/>
          <w:sz w:val="21"/>
          <w:szCs w:val="21"/>
        </w:rPr>
        <w:t xml:space="preserve"> </w:t>
      </w:r>
      <w:r w:rsidRPr="00383D55">
        <w:rPr>
          <w:rFonts w:ascii="Garamond" w:hAnsi="Garamond"/>
          <w:color w:val="7030A0"/>
          <w:sz w:val="20"/>
          <w:szCs w:val="20"/>
        </w:rPr>
        <w:t>(add the fixed effect matrix (by country, by month))</w:t>
      </w:r>
    </w:p>
    <w:p w14:paraId="4A936412" w14:textId="77777777" w:rsidR="00B40DBE" w:rsidRDefault="00B40DBE" w:rsidP="00B40DBE">
      <w:pPr>
        <w:ind w:left="720"/>
        <w:textAlignment w:val="center"/>
        <w:rPr>
          <w:rFonts w:ascii="Garamond" w:hAnsi="Garamond"/>
          <w:color w:val="2E74B5" w:themeColor="accent5" w:themeShade="BF"/>
          <w:sz w:val="21"/>
          <w:szCs w:val="21"/>
        </w:rPr>
      </w:pPr>
      <w:r w:rsidRPr="00667D06">
        <w:rPr>
          <w:rFonts w:ascii="Garamond" w:hAnsi="Garamond"/>
          <w:color w:val="2E74B5" w:themeColor="accent5" w:themeShade="BF"/>
          <w:sz w:val="21"/>
          <w:szCs w:val="21"/>
          <w:u w:val="single"/>
        </w:rPr>
        <w:t>Model</w:t>
      </w:r>
      <w:r>
        <w:rPr>
          <w:rFonts w:ascii="Garamond" w:hAnsi="Garamond"/>
          <w:color w:val="2E74B5" w:themeColor="accent5" w:themeShade="BF"/>
          <w:sz w:val="21"/>
          <w:szCs w:val="21"/>
        </w:rPr>
        <w:t xml:space="preserve">: monthly country </w:t>
      </w:r>
      <w:proofErr w:type="spellStart"/>
      <w:r>
        <w:rPr>
          <w:rFonts w:ascii="Garamond" w:hAnsi="Garamond"/>
          <w:color w:val="2E74B5" w:themeColor="accent5" w:themeShade="BF"/>
          <w:sz w:val="21"/>
          <w:szCs w:val="21"/>
        </w:rPr>
        <w:t>elec</w:t>
      </w:r>
      <w:proofErr w:type="spellEnd"/>
      <w:r>
        <w:rPr>
          <w:rFonts w:ascii="Garamond" w:hAnsi="Garamond"/>
          <w:color w:val="2E74B5" w:themeColor="accent5" w:themeShade="BF"/>
          <w:sz w:val="21"/>
          <w:szCs w:val="21"/>
        </w:rPr>
        <w:t xml:space="preserve"> per capita = </w:t>
      </w:r>
      <w:r w:rsidRPr="00040B01">
        <w:rPr>
          <w:rFonts w:ascii="Garamond" w:hAnsi="Garamond"/>
          <w:color w:val="2E74B5" w:themeColor="accent5" w:themeShade="BF"/>
          <w:sz w:val="21"/>
          <w:szCs w:val="21"/>
          <w:highlight w:val="yellow"/>
        </w:rPr>
        <w:t>country-month aggregates</w:t>
      </w:r>
      <w:r>
        <w:rPr>
          <w:rFonts w:ascii="Garamond" w:hAnsi="Garamond"/>
          <w:color w:val="2E74B5" w:themeColor="accent5" w:themeShade="BF"/>
          <w:sz w:val="21"/>
          <w:szCs w:val="21"/>
        </w:rPr>
        <w:t xml:space="preserve"> (across all days in a month and all grids in a country, weighted by population) of the nonlinear temperature term (</w:t>
      </w:r>
      <w:r w:rsidRPr="005F0FBB">
        <w:rPr>
          <w:rFonts w:ascii="Garamond" w:hAnsi="Garamond"/>
          <w:color w:val="2E74B5" w:themeColor="accent5" w:themeShade="BF"/>
          <w:sz w:val="21"/>
          <w:szCs w:val="21"/>
        </w:rPr>
        <w:t>βc1</w:t>
      </w:r>
      <w:r>
        <w:rPr>
          <w:rFonts w:ascii="Garamond" w:hAnsi="Garamond"/>
          <w:color w:val="2E74B5" w:themeColor="accent5" w:themeShade="BF"/>
          <w:sz w:val="21"/>
          <w:szCs w:val="21"/>
        </w:rPr>
        <w:t xml:space="preserve">*linear + </w:t>
      </w:r>
      <w:r w:rsidRPr="005F0FBB">
        <w:rPr>
          <w:rFonts w:ascii="Garamond" w:hAnsi="Garamond"/>
          <w:color w:val="2E74B5" w:themeColor="accent5" w:themeShade="BF"/>
          <w:sz w:val="21"/>
          <w:szCs w:val="21"/>
        </w:rPr>
        <w:t>βc</w:t>
      </w:r>
      <w:r>
        <w:rPr>
          <w:rFonts w:ascii="Garamond" w:hAnsi="Garamond"/>
          <w:color w:val="2E74B5" w:themeColor="accent5" w:themeShade="BF"/>
          <w:sz w:val="21"/>
          <w:szCs w:val="21"/>
        </w:rPr>
        <w:t xml:space="preserve">2*quadratic terms of temp) + monthly FE   </w:t>
      </w:r>
    </w:p>
    <w:p w14:paraId="1372EFBE" w14:textId="77777777" w:rsidR="00B40DBE" w:rsidRPr="003C5E5D" w:rsidRDefault="00B40DBE" w:rsidP="00B40DBE">
      <w:pPr>
        <w:ind w:left="720"/>
        <w:textAlignment w:val="center"/>
        <w:rPr>
          <w:rFonts w:ascii="Garamond" w:hAnsi="Garamond"/>
          <w:color w:val="7030A0"/>
          <w:sz w:val="20"/>
          <w:szCs w:val="20"/>
        </w:rPr>
      </w:pPr>
      <w:r w:rsidRPr="003C5E5D">
        <w:rPr>
          <w:rFonts w:ascii="Wingdings" w:eastAsia="Wingdings" w:hAnsi="Wingdings" w:cs="Wingdings"/>
          <w:color w:val="7030A0"/>
          <w:sz w:val="20"/>
          <w:szCs w:val="20"/>
        </w:rPr>
        <w:sym w:font="Wingdings" w:char="F0E0"/>
      </w:r>
      <w:r w:rsidRPr="003C5E5D">
        <w:rPr>
          <w:rFonts w:ascii="Garamond" w:hAnsi="Garamond"/>
          <w:color w:val="7030A0"/>
          <w:sz w:val="20"/>
          <w:szCs w:val="20"/>
        </w:rPr>
        <w:t xml:space="preserve"> estimates </w:t>
      </w:r>
      <w:r w:rsidRPr="00040B01">
        <w:rPr>
          <w:rFonts w:ascii="Garamond" w:hAnsi="Garamond"/>
          <w:color w:val="7030A0"/>
          <w:sz w:val="20"/>
          <w:szCs w:val="20"/>
          <w:highlight w:val="yellow"/>
        </w:rPr>
        <w:t xml:space="preserve">βc1, βc2, </w:t>
      </w:r>
      <w:proofErr w:type="spellStart"/>
      <w:r w:rsidRPr="00040B01">
        <w:rPr>
          <w:rFonts w:ascii="Garamond" w:hAnsi="Garamond"/>
          <w:color w:val="7030A0"/>
          <w:sz w:val="20"/>
          <w:szCs w:val="20"/>
          <w:highlight w:val="yellow"/>
        </w:rPr>
        <w:t>coef</w:t>
      </w:r>
      <w:proofErr w:type="spellEnd"/>
      <w:r w:rsidRPr="00040B01">
        <w:rPr>
          <w:rFonts w:ascii="Garamond" w:hAnsi="Garamond"/>
          <w:color w:val="7030A0"/>
          <w:sz w:val="20"/>
          <w:szCs w:val="20"/>
          <w:highlight w:val="yellow"/>
        </w:rPr>
        <w:t xml:space="preserve"> for each country for</w:t>
      </w:r>
      <w:r w:rsidRPr="003C5E5D">
        <w:rPr>
          <w:rFonts w:ascii="Garamond" w:hAnsi="Garamond"/>
          <w:color w:val="7030A0"/>
          <w:sz w:val="20"/>
          <w:szCs w:val="20"/>
        </w:rPr>
        <w:t xml:space="preserve"> the linear and quadratic temp terms</w:t>
      </w:r>
    </w:p>
    <w:p w14:paraId="3B640066" w14:textId="77777777" w:rsidR="00B40DBE" w:rsidRPr="003C5E5D" w:rsidRDefault="00B40DBE" w:rsidP="00B40DBE">
      <w:pPr>
        <w:ind w:left="720"/>
        <w:textAlignment w:val="center"/>
        <w:rPr>
          <w:rFonts w:ascii="Garamond" w:hAnsi="Garamond"/>
          <w:color w:val="7030A0"/>
          <w:sz w:val="20"/>
          <w:szCs w:val="20"/>
        </w:rPr>
      </w:pPr>
      <w:r w:rsidRPr="003C5E5D">
        <w:rPr>
          <w:rFonts w:ascii="Garamond" w:hAnsi="Garamond"/>
          <w:noProof/>
          <w:color w:val="7030A0"/>
          <w:sz w:val="21"/>
          <w:szCs w:val="21"/>
        </w:rPr>
        <w:drawing>
          <wp:anchor distT="0" distB="0" distL="114300" distR="114300" simplePos="0" relativeHeight="251658241" behindDoc="0" locked="0" layoutInCell="1" allowOverlap="1" wp14:anchorId="17B51933" wp14:editId="19947972">
            <wp:simplePos x="0" y="0"/>
            <wp:positionH relativeFrom="column">
              <wp:posOffset>695325</wp:posOffset>
            </wp:positionH>
            <wp:positionV relativeFrom="paragraph">
              <wp:posOffset>144062</wp:posOffset>
            </wp:positionV>
            <wp:extent cx="1828800" cy="716280"/>
            <wp:effectExtent l="0" t="0" r="0" b="0"/>
            <wp:wrapSquare wrapText="bothSides"/>
            <wp:docPr id="217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797" name=""/>
                    <pic:cNvPicPr/>
                  </pic:nvPicPr>
                  <pic:blipFill>
                    <a:blip r:embed="rId12">
                      <a:extLst>
                        <a:ext uri="{28A0092B-C50C-407E-A947-70E740481C1C}">
                          <a14:useLocalDpi xmlns:a14="http://schemas.microsoft.com/office/drawing/2010/main" val="0"/>
                        </a:ext>
                      </a:extLst>
                    </a:blip>
                    <a:stretch>
                      <a:fillRect/>
                    </a:stretch>
                  </pic:blipFill>
                  <pic:spPr>
                    <a:xfrm>
                      <a:off x="0" y="0"/>
                      <a:ext cx="1828800" cy="716280"/>
                    </a:xfrm>
                    <a:prstGeom prst="rect">
                      <a:avLst/>
                    </a:prstGeom>
                  </pic:spPr>
                </pic:pic>
              </a:graphicData>
            </a:graphic>
            <wp14:sizeRelH relativeFrom="page">
              <wp14:pctWidth>0</wp14:pctWidth>
            </wp14:sizeRelH>
            <wp14:sizeRelV relativeFrom="page">
              <wp14:pctHeight>0</wp14:pctHeight>
            </wp14:sizeRelV>
          </wp:anchor>
        </w:drawing>
      </w:r>
      <w:r w:rsidRPr="003C5E5D">
        <w:rPr>
          <w:rFonts w:ascii="Wingdings" w:eastAsia="Wingdings" w:hAnsi="Wingdings" w:cs="Wingdings"/>
          <w:color w:val="7030A0"/>
          <w:sz w:val="20"/>
          <w:szCs w:val="20"/>
        </w:rPr>
        <w:t>à</w:t>
      </w:r>
      <w:r w:rsidRPr="003C5E5D">
        <w:rPr>
          <w:rFonts w:ascii="Garamond" w:hAnsi="Garamond"/>
          <w:color w:val="7030A0"/>
          <w:sz w:val="20"/>
          <w:szCs w:val="20"/>
        </w:rPr>
        <w:t xml:space="preserve"> mathematically can show it recovers the same coefficients, βc1, βc2, that describe the primitive grid cell-by-day relationship</w:t>
      </w:r>
    </w:p>
    <w:p w14:paraId="067021A0" w14:textId="77777777" w:rsidR="00B40DBE" w:rsidRPr="003C5E5D" w:rsidRDefault="00B40DBE" w:rsidP="00B40DBE">
      <w:pPr>
        <w:spacing w:before="240" w:after="120"/>
        <w:ind w:left="720"/>
        <w:textAlignment w:val="center"/>
        <w:rPr>
          <w:rFonts w:ascii="Garamond" w:hAnsi="Garamond"/>
          <w:color w:val="7030A0"/>
          <w:sz w:val="21"/>
          <w:szCs w:val="21"/>
        </w:rPr>
      </w:pPr>
      <w:r w:rsidRPr="003C5E5D">
        <w:rPr>
          <w:rFonts w:ascii="Garamond" w:hAnsi="Garamond"/>
          <w:noProof/>
          <w:color w:val="7030A0"/>
          <w:sz w:val="21"/>
          <w:szCs w:val="21"/>
        </w:rPr>
        <w:drawing>
          <wp:anchor distT="0" distB="0" distL="114300" distR="114300" simplePos="0" relativeHeight="251658240" behindDoc="0" locked="0" layoutInCell="1" allowOverlap="1" wp14:anchorId="7003D291" wp14:editId="5DB201CE">
            <wp:simplePos x="0" y="0"/>
            <wp:positionH relativeFrom="column">
              <wp:posOffset>2673819</wp:posOffset>
            </wp:positionH>
            <wp:positionV relativeFrom="paragraph">
              <wp:posOffset>48978</wp:posOffset>
            </wp:positionV>
            <wp:extent cx="3172460" cy="410845"/>
            <wp:effectExtent l="0" t="0" r="0" b="0"/>
            <wp:wrapNone/>
            <wp:docPr id="40715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59448" name=""/>
                    <pic:cNvPicPr/>
                  </pic:nvPicPr>
                  <pic:blipFill>
                    <a:blip r:embed="rId13">
                      <a:extLst>
                        <a:ext uri="{28A0092B-C50C-407E-A947-70E740481C1C}">
                          <a14:useLocalDpi xmlns:a14="http://schemas.microsoft.com/office/drawing/2010/main" val="0"/>
                        </a:ext>
                      </a:extLst>
                    </a:blip>
                    <a:stretch>
                      <a:fillRect/>
                    </a:stretch>
                  </pic:blipFill>
                  <pic:spPr>
                    <a:xfrm>
                      <a:off x="0" y="0"/>
                      <a:ext cx="3172460" cy="410845"/>
                    </a:xfrm>
                    <a:prstGeom prst="rect">
                      <a:avLst/>
                    </a:prstGeom>
                  </pic:spPr>
                </pic:pic>
              </a:graphicData>
            </a:graphic>
            <wp14:sizeRelH relativeFrom="page">
              <wp14:pctWidth>0</wp14:pctWidth>
            </wp14:sizeRelH>
            <wp14:sizeRelV relativeFrom="page">
              <wp14:pctHeight>0</wp14:pctHeight>
            </wp14:sizeRelV>
          </wp:anchor>
        </w:drawing>
      </w:r>
      <w:r w:rsidRPr="003C5E5D">
        <w:rPr>
          <w:rFonts w:ascii="Garamond" w:hAnsi="Garamond"/>
          <w:color w:val="7030A0"/>
          <w:sz w:val="21"/>
          <w:szCs w:val="21"/>
        </w:rPr>
        <w:t xml:space="preserve">   </w:t>
      </w:r>
    </w:p>
    <w:p w14:paraId="16C69F11" w14:textId="77777777" w:rsidR="00B40DBE" w:rsidRPr="00457011" w:rsidRDefault="00B40DBE" w:rsidP="00B40DBE">
      <w:pPr>
        <w:spacing w:before="240" w:after="120"/>
        <w:ind w:left="720"/>
        <w:textAlignment w:val="center"/>
        <w:rPr>
          <w:rFonts w:ascii="Garamond" w:hAnsi="Garamond"/>
          <w:color w:val="7030A0"/>
          <w:sz w:val="21"/>
          <w:szCs w:val="21"/>
        </w:rPr>
      </w:pPr>
      <w:r>
        <w:rPr>
          <w:rFonts w:ascii="Garamond" w:hAnsi="Garamond"/>
          <w:color w:val="7030A0"/>
          <w:sz w:val="21"/>
          <w:szCs w:val="21"/>
        </w:rPr>
        <w:t xml:space="preserve">   </w:t>
      </w:r>
      <w:r w:rsidRPr="00457011">
        <w:rPr>
          <w:rFonts w:ascii="Garamond" w:hAnsi="Garamond"/>
          <w:color w:val="7030A0"/>
          <w:sz w:val="20"/>
          <w:szCs w:val="20"/>
        </w:rPr>
        <w:t>z: grid, d: day, c: country</w:t>
      </w:r>
      <w:r w:rsidRPr="00F03424">
        <w:rPr>
          <w:rFonts w:ascii="Garamond" w:hAnsi="Garamond"/>
          <w:color w:val="7030A0"/>
          <w:sz w:val="21"/>
          <w:szCs w:val="21"/>
        </w:rPr>
        <w:t xml:space="preserve"> </w:t>
      </w:r>
    </w:p>
    <w:p w14:paraId="5CD0FB88" w14:textId="77777777" w:rsidR="00B40DBE" w:rsidRDefault="00B40DBE" w:rsidP="00B40DBE">
      <w:pPr>
        <w:pStyle w:val="ListParagraph"/>
        <w:numPr>
          <w:ilvl w:val="2"/>
          <w:numId w:val="11"/>
        </w:numPr>
        <w:spacing w:after="120"/>
        <w:textAlignment w:val="center"/>
        <w:rPr>
          <w:rFonts w:ascii="Garamond" w:hAnsi="Garamond"/>
          <w:color w:val="2E74B5" w:themeColor="accent5" w:themeShade="BF"/>
          <w:sz w:val="21"/>
          <w:szCs w:val="21"/>
        </w:rPr>
      </w:pPr>
      <w:r w:rsidRPr="00457011">
        <w:rPr>
          <w:rFonts w:ascii="Garamond" w:hAnsi="Garamond"/>
          <w:color w:val="2E74B5" w:themeColor="accent5" w:themeShade="BF"/>
          <w:sz w:val="21"/>
          <w:szCs w:val="21"/>
        </w:rPr>
        <w:t xml:space="preserve">On top </w:t>
      </w:r>
      <w:proofErr w:type="spellStart"/>
      <w:r w:rsidRPr="00457011">
        <w:rPr>
          <w:rFonts w:ascii="Garamond" w:hAnsi="Garamond"/>
          <w:color w:val="2E74B5" w:themeColor="accent5" w:themeShade="BF"/>
          <w:sz w:val="21"/>
          <w:szCs w:val="21"/>
        </w:rPr>
        <w:t>o</w:t>
      </w:r>
      <w:r w:rsidRPr="00457011">
        <w:rPr>
          <w:rFonts w:ascii="Calibri" w:hAnsi="Calibri" w:cs="Calibri"/>
          <w:color w:val="2E74B5" w:themeColor="accent5" w:themeShade="BF"/>
          <w:sz w:val="21"/>
          <w:szCs w:val="21"/>
        </w:rPr>
        <w:t>﻿</w:t>
      </w:r>
      <w:r w:rsidRPr="00457011">
        <w:rPr>
          <w:rFonts w:ascii="Garamond" w:hAnsi="Garamond"/>
          <w:color w:val="2E74B5" w:themeColor="accent5" w:themeShade="BF"/>
          <w:sz w:val="21"/>
          <w:szCs w:val="21"/>
        </w:rPr>
        <w:t>f</w:t>
      </w:r>
      <w:proofErr w:type="spellEnd"/>
      <w:r w:rsidRPr="00457011">
        <w:rPr>
          <w:rFonts w:ascii="Garamond" w:hAnsi="Garamond"/>
          <w:color w:val="2E74B5" w:themeColor="accent5" w:themeShade="BF"/>
          <w:sz w:val="21"/>
          <w:szCs w:val="21"/>
        </w:rPr>
        <w:t xml:space="preserve"> it,</w:t>
      </w:r>
      <w:r>
        <w:rPr>
          <w:rFonts w:ascii="Garamond" w:hAnsi="Garamond"/>
          <w:color w:val="2E74B5" w:themeColor="accent5" w:themeShade="BF"/>
          <w:sz w:val="21"/>
          <w:szCs w:val="21"/>
        </w:rPr>
        <w:t xml:space="preserve"> </w:t>
      </w:r>
      <w:r w:rsidRPr="00457011">
        <w:rPr>
          <w:rFonts w:ascii="Garamond" w:hAnsi="Garamond"/>
          <w:color w:val="2E74B5" w:themeColor="accent5" w:themeShade="BF"/>
          <w:sz w:val="21"/>
          <w:szCs w:val="21"/>
        </w:rPr>
        <w:t>allow energy-temperature responses to vary by income</w:t>
      </w:r>
      <w:r>
        <w:rPr>
          <w:rFonts w:ascii="Garamond" w:hAnsi="Garamond"/>
          <w:color w:val="2E74B5" w:themeColor="accent5" w:themeShade="BF"/>
          <w:sz w:val="21"/>
          <w:szCs w:val="21"/>
        </w:rPr>
        <w:t xml:space="preserve"> through interaction terms with every </w:t>
      </w:r>
      <w:r w:rsidRPr="00F03424">
        <w:rPr>
          <w:rFonts w:ascii="Garamond" w:hAnsi="Garamond"/>
          <w:color w:val="2E74B5" w:themeColor="accent5" w:themeShade="BF"/>
          <w:sz w:val="20"/>
          <w:szCs w:val="20"/>
        </w:rPr>
        <w:t>βc1, βc2</w:t>
      </w:r>
      <w:r>
        <w:rPr>
          <w:rFonts w:ascii="Garamond" w:hAnsi="Garamond"/>
          <w:color w:val="2E74B5" w:themeColor="accent5" w:themeShade="BF"/>
          <w:sz w:val="20"/>
          <w:szCs w:val="20"/>
        </w:rPr>
        <w:t xml:space="preserve"> </w:t>
      </w:r>
      <w:r w:rsidRPr="00457011">
        <w:rPr>
          <w:rFonts w:ascii="Wingdings" w:eastAsia="Wingdings" w:hAnsi="Wingdings" w:cs="Wingdings"/>
          <w:color w:val="2E74B5" w:themeColor="accent5" w:themeShade="BF"/>
          <w:sz w:val="20"/>
          <w:szCs w:val="20"/>
        </w:rPr>
        <w:sym w:font="Wingdings" w:char="F0E0"/>
      </w:r>
      <w:r>
        <w:rPr>
          <w:rFonts w:ascii="Garamond" w:hAnsi="Garamond"/>
          <w:color w:val="2E74B5" w:themeColor="accent5" w:themeShade="BF"/>
          <w:sz w:val="20"/>
          <w:szCs w:val="20"/>
        </w:rPr>
        <w:t xml:space="preserve"> </w:t>
      </w:r>
      <w:r>
        <w:rPr>
          <w:rFonts w:ascii="Garamond" w:hAnsi="Garamond"/>
          <w:color w:val="2E74B5" w:themeColor="accent5" w:themeShade="BF"/>
          <w:sz w:val="21"/>
          <w:szCs w:val="21"/>
        </w:rPr>
        <w:t>address heterogeneity across income levels.</w:t>
      </w:r>
    </w:p>
    <w:p w14:paraId="584E7EA0" w14:textId="77777777" w:rsidR="00B40DBE" w:rsidRPr="00457011" w:rsidRDefault="00B40DBE" w:rsidP="00B40DBE">
      <w:pPr>
        <w:pStyle w:val="ListParagraph"/>
        <w:numPr>
          <w:ilvl w:val="2"/>
          <w:numId w:val="11"/>
        </w:numPr>
        <w:spacing w:after="120"/>
        <w:textAlignment w:val="center"/>
        <w:rPr>
          <w:rFonts w:ascii="Garamond" w:hAnsi="Garamond"/>
          <w:color w:val="2E74B5" w:themeColor="accent5" w:themeShade="BF"/>
          <w:sz w:val="21"/>
          <w:szCs w:val="21"/>
        </w:rPr>
      </w:pPr>
      <w:r>
        <w:rPr>
          <w:rFonts w:ascii="Garamond" w:hAnsi="Garamond"/>
          <w:color w:val="2E74B5" w:themeColor="accent5" w:themeShade="BF"/>
          <w:sz w:val="21"/>
          <w:szCs w:val="21"/>
        </w:rPr>
        <w:t xml:space="preserve">Nonlinear U shape for </w:t>
      </w:r>
      <w:proofErr w:type="spellStart"/>
      <w:r>
        <w:rPr>
          <w:rFonts w:ascii="Garamond" w:hAnsi="Garamond"/>
          <w:color w:val="2E74B5" w:themeColor="accent5" w:themeShade="BF"/>
          <w:sz w:val="21"/>
          <w:szCs w:val="21"/>
        </w:rPr>
        <w:t>elec</w:t>
      </w:r>
      <w:proofErr w:type="spellEnd"/>
      <w:r>
        <w:rPr>
          <w:rFonts w:ascii="Garamond" w:hAnsi="Garamond"/>
          <w:color w:val="2E74B5" w:themeColor="accent5" w:themeShade="BF"/>
          <w:sz w:val="21"/>
          <w:szCs w:val="21"/>
        </w:rPr>
        <w:t xml:space="preserve"> especially for high income, L shape for other fuels.</w:t>
      </w:r>
    </w:p>
    <w:p w14:paraId="565CA162" w14:textId="77777777" w:rsidR="00B40DBE" w:rsidRPr="001C7D2B" w:rsidRDefault="00B40DBE" w:rsidP="00B40DBE">
      <w:pPr>
        <w:pStyle w:val="ListParagraph"/>
        <w:numPr>
          <w:ilvl w:val="2"/>
          <w:numId w:val="11"/>
        </w:numPr>
        <w:spacing w:after="120"/>
        <w:textAlignment w:val="center"/>
        <w:rPr>
          <w:rFonts w:ascii="Garamond" w:hAnsi="Garamond"/>
          <w:color w:val="2E74B5" w:themeColor="accent5" w:themeShade="BF"/>
          <w:sz w:val="21"/>
          <w:szCs w:val="21"/>
        </w:rPr>
      </w:pPr>
      <w:r>
        <w:rPr>
          <w:rFonts w:ascii="Garamond" w:hAnsi="Garamond"/>
          <w:color w:val="2E74B5" w:themeColor="accent5" w:themeShade="BF"/>
          <w:sz w:val="21"/>
          <w:szCs w:val="21"/>
        </w:rPr>
        <w:t>T</w:t>
      </w:r>
      <w:r w:rsidRPr="00B766C3">
        <w:rPr>
          <w:rFonts w:ascii="Garamond" w:hAnsi="Garamond"/>
          <w:color w:val="2E74B5" w:themeColor="accent5" w:themeShade="BF"/>
          <w:sz w:val="21"/>
          <w:szCs w:val="21"/>
        </w:rPr>
        <w:t>hus</w:t>
      </w:r>
      <w:r>
        <w:rPr>
          <w:rFonts w:ascii="Garamond" w:hAnsi="Garamond"/>
          <w:color w:val="2E74B5" w:themeColor="accent5" w:themeShade="BF"/>
          <w:sz w:val="21"/>
          <w:szCs w:val="21"/>
        </w:rPr>
        <w:t>,</w:t>
      </w:r>
      <w:r w:rsidRPr="00B766C3">
        <w:rPr>
          <w:rFonts w:ascii="Garamond" w:hAnsi="Garamond"/>
          <w:color w:val="2E74B5" w:themeColor="accent5" w:themeShade="BF"/>
          <w:sz w:val="21"/>
          <w:szCs w:val="21"/>
        </w:rPr>
        <w:t xml:space="preserve"> exploit within-country, </w:t>
      </w:r>
      <w:proofErr w:type="spellStart"/>
      <w:r w:rsidRPr="00B766C3">
        <w:rPr>
          <w:rFonts w:ascii="Garamond" w:hAnsi="Garamond"/>
          <w:color w:val="2E74B5" w:themeColor="accent5" w:themeShade="BF"/>
          <w:sz w:val="21"/>
          <w:szCs w:val="21"/>
        </w:rPr>
        <w:t>yr</w:t>
      </w:r>
      <w:proofErr w:type="spellEnd"/>
      <w:r>
        <w:rPr>
          <w:rFonts w:ascii="Garamond" w:hAnsi="Garamond"/>
          <w:color w:val="2E74B5" w:themeColor="accent5" w:themeShade="BF"/>
          <w:sz w:val="21"/>
          <w:szCs w:val="21"/>
        </w:rPr>
        <w:t>-</w:t>
      </w:r>
      <w:r w:rsidRPr="00B766C3">
        <w:rPr>
          <w:rFonts w:ascii="Garamond" w:hAnsi="Garamond"/>
          <w:color w:val="2E74B5" w:themeColor="accent5" w:themeShade="BF"/>
          <w:sz w:val="21"/>
          <w:szCs w:val="21"/>
        </w:rPr>
        <w:t>to</w:t>
      </w:r>
      <w:r>
        <w:rPr>
          <w:rFonts w:ascii="Garamond" w:hAnsi="Garamond"/>
          <w:color w:val="2E74B5" w:themeColor="accent5" w:themeShade="BF"/>
          <w:sz w:val="21"/>
          <w:szCs w:val="21"/>
        </w:rPr>
        <w:t>-</w:t>
      </w:r>
      <w:proofErr w:type="spellStart"/>
      <w:r w:rsidRPr="00B766C3">
        <w:rPr>
          <w:rFonts w:ascii="Garamond" w:hAnsi="Garamond"/>
          <w:color w:val="2E74B5" w:themeColor="accent5" w:themeShade="BF"/>
          <w:sz w:val="21"/>
          <w:szCs w:val="21"/>
        </w:rPr>
        <w:t>yr</w:t>
      </w:r>
      <w:proofErr w:type="spellEnd"/>
      <w:r w:rsidRPr="00B766C3">
        <w:rPr>
          <w:rFonts w:ascii="Garamond" w:hAnsi="Garamond"/>
          <w:color w:val="2E74B5" w:themeColor="accent5" w:themeShade="BF"/>
          <w:sz w:val="21"/>
          <w:szCs w:val="21"/>
        </w:rPr>
        <w:t xml:space="preserve"> variations in daily temperatures, while the variation </w:t>
      </w:r>
      <w:r>
        <w:rPr>
          <w:rFonts w:ascii="Garamond" w:hAnsi="Garamond"/>
          <w:color w:val="2E74B5" w:themeColor="accent5" w:themeShade="BF"/>
          <w:sz w:val="21"/>
          <w:szCs w:val="21"/>
        </w:rPr>
        <w:t>i</w:t>
      </w:r>
      <w:r w:rsidRPr="00B766C3">
        <w:rPr>
          <w:rFonts w:ascii="Garamond" w:hAnsi="Garamond"/>
          <w:color w:val="2E74B5" w:themeColor="accent5" w:themeShade="BF"/>
          <w:sz w:val="21"/>
          <w:szCs w:val="21"/>
        </w:rPr>
        <w:t>n income help predict how this relationship may change in future.</w:t>
      </w:r>
    </w:p>
    <w:p w14:paraId="3AA7FD9A" w14:textId="77777777" w:rsidR="00B40DBE" w:rsidRPr="00585712" w:rsidRDefault="00B40DBE" w:rsidP="00B40DBE">
      <w:pPr>
        <w:pStyle w:val="ListParagraph"/>
        <w:numPr>
          <w:ilvl w:val="0"/>
          <w:numId w:val="34"/>
        </w:numPr>
        <w:tabs>
          <w:tab w:val="num" w:pos="990"/>
        </w:tabs>
        <w:spacing w:after="120" w:line="259" w:lineRule="auto"/>
        <w:ind w:left="720"/>
        <w:textAlignment w:val="center"/>
        <w:rPr>
          <w:rFonts w:ascii="Garamond" w:hAnsi="Garamond"/>
          <w:color w:val="2E74B5" w:themeColor="accent5" w:themeShade="BF"/>
          <w:sz w:val="21"/>
          <w:szCs w:val="21"/>
        </w:rPr>
      </w:pPr>
      <w:r>
        <w:rPr>
          <w:rFonts w:ascii="Garamond" w:hAnsi="Garamond"/>
          <w:color w:val="2E74B5" w:themeColor="accent5" w:themeShade="BF"/>
          <w:sz w:val="21"/>
          <w:szCs w:val="21"/>
        </w:rPr>
        <w:t>W</w:t>
      </w:r>
      <w:r w:rsidRPr="00F96901">
        <w:rPr>
          <w:rFonts w:ascii="Garamond" w:hAnsi="Garamond"/>
          <w:color w:val="2E74B5" w:themeColor="accent5" w:themeShade="BF"/>
          <w:sz w:val="21"/>
          <w:szCs w:val="21"/>
        </w:rPr>
        <w:t xml:space="preserve">ith the power </w:t>
      </w:r>
      <w:proofErr w:type="spellStart"/>
      <w:r w:rsidRPr="00F96901">
        <w:rPr>
          <w:rFonts w:ascii="Garamond" w:hAnsi="Garamond"/>
          <w:color w:val="2E74B5" w:themeColor="accent5" w:themeShade="BF"/>
          <w:sz w:val="21"/>
          <w:szCs w:val="21"/>
        </w:rPr>
        <w:t>strats</w:t>
      </w:r>
      <w:proofErr w:type="spellEnd"/>
      <w:r w:rsidRPr="00F96901">
        <w:rPr>
          <w:rFonts w:ascii="Garamond" w:hAnsi="Garamond"/>
          <w:color w:val="2E74B5" w:themeColor="accent5" w:themeShade="BF"/>
          <w:sz w:val="21"/>
          <w:szCs w:val="21"/>
        </w:rPr>
        <w:t>, I’m reconstruct</w:t>
      </w:r>
      <w:r>
        <w:rPr>
          <w:rFonts w:ascii="Garamond" w:hAnsi="Garamond"/>
          <w:color w:val="2E74B5" w:themeColor="accent5" w:themeShade="BF"/>
          <w:sz w:val="21"/>
          <w:szCs w:val="21"/>
        </w:rPr>
        <w:t>ing</w:t>
      </w:r>
      <w:r w:rsidRPr="00F96901">
        <w:rPr>
          <w:rFonts w:ascii="Garamond" w:hAnsi="Garamond"/>
          <w:color w:val="2E74B5" w:themeColor="accent5" w:themeShade="BF"/>
          <w:sz w:val="21"/>
          <w:szCs w:val="21"/>
        </w:rPr>
        <w:t xml:space="preserve"> to incorporate 1) subnational, </w:t>
      </w:r>
      <w:r w:rsidRPr="00F96901">
        <w:rPr>
          <w:rFonts w:ascii="Garamond" w:hAnsi="Garamond"/>
          <w:color w:val="7030A0"/>
          <w:sz w:val="20"/>
          <w:szCs w:val="20"/>
        </w:rPr>
        <w:t>EIA's state-level monthly data</w:t>
      </w:r>
      <w:r w:rsidRPr="00F96901">
        <w:rPr>
          <w:rFonts w:ascii="Garamond" w:hAnsi="Garamond"/>
          <w:color w:val="2E74B5" w:themeColor="accent5" w:themeShade="BF"/>
          <w:sz w:val="21"/>
          <w:szCs w:val="21"/>
        </w:rPr>
        <w:t xml:space="preserve"> or 2) daily power consumption, to make it more useful for power desk</w:t>
      </w:r>
    </w:p>
    <w:p w14:paraId="59B8BDFB" w14:textId="77777777" w:rsidR="00B40DBE" w:rsidRPr="004957DD" w:rsidRDefault="00B40DBE" w:rsidP="00B40DBE">
      <w:pPr>
        <w:pStyle w:val="ListParagraph"/>
        <w:numPr>
          <w:ilvl w:val="0"/>
          <w:numId w:val="33"/>
        </w:numPr>
        <w:tabs>
          <w:tab w:val="num" w:pos="990"/>
        </w:tabs>
        <w:spacing w:before="240" w:after="120" w:line="259" w:lineRule="auto"/>
        <w:rPr>
          <w:rFonts w:ascii="Garamond" w:eastAsia="Garamond" w:hAnsi="Garamond" w:cs="Garamond"/>
          <w:sz w:val="22"/>
          <w:szCs w:val="22"/>
        </w:rPr>
      </w:pPr>
      <w:r w:rsidRPr="05FBAEC6">
        <w:rPr>
          <w:rFonts w:ascii="Garamond" w:eastAsia="Garamond" w:hAnsi="Garamond" w:cs="Garamond"/>
          <w:kern w:val="0"/>
          <w:sz w:val="20"/>
          <w:szCs w:val="20"/>
          <w14:ligatures w14:val="none"/>
        </w:rPr>
        <w:t>Estimated the relationship between daily temperature extremes and crop yield using two weather datasets, significantly improving the average temperature model. Predicted corn and soybean yields.</w:t>
      </w:r>
    </w:p>
    <w:p w14:paraId="1F5D3980" w14:textId="77777777" w:rsidR="00B40DBE" w:rsidRPr="00040B00" w:rsidRDefault="00B40DBE" w:rsidP="00B40DBE">
      <w:pPr>
        <w:numPr>
          <w:ilvl w:val="0"/>
          <w:numId w:val="5"/>
        </w:numPr>
        <w:spacing w:after="12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u w:val="single"/>
          <w14:ligatures w14:val="none"/>
        </w:rPr>
        <w:t>Model part</w:t>
      </w:r>
      <w:r w:rsidRPr="00040B00">
        <w:rPr>
          <w:rFonts w:ascii="Garamond" w:eastAsia="Garamond" w:hAnsi="Garamond" w:cs="Garamond"/>
          <w:color w:val="0070C0"/>
          <w:kern w:val="0"/>
          <w:sz w:val="21"/>
          <w:szCs w:val="21"/>
          <w14:ligatures w14:val="none"/>
        </w:rPr>
        <w:t xml:space="preserve">: previously we have a crop model, but outdated, performance not good especially for outside of US. I also notice that </w:t>
      </w:r>
      <w:r w:rsidRPr="0096695F">
        <w:rPr>
          <w:rFonts w:ascii="Garamond" w:eastAsia="Garamond" w:hAnsi="Garamond" w:cs="Garamond"/>
          <w:color w:val="0070C0"/>
          <w:kern w:val="0"/>
          <w:sz w:val="21"/>
          <w:szCs w:val="21"/>
          <w:highlight w:val="yellow"/>
          <w14:ligatures w14:val="none"/>
        </w:rPr>
        <w:t>they used monthly mean temp.</w:t>
      </w:r>
      <w:r w:rsidRPr="00040B00">
        <w:rPr>
          <w:rFonts w:ascii="Garamond" w:eastAsia="Garamond" w:hAnsi="Garamond" w:cs="Garamond"/>
          <w:color w:val="0070C0"/>
          <w:kern w:val="0"/>
          <w:sz w:val="21"/>
          <w:szCs w:val="21"/>
          <w14:ligatures w14:val="none"/>
        </w:rPr>
        <w:t xml:space="preserve"> --&gt; the best model needs to include </w:t>
      </w:r>
      <w:r w:rsidRPr="0096695F">
        <w:rPr>
          <w:rFonts w:ascii="Garamond" w:eastAsia="Garamond" w:hAnsi="Garamond" w:cs="Garamond"/>
          <w:color w:val="0070C0"/>
          <w:kern w:val="0"/>
          <w:sz w:val="21"/>
          <w:szCs w:val="21"/>
          <w:highlight w:val="yellow"/>
          <w14:ligatures w14:val="none"/>
        </w:rPr>
        <w:t>daily temperature extremes</w:t>
      </w:r>
      <w:r w:rsidRPr="00040B00">
        <w:rPr>
          <w:rFonts w:ascii="Garamond" w:eastAsia="Garamond" w:hAnsi="Garamond" w:cs="Garamond"/>
          <w:color w:val="0070C0"/>
          <w:kern w:val="0"/>
          <w:sz w:val="21"/>
          <w:szCs w:val="21"/>
          <w14:ligatures w14:val="none"/>
        </w:rPr>
        <w:t xml:space="preserve"> because I know the effects are nonlinear. </w:t>
      </w:r>
      <w:r w:rsidRPr="00040B00">
        <w:rPr>
          <w:rFonts w:ascii="Garamond" w:eastAsia="Garamond" w:hAnsi="Garamond" w:cs="Garamond"/>
          <w:color w:val="0070C0"/>
          <w:kern w:val="0"/>
          <w:sz w:val="21"/>
          <w:szCs w:val="21"/>
          <w:u w:val="single"/>
          <w14:ligatures w14:val="none"/>
        </w:rPr>
        <w:t>Data part</w:t>
      </w:r>
      <w:r w:rsidRPr="00040B00">
        <w:rPr>
          <w:rFonts w:ascii="Garamond" w:eastAsia="Garamond" w:hAnsi="Garamond" w:cs="Garamond"/>
          <w:color w:val="0070C0"/>
          <w:kern w:val="0"/>
          <w:sz w:val="21"/>
          <w:szCs w:val="21"/>
          <w14:ligatures w14:val="none"/>
        </w:rPr>
        <w:t xml:space="preserve">: previous model </w:t>
      </w:r>
      <w:r w:rsidRPr="0096695F">
        <w:rPr>
          <w:rFonts w:ascii="Garamond" w:eastAsia="Garamond" w:hAnsi="Garamond" w:cs="Garamond"/>
          <w:color w:val="0070C0"/>
          <w:kern w:val="0"/>
          <w:sz w:val="21"/>
          <w:szCs w:val="21"/>
          <w:highlight w:val="yellow"/>
          <w14:ligatures w14:val="none"/>
        </w:rPr>
        <w:t>does not have high solution weather</w:t>
      </w:r>
      <w:r w:rsidRPr="00040B00">
        <w:rPr>
          <w:rFonts w:ascii="Garamond" w:eastAsia="Garamond" w:hAnsi="Garamond" w:cs="Garamond"/>
          <w:color w:val="0070C0"/>
          <w:kern w:val="0"/>
          <w:sz w:val="21"/>
          <w:szCs w:val="21"/>
          <w14:ligatures w14:val="none"/>
        </w:rPr>
        <w:t xml:space="preserve">/crop yield data. </w:t>
      </w:r>
    </w:p>
    <w:p w14:paraId="5673ABE1" w14:textId="77777777" w:rsidR="00B40DBE" w:rsidRPr="00040B00" w:rsidRDefault="00B40DBE" w:rsidP="00B40DBE">
      <w:pPr>
        <w:numPr>
          <w:ilvl w:val="0"/>
          <w:numId w:val="5"/>
        </w:numPr>
        <w:spacing w:after="12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u w:val="single"/>
          <w14:ligatures w14:val="none"/>
        </w:rPr>
        <w:t>I suggested</w:t>
      </w:r>
      <w:r w:rsidRPr="00040B00">
        <w:rPr>
          <w:rFonts w:ascii="Garamond" w:eastAsia="Garamond" w:hAnsi="Garamond" w:cs="Garamond"/>
          <w:color w:val="0070C0"/>
          <w:kern w:val="0"/>
          <w:sz w:val="21"/>
          <w:szCs w:val="21"/>
          <w14:ligatures w14:val="none"/>
        </w:rPr>
        <w:t xml:space="preserve">: 1) </w:t>
      </w:r>
      <w:r w:rsidRPr="0096695F">
        <w:rPr>
          <w:rFonts w:ascii="Garamond" w:eastAsia="Garamond" w:hAnsi="Garamond" w:cs="Garamond"/>
          <w:color w:val="0070C0"/>
          <w:sz w:val="21"/>
          <w:szCs w:val="21"/>
          <w:highlight w:val="yellow"/>
        </w:rPr>
        <w:t>better resolution weather data with global coverage</w:t>
      </w:r>
      <w:r w:rsidRPr="00040B00">
        <w:rPr>
          <w:rFonts w:ascii="Garamond" w:eastAsia="Garamond" w:hAnsi="Garamond" w:cs="Garamond"/>
          <w:color w:val="0070C0"/>
          <w:kern w:val="0"/>
          <w:sz w:val="21"/>
          <w:szCs w:val="21"/>
          <w14:ligatures w14:val="none"/>
        </w:rPr>
        <w:t xml:space="preserve"> 2) </w:t>
      </w:r>
      <w:r w:rsidRPr="5DDE21B2">
        <w:rPr>
          <w:rFonts w:ascii="Garamond" w:eastAsia="Garamond" w:hAnsi="Garamond" w:cs="Garamond"/>
          <w:color w:val="0070C0"/>
          <w:sz w:val="21"/>
          <w:szCs w:val="21"/>
        </w:rPr>
        <w:t xml:space="preserve">upgrade crop models to account </w:t>
      </w:r>
      <w:r w:rsidRPr="0096695F">
        <w:rPr>
          <w:rFonts w:ascii="Garamond" w:eastAsia="Garamond" w:hAnsi="Garamond" w:cs="Garamond"/>
          <w:color w:val="0070C0"/>
          <w:sz w:val="21"/>
          <w:szCs w:val="21"/>
          <w:highlight w:val="yellow"/>
        </w:rPr>
        <w:t>for temp extremes.</w:t>
      </w:r>
      <w:r w:rsidRPr="5DDE21B2">
        <w:rPr>
          <w:rFonts w:ascii="Garamond" w:eastAsia="Garamond" w:hAnsi="Garamond" w:cs="Garamond"/>
          <w:color w:val="0070C0"/>
          <w:sz w:val="21"/>
          <w:szCs w:val="21"/>
        </w:rPr>
        <w:t xml:space="preserve"> </w:t>
      </w:r>
    </w:p>
    <w:p w14:paraId="2E95C269" w14:textId="77777777" w:rsidR="00B40DBE" w:rsidRPr="00040B00" w:rsidRDefault="00B40DBE" w:rsidP="00B40DBE">
      <w:pPr>
        <w:numPr>
          <w:ilvl w:val="1"/>
          <w:numId w:val="5"/>
        </w:numPr>
        <w:tabs>
          <w:tab w:val="clear" w:pos="1440"/>
          <w:tab w:val="num" w:pos="810"/>
          <w:tab w:val="num" w:pos="900"/>
        </w:tabs>
        <w:spacing w:after="120"/>
        <w:ind w:left="1080" w:hanging="27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14:ligatures w14:val="none"/>
        </w:rPr>
        <w:t xml:space="preserve">1) For 1), I onboarded </w:t>
      </w:r>
      <w:r w:rsidRPr="0096695F">
        <w:rPr>
          <w:rFonts w:ascii="Garamond" w:eastAsia="Garamond" w:hAnsi="Garamond" w:cs="Garamond"/>
          <w:color w:val="0070C0"/>
          <w:kern w:val="0"/>
          <w:sz w:val="21"/>
          <w:szCs w:val="21"/>
          <w:highlight w:val="yellow"/>
          <w14:ligatures w14:val="none"/>
        </w:rPr>
        <w:t>two global reanalysis datasets</w:t>
      </w:r>
      <w:r w:rsidRPr="00040B00">
        <w:rPr>
          <w:rFonts w:ascii="Garamond" w:eastAsia="Garamond" w:hAnsi="Garamond" w:cs="Garamond"/>
          <w:color w:val="0070C0"/>
          <w:kern w:val="0"/>
          <w:sz w:val="21"/>
          <w:szCs w:val="21"/>
          <w14:ligatures w14:val="none"/>
        </w:rPr>
        <w:t xml:space="preserve">, 2) calculated </w:t>
      </w:r>
      <w:r w:rsidRPr="0096695F">
        <w:rPr>
          <w:rFonts w:ascii="Garamond" w:eastAsia="Garamond" w:hAnsi="Garamond" w:cs="Garamond"/>
          <w:color w:val="0070C0"/>
          <w:kern w:val="0"/>
          <w:sz w:val="21"/>
          <w:szCs w:val="21"/>
          <w:highlight w:val="yellow"/>
          <w14:ligatures w14:val="none"/>
        </w:rPr>
        <w:t>the non-linear model (GDDs,</w:t>
      </w:r>
      <w:r w:rsidRPr="00040B00">
        <w:rPr>
          <w:rFonts w:ascii="Garamond" w:eastAsia="Garamond" w:hAnsi="Garamond" w:cs="Garamond"/>
          <w:color w:val="0070C0"/>
          <w:kern w:val="0"/>
          <w:sz w:val="21"/>
          <w:szCs w:val="21"/>
          <w14:ligatures w14:val="none"/>
        </w:rPr>
        <w:t xml:space="preserve"> sum of degrees between 2 ranges) as the predictor for </w:t>
      </w:r>
      <w:r w:rsidRPr="5DDE21B2">
        <w:rPr>
          <w:rFonts w:ascii="Garamond" w:eastAsia="Garamond" w:hAnsi="Garamond" w:cs="Garamond"/>
          <w:color w:val="0070C0"/>
          <w:sz w:val="21"/>
          <w:szCs w:val="21"/>
        </w:rPr>
        <w:t xml:space="preserve">crop yield in regression. I used model results in the </w:t>
      </w:r>
      <w:r w:rsidRPr="0096695F">
        <w:rPr>
          <w:rFonts w:ascii="Garamond" w:eastAsia="Garamond" w:hAnsi="Garamond" w:cs="Garamond"/>
          <w:color w:val="0070C0"/>
          <w:sz w:val="21"/>
          <w:szCs w:val="21"/>
          <w:highlight w:val="yellow"/>
        </w:rPr>
        <w:t>US for evaluation, comparing it</w:t>
      </w:r>
      <w:r w:rsidRPr="0096695F">
        <w:rPr>
          <w:rFonts w:ascii="Garamond" w:eastAsia="Garamond" w:hAnsi="Garamond" w:cs="Garamond"/>
          <w:color w:val="0070C0"/>
          <w:kern w:val="0"/>
          <w:sz w:val="21"/>
          <w:szCs w:val="21"/>
          <w:highlight w:val="yellow"/>
          <w14:ligatures w14:val="none"/>
        </w:rPr>
        <w:t xml:space="preserve"> to the best model in literature (with 4x4km PRISM data) and our existing (monthly) avg temp model.</w:t>
      </w:r>
      <w:r w:rsidRPr="00040B00">
        <w:rPr>
          <w:rFonts w:ascii="Garamond" w:eastAsia="Garamond" w:hAnsi="Garamond" w:cs="Garamond"/>
          <w:color w:val="0070C0"/>
          <w:kern w:val="0"/>
          <w:sz w:val="21"/>
          <w:szCs w:val="21"/>
          <w14:ligatures w14:val="none"/>
        </w:rPr>
        <w:t xml:space="preserve"> </w:t>
      </w:r>
    </w:p>
    <w:p w14:paraId="425010A8" w14:textId="77777777" w:rsidR="00B40DBE" w:rsidRPr="00040B00" w:rsidRDefault="00B40DBE" w:rsidP="00B40DBE">
      <w:pPr>
        <w:tabs>
          <w:tab w:val="num" w:pos="810"/>
          <w:tab w:val="num" w:pos="900"/>
        </w:tabs>
        <w:ind w:left="81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14:ligatures w14:val="none"/>
        </w:rPr>
        <w:t xml:space="preserve">     3 findings:</w:t>
      </w:r>
    </w:p>
    <w:p w14:paraId="149BE70F" w14:textId="77777777" w:rsidR="00B40DBE" w:rsidRPr="00040B00" w:rsidRDefault="00B40DBE" w:rsidP="00B40DBE">
      <w:pPr>
        <w:numPr>
          <w:ilvl w:val="2"/>
          <w:numId w:val="5"/>
        </w:numPr>
        <w:tabs>
          <w:tab w:val="clear" w:pos="2160"/>
          <w:tab w:val="num" w:pos="1350"/>
        </w:tabs>
        <w:ind w:left="1530" w:hanging="27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14:ligatures w14:val="none"/>
        </w:rPr>
        <w:t xml:space="preserve">Estimated the regression model --&gt; almost </w:t>
      </w:r>
      <w:r w:rsidRPr="0096695F">
        <w:rPr>
          <w:rFonts w:ascii="Garamond" w:eastAsia="Garamond" w:hAnsi="Garamond" w:cs="Garamond"/>
          <w:color w:val="0070C0"/>
          <w:kern w:val="0"/>
          <w:sz w:val="21"/>
          <w:szCs w:val="21"/>
          <w:highlight w:val="yellow"/>
          <w14:ligatures w14:val="none"/>
        </w:rPr>
        <w:t>same coefficients: robust to datasets</w:t>
      </w:r>
      <w:r w:rsidRPr="00040B00">
        <w:rPr>
          <w:rFonts w:ascii="Garamond" w:eastAsia="Garamond" w:hAnsi="Garamond" w:cs="Garamond"/>
          <w:color w:val="0070C0"/>
          <w:kern w:val="0"/>
          <w:sz w:val="21"/>
          <w:szCs w:val="21"/>
          <w14:ligatures w14:val="none"/>
        </w:rPr>
        <w:t xml:space="preserve"> </w:t>
      </w:r>
    </w:p>
    <w:p w14:paraId="3BFBDEC0" w14:textId="77777777" w:rsidR="00B40DBE" w:rsidRPr="00040B00" w:rsidRDefault="00B40DBE" w:rsidP="00B40DBE">
      <w:pPr>
        <w:numPr>
          <w:ilvl w:val="3"/>
          <w:numId w:val="5"/>
        </w:numPr>
        <w:spacing w:after="120"/>
        <w:ind w:left="1710" w:hanging="18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u w:val="single"/>
          <w14:ligatures w14:val="none"/>
        </w:rPr>
        <w:t>Model form</w:t>
      </w:r>
      <w:r w:rsidRPr="00040B00">
        <w:rPr>
          <w:rFonts w:ascii="Garamond" w:eastAsia="Garamond" w:hAnsi="Garamond" w:cs="Garamond"/>
          <w:color w:val="0070C0"/>
          <w:kern w:val="0"/>
          <w:sz w:val="21"/>
          <w:szCs w:val="21"/>
          <w14:ligatures w14:val="none"/>
        </w:rPr>
        <w:t xml:space="preserve">: an integral of a non-linear function of heat (piecewise linear and polynomial) over lower and upper bound of heat (GDD), and calculated in a discrete way where you sum values of the </w:t>
      </w:r>
      <w:proofErr w:type="spellStart"/>
      <w:r w:rsidRPr="00040B00">
        <w:rPr>
          <w:rFonts w:ascii="Garamond" w:eastAsia="Garamond" w:hAnsi="Garamond" w:cs="Garamond"/>
          <w:color w:val="0070C0"/>
          <w:kern w:val="0"/>
          <w:sz w:val="21"/>
          <w:szCs w:val="21"/>
          <w14:ligatures w14:val="none"/>
        </w:rPr>
        <w:t>func</w:t>
      </w:r>
      <w:proofErr w:type="spellEnd"/>
      <w:r w:rsidRPr="00040B00">
        <w:rPr>
          <w:rFonts w:ascii="Garamond" w:eastAsia="Garamond" w:hAnsi="Garamond" w:cs="Garamond"/>
          <w:color w:val="0070C0"/>
          <w:kern w:val="0"/>
          <w:sz w:val="21"/>
          <w:szCs w:val="21"/>
          <w14:ligatures w14:val="none"/>
        </w:rPr>
        <w:t xml:space="preserve"> at each GDD</w:t>
      </w:r>
    </w:p>
    <w:p w14:paraId="489D3D59" w14:textId="77777777" w:rsidR="00B40DBE" w:rsidRPr="00040B00" w:rsidRDefault="00B40DBE" w:rsidP="00B40DBE">
      <w:pPr>
        <w:numPr>
          <w:ilvl w:val="2"/>
          <w:numId w:val="5"/>
        </w:numPr>
        <w:tabs>
          <w:tab w:val="clear" w:pos="2160"/>
          <w:tab w:val="num" w:pos="1350"/>
        </w:tabs>
        <w:spacing w:after="120"/>
        <w:ind w:left="1530" w:hanging="27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14:ligatures w14:val="none"/>
        </w:rPr>
        <w:t xml:space="preserve">Compare out-of-sample predictions: a large increase than using the mean function </w:t>
      </w:r>
      <w:r w:rsidRPr="0096695F">
        <w:rPr>
          <w:rFonts w:ascii="Garamond" w:eastAsia="Garamond" w:hAnsi="Garamond" w:cs="Garamond"/>
          <w:color w:val="0070C0"/>
          <w:kern w:val="0"/>
          <w:sz w:val="21"/>
          <w:szCs w:val="21"/>
          <w:highlight w:val="yellow"/>
          <w14:ligatures w14:val="none"/>
        </w:rPr>
        <w:t>(+ 10ppt)</w:t>
      </w:r>
      <w:r w:rsidRPr="00040B00">
        <w:rPr>
          <w:rFonts w:ascii="Garamond" w:eastAsia="Garamond" w:hAnsi="Garamond" w:cs="Garamond"/>
          <w:color w:val="0070C0"/>
          <w:kern w:val="0"/>
          <w:sz w:val="21"/>
          <w:szCs w:val="21"/>
          <w14:ligatures w14:val="none"/>
        </w:rPr>
        <w:t>, [only a slight drop in model perf. (-1~2 ppt).]</w:t>
      </w:r>
    </w:p>
    <w:p w14:paraId="534751C1" w14:textId="77777777" w:rsidR="00B40DBE" w:rsidRPr="00040B00" w:rsidRDefault="00B40DBE" w:rsidP="00B40DBE">
      <w:pPr>
        <w:numPr>
          <w:ilvl w:val="2"/>
          <w:numId w:val="5"/>
        </w:numPr>
        <w:tabs>
          <w:tab w:val="clear" w:pos="2160"/>
          <w:tab w:val="num" w:pos="1350"/>
        </w:tabs>
        <w:spacing w:after="120"/>
        <w:ind w:left="1530" w:hanging="27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14:ligatures w14:val="none"/>
        </w:rPr>
        <w:t xml:space="preserve">Main reason: Used the GDD metric, compared to a mean temperature model, much better.  </w:t>
      </w:r>
    </w:p>
    <w:p w14:paraId="72182B75" w14:textId="77777777" w:rsidR="00B40DBE" w:rsidRPr="00040B00" w:rsidRDefault="00B40DBE" w:rsidP="00B40DBE">
      <w:pPr>
        <w:numPr>
          <w:ilvl w:val="1"/>
          <w:numId w:val="5"/>
        </w:numPr>
        <w:tabs>
          <w:tab w:val="clear" w:pos="1440"/>
          <w:tab w:val="num" w:pos="810"/>
          <w:tab w:val="num" w:pos="900"/>
        </w:tabs>
        <w:spacing w:after="120"/>
        <w:ind w:left="1080" w:hanging="270"/>
        <w:textAlignment w:val="center"/>
        <w:rPr>
          <w:rFonts w:ascii="Garamond" w:eastAsia="Garamond" w:hAnsi="Garamond" w:cs="Garamond"/>
          <w:color w:val="0070C0"/>
          <w:kern w:val="0"/>
          <w:sz w:val="21"/>
          <w:szCs w:val="21"/>
          <w14:ligatures w14:val="none"/>
        </w:rPr>
      </w:pPr>
      <w:r w:rsidRPr="00040B00">
        <w:rPr>
          <w:rFonts w:ascii="Garamond" w:eastAsia="Garamond" w:hAnsi="Garamond" w:cs="Garamond"/>
          <w:color w:val="0070C0"/>
          <w:kern w:val="0"/>
          <w:sz w:val="21"/>
          <w:szCs w:val="21"/>
          <w14:ligatures w14:val="none"/>
        </w:rPr>
        <w:lastRenderedPageBreak/>
        <w:t>2) proved the robustness of the model with the global datasets</w:t>
      </w:r>
      <w:r w:rsidRPr="00040B00">
        <w:rPr>
          <w:rFonts w:ascii="Wingdings" w:eastAsia="Wingdings" w:hAnsi="Wingdings" w:cs="Wingdings"/>
          <w:color w:val="0070C0"/>
          <w:kern w:val="0"/>
          <w:sz w:val="21"/>
          <w:szCs w:val="21"/>
          <w14:ligatures w14:val="none"/>
        </w:rPr>
        <w:sym w:font="Wingdings" w:char="F0E0"/>
      </w:r>
      <w:r w:rsidRPr="00040B00">
        <w:rPr>
          <w:rFonts w:ascii="Garamond" w:eastAsia="Garamond" w:hAnsi="Garamond" w:cs="Garamond"/>
          <w:color w:val="0070C0"/>
          <w:kern w:val="0"/>
          <w:sz w:val="21"/>
          <w:szCs w:val="21"/>
          <w14:ligatures w14:val="none"/>
        </w:rPr>
        <w:t xml:space="preserve"> </w:t>
      </w:r>
      <w:r w:rsidRPr="00D164CE">
        <w:rPr>
          <w:rFonts w:ascii="Garamond" w:eastAsia="Garamond" w:hAnsi="Garamond" w:cs="Garamond"/>
          <w:color w:val="0070C0"/>
          <w:kern w:val="0"/>
          <w:sz w:val="21"/>
          <w:szCs w:val="21"/>
          <w:highlight w:val="yellow"/>
          <w14:ligatures w14:val="none"/>
        </w:rPr>
        <w:t>then predicted crop yield elsew</w:t>
      </w:r>
      <w:r w:rsidRPr="00040B00">
        <w:rPr>
          <w:rFonts w:ascii="Garamond" w:eastAsia="Garamond" w:hAnsi="Garamond" w:cs="Garamond"/>
          <w:color w:val="0070C0"/>
          <w:kern w:val="0"/>
          <w:sz w:val="21"/>
          <w:szCs w:val="21"/>
          <w14:ligatures w14:val="none"/>
        </w:rPr>
        <w:t xml:space="preserve">here (interested in South America and Asia). We are still evaluating it </w:t>
      </w:r>
      <w:r w:rsidRPr="00D164CE">
        <w:rPr>
          <w:rFonts w:ascii="Garamond" w:eastAsia="Garamond" w:hAnsi="Garamond" w:cs="Garamond"/>
          <w:color w:val="0070C0"/>
          <w:kern w:val="0"/>
          <w:sz w:val="21"/>
          <w:szCs w:val="21"/>
          <w:highlight w:val="yellow"/>
          <w14:ligatures w14:val="none"/>
        </w:rPr>
        <w:t>via crop yield data and satellite vegetation proxies.</w:t>
      </w:r>
      <w:r w:rsidRPr="00040B00">
        <w:rPr>
          <w:rFonts w:ascii="Garamond" w:eastAsia="Garamond" w:hAnsi="Garamond" w:cs="Garamond"/>
          <w:color w:val="0070C0"/>
          <w:kern w:val="0"/>
          <w:sz w:val="21"/>
          <w:szCs w:val="21"/>
          <w14:ligatures w14:val="none"/>
        </w:rPr>
        <w:t xml:space="preserve"> The crop data could leverage the enhanced vegetation index (EVI) 0.1 x 0.1from remotely sense data.</w:t>
      </w:r>
    </w:p>
    <w:p w14:paraId="2448193F" w14:textId="77777777" w:rsidR="00B40DBE" w:rsidRPr="00B63F98" w:rsidRDefault="00B40DBE" w:rsidP="00B40DBE">
      <w:pPr>
        <w:numPr>
          <w:ilvl w:val="0"/>
          <w:numId w:val="5"/>
        </w:numPr>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14:ligatures w14:val="none"/>
        </w:rPr>
        <w:t xml:space="preserve">A few facts: </w:t>
      </w:r>
      <w:r w:rsidRPr="00B63F98">
        <w:rPr>
          <w:rFonts w:ascii="Garamond" w:eastAsia="Garamond" w:hAnsi="Garamond" w:cs="Garamond"/>
          <w:color w:val="7030A0"/>
          <w:kern w:val="0"/>
          <w:sz w:val="20"/>
          <w:szCs w:val="20"/>
          <w:u w:val="single"/>
          <w14:ligatures w14:val="none"/>
        </w:rPr>
        <w:t>1980-2020</w:t>
      </w:r>
      <w:r w:rsidRPr="00B63F98">
        <w:rPr>
          <w:rFonts w:ascii="Garamond" w:eastAsia="Garamond" w:hAnsi="Garamond" w:cs="Garamond"/>
          <w:color w:val="7030A0"/>
          <w:kern w:val="0"/>
          <w:sz w:val="20"/>
          <w:szCs w:val="20"/>
          <w14:ligatures w14:val="none"/>
        </w:rPr>
        <w:t> </w:t>
      </w:r>
    </w:p>
    <w:p w14:paraId="7CFD5562" w14:textId="77777777" w:rsidR="00B40DBE" w:rsidRPr="00B63F98" w:rsidRDefault="00B40DBE" w:rsidP="00B40DBE">
      <w:pPr>
        <w:numPr>
          <w:ilvl w:val="1"/>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u w:val="single"/>
          <w14:ligatures w14:val="none"/>
        </w:rPr>
        <w:t>Data:</w:t>
      </w:r>
      <w:r w:rsidRPr="00B63F98">
        <w:rPr>
          <w:rFonts w:ascii="Garamond" w:eastAsia="Garamond" w:hAnsi="Garamond" w:cs="Garamond"/>
          <w:color w:val="7030A0"/>
          <w:kern w:val="0"/>
          <w:sz w:val="20"/>
          <w:szCs w:val="20"/>
          <w14:ligatures w14:val="none"/>
        </w:rPr>
        <w:t xml:space="preserve"> both MERRA-2 and ERA5 used remotely sensed measurements for reanalysis: </w:t>
      </w:r>
    </w:p>
    <w:p w14:paraId="1DC18617" w14:textId="77777777" w:rsidR="00B40DBE" w:rsidRPr="00B63F98" w:rsidRDefault="00B40DBE" w:rsidP="00B40DBE">
      <w:pPr>
        <w:numPr>
          <w:ilvl w:val="2"/>
          <w:numId w:val="5"/>
        </w:numPr>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14:ligatures w14:val="none"/>
        </w:rPr>
        <w:t>MERRA-2: 0.5 x 0.625, hourly (</w:t>
      </w:r>
      <w:r w:rsidRPr="0096695F">
        <w:rPr>
          <w:rFonts w:ascii="Garamond" w:eastAsia="Garamond" w:hAnsi="Garamond" w:cs="Garamond"/>
          <w:color w:val="7030A0"/>
          <w:kern w:val="0"/>
          <w:sz w:val="20"/>
          <w:szCs w:val="20"/>
          <w:highlight w:val="yellow"/>
          <w14:ligatures w14:val="none"/>
        </w:rPr>
        <w:t>1980</w:t>
      </w:r>
      <w:r w:rsidRPr="00B63F98">
        <w:rPr>
          <w:rFonts w:ascii="Garamond" w:eastAsia="Garamond" w:hAnsi="Garamond" w:cs="Garamond"/>
          <w:color w:val="7030A0"/>
          <w:kern w:val="0"/>
          <w:sz w:val="20"/>
          <w:szCs w:val="20"/>
          <w14:ligatures w14:val="none"/>
        </w:rPr>
        <w:t xml:space="preserve"> – present)</w:t>
      </w:r>
    </w:p>
    <w:p w14:paraId="2441F301" w14:textId="77777777" w:rsidR="00B40DBE" w:rsidRPr="00B63F98" w:rsidRDefault="00B40DBE" w:rsidP="00B40DBE">
      <w:pPr>
        <w:numPr>
          <w:ilvl w:val="2"/>
          <w:numId w:val="5"/>
        </w:numPr>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14:ligatures w14:val="none"/>
        </w:rPr>
        <w:t>ERA5: 0.1 x 0.1, hourly (1940-present)</w:t>
      </w:r>
    </w:p>
    <w:p w14:paraId="11142E41" w14:textId="77777777" w:rsidR="00B40DBE" w:rsidRDefault="00B40DBE" w:rsidP="00B40DBE">
      <w:pPr>
        <w:numPr>
          <w:ilvl w:val="2"/>
          <w:numId w:val="5"/>
        </w:numPr>
        <w:rPr>
          <w:rFonts w:ascii="Garamond" w:eastAsia="Garamond" w:hAnsi="Garamond" w:cs="Garamond"/>
          <w:color w:val="7030A0"/>
          <w:sz w:val="20"/>
          <w:szCs w:val="20"/>
        </w:rPr>
      </w:pPr>
      <w:r w:rsidRPr="5DDE21B2">
        <w:rPr>
          <w:rFonts w:ascii="Garamond" w:eastAsia="Garamond" w:hAnsi="Garamond" w:cs="Garamond"/>
          <w:color w:val="7030A0"/>
          <w:sz w:val="20"/>
          <w:szCs w:val="20"/>
        </w:rPr>
        <w:t>CRU: monthly, global coverage</w:t>
      </w:r>
    </w:p>
    <w:p w14:paraId="4E3F32A1" w14:textId="77777777" w:rsidR="00B40DBE" w:rsidRPr="00B63F98" w:rsidRDefault="00B40DBE" w:rsidP="00B40DBE">
      <w:pPr>
        <w:numPr>
          <w:ilvl w:val="2"/>
          <w:numId w:val="5"/>
        </w:numPr>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14:ligatures w14:val="none"/>
        </w:rPr>
        <w:t xml:space="preserve">PRISM: 4 km x 4 km for the paper </w:t>
      </w:r>
    </w:p>
    <w:p w14:paraId="69861B1C" w14:textId="77777777" w:rsidR="00B40DBE" w:rsidRPr="00B63F98" w:rsidRDefault="00B40DBE" w:rsidP="00B40DBE">
      <w:pPr>
        <w:numPr>
          <w:ilvl w:val="2"/>
          <w:numId w:val="5"/>
        </w:numPr>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14:ligatures w14:val="none"/>
        </w:rPr>
        <w:t>Crop: county-level yield data in the US from USDA</w:t>
      </w:r>
    </w:p>
    <w:p w14:paraId="58CAEC18" w14:textId="77777777" w:rsidR="00B40DBE" w:rsidRPr="00B63F98" w:rsidRDefault="00B40DBE" w:rsidP="00B40DBE">
      <w:pPr>
        <w:numPr>
          <w:ilvl w:val="1"/>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u w:val="single"/>
          <w14:ligatures w14:val="none"/>
        </w:rPr>
        <w:t>Missing value</w:t>
      </w:r>
      <w:r w:rsidRPr="00B63F98">
        <w:rPr>
          <w:rFonts w:ascii="Garamond" w:eastAsia="Garamond" w:hAnsi="Garamond" w:cs="Garamond"/>
          <w:color w:val="7030A0"/>
          <w:kern w:val="0"/>
          <w:sz w:val="20"/>
          <w:szCs w:val="20"/>
          <w14:ligatures w14:val="none"/>
        </w:rPr>
        <w:t xml:space="preserve">: the distance-weighted avg of the surrounding grids </w:t>
      </w:r>
    </w:p>
    <w:p w14:paraId="7BD03646" w14:textId="77777777" w:rsidR="00B40DBE" w:rsidRPr="00B63F98" w:rsidRDefault="00B40DBE" w:rsidP="00B40DBE">
      <w:pPr>
        <w:numPr>
          <w:ilvl w:val="1"/>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u w:val="single"/>
          <w14:ligatures w14:val="none"/>
        </w:rPr>
        <w:t>Merge</w:t>
      </w:r>
      <w:r w:rsidRPr="00B63F98">
        <w:rPr>
          <w:rFonts w:ascii="Garamond" w:eastAsia="Garamond" w:hAnsi="Garamond" w:cs="Garamond"/>
          <w:color w:val="7030A0"/>
          <w:kern w:val="0"/>
          <w:sz w:val="20"/>
          <w:szCs w:val="20"/>
          <w14:ligatures w14:val="none"/>
        </w:rPr>
        <w:t xml:space="preserve"> weather data to counties (grid &gt; county): based on shares of grid intersect with the county.</w:t>
      </w:r>
    </w:p>
    <w:p w14:paraId="7DBF084C" w14:textId="77777777" w:rsidR="00B40DBE" w:rsidRPr="00B63F98" w:rsidRDefault="00B40DBE" w:rsidP="00B40DBE">
      <w:pPr>
        <w:numPr>
          <w:ilvl w:val="1"/>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u w:val="single"/>
          <w14:ligatures w14:val="none"/>
        </w:rPr>
        <w:t>GDD</w:t>
      </w:r>
      <w:r w:rsidRPr="00B63F98">
        <w:rPr>
          <w:rFonts w:ascii="Garamond" w:eastAsia="Garamond" w:hAnsi="Garamond" w:cs="Garamond"/>
          <w:color w:val="7030A0"/>
          <w:kern w:val="0"/>
          <w:sz w:val="20"/>
          <w:szCs w:val="20"/>
          <w14:ligatures w14:val="none"/>
        </w:rPr>
        <w:t>: (</w:t>
      </w:r>
      <w:proofErr w:type="spellStart"/>
      <w:r w:rsidRPr="00B63F98">
        <w:rPr>
          <w:rFonts w:ascii="Garamond" w:eastAsia="Garamond" w:hAnsi="Garamond" w:cs="Garamond"/>
          <w:color w:val="7030A0"/>
          <w:kern w:val="0"/>
          <w:sz w:val="20"/>
          <w:szCs w:val="20"/>
          <w14:ligatures w14:val="none"/>
        </w:rPr>
        <w:t>Tmax</w:t>
      </w:r>
      <w:proofErr w:type="spellEnd"/>
      <w:r w:rsidRPr="00B63F98">
        <w:rPr>
          <w:rFonts w:ascii="Garamond" w:eastAsia="Garamond" w:hAnsi="Garamond" w:cs="Garamond"/>
          <w:color w:val="7030A0"/>
          <w:kern w:val="0"/>
          <w:sz w:val="20"/>
          <w:szCs w:val="20"/>
          <w14:ligatures w14:val="none"/>
        </w:rPr>
        <w:t xml:space="preserve"> + </w:t>
      </w:r>
      <w:proofErr w:type="spellStart"/>
      <w:r w:rsidRPr="00B63F98">
        <w:rPr>
          <w:rFonts w:ascii="Garamond" w:eastAsia="Garamond" w:hAnsi="Garamond" w:cs="Garamond"/>
          <w:color w:val="7030A0"/>
          <w:kern w:val="0"/>
          <w:sz w:val="20"/>
          <w:szCs w:val="20"/>
          <w14:ligatures w14:val="none"/>
        </w:rPr>
        <w:t>Tmin</w:t>
      </w:r>
      <w:proofErr w:type="spellEnd"/>
      <w:r w:rsidRPr="00B63F98">
        <w:rPr>
          <w:rFonts w:ascii="Garamond" w:eastAsia="Garamond" w:hAnsi="Garamond" w:cs="Garamond"/>
          <w:color w:val="7030A0"/>
          <w:kern w:val="0"/>
          <w:sz w:val="20"/>
          <w:szCs w:val="20"/>
          <w14:ligatures w14:val="none"/>
        </w:rPr>
        <w:t>)/ 2 - base temperature by species, over March to Sep growing season</w:t>
      </w:r>
    </w:p>
    <w:p w14:paraId="24AE48F7" w14:textId="77777777" w:rsidR="00B40DBE" w:rsidRPr="00B63F98" w:rsidRDefault="00B40DBE" w:rsidP="00B40DBE">
      <w:pPr>
        <w:numPr>
          <w:ilvl w:val="1"/>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u w:val="single"/>
          <w14:ligatures w14:val="none"/>
        </w:rPr>
        <w:t>Model</w:t>
      </w:r>
      <w:r w:rsidRPr="00B63F98">
        <w:rPr>
          <w:rFonts w:ascii="Garamond" w:eastAsia="Garamond" w:hAnsi="Garamond" w:cs="Garamond"/>
          <w:color w:val="7030A0"/>
          <w:kern w:val="0"/>
          <w:sz w:val="20"/>
          <w:szCs w:val="20"/>
          <w14:ligatures w14:val="none"/>
        </w:rPr>
        <w:t>: Log(</w:t>
      </w:r>
      <w:proofErr w:type="spellStart"/>
      <w:r w:rsidRPr="00B63F98">
        <w:rPr>
          <w:rFonts w:ascii="Garamond" w:eastAsia="Garamond" w:hAnsi="Garamond" w:cs="Garamond"/>
          <w:color w:val="7030A0"/>
          <w:kern w:val="0"/>
          <w:sz w:val="20"/>
          <w:szCs w:val="20"/>
          <w14:ligatures w14:val="none"/>
        </w:rPr>
        <w:t>yield_it</w:t>
      </w:r>
      <w:proofErr w:type="spellEnd"/>
      <w:r w:rsidRPr="00B63F98">
        <w:rPr>
          <w:rFonts w:ascii="Garamond" w:eastAsia="Garamond" w:hAnsi="Garamond" w:cs="Garamond"/>
          <w:color w:val="7030A0"/>
          <w:kern w:val="0"/>
          <w:sz w:val="20"/>
          <w:szCs w:val="20"/>
          <w14:ligatures w14:val="none"/>
        </w:rPr>
        <w:t xml:space="preserve">) = approximate to a function summing all the 1C intervals in degree days during a growing season </w:t>
      </w:r>
      <w:r w:rsidRPr="00B63F98">
        <w:rPr>
          <w:rFonts w:ascii="Garamond" w:eastAsia="Garamond" w:hAnsi="Garamond" w:cs="Garamond"/>
          <w:noProof/>
          <w:color w:val="7030A0"/>
          <w:kern w:val="0"/>
          <w:sz w:val="20"/>
          <w:szCs w:val="20"/>
          <w14:ligatures w14:val="none"/>
        </w:rPr>
        <w:drawing>
          <wp:inline distT="0" distB="0" distL="0" distR="0" wp14:anchorId="10FC22B7" wp14:editId="33CC8905">
            <wp:extent cx="2928026" cy="417786"/>
            <wp:effectExtent l="0" t="0" r="0" b="1905"/>
            <wp:docPr id="74211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10579" name=""/>
                    <pic:cNvPicPr/>
                  </pic:nvPicPr>
                  <pic:blipFill>
                    <a:blip r:embed="rId14"/>
                    <a:stretch>
                      <a:fillRect/>
                    </a:stretch>
                  </pic:blipFill>
                  <pic:spPr>
                    <a:xfrm>
                      <a:off x="0" y="0"/>
                      <a:ext cx="3083321" cy="439944"/>
                    </a:xfrm>
                    <a:prstGeom prst="rect">
                      <a:avLst/>
                    </a:prstGeom>
                  </pic:spPr>
                </pic:pic>
              </a:graphicData>
            </a:graphic>
          </wp:inline>
        </w:drawing>
      </w:r>
    </w:p>
    <w:p w14:paraId="4D320139" w14:textId="77777777" w:rsidR="00B40DBE" w:rsidRPr="00B63F98" w:rsidRDefault="00B40DBE" w:rsidP="00B40DBE">
      <w:pPr>
        <w:numPr>
          <w:ilvl w:val="2"/>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14:ligatures w14:val="none"/>
        </w:rPr>
        <w:t xml:space="preserve">g(h) is a piecewise linear (or polynomial). To estimate </w:t>
      </w:r>
      <w:r w:rsidRPr="00D164CE">
        <w:rPr>
          <w:rFonts w:ascii="Garamond" w:eastAsia="Garamond" w:hAnsi="Garamond" w:cs="Garamond"/>
          <w:color w:val="7030A0"/>
          <w:kern w:val="0"/>
          <w:sz w:val="20"/>
          <w:szCs w:val="20"/>
          <w:highlight w:val="yellow"/>
          <w14:ligatures w14:val="none"/>
        </w:rPr>
        <w:t>piecewise linear, loop all possible threshold and slopes and find the one with best fit</w:t>
      </w:r>
      <w:r w:rsidRPr="00B63F98">
        <w:rPr>
          <w:rFonts w:ascii="Garamond" w:eastAsia="Garamond" w:hAnsi="Garamond" w:cs="Garamond"/>
          <w:color w:val="7030A0"/>
          <w:kern w:val="0"/>
          <w:sz w:val="20"/>
          <w:szCs w:val="20"/>
          <w14:ligatures w14:val="none"/>
        </w:rPr>
        <w:t xml:space="preserve"> (least squares error) </w:t>
      </w:r>
    </w:p>
    <w:p w14:paraId="1265CB37" w14:textId="77777777" w:rsidR="00B40DBE" w:rsidRPr="00B63F98" w:rsidRDefault="00B40DBE" w:rsidP="00B40DBE">
      <w:pPr>
        <w:numPr>
          <w:ilvl w:val="1"/>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u w:val="single"/>
          <w14:ligatures w14:val="none"/>
        </w:rPr>
        <w:t>Controls:</w:t>
      </w:r>
      <w:r w:rsidRPr="00B63F98">
        <w:rPr>
          <w:rFonts w:ascii="Garamond" w:eastAsia="Garamond" w:hAnsi="Garamond" w:cs="Garamond"/>
          <w:color w:val="7030A0"/>
          <w:kern w:val="0"/>
          <w:sz w:val="20"/>
          <w:szCs w:val="20"/>
          <w14:ligatures w14:val="none"/>
        </w:rPr>
        <w:t xml:space="preserve"> </w:t>
      </w:r>
      <w:proofErr w:type="spellStart"/>
      <w:r w:rsidRPr="00B63F98">
        <w:rPr>
          <w:rFonts w:ascii="Garamond" w:eastAsia="Garamond" w:hAnsi="Garamond" w:cs="Garamond"/>
          <w:color w:val="7030A0"/>
          <w:kern w:val="0"/>
          <w:sz w:val="20"/>
          <w:szCs w:val="20"/>
          <w14:ligatures w14:val="none"/>
        </w:rPr>
        <w:t>z_it</w:t>
      </w:r>
      <w:proofErr w:type="spellEnd"/>
      <w:r w:rsidRPr="00B63F98">
        <w:rPr>
          <w:rFonts w:ascii="Garamond" w:eastAsia="Garamond" w:hAnsi="Garamond" w:cs="Garamond"/>
          <w:color w:val="7030A0"/>
          <w:kern w:val="0"/>
          <w:sz w:val="20"/>
          <w:szCs w:val="20"/>
          <w14:ligatures w14:val="none"/>
        </w:rPr>
        <w:t xml:space="preserve">, includes a quadratic </w:t>
      </w:r>
      <w:proofErr w:type="spellStart"/>
      <w:r w:rsidRPr="00B63F98">
        <w:rPr>
          <w:rFonts w:ascii="Garamond" w:eastAsia="Garamond" w:hAnsi="Garamond" w:cs="Garamond"/>
          <w:color w:val="7030A0"/>
          <w:kern w:val="0"/>
          <w:sz w:val="20"/>
          <w:szCs w:val="20"/>
          <w14:ligatures w14:val="none"/>
        </w:rPr>
        <w:t>func</w:t>
      </w:r>
      <w:proofErr w:type="spellEnd"/>
      <w:r w:rsidRPr="00B63F98">
        <w:rPr>
          <w:rFonts w:ascii="Garamond" w:eastAsia="Garamond" w:hAnsi="Garamond" w:cs="Garamond"/>
          <w:color w:val="7030A0"/>
          <w:kern w:val="0"/>
          <w:sz w:val="20"/>
          <w:szCs w:val="20"/>
          <w14:ligatures w14:val="none"/>
        </w:rPr>
        <w:t xml:space="preserve"> </w:t>
      </w:r>
      <w:r w:rsidRPr="00D52F79">
        <w:rPr>
          <w:rFonts w:ascii="Garamond" w:eastAsia="Garamond" w:hAnsi="Garamond" w:cs="Garamond"/>
          <w:color w:val="7030A0"/>
          <w:kern w:val="0"/>
          <w:sz w:val="20"/>
          <w:szCs w:val="20"/>
          <w:highlight w:val="yellow"/>
          <w14:ligatures w14:val="none"/>
        </w:rPr>
        <w:t xml:space="preserve">of total growing season </w:t>
      </w:r>
      <w:proofErr w:type="spellStart"/>
      <w:r w:rsidRPr="00D52F79">
        <w:rPr>
          <w:rFonts w:ascii="Garamond" w:eastAsia="Garamond" w:hAnsi="Garamond" w:cs="Garamond"/>
          <w:color w:val="7030A0"/>
          <w:kern w:val="0"/>
          <w:sz w:val="20"/>
          <w:szCs w:val="20"/>
          <w:highlight w:val="yellow"/>
          <w14:ligatures w14:val="none"/>
        </w:rPr>
        <w:t>precip</w:t>
      </w:r>
      <w:proofErr w:type="spellEnd"/>
      <w:r w:rsidRPr="00B63F98">
        <w:rPr>
          <w:rFonts w:ascii="Garamond" w:eastAsia="Garamond" w:hAnsi="Garamond" w:cs="Garamond"/>
          <w:color w:val="7030A0"/>
          <w:kern w:val="0"/>
          <w:sz w:val="20"/>
          <w:szCs w:val="20"/>
          <w14:ligatures w14:val="none"/>
        </w:rPr>
        <w:t xml:space="preserve"> </w:t>
      </w:r>
      <w:r w:rsidRPr="00D52F79">
        <w:rPr>
          <w:rFonts w:ascii="Garamond" w:eastAsia="Garamond" w:hAnsi="Garamond" w:cs="Garamond"/>
          <w:color w:val="7030A0"/>
          <w:kern w:val="0"/>
          <w:sz w:val="20"/>
          <w:szCs w:val="20"/>
          <w:highlight w:val="yellow"/>
          <w14:ligatures w14:val="none"/>
        </w:rPr>
        <w:t>+ state-specific quadratic time trends</w:t>
      </w:r>
      <w:r w:rsidRPr="00B63F98">
        <w:rPr>
          <w:rFonts w:ascii="Garamond" w:eastAsia="Garamond" w:hAnsi="Garamond" w:cs="Garamond"/>
          <w:color w:val="7030A0"/>
          <w:kern w:val="0"/>
          <w:sz w:val="20"/>
          <w:szCs w:val="20"/>
          <w14:ligatures w14:val="none"/>
        </w:rPr>
        <w:t xml:space="preserve"> (</w:t>
      </w:r>
      <w:proofErr w:type="gramStart"/>
      <w:r w:rsidRPr="00B63F98">
        <w:rPr>
          <w:rFonts w:ascii="Garamond" w:eastAsia="Garamond" w:hAnsi="Garamond" w:cs="Garamond"/>
          <w:color w:val="7030A0"/>
          <w:kern w:val="0"/>
          <w:sz w:val="20"/>
          <w:szCs w:val="20"/>
          <w14:ligatures w14:val="none"/>
        </w:rPr>
        <w:t>e.g.</w:t>
      </w:r>
      <w:proofErr w:type="gramEnd"/>
      <w:r w:rsidRPr="00B63F98">
        <w:rPr>
          <w:rFonts w:ascii="Garamond" w:eastAsia="Garamond" w:hAnsi="Garamond" w:cs="Garamond"/>
          <w:color w:val="7030A0"/>
          <w:kern w:val="0"/>
          <w:sz w:val="20"/>
          <w:szCs w:val="20"/>
          <w14:ligatures w14:val="none"/>
        </w:rPr>
        <w:t xml:space="preserve"> tech progress) + </w:t>
      </w:r>
      <w:proofErr w:type="spellStart"/>
      <w:r w:rsidRPr="00B63F98">
        <w:rPr>
          <w:rFonts w:ascii="Garamond" w:eastAsia="Garamond" w:hAnsi="Garamond" w:cs="Garamond"/>
          <w:color w:val="7030A0"/>
          <w:kern w:val="0"/>
          <w:sz w:val="20"/>
          <w:szCs w:val="20"/>
          <w14:ligatures w14:val="none"/>
        </w:rPr>
        <w:t>c_i</w:t>
      </w:r>
      <w:proofErr w:type="spellEnd"/>
      <w:r w:rsidRPr="00B63F98">
        <w:rPr>
          <w:rFonts w:ascii="Garamond" w:eastAsia="Garamond" w:hAnsi="Garamond" w:cs="Garamond"/>
          <w:color w:val="7030A0"/>
          <w:kern w:val="0"/>
          <w:sz w:val="20"/>
          <w:szCs w:val="20"/>
          <w14:ligatures w14:val="none"/>
        </w:rPr>
        <w:t xml:space="preserve">: </w:t>
      </w:r>
      <w:r w:rsidRPr="00D52F79">
        <w:rPr>
          <w:rFonts w:ascii="Garamond" w:eastAsia="Garamond" w:hAnsi="Garamond" w:cs="Garamond"/>
          <w:color w:val="7030A0"/>
          <w:kern w:val="0"/>
          <w:sz w:val="20"/>
          <w:szCs w:val="20"/>
          <w:highlight w:val="yellow"/>
          <w14:ligatures w14:val="none"/>
        </w:rPr>
        <w:t>county fixed effec</w:t>
      </w:r>
      <w:r w:rsidRPr="00B63F98">
        <w:rPr>
          <w:rFonts w:ascii="Garamond" w:eastAsia="Garamond" w:hAnsi="Garamond" w:cs="Garamond"/>
          <w:color w:val="7030A0"/>
          <w:kern w:val="0"/>
          <w:sz w:val="20"/>
          <w:szCs w:val="20"/>
          <w14:ligatures w14:val="none"/>
        </w:rPr>
        <w:t>t (e.g. soil quality).</w:t>
      </w:r>
    </w:p>
    <w:p w14:paraId="6631B8D9" w14:textId="77777777" w:rsidR="00B40DBE" w:rsidRPr="00D52F79" w:rsidRDefault="00B40DBE" w:rsidP="00B40DBE">
      <w:pPr>
        <w:numPr>
          <w:ilvl w:val="1"/>
          <w:numId w:val="5"/>
        </w:numPr>
        <w:spacing w:after="80"/>
        <w:textAlignment w:val="center"/>
        <w:rPr>
          <w:rFonts w:ascii="Garamond" w:eastAsia="Garamond" w:hAnsi="Garamond" w:cs="Garamond"/>
          <w:color w:val="7030A0"/>
          <w:kern w:val="0"/>
          <w:sz w:val="20"/>
          <w:szCs w:val="20"/>
          <w:highlight w:val="yellow"/>
          <w14:ligatures w14:val="none"/>
        </w:rPr>
      </w:pPr>
      <w:r w:rsidRPr="00B63F98">
        <w:rPr>
          <w:rFonts w:ascii="Garamond" w:eastAsia="Garamond" w:hAnsi="Garamond" w:cs="Garamond"/>
          <w:color w:val="7030A0"/>
          <w:kern w:val="0"/>
          <w:sz w:val="20"/>
          <w:szCs w:val="20"/>
          <w:u w:val="single"/>
          <w14:ligatures w14:val="none"/>
        </w:rPr>
        <w:t>Back-test/prediction</w:t>
      </w:r>
      <w:r w:rsidRPr="00B63F98">
        <w:rPr>
          <w:rFonts w:ascii="Garamond" w:eastAsia="Garamond" w:hAnsi="Garamond" w:cs="Garamond"/>
          <w:color w:val="7030A0"/>
          <w:kern w:val="0"/>
          <w:sz w:val="20"/>
          <w:szCs w:val="20"/>
          <w14:ligatures w14:val="none"/>
        </w:rPr>
        <w:t xml:space="preserve">: Evaluate results by </w:t>
      </w:r>
      <w:r w:rsidRPr="00D52F79">
        <w:rPr>
          <w:rFonts w:ascii="Garamond" w:eastAsia="Garamond" w:hAnsi="Garamond" w:cs="Garamond"/>
          <w:color w:val="7030A0"/>
          <w:kern w:val="0"/>
          <w:sz w:val="20"/>
          <w:szCs w:val="20"/>
          <w:highlight w:val="yellow"/>
          <w14:ligatures w14:val="none"/>
        </w:rPr>
        <w:t>randomly sample 85% of the years and predict using the rest 15%,</w:t>
      </w:r>
      <w:r w:rsidRPr="00B63F98">
        <w:rPr>
          <w:rFonts w:ascii="Garamond" w:eastAsia="Garamond" w:hAnsi="Garamond" w:cs="Garamond"/>
          <w:color w:val="7030A0"/>
          <w:kern w:val="0"/>
          <w:sz w:val="20"/>
          <w:szCs w:val="20"/>
          <w14:ligatures w14:val="none"/>
        </w:rPr>
        <w:t xml:space="preserve"> comparing the </w:t>
      </w:r>
      <w:r w:rsidRPr="00D52F79">
        <w:rPr>
          <w:rFonts w:ascii="Garamond" w:eastAsia="Garamond" w:hAnsi="Garamond" w:cs="Garamond"/>
          <w:color w:val="7030A0"/>
          <w:kern w:val="0"/>
          <w:sz w:val="20"/>
          <w:szCs w:val="20"/>
          <w:highlight w:val="yellow"/>
          <w14:ligatures w14:val="none"/>
        </w:rPr>
        <w:t>RMS (root mean square error) drops to a baseline prediction without weather</w:t>
      </w:r>
      <w:r w:rsidRPr="00B63F98">
        <w:rPr>
          <w:rFonts w:ascii="Garamond" w:eastAsia="Garamond" w:hAnsi="Garamond" w:cs="Garamond"/>
          <w:color w:val="7030A0"/>
          <w:kern w:val="0"/>
          <w:sz w:val="20"/>
          <w:szCs w:val="20"/>
          <w14:ligatures w14:val="none"/>
        </w:rPr>
        <w:t xml:space="preserve">, </w:t>
      </w:r>
      <w:proofErr w:type="spellStart"/>
      <w:r w:rsidRPr="00B63F98">
        <w:rPr>
          <w:rFonts w:ascii="Garamond" w:eastAsia="Garamond" w:hAnsi="Garamond" w:cs="Garamond"/>
          <w:color w:val="7030A0"/>
          <w:kern w:val="0"/>
          <w:sz w:val="20"/>
          <w:szCs w:val="20"/>
          <w14:ligatures w14:val="none"/>
        </w:rPr>
        <w:t>ie</w:t>
      </w:r>
      <w:proofErr w:type="spellEnd"/>
      <w:r w:rsidRPr="00B63F98">
        <w:rPr>
          <w:rFonts w:ascii="Garamond" w:eastAsia="Garamond" w:hAnsi="Garamond" w:cs="Garamond"/>
          <w:color w:val="7030A0"/>
          <w:kern w:val="0"/>
          <w:sz w:val="20"/>
          <w:szCs w:val="20"/>
          <w14:ligatures w14:val="none"/>
        </w:rPr>
        <w:t xml:space="preserve">. how much error can be explained by inclusion of weather data. 1000 repetitions in a cross-validation way. </w:t>
      </w:r>
      <w:r w:rsidRPr="00D52F79">
        <w:rPr>
          <w:rFonts w:ascii="Garamond" w:eastAsia="Garamond" w:hAnsi="Garamond" w:cs="Garamond"/>
          <w:color w:val="7030A0"/>
          <w:kern w:val="0"/>
          <w:sz w:val="20"/>
          <w:szCs w:val="20"/>
          <w:highlight w:val="yellow"/>
          <w14:ligatures w14:val="none"/>
        </w:rPr>
        <w:t>New models drop 10-15%, old drop 5%</w:t>
      </w:r>
    </w:p>
    <w:p w14:paraId="1C8D3BB2" w14:textId="77777777" w:rsidR="00B40DBE" w:rsidRDefault="00B40DBE" w:rsidP="00B40DBE">
      <w:pPr>
        <w:numPr>
          <w:ilvl w:val="1"/>
          <w:numId w:val="5"/>
        </w:numPr>
        <w:spacing w:after="80"/>
        <w:textAlignment w:val="center"/>
        <w:rPr>
          <w:rFonts w:ascii="Garamond" w:eastAsia="Garamond" w:hAnsi="Garamond" w:cs="Garamond"/>
          <w:color w:val="7030A0"/>
          <w:kern w:val="0"/>
          <w:sz w:val="20"/>
          <w:szCs w:val="20"/>
          <w14:ligatures w14:val="none"/>
        </w:rPr>
      </w:pPr>
      <w:r w:rsidRPr="00B63F98">
        <w:rPr>
          <w:rFonts w:ascii="Garamond" w:eastAsia="Garamond" w:hAnsi="Garamond" w:cs="Garamond"/>
          <w:color w:val="7030A0"/>
          <w:kern w:val="0"/>
          <w:sz w:val="20"/>
          <w:szCs w:val="20"/>
          <w:u w:val="single"/>
          <w14:ligatures w14:val="none"/>
        </w:rPr>
        <w:t>Region</w:t>
      </w:r>
      <w:r w:rsidRPr="00B63F98">
        <w:rPr>
          <w:rFonts w:ascii="Garamond" w:eastAsia="Garamond" w:hAnsi="Garamond" w:cs="Garamond"/>
          <w:color w:val="7030A0"/>
          <w:kern w:val="0"/>
          <w:sz w:val="20"/>
          <w:szCs w:val="20"/>
          <w14:ligatures w14:val="none"/>
        </w:rPr>
        <w:t>: Brazil and US largest importer of soybean. Main importers, China, Japan, Korea. Helpful to evaluate in South America and Asia</w:t>
      </w:r>
    </w:p>
    <w:p w14:paraId="7137CD7D" w14:textId="77777777" w:rsidR="00B40DBE" w:rsidRDefault="00B40DBE" w:rsidP="00B40DBE">
      <w:pPr>
        <w:spacing w:after="80"/>
        <w:textAlignment w:val="center"/>
        <w:rPr>
          <w:rFonts w:ascii="Garamond" w:hAnsi="Garamond"/>
          <w:sz w:val="21"/>
          <w:szCs w:val="21"/>
        </w:rPr>
      </w:pPr>
      <w:r w:rsidRPr="006E70F5">
        <w:rPr>
          <w:rFonts w:ascii="Garamond" w:hAnsi="Garamond"/>
          <w:sz w:val="21"/>
          <w:szCs w:val="21"/>
        </w:rPr>
        <w:t>Built a global-scale non-linear regression model of electricity consumption as a function of daily temperature and income at 30x30km grid-cell level. Results allow high precision power demand forecast for any location any day.</w:t>
      </w:r>
    </w:p>
    <w:p w14:paraId="04D32C99" w14:textId="77777777" w:rsidR="00B40DBE" w:rsidRDefault="00B40DBE" w:rsidP="00B40DBE">
      <w:pPr>
        <w:spacing w:after="80"/>
        <w:textAlignment w:val="center"/>
        <w:rPr>
          <w:rFonts w:ascii="Garamond" w:hAnsi="Garamond"/>
          <w:sz w:val="21"/>
          <w:szCs w:val="21"/>
        </w:rPr>
      </w:pPr>
    </w:p>
    <w:p w14:paraId="3462AA8C" w14:textId="77777777" w:rsidR="00B40DBE" w:rsidRPr="006E70F5" w:rsidRDefault="00B40DBE" w:rsidP="00B40DBE">
      <w:pPr>
        <w:pStyle w:val="ListParagraph"/>
        <w:numPr>
          <w:ilvl w:val="2"/>
          <w:numId w:val="11"/>
        </w:numPr>
        <w:tabs>
          <w:tab w:val="left" w:pos="616"/>
        </w:tabs>
        <w:spacing w:line="276" w:lineRule="auto"/>
        <w:ind w:left="516" w:hanging="180"/>
        <w:rPr>
          <w:rFonts w:ascii="Garamond" w:hAnsi="Garamond"/>
          <w:sz w:val="21"/>
          <w:szCs w:val="21"/>
        </w:rPr>
      </w:pPr>
      <w:r w:rsidRPr="006E70F5">
        <w:rPr>
          <w:rFonts w:ascii="Garamond" w:hAnsi="Garamond"/>
          <w:sz w:val="21"/>
          <w:szCs w:val="21"/>
        </w:rPr>
        <w:t>Understand how long-term climate trends and teleconnections can help predict prices:</w:t>
      </w:r>
    </w:p>
    <w:p w14:paraId="7A6C49E9" w14:textId="77777777" w:rsidR="00B40DBE" w:rsidRPr="00325615" w:rsidRDefault="00B40DBE" w:rsidP="00B40DBE">
      <w:pPr>
        <w:jc w:val="both"/>
        <w:textAlignment w:val="center"/>
        <w:rPr>
          <w:rFonts w:ascii="Garamond" w:eastAsia="Garamond" w:hAnsi="Garamond" w:cs="Garamond"/>
          <w:color w:val="1F4E79" w:themeColor="accent5" w:themeShade="80"/>
          <w:kern w:val="0"/>
          <w:sz w:val="22"/>
          <w:szCs w:val="22"/>
          <w14:ligatures w14:val="none"/>
        </w:rPr>
      </w:pPr>
      <w:r>
        <w:rPr>
          <w:rFonts w:ascii="Garamond" w:eastAsia="Garamond" w:hAnsi="Garamond" w:cs="Garamond"/>
          <w:kern w:val="0"/>
          <w:sz w:val="22"/>
          <w:szCs w:val="22"/>
          <w14:ligatures w14:val="none"/>
        </w:rPr>
        <w:t>Reduced-form</w:t>
      </w:r>
      <w:r w:rsidRPr="05FBAEC6">
        <w:rPr>
          <w:rFonts w:ascii="Garamond" w:eastAsia="Garamond" w:hAnsi="Garamond" w:cs="Garamond"/>
          <w:kern w:val="0"/>
          <w:sz w:val="22"/>
          <w:szCs w:val="22"/>
          <w14:ligatures w14:val="none"/>
        </w:rPr>
        <w:t xml:space="preserve"> models I used since in academia, </w:t>
      </w:r>
      <w:r w:rsidRPr="00325615">
        <w:rPr>
          <w:rFonts w:ascii="Garamond" w:eastAsia="Garamond" w:hAnsi="Garamond" w:cs="Garamond"/>
          <w:color w:val="1F4E79" w:themeColor="accent5" w:themeShade="80"/>
          <w:kern w:val="0"/>
          <w:sz w:val="22"/>
          <w:szCs w:val="22"/>
          <w14:ligatures w14:val="none"/>
        </w:rPr>
        <w:t xml:space="preserve">GCAM + GCIMS (global change intersectional modeling system), DOE.  </w:t>
      </w:r>
    </w:p>
    <w:p w14:paraId="275C7AF0" w14:textId="77777777" w:rsidR="00B40DBE" w:rsidRPr="00325615" w:rsidRDefault="00B40DBE" w:rsidP="00B40DBE">
      <w:pPr>
        <w:jc w:val="both"/>
        <w:textAlignment w:val="center"/>
        <w:rPr>
          <w:rFonts w:ascii="Garamond" w:eastAsia="Garamond" w:hAnsi="Garamond" w:cs="Garamond"/>
          <w:b/>
          <w:bCs/>
          <w:color w:val="1F4E79" w:themeColor="accent5" w:themeShade="80"/>
          <w:kern w:val="0"/>
          <w:sz w:val="20"/>
          <w:szCs w:val="20"/>
          <w14:ligatures w14:val="none"/>
        </w:rPr>
      </w:pPr>
      <w:r w:rsidRPr="00325615">
        <w:rPr>
          <w:rFonts w:ascii="Garamond" w:eastAsia="Garamond" w:hAnsi="Garamond" w:cs="Garamond"/>
          <w:b/>
          <w:bCs/>
          <w:color w:val="1F4E79" w:themeColor="accent5" w:themeShade="80"/>
          <w:kern w:val="0"/>
          <w:sz w:val="20"/>
          <w:szCs w:val="20"/>
          <w14:ligatures w14:val="none"/>
        </w:rPr>
        <w:t xml:space="preserve">Climate model: </w:t>
      </w:r>
      <w:r w:rsidRPr="00325615">
        <w:rPr>
          <w:rFonts w:ascii="Garamond" w:eastAsia="Garamond" w:hAnsi="Garamond" w:cs="Garamond"/>
          <w:color w:val="1F4E79" w:themeColor="accent5" w:themeShade="80"/>
          <w:kern w:val="0"/>
          <w:sz w:val="20"/>
          <w:szCs w:val="20"/>
          <w14:ligatures w14:val="none"/>
        </w:rPr>
        <w:t>a reduced-complexity climate model, but arguably by far the closest to ESMs, with ability to 1) output “high” spatial-temporal resolution based on CMIP6, 2) include uncertainty in projections based on prob. dist. of parameters, 3) run large ensembles or emulate more complex ESMs. 4) integrate with energy, hydro, land use module.</w:t>
      </w:r>
    </w:p>
    <w:p w14:paraId="21E51671" w14:textId="77777777" w:rsidR="00B40DBE" w:rsidRPr="0097114A" w:rsidRDefault="00B40DBE" w:rsidP="00B40DBE">
      <w:pPr>
        <w:pStyle w:val="ListParagraph"/>
        <w:numPr>
          <w:ilvl w:val="0"/>
          <w:numId w:val="18"/>
        </w:numPr>
        <w:tabs>
          <w:tab w:val="left" w:pos="90"/>
        </w:tabs>
        <w:spacing w:after="40"/>
        <w:ind w:left="270" w:hanging="18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u w:val="single"/>
          <w14:ligatures w14:val="none"/>
        </w:rPr>
        <w:t>Hector:</w:t>
      </w:r>
      <w:r w:rsidRPr="0097114A">
        <w:rPr>
          <w:rFonts w:ascii="Garamond" w:eastAsia="Garamond" w:hAnsi="Garamond" w:cs="Garamond"/>
          <w:color w:val="7030A0"/>
          <w:kern w:val="0"/>
          <w:sz w:val="19"/>
          <w:szCs w:val="19"/>
          <w14:ligatures w14:val="none"/>
        </w:rPr>
        <w:t xml:space="preserve"> reduced complexity climate model with uncertainty analysis. </w:t>
      </w:r>
    </w:p>
    <w:p w14:paraId="6C9AAAF0" w14:textId="77777777" w:rsidR="00B40DBE" w:rsidRPr="0097114A" w:rsidRDefault="00B40DBE" w:rsidP="00B40DBE">
      <w:pPr>
        <w:numPr>
          <w:ilvl w:val="0"/>
          <w:numId w:val="5"/>
        </w:numPr>
        <w:spacing w:after="4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A globally resolved carbon climate model, with terrestrial and ocean CC, and active surface ocean chemistry. Model runs until all carbon pools are in equilibrium. 37 gases and exogenous radiative forcers, calculate aerosols and final RF.</w:t>
      </w:r>
    </w:p>
    <w:p w14:paraId="049CBABE" w14:textId="77777777" w:rsidR="00B40DBE" w:rsidRPr="0097114A" w:rsidRDefault="00B40DBE" w:rsidP="00B40DBE">
      <w:pPr>
        <w:numPr>
          <w:ilvl w:val="1"/>
          <w:numId w:val="5"/>
        </w:numPr>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Carbon cycle</w:t>
      </w:r>
      <w:r w:rsidRPr="0097114A">
        <w:rPr>
          <w:rFonts w:ascii="Wingdings" w:eastAsia="Wingdings" w:hAnsi="Wingdings" w:cs="Wingdings"/>
          <w:color w:val="7030A0"/>
          <w:kern w:val="0"/>
          <w:sz w:val="19"/>
          <w:szCs w:val="19"/>
          <w14:ligatures w14:val="none"/>
        </w:rPr>
        <w:sym w:font="Wingdings" w:char="F0E0"/>
      </w:r>
      <w:r w:rsidRPr="0097114A">
        <w:rPr>
          <w:rFonts w:ascii="Garamond" w:eastAsia="Garamond" w:hAnsi="Garamond" w:cs="Garamond"/>
          <w:color w:val="7030A0"/>
          <w:kern w:val="0"/>
          <w:sz w:val="19"/>
          <w:szCs w:val="19"/>
          <w14:ligatures w14:val="none"/>
        </w:rPr>
        <w:t xml:space="preserve"> GHG concentrations and aerosols</w:t>
      </w:r>
      <w:r w:rsidRPr="0097114A">
        <w:rPr>
          <w:rFonts w:ascii="Wingdings" w:eastAsia="Wingdings" w:hAnsi="Wingdings" w:cs="Wingdings"/>
          <w:color w:val="7030A0"/>
          <w:kern w:val="0"/>
          <w:sz w:val="19"/>
          <w:szCs w:val="19"/>
          <w14:ligatures w14:val="none"/>
        </w:rPr>
        <w:sym w:font="Wingdings" w:char="F0E0"/>
      </w:r>
      <w:r w:rsidRPr="0097114A">
        <w:rPr>
          <w:rFonts w:ascii="Garamond" w:eastAsia="Garamond" w:hAnsi="Garamond" w:cs="Garamond"/>
          <w:color w:val="7030A0"/>
          <w:kern w:val="0"/>
          <w:sz w:val="19"/>
          <w:szCs w:val="19"/>
          <w14:ligatures w14:val="none"/>
        </w:rPr>
        <w:t xml:space="preserve"> </w:t>
      </w:r>
      <w:proofErr w:type="gramStart"/>
      <w:r w:rsidRPr="0097114A">
        <w:rPr>
          <w:rFonts w:ascii="Garamond" w:eastAsia="Garamond" w:hAnsi="Garamond" w:cs="Garamond"/>
          <w:color w:val="7030A0"/>
          <w:kern w:val="0"/>
          <w:sz w:val="19"/>
          <w:szCs w:val="19"/>
          <w14:ligatures w14:val="none"/>
        </w:rPr>
        <w:t>RF(</w:t>
      </w:r>
      <w:proofErr w:type="gramEnd"/>
      <w:r w:rsidRPr="0097114A">
        <w:rPr>
          <w:rFonts w:ascii="Garamond" w:eastAsia="Garamond" w:hAnsi="Garamond" w:cs="Garamond"/>
          <w:color w:val="7030A0"/>
          <w:kern w:val="0"/>
          <w:sz w:val="19"/>
          <w:szCs w:val="19"/>
          <w14:ligatures w14:val="none"/>
        </w:rPr>
        <w:t>39 forcings) -&gt; use 4 boxes energy balance model-&gt; temp</w:t>
      </w:r>
    </w:p>
    <w:p w14:paraId="0BB4C0C0" w14:textId="77777777" w:rsidR="00B40DBE" w:rsidRPr="0097114A" w:rsidRDefault="00B40DBE" w:rsidP="00B40DBE">
      <w:pPr>
        <w:numPr>
          <w:ilvl w:val="1"/>
          <w:numId w:val="5"/>
        </w:numPr>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Parameterization: calibrated to MMM of CMIP6 </w:t>
      </w:r>
    </w:p>
    <w:p w14:paraId="3053424B" w14:textId="77777777" w:rsidR="00B40DBE" w:rsidRPr="0097114A" w:rsidRDefault="00B40DBE" w:rsidP="00B40DBE">
      <w:pPr>
        <w:numPr>
          <w:ilvl w:val="1"/>
          <w:numId w:val="5"/>
        </w:numPr>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Evaluation: in good consistence with historical data and CMIP6. Focused on dynamics.</w:t>
      </w:r>
    </w:p>
    <w:p w14:paraId="05230819" w14:textId="77777777" w:rsidR="00B40DBE" w:rsidRPr="0097114A" w:rsidRDefault="00B40DBE" w:rsidP="00B40DBE">
      <w:pPr>
        <w:numPr>
          <w:ilvl w:val="1"/>
          <w:numId w:val="5"/>
        </w:numPr>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Can run large ensembles or emulate to more complex ESMs. </w:t>
      </w:r>
    </w:p>
    <w:p w14:paraId="2BFA5A2F" w14:textId="77777777" w:rsidR="00B40DBE" w:rsidRPr="0097114A" w:rsidRDefault="00B40DBE" w:rsidP="00B40DBE">
      <w:pPr>
        <w:numPr>
          <w:ilvl w:val="0"/>
          <w:numId w:val="5"/>
        </w:numPr>
        <w:spacing w:after="4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In RCMIP, default annual, can be higher freq. can be run “free running” or “constrained”. Base year 1750.</w:t>
      </w:r>
    </w:p>
    <w:p w14:paraId="3E629245" w14:textId="77777777" w:rsidR="00B40DBE" w:rsidRPr="0097114A" w:rsidRDefault="00B40DBE" w:rsidP="00B40DBE">
      <w:pPr>
        <w:pStyle w:val="ListParagraph"/>
        <w:numPr>
          <w:ilvl w:val="0"/>
          <w:numId w:val="18"/>
        </w:numPr>
        <w:spacing w:after="40"/>
        <w:ind w:left="360" w:hanging="27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u w:val="single"/>
          <w14:ligatures w14:val="none"/>
        </w:rPr>
        <w:t>STITCHES</w:t>
      </w:r>
      <w:r w:rsidRPr="0097114A">
        <w:rPr>
          <w:rFonts w:ascii="Garamond" w:eastAsia="Garamond" w:hAnsi="Garamond" w:cs="Garamond"/>
          <w:color w:val="7030A0"/>
          <w:kern w:val="0"/>
          <w:sz w:val="19"/>
          <w:szCs w:val="19"/>
          <w14:ligatures w14:val="none"/>
        </w:rPr>
        <w:t>: fast statistical emulators. Comprehensive, generate ESM like output under scenarios.</w:t>
      </w:r>
    </w:p>
    <w:p w14:paraId="669228B2" w14:textId="77777777" w:rsidR="00B40DBE" w:rsidRPr="0097114A" w:rsidRDefault="00B40DBE" w:rsidP="00B40DBE">
      <w:pPr>
        <w:numPr>
          <w:ilvl w:val="0"/>
          <w:numId w:val="5"/>
        </w:numPr>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Spatially resolved (same with the underlying CMIP6 ESM), high frequency (monthly), include internal variability </w:t>
      </w:r>
    </w:p>
    <w:p w14:paraId="10302762" w14:textId="77777777" w:rsidR="00B40DBE" w:rsidRPr="0097114A" w:rsidRDefault="00B40DBE" w:rsidP="00B40DBE">
      <w:pPr>
        <w:numPr>
          <w:ilvl w:val="0"/>
          <w:numId w:val="5"/>
        </w:numPr>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Extend time sampling to build a continuous time series at any time/space in CMIP6 archive, through a look-up table for each decadal window. </w:t>
      </w:r>
    </w:p>
    <w:p w14:paraId="2263919A" w14:textId="77777777" w:rsidR="00B40DBE" w:rsidRPr="0097114A" w:rsidRDefault="00B40DBE" w:rsidP="00B40DBE">
      <w:pPr>
        <w:numPr>
          <w:ilvl w:val="0"/>
          <w:numId w:val="5"/>
        </w:numPr>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Algorithms applied separately to each ESM in CMIP6, all models, all experiments, all ensemble members with reported monthly gridded data (mainly surface air temp and </w:t>
      </w:r>
      <w:proofErr w:type="spellStart"/>
      <w:r w:rsidRPr="0097114A">
        <w:rPr>
          <w:rFonts w:ascii="Garamond" w:eastAsia="Garamond" w:hAnsi="Garamond" w:cs="Garamond"/>
          <w:color w:val="7030A0"/>
          <w:kern w:val="0"/>
          <w:sz w:val="19"/>
          <w:szCs w:val="19"/>
          <w14:ligatures w14:val="none"/>
        </w:rPr>
        <w:t>precip</w:t>
      </w:r>
      <w:proofErr w:type="spellEnd"/>
      <w:r w:rsidRPr="0097114A">
        <w:rPr>
          <w:rFonts w:ascii="Garamond" w:eastAsia="Garamond" w:hAnsi="Garamond" w:cs="Garamond"/>
          <w:color w:val="7030A0"/>
          <w:kern w:val="0"/>
          <w:sz w:val="19"/>
          <w:szCs w:val="19"/>
          <w14:ligatures w14:val="none"/>
        </w:rPr>
        <w:t>).</w:t>
      </w:r>
    </w:p>
    <w:p w14:paraId="60D580DC" w14:textId="77777777" w:rsidR="00B40DBE" w:rsidRPr="0097114A" w:rsidRDefault="00B40DBE" w:rsidP="00B40DBE">
      <w:pPr>
        <w:pStyle w:val="ListParagraph"/>
        <w:numPr>
          <w:ilvl w:val="0"/>
          <w:numId w:val="18"/>
        </w:numPr>
        <w:spacing w:after="40"/>
        <w:ind w:left="360" w:hanging="27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u w:val="single"/>
          <w14:ligatures w14:val="none"/>
        </w:rPr>
        <w:t>Matilda:</w:t>
      </w:r>
      <w:r w:rsidRPr="0097114A">
        <w:rPr>
          <w:rFonts w:ascii="Garamond" w:eastAsia="Garamond" w:hAnsi="Garamond" w:cs="Garamond"/>
          <w:color w:val="7030A0"/>
          <w:kern w:val="0"/>
          <w:sz w:val="19"/>
          <w:szCs w:val="19"/>
          <w14:ligatures w14:val="none"/>
        </w:rPr>
        <w:t xml:space="preserve"> quickly run probabilistic projections, by run Hector iteratively </w:t>
      </w:r>
    </w:p>
    <w:p w14:paraId="79BD4F6F" w14:textId="77777777" w:rsidR="00B40DBE" w:rsidRPr="0097114A" w:rsidRDefault="00B40DBE" w:rsidP="00B40DBE">
      <w:pPr>
        <w:numPr>
          <w:ilvl w:val="0"/>
          <w:numId w:val="5"/>
        </w:numPr>
        <w:spacing w:after="4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14:ligatures w14:val="none"/>
        </w:rPr>
        <w:t xml:space="preserve">Produce perturbed parameter ensembles from prior dist. using Monte Carlo, weight ensembles with obs. </w:t>
      </w:r>
      <w:r w:rsidRPr="0097114A">
        <w:rPr>
          <w:rFonts w:ascii="Wingdings" w:eastAsia="Wingdings" w:hAnsi="Wingdings" w:cs="Wingdings"/>
          <w:color w:val="7030A0"/>
          <w:sz w:val="19"/>
          <w:szCs w:val="19"/>
        </w:rPr>
        <w:sym w:font="Wingdings" w:char="F0E0"/>
      </w:r>
      <w:r w:rsidRPr="0097114A">
        <w:rPr>
          <w:rFonts w:ascii="Garamond" w:eastAsia="Garamond" w:hAnsi="Garamond" w:cs="Garamond"/>
          <w:color w:val="7030A0"/>
          <w:kern w:val="0"/>
          <w:sz w:val="19"/>
          <w:szCs w:val="19"/>
          <w14:ligatures w14:val="none"/>
        </w:rPr>
        <w:t xml:space="preserve"> produce prob. projections for climate variables--&gt; quantify uncertainty.  </w:t>
      </w:r>
    </w:p>
    <w:p w14:paraId="6E9D5B85" w14:textId="77777777" w:rsidR="00B40DBE" w:rsidRPr="0097114A" w:rsidRDefault="00B40DBE" w:rsidP="00B40DBE">
      <w:pPr>
        <w:spacing w:after="40"/>
        <w:textAlignment w:val="center"/>
        <w:rPr>
          <w:rFonts w:ascii="Garamond" w:eastAsia="Garamond" w:hAnsi="Garamond" w:cs="Garamond"/>
          <w:color w:val="7030A0"/>
          <w:kern w:val="0"/>
          <w:sz w:val="19"/>
          <w:szCs w:val="19"/>
          <w14:ligatures w14:val="none"/>
        </w:rPr>
      </w:pPr>
      <w:r w:rsidRPr="0097114A">
        <w:rPr>
          <w:rFonts w:ascii="Garamond" w:eastAsia="Garamond" w:hAnsi="Garamond" w:cs="Garamond"/>
          <w:color w:val="7030A0"/>
          <w:kern w:val="0"/>
          <w:sz w:val="19"/>
          <w:szCs w:val="19"/>
          <w:u w:val="single"/>
          <w14:ligatures w14:val="none"/>
        </w:rPr>
        <w:t>Others</w:t>
      </w:r>
      <w:r w:rsidRPr="0097114A">
        <w:rPr>
          <w:rFonts w:ascii="Garamond" w:eastAsia="Garamond" w:hAnsi="Garamond" w:cs="Garamond"/>
          <w:color w:val="7030A0"/>
          <w:kern w:val="0"/>
          <w:sz w:val="19"/>
          <w:szCs w:val="19"/>
          <w14:ligatures w14:val="none"/>
        </w:rPr>
        <w:t xml:space="preserve">: Xanthos: 0.5x0.5 hydrological model; land use module. </w:t>
      </w:r>
    </w:p>
    <w:p w14:paraId="25CCE372" w14:textId="77777777" w:rsidR="00B40DBE" w:rsidRPr="00325615" w:rsidRDefault="00B40DBE" w:rsidP="00B40DBE">
      <w:pPr>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b/>
          <w:bCs/>
          <w:color w:val="1F4E79" w:themeColor="accent5" w:themeShade="80"/>
          <w:kern w:val="0"/>
          <w:sz w:val="22"/>
          <w:szCs w:val="22"/>
          <w14:ligatures w14:val="none"/>
        </w:rPr>
        <w:t>Bottom-up energy system model</w:t>
      </w:r>
      <w:r w:rsidRPr="00325615">
        <w:rPr>
          <w:rFonts w:ascii="Garamond" w:eastAsia="Garamond" w:hAnsi="Garamond" w:cs="Garamond"/>
          <w:color w:val="1F4E79" w:themeColor="accent5" w:themeShade="80"/>
          <w:kern w:val="0"/>
          <w:sz w:val="20"/>
          <w:szCs w:val="20"/>
          <w14:ligatures w14:val="none"/>
        </w:rPr>
        <w:t xml:space="preserve">, </w:t>
      </w:r>
      <w:r w:rsidRPr="00325615">
        <w:rPr>
          <w:rFonts w:ascii="Garamond" w:eastAsia="Garamond" w:hAnsi="Garamond" w:cs="Garamond"/>
          <w:color w:val="1F4E79" w:themeColor="accent5" w:themeShade="80"/>
          <w:kern w:val="0"/>
          <w:sz w:val="21"/>
          <w:szCs w:val="21"/>
          <w14:ligatures w14:val="none"/>
        </w:rPr>
        <w:t>coupled with the climate system</w:t>
      </w:r>
    </w:p>
    <w:p w14:paraId="403E5612" w14:textId="77777777" w:rsidR="00B40DBE" w:rsidRPr="00325615" w:rsidRDefault="00B40DBE" w:rsidP="00B40DBE">
      <w:pPr>
        <w:numPr>
          <w:ilvl w:val="0"/>
          <w:numId w:val="3"/>
        </w:numPr>
        <w:spacing w:after="80"/>
        <w:ind w:left="270" w:hanging="180"/>
        <w:textAlignment w:val="center"/>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u w:val="single"/>
          <w14:ligatures w14:val="none"/>
        </w:rPr>
        <w:t>Bottom up,</w:t>
      </w:r>
      <w:r w:rsidRPr="00325615">
        <w:rPr>
          <w:rFonts w:ascii="Garamond" w:eastAsia="Garamond" w:hAnsi="Garamond" w:cs="Garamond"/>
          <w:color w:val="1F4E79" w:themeColor="accent5" w:themeShade="80"/>
          <w:kern w:val="0"/>
          <w:sz w:val="21"/>
          <w:szCs w:val="21"/>
          <w14:ligatures w14:val="none"/>
        </w:rPr>
        <w:t xml:space="preserve"> has granular inventory of energy technology &amp; land use sector (therefore agriculture).</w:t>
      </w:r>
    </w:p>
    <w:p w14:paraId="3278B938" w14:textId="77777777" w:rsidR="00B40DBE" w:rsidRPr="00325615" w:rsidRDefault="00B40DBE" w:rsidP="00B40DBE">
      <w:pPr>
        <w:numPr>
          <w:ilvl w:val="0"/>
          <w:numId w:val="3"/>
        </w:numPr>
        <w:spacing w:after="80"/>
        <w:ind w:left="270" w:hanging="180"/>
        <w:textAlignment w:val="center"/>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u w:val="single"/>
          <w14:ligatures w14:val="none"/>
        </w:rPr>
        <w:t xml:space="preserve">Equilibrium </w:t>
      </w:r>
      <w:r w:rsidRPr="00325615">
        <w:rPr>
          <w:rFonts w:ascii="Garamond" w:eastAsia="Garamond" w:hAnsi="Garamond" w:cs="Garamond"/>
          <w:color w:val="1F4E79" w:themeColor="accent5" w:themeShade="80"/>
          <w:kern w:val="0"/>
          <w:sz w:val="21"/>
          <w:szCs w:val="21"/>
          <w14:ligatures w14:val="none"/>
        </w:rPr>
        <w:t>model: everything through SD great to look at substitutional effects across fuels, energy tech, policies.</w:t>
      </w:r>
    </w:p>
    <w:p w14:paraId="5C667A86" w14:textId="77777777" w:rsidR="00B40DBE" w:rsidRPr="00325615" w:rsidRDefault="00B40DBE" w:rsidP="00B40DBE">
      <w:pPr>
        <w:numPr>
          <w:ilvl w:val="0"/>
          <w:numId w:val="3"/>
        </w:numPr>
        <w:spacing w:after="80"/>
        <w:ind w:left="270" w:hanging="180"/>
        <w:textAlignment w:val="center"/>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u w:val="single"/>
          <w14:ligatures w14:val="none"/>
        </w:rPr>
        <w:lastRenderedPageBreak/>
        <w:t xml:space="preserve">Strengths </w:t>
      </w:r>
      <w:r w:rsidRPr="00325615">
        <w:rPr>
          <w:rFonts w:ascii="Garamond" w:eastAsia="Garamond" w:hAnsi="Garamond" w:cs="Garamond"/>
          <w:color w:val="1F4E79" w:themeColor="accent5" w:themeShade="80"/>
          <w:kern w:val="0"/>
          <w:sz w:val="21"/>
          <w:szCs w:val="21"/>
          <w14:ligatures w14:val="none"/>
        </w:rPr>
        <w:t>to study commodities because 1) it indicates potential linkages and directionalities</w:t>
      </w:r>
      <w:r w:rsidRPr="00325615">
        <w:rPr>
          <w:rFonts w:ascii="Wingdings" w:eastAsia="Wingdings" w:hAnsi="Wingdings" w:cs="Wingdings"/>
          <w:color w:val="1F4E79" w:themeColor="accent5" w:themeShade="80"/>
          <w:kern w:val="0"/>
          <w:sz w:val="21"/>
          <w:szCs w:val="21"/>
          <w14:ligatures w14:val="none"/>
        </w:rPr>
        <w:sym w:font="Wingdings" w:char="F0E0"/>
      </w:r>
      <w:r w:rsidRPr="00325615">
        <w:rPr>
          <w:rFonts w:ascii="Garamond" w:eastAsia="Garamond" w:hAnsi="Garamond" w:cs="Garamond"/>
          <w:color w:val="1F4E79" w:themeColor="accent5" w:themeShade="80"/>
          <w:kern w:val="0"/>
          <w:sz w:val="21"/>
          <w:szCs w:val="21"/>
          <w14:ligatures w14:val="none"/>
        </w:rPr>
        <w:t xml:space="preserve"> can inform further empirical models. 2) it can be flexible adjusted to run simulations and scenario analyses quickly. </w:t>
      </w:r>
    </w:p>
    <w:p w14:paraId="62775712" w14:textId="77777777" w:rsidR="00B40DBE" w:rsidRPr="00325615" w:rsidRDefault="00B40DBE" w:rsidP="00B40DBE">
      <w:pPr>
        <w:spacing w:after="80"/>
        <w:ind w:left="720"/>
        <w:textAlignment w:val="center"/>
        <w:rPr>
          <w:rFonts w:ascii="Garamond" w:eastAsia="Garamond" w:hAnsi="Garamond" w:cs="Garamond"/>
          <w:color w:val="1F4E79" w:themeColor="accent5" w:themeShade="80"/>
          <w:kern w:val="0"/>
          <w:sz w:val="21"/>
          <w:szCs w:val="21"/>
          <w14:ligatures w14:val="none"/>
        </w:rPr>
      </w:pPr>
      <w:proofErr w:type="gramStart"/>
      <w:r w:rsidRPr="00325615">
        <w:rPr>
          <w:rFonts w:ascii="Garamond" w:eastAsia="Garamond" w:hAnsi="Garamond" w:cs="Garamond"/>
          <w:color w:val="1F4E79" w:themeColor="accent5" w:themeShade="80"/>
          <w:kern w:val="0"/>
          <w:sz w:val="21"/>
          <w:szCs w:val="21"/>
          <w14:ligatures w14:val="none"/>
        </w:rPr>
        <w:t>E.g.</w:t>
      </w:r>
      <w:proofErr w:type="gramEnd"/>
      <w:r w:rsidRPr="00325615">
        <w:rPr>
          <w:rFonts w:ascii="Garamond" w:eastAsia="Garamond" w:hAnsi="Garamond" w:cs="Garamond"/>
          <w:color w:val="1F4E79" w:themeColor="accent5" w:themeShade="80"/>
          <w:kern w:val="0"/>
          <w:sz w:val="21"/>
          <w:szCs w:val="21"/>
          <w14:ligatures w14:val="none"/>
        </w:rPr>
        <w:t xml:space="preserve"> biomass fuels: 1) primary production à land/ag for biomass feedstocks, 2) and these go into the secondary production of e.g. biofuels, wood pellet, 3) the end-use market, where can estimate demand.</w:t>
      </w:r>
    </w:p>
    <w:p w14:paraId="17543910" w14:textId="77777777" w:rsidR="00B40DBE" w:rsidRPr="00325615" w:rsidRDefault="00B40DBE" w:rsidP="00B40DBE">
      <w:pPr>
        <w:pStyle w:val="ListParagraph"/>
        <w:numPr>
          <w:ilvl w:val="0"/>
          <w:numId w:val="18"/>
        </w:numPr>
        <w:spacing w:after="80"/>
        <w:ind w:left="270" w:hanging="180"/>
        <w:textAlignment w:val="center"/>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u w:val="single"/>
          <w14:ligatures w14:val="none"/>
        </w:rPr>
        <w:t>Limitation and improvement:</w:t>
      </w:r>
      <w:r w:rsidRPr="00325615">
        <w:rPr>
          <w:rFonts w:ascii="Garamond" w:eastAsia="Garamond" w:hAnsi="Garamond" w:cs="Garamond"/>
          <w:color w:val="1F4E79" w:themeColor="accent5" w:themeShade="80"/>
          <w:kern w:val="0"/>
          <w:sz w:val="21"/>
          <w:szCs w:val="21"/>
          <w14:ligatures w14:val="none"/>
        </w:rPr>
        <w:t xml:space="preserve"> combine with more empirical models, can flexibly link to automated modeling system as it’s </w:t>
      </w:r>
      <w:proofErr w:type="spellStart"/>
      <w:r w:rsidRPr="00325615">
        <w:rPr>
          <w:rFonts w:ascii="Garamond" w:eastAsia="Garamond" w:hAnsi="Garamond" w:cs="Garamond"/>
          <w:color w:val="1F4E79" w:themeColor="accent5" w:themeShade="80"/>
          <w:kern w:val="0"/>
          <w:sz w:val="21"/>
          <w:szCs w:val="21"/>
          <w14:ligatures w14:val="none"/>
        </w:rPr>
        <w:t>opensourced</w:t>
      </w:r>
      <w:proofErr w:type="spellEnd"/>
      <w:r w:rsidRPr="00325615">
        <w:rPr>
          <w:rFonts w:ascii="Garamond" w:eastAsia="Garamond" w:hAnsi="Garamond" w:cs="Garamond"/>
          <w:color w:val="1F4E79" w:themeColor="accent5" w:themeShade="80"/>
          <w:kern w:val="0"/>
          <w:sz w:val="21"/>
          <w:szCs w:val="21"/>
          <w14:ligatures w14:val="none"/>
        </w:rPr>
        <w:t xml:space="preserve">. </w:t>
      </w:r>
    </w:p>
    <w:p w14:paraId="151DE764" w14:textId="77777777" w:rsidR="00B40DBE" w:rsidRPr="00B05940" w:rsidRDefault="00B40DBE" w:rsidP="00B40DBE">
      <w:pPr>
        <w:textAlignment w:val="center"/>
        <w:rPr>
          <w:rFonts w:ascii="Garamond" w:eastAsia="Garamond" w:hAnsi="Garamond" w:cs="Garamond"/>
          <w:color w:val="0070C0"/>
          <w:kern w:val="0"/>
          <w:sz w:val="15"/>
          <w:szCs w:val="15"/>
          <w14:ligatures w14:val="none"/>
        </w:rPr>
      </w:pPr>
    </w:p>
    <w:p w14:paraId="3742B33B" w14:textId="77777777" w:rsidR="00B40DBE" w:rsidRPr="00AF308A" w:rsidRDefault="00B40DBE" w:rsidP="00B40DBE">
      <w:pPr>
        <w:rPr>
          <w:rFonts w:ascii="Garamond" w:eastAsia="Garamond" w:hAnsi="Garamond" w:cs="Garamond"/>
          <w:kern w:val="0"/>
          <w:sz w:val="22"/>
          <w:szCs w:val="22"/>
          <w14:ligatures w14:val="none"/>
        </w:rPr>
      </w:pPr>
      <w:r w:rsidRPr="05FBAEC6">
        <w:rPr>
          <w:rFonts w:ascii="Garamond" w:eastAsia="Garamond" w:hAnsi="Garamond" w:cs="Garamond"/>
          <w:b/>
          <w:bCs/>
          <w:sz w:val="20"/>
          <w:szCs w:val="20"/>
        </w:rPr>
        <w:t xml:space="preserve">Supply and demand simulations: </w:t>
      </w:r>
    </w:p>
    <w:p w14:paraId="14E2B85A" w14:textId="77777777" w:rsidR="00B40DBE" w:rsidRPr="00BB3629" w:rsidRDefault="00B40DBE" w:rsidP="00B40DBE">
      <w:pPr>
        <w:pStyle w:val="ListParagraph"/>
        <w:numPr>
          <w:ilvl w:val="2"/>
          <w:numId w:val="11"/>
        </w:numPr>
        <w:tabs>
          <w:tab w:val="left" w:pos="616"/>
        </w:tabs>
        <w:spacing w:after="200" w:line="276" w:lineRule="auto"/>
        <w:ind w:left="516" w:hanging="180"/>
        <w:rPr>
          <w:rFonts w:ascii="Garamond" w:eastAsia="Garamond" w:hAnsi="Garamond" w:cs="Garamond"/>
          <w:sz w:val="21"/>
          <w:szCs w:val="21"/>
        </w:rPr>
      </w:pPr>
      <w:r w:rsidRPr="05FBAEC6">
        <w:rPr>
          <w:rFonts w:ascii="Garamond" w:eastAsia="Garamond" w:hAnsi="Garamond" w:cs="Garamond"/>
          <w:sz w:val="21"/>
          <w:szCs w:val="21"/>
        </w:rPr>
        <w:t xml:space="preserve">Designing scenarios regarding key uncertainties in technology and regulation, simulating using the commodity market equilibrium model, validating and calibrating to empirical data. </w:t>
      </w:r>
    </w:p>
    <w:p w14:paraId="58C706F9" w14:textId="77777777" w:rsidR="00B40DBE" w:rsidRDefault="00B40DBE" w:rsidP="00B40DBE">
      <w:pPr>
        <w:textAlignment w:val="center"/>
        <w:rPr>
          <w:rFonts w:ascii="Garamond" w:eastAsia="Garamond" w:hAnsi="Garamond" w:cs="Garamond"/>
          <w:color w:val="0070C0"/>
          <w:kern w:val="0"/>
          <w:sz w:val="22"/>
          <w:szCs w:val="22"/>
          <w14:ligatures w14:val="none"/>
        </w:rPr>
      </w:pPr>
      <w:r w:rsidRPr="05FBAEC6">
        <w:rPr>
          <w:rFonts w:ascii="Garamond" w:eastAsia="Garamond" w:hAnsi="Garamond" w:cs="Garamond"/>
          <w:sz w:val="20"/>
          <w:szCs w:val="20"/>
        </w:rPr>
        <w:t>1) Simulated technology options (natural gas, fuel cells, diesel) to fill the power demand for supercomputers and data centers and the supply demand impacts.</w:t>
      </w:r>
    </w:p>
    <w:p w14:paraId="666353B9" w14:textId="77777777" w:rsidR="00B40DBE" w:rsidRPr="00325615" w:rsidRDefault="00B40DBE" w:rsidP="00B40DBE">
      <w:pPr>
        <w:pStyle w:val="ListParagraph"/>
        <w:numPr>
          <w:ilvl w:val="0"/>
          <w:numId w:val="8"/>
        </w:numP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An example where I combined fundamental judgement from power analyst + simulation/realization with the models.  </w:t>
      </w:r>
    </w:p>
    <w:p w14:paraId="0B8FD52C" w14:textId="77777777" w:rsidR="00B40DBE" w:rsidRPr="00325615" w:rsidRDefault="00B40DBE" w:rsidP="00B40DBE">
      <w:pPr>
        <w:numPr>
          <w:ilvl w:val="0"/>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Research: big topic. They estimated 1) the power demand of </w:t>
      </w:r>
      <w:proofErr w:type="spellStart"/>
      <w:r w:rsidRPr="00325615">
        <w:rPr>
          <w:rFonts w:ascii="Garamond" w:eastAsia="Garamond" w:hAnsi="Garamond" w:cs="Garamond"/>
          <w:color w:val="1F4E79" w:themeColor="accent5" w:themeShade="80"/>
          <w:kern w:val="0"/>
          <w:sz w:val="22"/>
          <w:szCs w:val="22"/>
          <w14:ligatures w14:val="none"/>
        </w:rPr>
        <w:t>genAI</w:t>
      </w:r>
      <w:proofErr w:type="spellEnd"/>
      <w:r w:rsidRPr="00325615">
        <w:rPr>
          <w:rFonts w:ascii="Garamond" w:eastAsia="Garamond" w:hAnsi="Garamond" w:cs="Garamond"/>
          <w:color w:val="1F4E79" w:themeColor="accent5" w:themeShade="80"/>
          <w:kern w:val="0"/>
          <w:sz w:val="22"/>
          <w:szCs w:val="22"/>
          <w14:ligatures w14:val="none"/>
        </w:rPr>
        <w:t>, 2) narrowed down some tech options (For gen: aeroderivative gas turbine, fuel cells, diesel engines for backup + some PPA options such as geothermal. For storage: esp. long duration energy storage options) 3) the cost of the tech options.</w:t>
      </w:r>
    </w:p>
    <w:p w14:paraId="27F1C138" w14:textId="77777777" w:rsidR="00B40DBE" w:rsidRPr="00325615" w:rsidRDefault="00B40DBE" w:rsidP="00B40DBE">
      <w:pPr>
        <w:numPr>
          <w:ilvl w:val="0"/>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Adjust model on both demand &amp; supply side: </w:t>
      </w:r>
    </w:p>
    <w:p w14:paraId="008E38B8" w14:textId="77777777" w:rsidR="00B40DBE" w:rsidRPr="00325615" w:rsidRDefault="00B40DBE" w:rsidP="00B40DBE">
      <w:pPr>
        <w:numPr>
          <w:ilvl w:val="1"/>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For demand: adding projected demand to commercial-other sector in both Direct Use (by states, assumptions can be made) and increasing demand in grid. </w:t>
      </w:r>
    </w:p>
    <w:p w14:paraId="6B22A73C" w14:textId="77777777" w:rsidR="00B40DBE" w:rsidRPr="00325615" w:rsidRDefault="00B40DBE" w:rsidP="00B40DBE">
      <w:pPr>
        <w:numPr>
          <w:ilvl w:val="1"/>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For supply: 1) Forcing in additional storage 2) adding off-grid power options, gas turbine, fuel cells, diesel  </w:t>
      </w:r>
    </w:p>
    <w:p w14:paraId="2B769213" w14:textId="77777777" w:rsidR="00B40DBE" w:rsidRPr="00325615" w:rsidRDefault="00B40DBE" w:rsidP="00B40DBE">
      <w:pPr>
        <w:numPr>
          <w:ilvl w:val="0"/>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Questions to answer:</w:t>
      </w:r>
    </w:p>
    <w:p w14:paraId="7ECEA9B5" w14:textId="77777777" w:rsidR="00B40DBE" w:rsidRPr="00325615" w:rsidRDefault="00B40DBE" w:rsidP="00B40DBE">
      <w:pPr>
        <w:numPr>
          <w:ilvl w:val="1"/>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Grid-level: can look at the impacts on the US energy market, </w:t>
      </w:r>
      <w:proofErr w:type="gramStart"/>
      <w:r w:rsidRPr="00325615">
        <w:rPr>
          <w:rFonts w:ascii="Garamond" w:eastAsia="Garamond" w:hAnsi="Garamond" w:cs="Garamond"/>
          <w:color w:val="1F4E79" w:themeColor="accent5" w:themeShade="80"/>
          <w:kern w:val="0"/>
          <w:sz w:val="22"/>
          <w:szCs w:val="22"/>
          <w14:ligatures w14:val="none"/>
        </w:rPr>
        <w:t>e.g.</w:t>
      </w:r>
      <w:proofErr w:type="gramEnd"/>
      <w:r w:rsidRPr="00325615">
        <w:rPr>
          <w:rFonts w:ascii="Garamond" w:eastAsia="Garamond" w:hAnsi="Garamond" w:cs="Garamond"/>
          <w:color w:val="1F4E79" w:themeColor="accent5" w:themeShade="80"/>
          <w:kern w:val="0"/>
          <w:sz w:val="22"/>
          <w:szCs w:val="22"/>
          <w14:ligatures w14:val="none"/>
        </w:rPr>
        <w:t xml:space="preserve"> NG, </w:t>
      </w:r>
      <w:proofErr w:type="spellStart"/>
      <w:r w:rsidRPr="00325615">
        <w:rPr>
          <w:rFonts w:ascii="Garamond" w:eastAsia="Garamond" w:hAnsi="Garamond" w:cs="Garamond"/>
          <w:color w:val="1F4E79" w:themeColor="accent5" w:themeShade="80"/>
          <w:kern w:val="0"/>
          <w:sz w:val="22"/>
          <w:szCs w:val="22"/>
          <w14:ligatures w14:val="none"/>
        </w:rPr>
        <w:t>elec</w:t>
      </w:r>
      <w:proofErr w:type="spellEnd"/>
      <w:r w:rsidRPr="00325615">
        <w:rPr>
          <w:rFonts w:ascii="Garamond" w:eastAsia="Garamond" w:hAnsi="Garamond" w:cs="Garamond"/>
          <w:color w:val="1F4E79" w:themeColor="accent5" w:themeShade="80"/>
          <w:kern w:val="0"/>
          <w:sz w:val="22"/>
          <w:szCs w:val="22"/>
          <w14:ligatures w14:val="none"/>
        </w:rPr>
        <w:t xml:space="preserve"> prices. </w:t>
      </w:r>
    </w:p>
    <w:p w14:paraId="5951778B" w14:textId="77777777" w:rsidR="00B40DBE" w:rsidRPr="00325615" w:rsidRDefault="00B40DBE" w:rsidP="00B40DBE">
      <w:pPr>
        <w:numPr>
          <w:ilvl w:val="1"/>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Do scenario analysis:</w:t>
      </w:r>
    </w:p>
    <w:p w14:paraId="2563F3D4" w14:textId="77777777" w:rsidR="00B40DBE" w:rsidRPr="00325615" w:rsidRDefault="00B40DBE" w:rsidP="00B40DBE">
      <w:pPr>
        <w:numPr>
          <w:ilvl w:val="2"/>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Regarding key assumptions on energy storage, can stress test. </w:t>
      </w:r>
    </w:p>
    <w:p w14:paraId="068DC7D0" w14:textId="77777777" w:rsidR="00B40DBE" w:rsidRPr="00325615" w:rsidRDefault="00B40DBE" w:rsidP="00B40DBE">
      <w:pPr>
        <w:numPr>
          <w:ilvl w:val="2"/>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(Regarding the schedule of power demand &amp; tech phase in-&gt; sensitivity)</w:t>
      </w:r>
    </w:p>
    <w:p w14:paraId="08372818" w14:textId="77777777" w:rsidR="00B40DBE" w:rsidRPr="00325615" w:rsidRDefault="00B40DBE" w:rsidP="00B40DBE">
      <w:pPr>
        <w:pStyle w:val="ListParagraph"/>
        <w:numPr>
          <w:ilvl w:val="1"/>
          <w:numId w:val="8"/>
        </w:num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 xml:space="preserve">Even without all the tech building, readily doable: for supercomputers, test the impacts of co-locating with nuclear pp. We have a few guesses of locations/plants. I can simulate the impacts of by forcing a capacity drop in those and stress test the regional grid and see what fills the gap, what's the price impacts on elec.  </w:t>
      </w:r>
    </w:p>
    <w:p w14:paraId="4709D6AB" w14:textId="77777777" w:rsidR="00B40DBE" w:rsidRPr="00325615" w:rsidRDefault="00B40DBE" w:rsidP="00B40DBE">
      <w:pPr>
        <w:textAlignment w:val="center"/>
        <w:rPr>
          <w:rFonts w:ascii="Garamond" w:eastAsia="Garamond" w:hAnsi="Garamond" w:cs="Garamond"/>
          <w:color w:val="1F4E79" w:themeColor="accent5" w:themeShade="80"/>
          <w:kern w:val="0"/>
          <w:sz w:val="22"/>
          <w:szCs w:val="22"/>
          <w14:ligatures w14:val="none"/>
        </w:rPr>
      </w:pPr>
    </w:p>
    <w:p w14:paraId="5F7D2F91" w14:textId="77777777" w:rsidR="00B40DBE" w:rsidRPr="00325615" w:rsidRDefault="00B40DBE" w:rsidP="00B40DBE">
      <w:pPr>
        <w:textAlignment w:val="center"/>
        <w:rPr>
          <w:rFonts w:ascii="Garamond" w:eastAsia="Garamond" w:hAnsi="Garamond" w:cs="Garamond"/>
          <w:color w:val="1F4E79" w:themeColor="accent5" w:themeShade="80"/>
          <w:kern w:val="0"/>
          <w:sz w:val="22"/>
          <w:szCs w:val="22"/>
          <w14:ligatures w14:val="none"/>
        </w:rPr>
      </w:pPr>
      <w:r w:rsidRPr="00325615">
        <w:rPr>
          <w:rFonts w:ascii="Garamond" w:eastAsia="Garamond" w:hAnsi="Garamond" w:cs="Garamond"/>
          <w:color w:val="1F4E79" w:themeColor="accent5" w:themeShade="80"/>
          <w:kern w:val="0"/>
          <w:sz w:val="22"/>
          <w:szCs w:val="22"/>
          <w14:ligatures w14:val="none"/>
        </w:rPr>
        <w:t>Fact: very high time-to-power (how much DC owners want to pay to get powered earlier).</w:t>
      </w:r>
    </w:p>
    <w:p w14:paraId="6096B886" w14:textId="77777777" w:rsidR="00B40DBE" w:rsidRDefault="00B40DBE" w:rsidP="00B40DBE">
      <w:pPr>
        <w:tabs>
          <w:tab w:val="num" w:pos="720"/>
        </w:tabs>
        <w:spacing w:after="200"/>
        <w:ind w:left="720" w:hanging="360"/>
        <w:textAlignment w:val="center"/>
        <w:rPr>
          <w:rFonts w:ascii="Garamond" w:eastAsia="Garamond" w:hAnsi="Garamond" w:cs="Garamond"/>
        </w:rPr>
      </w:pPr>
    </w:p>
    <w:p w14:paraId="1131C745" w14:textId="77777777" w:rsidR="00B40DBE" w:rsidRPr="00054249" w:rsidRDefault="00B40DBE" w:rsidP="00B40DBE">
      <w:pPr>
        <w:pStyle w:val="ListParagraph"/>
        <w:numPr>
          <w:ilvl w:val="0"/>
          <w:numId w:val="8"/>
        </w:numPr>
        <w:textAlignment w:val="center"/>
        <w:rPr>
          <w:rFonts w:ascii="Garamond" w:eastAsia="Garamond" w:hAnsi="Garamond" w:cs="Garamond"/>
          <w:sz w:val="20"/>
          <w:szCs w:val="20"/>
        </w:rPr>
      </w:pPr>
      <w:r w:rsidRPr="05FBAEC6">
        <w:rPr>
          <w:rFonts w:ascii="Garamond" w:eastAsia="Garamond" w:hAnsi="Garamond" w:cs="Garamond"/>
          <w:sz w:val="20"/>
          <w:szCs w:val="20"/>
        </w:rPr>
        <w:t xml:space="preserve">Estimated demand for sustainable aviation fuel under IATA's rule on emissions, quantified the capacity gap and the impacts on the jet fuel market. </w:t>
      </w:r>
    </w:p>
    <w:p w14:paraId="3DB66CB2" w14:textId="77777777" w:rsidR="00B40DBE" w:rsidRPr="00325615" w:rsidRDefault="00B40DBE" w:rsidP="00B40DBE">
      <w:pPr>
        <w:pStyle w:val="ListParagraph"/>
        <w:numPr>
          <w:ilvl w:val="0"/>
          <w:numId w:val="8"/>
        </w:numPr>
        <w:spacing w:after="200"/>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Based on IATA's NZ goal, Airline's emission targets, IRA, we wanted to look at what would that mean for S/D, what need to happen, what are the key gaps</w:t>
      </w:r>
    </w:p>
    <w:p w14:paraId="1A74BF35" w14:textId="77777777" w:rsidR="00B40DBE" w:rsidRPr="00325615" w:rsidRDefault="00B40DBE" w:rsidP="00B40DBE">
      <w:pPr>
        <w:pStyle w:val="ListParagraph"/>
        <w:numPr>
          <w:ilvl w:val="0"/>
          <w:numId w:val="8"/>
        </w:numPr>
        <w:spacing w:after="200"/>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Added the emission pathways as a constraint for aviation sector in GCAM. Simulation results showed:</w:t>
      </w:r>
    </w:p>
    <w:p w14:paraId="0BD8263B" w14:textId="77777777" w:rsidR="00B40DBE" w:rsidRPr="00325615" w:rsidRDefault="00B40DBE" w:rsidP="00B40DBE">
      <w:pPr>
        <w:spacing w:after="200"/>
        <w:ind w:left="540"/>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 xml:space="preserve"> 1) the growth in airline demand (based on income elasticity and further constrained with a price elasticity. </w:t>
      </w:r>
    </w:p>
    <w:p w14:paraId="7E3F4DF7" w14:textId="77777777" w:rsidR="00B40DBE" w:rsidRPr="00325615" w:rsidRDefault="00B40DBE" w:rsidP="00B40DBE">
      <w:pPr>
        <w:spacing w:after="200"/>
        <w:ind w:left="540"/>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 xml:space="preserve"> 2) supply: a 15x increase of the current capacity. </w:t>
      </w:r>
    </w:p>
    <w:p w14:paraId="5D9F0732" w14:textId="77777777" w:rsidR="00B40DBE" w:rsidRPr="00325615" w:rsidRDefault="00B40DBE" w:rsidP="00B40DBE">
      <w:pPr>
        <w:spacing w:after="200"/>
        <w:ind w:left="540"/>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 xml:space="preserve">3) pricing: because I set the emissions as a target (as opposed to through economic competition) --&gt; price of SAF is still more than doubling the price of conventional jet fuels. à I can quantify how much subsidies are needed. </w:t>
      </w:r>
    </w:p>
    <w:p w14:paraId="38E3FCC7" w14:textId="77777777" w:rsidR="00B40DBE" w:rsidRPr="00325615" w:rsidRDefault="00B40DBE" w:rsidP="00B40DBE">
      <w:pPr>
        <w:pStyle w:val="ListParagraph"/>
        <w:numPr>
          <w:ilvl w:val="0"/>
          <w:numId w:val="8"/>
        </w:numPr>
        <w:spacing w:after="200"/>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Conclusions: The SAF economics highly depend on policies: ~ &gt; $4/gallon environmental credits</w:t>
      </w:r>
    </w:p>
    <w:p w14:paraId="1D65428D" w14:textId="77777777" w:rsidR="00B40DBE" w:rsidRPr="00325615" w:rsidRDefault="00B40DBE" w:rsidP="00B40DBE">
      <w:pPr>
        <w:pStyle w:val="ListParagraph"/>
        <w:numPr>
          <w:ilvl w:val="0"/>
          <w:numId w:val="8"/>
        </w:numPr>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Interesting question: How SAF compete with Biodiesel.</w:t>
      </w:r>
    </w:p>
    <w:p w14:paraId="50B6D00C" w14:textId="77777777" w:rsidR="00B40DBE" w:rsidRPr="00325615" w:rsidRDefault="00B40DBE" w:rsidP="00B40DBE">
      <w:pPr>
        <w:pStyle w:val="ListParagraph"/>
        <w:ind w:left="360"/>
        <w:rPr>
          <w:rFonts w:ascii="Garamond" w:eastAsia="Garamond" w:hAnsi="Garamond" w:cs="Garamond"/>
          <w:color w:val="1F4E79" w:themeColor="accent5" w:themeShade="80"/>
          <w:kern w:val="0"/>
          <w:sz w:val="21"/>
          <w:szCs w:val="21"/>
          <w14:ligatures w14:val="none"/>
        </w:rPr>
      </w:pPr>
      <w:r w:rsidRPr="00325615">
        <w:rPr>
          <w:rFonts w:ascii="Garamond" w:eastAsia="Garamond" w:hAnsi="Garamond" w:cs="Garamond"/>
          <w:color w:val="1F4E79" w:themeColor="accent5" w:themeShade="80"/>
          <w:kern w:val="0"/>
          <w:sz w:val="21"/>
          <w:szCs w:val="21"/>
          <w14:ligatures w14:val="none"/>
        </w:rPr>
        <w:t xml:space="preserve">In my results I saw a rather flat trend for biodiesel, but robust across SAF scenarios à Research colleagues think they are in competition. I don’t know for sure </w:t>
      </w:r>
    </w:p>
    <w:p w14:paraId="10583860" w14:textId="77777777" w:rsidR="00B40DBE" w:rsidRPr="005344EF" w:rsidRDefault="00B40DBE" w:rsidP="00B40DBE">
      <w:pPr>
        <w:rPr>
          <w:rFonts w:ascii="Garamond" w:eastAsia="Garamond" w:hAnsi="Garamond" w:cs="Garamond"/>
          <w:color w:val="2E75B5"/>
          <w:kern w:val="0"/>
          <w:sz w:val="20"/>
          <w:szCs w:val="20"/>
          <w14:ligatures w14:val="none"/>
        </w:rPr>
      </w:pPr>
    </w:p>
    <w:p w14:paraId="23777073" w14:textId="77777777" w:rsidR="00B40DBE" w:rsidRPr="005344EF" w:rsidRDefault="00B40DBE" w:rsidP="00B40DBE">
      <w:pPr>
        <w:rPr>
          <w:rFonts w:ascii="Garamond" w:eastAsia="Garamond" w:hAnsi="Garamond" w:cs="Garamond"/>
          <w:color w:val="7030A0"/>
          <w:sz w:val="20"/>
          <w:szCs w:val="20"/>
        </w:rPr>
      </w:pPr>
      <w:r w:rsidRPr="005344EF">
        <w:rPr>
          <w:rFonts w:ascii="Garamond" w:eastAsia="Garamond" w:hAnsi="Garamond" w:cs="Garamond"/>
          <w:color w:val="7030A0"/>
          <w:sz w:val="20"/>
          <w:szCs w:val="20"/>
        </w:rPr>
        <w:t>Fact: 2030 goal (13% below 2019 baseline)</w:t>
      </w:r>
    </w:p>
    <w:p w14:paraId="3821C0BF" w14:textId="77777777" w:rsidR="00B40DBE" w:rsidRPr="005344EF" w:rsidRDefault="00B40DBE" w:rsidP="00B40DBE">
      <w:pPr>
        <w:pStyle w:val="ListParagraph"/>
        <w:numPr>
          <w:ilvl w:val="0"/>
          <w:numId w:val="12"/>
        </w:numPr>
        <w:spacing w:after="200"/>
        <w:rPr>
          <w:rFonts w:ascii="Garamond" w:eastAsia="Garamond" w:hAnsi="Garamond" w:cs="Garamond"/>
          <w:color w:val="7030A0"/>
          <w:kern w:val="0"/>
          <w:sz w:val="20"/>
          <w:szCs w:val="20"/>
          <w14:ligatures w14:val="none"/>
        </w:rPr>
      </w:pPr>
      <w:r w:rsidRPr="005344EF">
        <w:rPr>
          <w:rFonts w:ascii="Garamond" w:eastAsia="Garamond" w:hAnsi="Garamond" w:cs="Garamond"/>
          <w:color w:val="7030A0"/>
          <w:kern w:val="0"/>
          <w:sz w:val="20"/>
          <w:szCs w:val="20"/>
          <w14:ligatures w14:val="none"/>
        </w:rPr>
        <w:t>SAF feedstocks mostly from bioenergy crop in both grass and trees, not food.</w:t>
      </w:r>
    </w:p>
    <w:p w14:paraId="01EC387B" w14:textId="77777777" w:rsidR="00B40DBE" w:rsidRPr="005344EF" w:rsidRDefault="00B40DBE" w:rsidP="00B40DBE">
      <w:pPr>
        <w:pStyle w:val="ListParagraph"/>
        <w:numPr>
          <w:ilvl w:val="0"/>
          <w:numId w:val="12"/>
        </w:numPr>
        <w:spacing w:after="200"/>
        <w:rPr>
          <w:rFonts w:ascii="Garamond" w:eastAsia="Garamond" w:hAnsi="Garamond" w:cs="Garamond"/>
          <w:color w:val="7030A0"/>
          <w:kern w:val="0"/>
          <w:sz w:val="20"/>
          <w:szCs w:val="20"/>
          <w14:ligatures w14:val="none"/>
        </w:rPr>
      </w:pPr>
      <w:r w:rsidRPr="005344EF">
        <w:rPr>
          <w:rFonts w:ascii="Garamond" w:eastAsia="Garamond" w:hAnsi="Garamond" w:cs="Garamond"/>
          <w:color w:val="7030A0"/>
          <w:kern w:val="0"/>
          <w:sz w:val="20"/>
          <w:szCs w:val="20"/>
          <w14:ligatures w14:val="none"/>
        </w:rPr>
        <w:t>Scope 3 emission regulations may be a big driver if more adapted.</w:t>
      </w:r>
    </w:p>
    <w:p w14:paraId="5E3F7909" w14:textId="77777777" w:rsidR="00B40DBE" w:rsidRDefault="00B40DBE" w:rsidP="00B40DBE">
      <w:pPr>
        <w:rPr>
          <w:rFonts w:ascii="Garamond" w:eastAsia="Garamond" w:hAnsi="Garamond" w:cs="Garamond"/>
          <w:b/>
          <w:bCs/>
          <w:sz w:val="21"/>
          <w:szCs w:val="21"/>
        </w:rPr>
      </w:pPr>
      <w:r>
        <w:rPr>
          <w:rFonts w:ascii="Garamond" w:eastAsia="Garamond" w:hAnsi="Garamond" w:cs="Garamond"/>
          <w:b/>
          <w:bCs/>
          <w:sz w:val="21"/>
          <w:szCs w:val="21"/>
        </w:rPr>
        <w:br w:type="page"/>
      </w:r>
    </w:p>
    <w:p w14:paraId="44132A82" w14:textId="77777777" w:rsidR="00B40DBE" w:rsidRPr="004A3B4E" w:rsidRDefault="00B40DBE" w:rsidP="00B40DBE">
      <w:pPr>
        <w:tabs>
          <w:tab w:val="left" w:pos="1056"/>
        </w:tabs>
        <w:ind w:right="-18"/>
        <w:rPr>
          <w:rFonts w:ascii="Garamond" w:eastAsia="Garamond" w:hAnsi="Garamond" w:cs="Garamond"/>
          <w:b/>
          <w:bCs/>
          <w:sz w:val="21"/>
          <w:szCs w:val="21"/>
        </w:rPr>
      </w:pPr>
      <w:r w:rsidRPr="05FBAEC6">
        <w:rPr>
          <w:rFonts w:ascii="Garamond" w:eastAsia="Garamond" w:hAnsi="Garamond" w:cs="Garamond"/>
          <w:b/>
          <w:bCs/>
          <w:sz w:val="21"/>
          <w:szCs w:val="21"/>
        </w:rPr>
        <w:lastRenderedPageBreak/>
        <w:t>Developing quantitative methods for emerging commodities:</w:t>
      </w:r>
    </w:p>
    <w:p w14:paraId="2E529EB6" w14:textId="77777777" w:rsidR="00B40DBE" w:rsidRDefault="00B40DBE" w:rsidP="00B40DBE">
      <w:pPr>
        <w:rPr>
          <w:rFonts w:ascii="Garamond" w:eastAsia="Garamond" w:hAnsi="Garamond" w:cs="Garamond"/>
          <w:sz w:val="20"/>
          <w:szCs w:val="20"/>
        </w:rPr>
      </w:pPr>
      <w:r w:rsidRPr="05FBAEC6">
        <w:rPr>
          <w:rFonts w:ascii="Garamond" w:eastAsia="Garamond" w:hAnsi="Garamond" w:cs="Garamond"/>
          <w:sz w:val="21"/>
          <w:szCs w:val="21"/>
        </w:rPr>
        <w:t xml:space="preserve">Derive methods to evaluate opportunities in new areas. Evaluate vendor datasets. Explore alternative datasets (satellite, sensor data). </w:t>
      </w:r>
    </w:p>
    <w:p w14:paraId="329F6BA8" w14:textId="77777777" w:rsidR="00B40DBE" w:rsidRPr="00D36136" w:rsidRDefault="00B40DBE" w:rsidP="00B40DBE">
      <w:pPr>
        <w:spacing w:line="280" w:lineRule="atLeast"/>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 xml:space="preserve">Vendor data: </w:t>
      </w:r>
    </w:p>
    <w:p w14:paraId="28F1E712" w14:textId="77777777" w:rsidR="00B40DBE" w:rsidRPr="00D36136" w:rsidRDefault="00B40DBE" w:rsidP="00B40DBE">
      <w:pPr>
        <w:spacing w:line="280" w:lineRule="atLeast"/>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u w:val="single"/>
        </w:rPr>
        <w:t>Sensor data:</w:t>
      </w:r>
      <w:r w:rsidRPr="00D36136">
        <w:rPr>
          <w:rFonts w:ascii="Garamond" w:eastAsia="Garamond" w:hAnsi="Garamond" w:cs="Garamond"/>
          <w:color w:val="1F4E79" w:themeColor="accent5" w:themeShade="80"/>
          <w:sz w:val="20"/>
          <w:szCs w:val="20"/>
        </w:rPr>
        <w:t xml:space="preserve"> Measurable. Sells solutions with sensors to show real time energy use and carbon emission in assets globally. Later I learned their energy use is based on NLP reading energy bills of the buildings they contract with.     </w:t>
      </w:r>
    </w:p>
    <w:p w14:paraId="633A6B9D" w14:textId="77777777" w:rsidR="00B40DBE" w:rsidRPr="00D36136" w:rsidRDefault="00B40DBE" w:rsidP="00B40DBE">
      <w:pPr>
        <w:spacing w:line="280" w:lineRule="atLeast"/>
        <w:rPr>
          <w:rFonts w:ascii="Garamond" w:eastAsia="Garamond" w:hAnsi="Garamond" w:cs="Garamond"/>
          <w:color w:val="1F4E79" w:themeColor="accent5" w:themeShade="80"/>
          <w:kern w:val="0"/>
          <w:sz w:val="20"/>
          <w:szCs w:val="20"/>
          <w14:ligatures w14:val="none"/>
        </w:rPr>
      </w:pPr>
      <w:r w:rsidRPr="00D36136">
        <w:rPr>
          <w:rFonts w:ascii="Garamond" w:eastAsia="Garamond" w:hAnsi="Garamond" w:cs="Garamond"/>
          <w:color w:val="1F4E79" w:themeColor="accent5" w:themeShade="80"/>
          <w:kern w:val="0"/>
          <w:sz w:val="20"/>
          <w:szCs w:val="20"/>
          <w:u w:val="single"/>
          <w14:ligatures w14:val="none"/>
        </w:rPr>
        <w:t>Satellite:</w:t>
      </w:r>
      <w:r w:rsidRPr="00D36136">
        <w:rPr>
          <w:rFonts w:ascii="Garamond" w:eastAsia="Garamond" w:hAnsi="Garamond" w:cs="Garamond"/>
          <w:color w:val="1F4E79" w:themeColor="accent5" w:themeShade="80"/>
          <w:kern w:val="0"/>
          <w:sz w:val="20"/>
          <w:szCs w:val="20"/>
          <w14:ligatures w14:val="none"/>
        </w:rPr>
        <w:t xml:space="preserve"> Fathom. High-resolution flood map based on satellite data (terrain info) + climate </w:t>
      </w:r>
      <w:proofErr w:type="spellStart"/>
      <w:r w:rsidRPr="00D36136">
        <w:rPr>
          <w:rFonts w:ascii="Garamond" w:eastAsia="Garamond" w:hAnsi="Garamond" w:cs="Garamond"/>
          <w:color w:val="1F4E79" w:themeColor="accent5" w:themeShade="80"/>
          <w:kern w:val="0"/>
          <w:sz w:val="20"/>
          <w:szCs w:val="20"/>
          <w14:ligatures w14:val="none"/>
        </w:rPr>
        <w:t>model+cat</w:t>
      </w:r>
      <w:proofErr w:type="spellEnd"/>
      <w:r w:rsidRPr="00D36136">
        <w:rPr>
          <w:rFonts w:ascii="Garamond" w:eastAsia="Garamond" w:hAnsi="Garamond" w:cs="Garamond"/>
          <w:color w:val="1F4E79" w:themeColor="accent5" w:themeShade="80"/>
          <w:kern w:val="0"/>
          <w:sz w:val="20"/>
          <w:szCs w:val="20"/>
          <w14:ligatures w14:val="none"/>
        </w:rPr>
        <w:t xml:space="preserve"> model.</w:t>
      </w:r>
    </w:p>
    <w:p w14:paraId="533F4A37" w14:textId="77777777" w:rsidR="00B40DBE" w:rsidRDefault="00B40DBE" w:rsidP="00B40DBE">
      <w:pPr>
        <w:spacing w:line="280" w:lineRule="atLeast"/>
        <w:rPr>
          <w:rFonts w:ascii="Garamond" w:eastAsia="Garamond" w:hAnsi="Garamond" w:cs="Garamond"/>
          <w:kern w:val="0"/>
          <w:sz w:val="20"/>
          <w:szCs w:val="20"/>
          <w14:ligatures w14:val="none"/>
        </w:rPr>
      </w:pPr>
    </w:p>
    <w:p w14:paraId="3E0EF433" w14:textId="77777777" w:rsidR="00B40DBE" w:rsidRPr="005908B8" w:rsidRDefault="00B40DBE" w:rsidP="00B40DBE">
      <w:pPr>
        <w:spacing w:line="280" w:lineRule="atLeast"/>
        <w:rPr>
          <w:rFonts w:ascii="Garamond" w:eastAsia="Garamond" w:hAnsi="Garamond" w:cs="Garamond"/>
          <w:kern w:val="0"/>
          <w:sz w:val="20"/>
          <w:szCs w:val="20"/>
          <w14:ligatures w14:val="none"/>
        </w:rPr>
      </w:pPr>
      <w:proofErr w:type="gramStart"/>
      <w:r w:rsidRPr="05FBAEC6">
        <w:rPr>
          <w:rFonts w:ascii="Garamond" w:eastAsia="Garamond" w:hAnsi="Garamond" w:cs="Garamond"/>
          <w:kern w:val="0"/>
          <w:sz w:val="20"/>
          <w:szCs w:val="20"/>
          <w14:ligatures w14:val="none"/>
        </w:rPr>
        <w:t>e.g.</w:t>
      </w:r>
      <w:proofErr w:type="gramEnd"/>
      <w:r w:rsidRPr="05FBAEC6">
        <w:rPr>
          <w:rFonts w:ascii="Garamond" w:eastAsia="Garamond" w:hAnsi="Garamond" w:cs="Garamond"/>
          <w:kern w:val="0"/>
          <w:sz w:val="20"/>
          <w:szCs w:val="20"/>
          <w14:ligatures w14:val="none"/>
        </w:rPr>
        <w:t xml:space="preserve"> 1) Derived region-specific marginal abatement cost curve for 17 CCS technologies, used to forecast profits for CCS projects in the voluntary carbon market and price impacts on the energy market.</w:t>
      </w:r>
    </w:p>
    <w:p w14:paraId="5EBB28A9" w14:textId="77777777" w:rsidR="00B40DBE" w:rsidRPr="00D36136" w:rsidRDefault="00B40DBE" w:rsidP="00B40DBE">
      <w:pPr>
        <w:numPr>
          <w:ilvl w:val="0"/>
          <w:numId w:val="9"/>
        </w:numPr>
        <w:spacing w:line="280" w:lineRule="atLeast"/>
        <w:textAlignment w:val="center"/>
        <w:rPr>
          <w:rFonts w:ascii="Garamond" w:eastAsia="Garamond" w:hAnsi="Garamond" w:cs="Garamond"/>
          <w:color w:val="1F4E79" w:themeColor="accent5" w:themeShade="80"/>
          <w:kern w:val="0"/>
          <w:sz w:val="22"/>
          <w:szCs w:val="22"/>
          <w14:ligatures w14:val="none"/>
        </w:rPr>
      </w:pPr>
      <w:r w:rsidRPr="00D36136">
        <w:rPr>
          <w:rFonts w:ascii="Garamond" w:eastAsia="Garamond" w:hAnsi="Garamond" w:cs="Garamond"/>
          <w:color w:val="1F4E79" w:themeColor="accent5" w:themeShade="80"/>
          <w:kern w:val="0"/>
          <w:sz w:val="20"/>
          <w:szCs w:val="20"/>
          <w14:ligatures w14:val="none"/>
        </w:rPr>
        <w:t xml:space="preserve">With carbon trading desk. Help clients to invest in CCS projects &amp; sell/buy carbon offset credits. But they don't know how much to invest. Because no costs ref info relative to other places/technologies. </w:t>
      </w:r>
    </w:p>
    <w:p w14:paraId="4D13B6F5" w14:textId="77777777" w:rsidR="00B40DBE" w:rsidRPr="00D36136" w:rsidRDefault="00B40DBE" w:rsidP="00B40DBE">
      <w:pPr>
        <w:numPr>
          <w:ilvl w:val="0"/>
          <w:numId w:val="9"/>
        </w:numPr>
        <w:spacing w:line="280" w:lineRule="atLeast"/>
        <w:textAlignment w:val="center"/>
        <w:rPr>
          <w:rFonts w:ascii="Garamond" w:eastAsia="Garamond" w:hAnsi="Garamond" w:cs="Garamond"/>
          <w:color w:val="1F4E79" w:themeColor="accent5" w:themeShade="80"/>
          <w:kern w:val="0"/>
          <w:sz w:val="22"/>
          <w:szCs w:val="22"/>
          <w14:ligatures w14:val="none"/>
        </w:rPr>
      </w:pPr>
      <w:r w:rsidRPr="00D36136">
        <w:rPr>
          <w:rFonts w:ascii="Garamond" w:eastAsia="Garamond" w:hAnsi="Garamond" w:cs="Garamond"/>
          <w:color w:val="1F4E79" w:themeColor="accent5" w:themeShade="80"/>
          <w:kern w:val="0"/>
          <w:sz w:val="20"/>
          <w:szCs w:val="20"/>
          <w14:ligatures w14:val="none"/>
        </w:rPr>
        <w:t>So having a tech/region specific cost curve could be fundamental (x: sequestrated CO2, y: price /ton)</w:t>
      </w:r>
    </w:p>
    <w:p w14:paraId="085EAD7F" w14:textId="77777777" w:rsidR="00B40DBE" w:rsidRPr="00D36136" w:rsidRDefault="00B40DBE" w:rsidP="00B40DBE">
      <w:pPr>
        <w:numPr>
          <w:ilvl w:val="0"/>
          <w:numId w:val="9"/>
        </w:numPr>
        <w:spacing w:line="280" w:lineRule="atLeast"/>
        <w:textAlignment w:val="center"/>
        <w:rPr>
          <w:rFonts w:ascii="Garamond" w:eastAsia="Garamond" w:hAnsi="Garamond" w:cs="Garamond"/>
          <w:color w:val="1F4E79" w:themeColor="accent5" w:themeShade="80"/>
          <w:kern w:val="0"/>
          <w:sz w:val="22"/>
          <w:szCs w:val="22"/>
          <w14:ligatures w14:val="none"/>
        </w:rPr>
      </w:pPr>
      <w:r w:rsidRPr="00D36136">
        <w:rPr>
          <w:rFonts w:ascii="Garamond" w:eastAsia="Garamond" w:hAnsi="Garamond" w:cs="Garamond"/>
          <w:color w:val="1F4E79" w:themeColor="accent5" w:themeShade="80"/>
          <w:kern w:val="0"/>
          <w:sz w:val="20"/>
          <w:szCs w:val="20"/>
          <w14:ligatures w14:val="none"/>
        </w:rPr>
        <w:t xml:space="preserve">I derived these curves, by taking 5-point of different carbon price (0, 25, 50, 75 ,100 $/t). Plot the CCS options by how much the sequestrations are for each tech.  </w:t>
      </w:r>
    </w:p>
    <w:p w14:paraId="3332A878" w14:textId="77777777" w:rsidR="00B40DBE" w:rsidRPr="004F0679" w:rsidRDefault="00B40DBE" w:rsidP="00B40DBE">
      <w:pPr>
        <w:rPr>
          <w:rFonts w:ascii="Garamond" w:eastAsia="Garamond" w:hAnsi="Garamond" w:cs="Garamond"/>
          <w:sz w:val="22"/>
          <w:szCs w:val="22"/>
        </w:rPr>
      </w:pPr>
      <w:r w:rsidRPr="004F0679">
        <w:rPr>
          <w:rFonts w:ascii="Garamond" w:eastAsia="Garamond" w:hAnsi="Garamond" w:cs="Garamond"/>
          <w:sz w:val="22"/>
          <w:szCs w:val="22"/>
        </w:rPr>
        <w:t xml:space="preserve">Note: if asking the results for different results: need to go back and take more points in lower cost ranges. </w:t>
      </w:r>
    </w:p>
    <w:p w14:paraId="3975DA70" w14:textId="77777777" w:rsidR="00B40DBE" w:rsidRDefault="00B40DBE" w:rsidP="00B40DBE">
      <w:pPr>
        <w:rPr>
          <w:rFonts w:ascii="Garamond" w:eastAsia="Garamond" w:hAnsi="Garamond" w:cs="Garamond"/>
        </w:rPr>
      </w:pPr>
    </w:p>
    <w:p w14:paraId="7949C22A" w14:textId="77777777" w:rsidR="00B40DBE" w:rsidRDefault="00B40DBE" w:rsidP="00B40DBE">
      <w:pPr>
        <w:rPr>
          <w:rFonts w:ascii="Garamond" w:eastAsia="Garamond" w:hAnsi="Garamond" w:cs="Garamond"/>
          <w:sz w:val="20"/>
          <w:szCs w:val="20"/>
        </w:rPr>
      </w:pPr>
      <w:r w:rsidRPr="05FBAEC6">
        <w:rPr>
          <w:rFonts w:ascii="Garamond" w:eastAsia="Garamond" w:hAnsi="Garamond" w:cs="Garamond"/>
          <w:sz w:val="20"/>
          <w:szCs w:val="20"/>
        </w:rPr>
        <w:t xml:space="preserve">2) Simulated EU’s Carbon Border Adjustment Mechanism to examine impacts on international trade and the EU Allowances, UK Allowances markets.   </w:t>
      </w:r>
    </w:p>
    <w:p w14:paraId="1DAAD067" w14:textId="77777777" w:rsidR="00B40DBE" w:rsidRPr="00D36136" w:rsidRDefault="00B40DBE" w:rsidP="00B40DBE">
      <w:p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 xml:space="preserve">EU has it’s CBAM policies to tax on embedded carbon of imported goods from countries do not tax as much. After 2026, CBAM phase in, and the free allowances phase out. </w:t>
      </w:r>
    </w:p>
    <w:p w14:paraId="3D09BEBC" w14:textId="77777777" w:rsidR="00B40DBE" w:rsidRPr="00D36136" w:rsidRDefault="00B40DBE" w:rsidP="00B40DBE">
      <w:p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2 types of outcomes we are interested:</w:t>
      </w:r>
    </w:p>
    <w:p w14:paraId="39E6F86E" w14:textId="77777777" w:rsidR="00B40DBE" w:rsidRPr="00D36136" w:rsidRDefault="00B40DBE" w:rsidP="00B40DBE">
      <w:pPr>
        <w:pStyle w:val="ListParagraph"/>
        <w:numPr>
          <w:ilvl w:val="0"/>
          <w:numId w:val="6"/>
        </w:num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Impacts on trade: simulated using an input-output model with international trade (GTAP) in the automated modeling system I built:</w:t>
      </w:r>
    </w:p>
    <w:p w14:paraId="6CD56E66" w14:textId="77777777" w:rsidR="00B40DBE" w:rsidRPr="00D36136" w:rsidRDefault="00B40DBE" w:rsidP="00B40DBE">
      <w:pPr>
        <w:pStyle w:val="ListParagraph"/>
        <w:numPr>
          <w:ilvl w:val="0"/>
          <w:numId w:val="7"/>
        </w:num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Calculated the import tariff by sectors/countries based on carbon intensity and location-specific compliance carbon price (carbon intensity: vendor data, country/sector specific. Research has a cost curve for compliance carbon price by regions</w:t>
      </w:r>
      <w:proofErr w:type="gramStart"/>
      <w:r w:rsidRPr="00D36136">
        <w:rPr>
          <w:rFonts w:ascii="Garamond" w:eastAsia="Garamond" w:hAnsi="Garamond" w:cs="Garamond"/>
          <w:color w:val="1F4E79" w:themeColor="accent5" w:themeShade="80"/>
          <w:sz w:val="20"/>
          <w:szCs w:val="20"/>
        </w:rPr>
        <w:t>.)à</w:t>
      </w:r>
      <w:proofErr w:type="gramEnd"/>
      <w:r w:rsidRPr="00D36136">
        <w:rPr>
          <w:rFonts w:ascii="Garamond" w:eastAsia="Garamond" w:hAnsi="Garamond" w:cs="Garamond"/>
          <w:color w:val="1F4E79" w:themeColor="accent5" w:themeShade="80"/>
          <w:sz w:val="20"/>
          <w:szCs w:val="20"/>
        </w:rPr>
        <w:t xml:space="preserve"> a large matrix by countries and sectors of tariffs</w:t>
      </w:r>
    </w:p>
    <w:p w14:paraId="52F9221C" w14:textId="77777777" w:rsidR="00B40DBE" w:rsidRPr="00D36136" w:rsidRDefault="00B40DBE" w:rsidP="00B40DBE">
      <w:pPr>
        <w:pStyle w:val="ListParagraph"/>
        <w:numPr>
          <w:ilvl w:val="0"/>
          <w:numId w:val="7"/>
        </w:num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 xml:space="preserve">Fed to GTAP as input. Evaluate impacts on trade and productions in exporter countries. For example, I quantified about 1.5% decrease in trade balance for China, but </w:t>
      </w:r>
      <w:proofErr w:type="gramStart"/>
      <w:r w:rsidRPr="00D36136">
        <w:rPr>
          <w:rFonts w:ascii="Garamond" w:eastAsia="Garamond" w:hAnsi="Garamond" w:cs="Garamond"/>
          <w:color w:val="1F4E79" w:themeColor="accent5" w:themeShade="80"/>
          <w:sz w:val="20"/>
          <w:szCs w:val="20"/>
        </w:rPr>
        <w:t>e.g.</w:t>
      </w:r>
      <w:proofErr w:type="gramEnd"/>
      <w:r w:rsidRPr="00D36136">
        <w:rPr>
          <w:rFonts w:ascii="Garamond" w:eastAsia="Garamond" w:hAnsi="Garamond" w:cs="Garamond"/>
          <w:color w:val="1F4E79" w:themeColor="accent5" w:themeShade="80"/>
          <w:sz w:val="20"/>
          <w:szCs w:val="20"/>
        </w:rPr>
        <w:t xml:space="preserve"> 0.4% of increase for Brazil.    </w:t>
      </w:r>
    </w:p>
    <w:p w14:paraId="3A9E6AF5" w14:textId="77777777" w:rsidR="00B40DBE" w:rsidRPr="00D36136" w:rsidRDefault="00B40DBE" w:rsidP="00B40DBE">
      <w:pPr>
        <w:pStyle w:val="ListParagraph"/>
        <w:numPr>
          <w:ilvl w:val="0"/>
          <w:numId w:val="6"/>
        </w:num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 xml:space="preserve">Impacts on the EUA market: they have a fundamental S/D </w:t>
      </w:r>
      <w:proofErr w:type="spellStart"/>
      <w:r w:rsidRPr="00D36136">
        <w:rPr>
          <w:rFonts w:ascii="Garamond" w:eastAsia="Garamond" w:hAnsi="Garamond" w:cs="Garamond"/>
          <w:color w:val="1F4E79" w:themeColor="accent5" w:themeShade="80"/>
          <w:sz w:val="20"/>
          <w:szCs w:val="20"/>
        </w:rPr>
        <w:t>modelà</w:t>
      </w:r>
      <w:proofErr w:type="spellEnd"/>
      <w:r w:rsidRPr="00D36136">
        <w:rPr>
          <w:rFonts w:ascii="Garamond" w:eastAsia="Garamond" w:hAnsi="Garamond" w:cs="Garamond"/>
          <w:color w:val="1F4E79" w:themeColor="accent5" w:themeShade="80"/>
          <w:sz w:val="20"/>
          <w:szCs w:val="20"/>
        </w:rPr>
        <w:t xml:space="preserve"> use the SD balance as x in a regression to estimate EUA forward curve.</w:t>
      </w:r>
    </w:p>
    <w:p w14:paraId="6A7A0A39" w14:textId="77777777" w:rsidR="00B40DBE" w:rsidRPr="00D36136" w:rsidRDefault="00B40DBE" w:rsidP="00B40DBE">
      <w:pPr>
        <w:pStyle w:val="ListParagraph"/>
        <w:numPr>
          <w:ilvl w:val="1"/>
          <w:numId w:val="6"/>
        </w:num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Supply: allowances (MRS, caps, auction)</w:t>
      </w:r>
    </w:p>
    <w:p w14:paraId="66E72903" w14:textId="77777777" w:rsidR="00B40DBE" w:rsidRPr="00D36136" w:rsidRDefault="00B40DBE" w:rsidP="00B40DBE">
      <w:pPr>
        <w:pStyle w:val="ListParagraph"/>
        <w:numPr>
          <w:ilvl w:val="1"/>
          <w:numId w:val="6"/>
        </w:numPr>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 xml:space="preserve">Demand: actual emissions. I simulate emissions from the model on the power and heat, industry, aviation, (through 3 scenarios with different levels of carbon price: bull bear base) </w:t>
      </w:r>
    </w:p>
    <w:p w14:paraId="4D1D3F0A" w14:textId="77777777" w:rsidR="00B40DBE" w:rsidRPr="00D36136" w:rsidRDefault="00B40DBE" w:rsidP="00B40DBE">
      <w:pPr>
        <w:pStyle w:val="ListParagraph"/>
        <w:ind w:left="1080"/>
        <w:rPr>
          <w:rFonts w:ascii="Garamond" w:eastAsia="Garamond" w:hAnsi="Garamond" w:cs="Garamond"/>
          <w:color w:val="1F4E79" w:themeColor="accent5" w:themeShade="80"/>
          <w:sz w:val="20"/>
          <w:szCs w:val="20"/>
        </w:rPr>
      </w:pPr>
      <w:r w:rsidRPr="00D36136">
        <w:rPr>
          <w:rFonts w:ascii="Garamond" w:eastAsia="Garamond" w:hAnsi="Garamond" w:cs="Garamond"/>
          <w:color w:val="1F4E79" w:themeColor="accent5" w:themeShade="80"/>
          <w:sz w:val="20"/>
          <w:szCs w:val="20"/>
        </w:rPr>
        <w:t xml:space="preserve">Distinguishing part is that this approach incorporates the emission decline responses to the price increases of EUA in the specific sectors, as I provide 3 scenarios of carbon prices   </w:t>
      </w:r>
    </w:p>
    <w:p w14:paraId="7608527F" w14:textId="77777777" w:rsidR="00B40DBE" w:rsidRDefault="00B40DBE" w:rsidP="00B40DBE">
      <w:pPr>
        <w:pStyle w:val="ListParagraph"/>
        <w:ind w:left="1080"/>
        <w:rPr>
          <w:rFonts w:ascii="Garamond" w:eastAsia="Garamond" w:hAnsi="Garamond" w:cs="Garamond"/>
          <w:sz w:val="20"/>
          <w:szCs w:val="20"/>
        </w:rPr>
      </w:pPr>
    </w:p>
    <w:p w14:paraId="3851D99C" w14:textId="77777777" w:rsidR="00B40DBE" w:rsidRDefault="00B40DBE" w:rsidP="00B40DBE">
      <w:pPr>
        <w:rPr>
          <w:rFonts w:ascii="Garamond" w:eastAsia="Garamond" w:hAnsi="Garamond" w:cs="Garamond"/>
          <w:sz w:val="20"/>
          <w:szCs w:val="20"/>
        </w:rPr>
      </w:pPr>
      <w:r w:rsidRPr="00325615">
        <w:rPr>
          <w:rFonts w:ascii="Garamond" w:eastAsia="Garamond" w:hAnsi="Garamond" w:cs="Garamond"/>
          <w:color w:val="1F4E79" w:themeColor="accent5" w:themeShade="80"/>
          <w:sz w:val="20"/>
          <w:szCs w:val="20"/>
        </w:rPr>
        <w:t xml:space="preserve">What interests me is the response of these, </w:t>
      </w:r>
      <w:proofErr w:type="gramStart"/>
      <w:r w:rsidRPr="05FBAEC6">
        <w:rPr>
          <w:rFonts w:ascii="Garamond" w:eastAsia="Garamond" w:hAnsi="Garamond" w:cs="Garamond"/>
          <w:color w:val="4472C4" w:themeColor="accent1"/>
          <w:sz w:val="20"/>
          <w:szCs w:val="20"/>
        </w:rPr>
        <w:t>e</w:t>
      </w:r>
      <w:r w:rsidRPr="05FBAEC6">
        <w:rPr>
          <w:rFonts w:ascii="Garamond" w:eastAsia="Garamond" w:hAnsi="Garamond" w:cs="Garamond"/>
          <w:sz w:val="20"/>
          <w:szCs w:val="20"/>
        </w:rPr>
        <w:t>.g.</w:t>
      </w:r>
      <w:proofErr w:type="gramEnd"/>
      <w:r w:rsidRPr="05FBAEC6">
        <w:rPr>
          <w:rFonts w:ascii="Garamond" w:eastAsia="Garamond" w:hAnsi="Garamond" w:cs="Garamond"/>
          <w:sz w:val="20"/>
          <w:szCs w:val="20"/>
        </w:rPr>
        <w:t xml:space="preserve"> traded demand would want to hedge the CBAM liabilities using EUA or futures </w:t>
      </w:r>
      <w:proofErr w:type="spellStart"/>
      <w:r w:rsidRPr="05FBAEC6">
        <w:rPr>
          <w:rFonts w:ascii="Garamond" w:eastAsia="Garamond" w:hAnsi="Garamond" w:cs="Garamond"/>
          <w:sz w:val="20"/>
          <w:szCs w:val="20"/>
        </w:rPr>
        <w:t>contracts</w:t>
      </w:r>
      <w:r w:rsidRPr="05FBAEC6">
        <w:rPr>
          <w:rFonts w:ascii="Garamond" w:eastAsia="Garamond" w:hAnsi="Garamond" w:cs="Garamond"/>
        </w:rPr>
        <w:t>à</w:t>
      </w:r>
      <w:proofErr w:type="spellEnd"/>
      <w:r w:rsidRPr="05FBAEC6">
        <w:rPr>
          <w:rFonts w:ascii="Garamond" w:eastAsia="Garamond" w:hAnsi="Garamond" w:cs="Garamond"/>
          <w:sz w:val="20"/>
          <w:szCs w:val="20"/>
        </w:rPr>
        <w:t xml:space="preserve"> EUA price higher. I wonder if we can transform to Short-term demand/S balance increase and apply in the futures market.  </w:t>
      </w:r>
    </w:p>
    <w:p w14:paraId="3715F8BC" w14:textId="77777777" w:rsidR="00B40DBE" w:rsidRDefault="00B40DBE" w:rsidP="00B40DBE">
      <w:pPr>
        <w:rPr>
          <w:rFonts w:ascii="Garamond" w:eastAsia="Garamond" w:hAnsi="Garamond" w:cs="Garamond"/>
          <w:sz w:val="20"/>
          <w:szCs w:val="20"/>
        </w:rPr>
      </w:pPr>
    </w:p>
    <w:p w14:paraId="60F40D93" w14:textId="77777777" w:rsidR="00B40DBE" w:rsidRPr="004F0679" w:rsidRDefault="00B40DBE" w:rsidP="00B40DBE">
      <w:pPr>
        <w:rPr>
          <w:rFonts w:ascii="Garamond" w:eastAsia="Garamond" w:hAnsi="Garamond" w:cs="Garamond"/>
          <w:color w:val="7030A0"/>
          <w:sz w:val="20"/>
          <w:szCs w:val="20"/>
        </w:rPr>
      </w:pPr>
      <w:r w:rsidRPr="004F0679">
        <w:rPr>
          <w:rFonts w:ascii="Garamond" w:eastAsia="Garamond" w:hAnsi="Garamond" w:cs="Garamond"/>
          <w:color w:val="7030A0"/>
          <w:sz w:val="20"/>
          <w:szCs w:val="20"/>
        </w:rPr>
        <w:t>Fact: 2026 sectors: cement, iron &amp; steel, fertilizers, aluminum, hydrogen, electricity.</w:t>
      </w:r>
    </w:p>
    <w:p w14:paraId="0DB9B2F9" w14:textId="77777777" w:rsidR="00B40DBE" w:rsidRDefault="00B40DBE" w:rsidP="00B40DBE">
      <w:pPr>
        <w:spacing w:line="259" w:lineRule="auto"/>
        <w:rPr>
          <w:rFonts w:ascii="Garamond" w:eastAsia="Garamond" w:hAnsi="Garamond" w:cs="Garamond"/>
          <w:sz w:val="20"/>
          <w:szCs w:val="20"/>
        </w:rPr>
      </w:pPr>
    </w:p>
    <w:p w14:paraId="2813A385" w14:textId="77777777" w:rsidR="00B40DBE" w:rsidRDefault="00B40DBE" w:rsidP="00B40DBE">
      <w:pPr>
        <w:rPr>
          <w:rFonts w:ascii="Garamond" w:eastAsia="Garamond" w:hAnsi="Garamond" w:cs="Garamond"/>
          <w:sz w:val="20"/>
          <w:szCs w:val="20"/>
        </w:rPr>
      </w:pPr>
      <w:r w:rsidRPr="001A27FD">
        <w:rPr>
          <w:rFonts w:ascii="Garamond" w:eastAsia="Garamond" w:hAnsi="Garamond" w:cs="Garamond"/>
          <w:b/>
          <w:bCs/>
          <w:sz w:val="20"/>
          <w:szCs w:val="20"/>
        </w:rPr>
        <w:t>Built company-level ML models</w:t>
      </w:r>
      <w:r w:rsidRPr="0034285D">
        <w:rPr>
          <w:rFonts w:ascii="Garamond" w:eastAsia="Garamond" w:hAnsi="Garamond" w:cs="Garamond"/>
          <w:sz w:val="20"/>
          <w:szCs w:val="20"/>
        </w:rPr>
        <w:t xml:space="preserve"> to estimate sensitivity to energy transition and climate impacts for fundamentals. Conducted feature reduction and model selection from multiple algorithms (GLM, Random Forest, </w:t>
      </w:r>
      <w:proofErr w:type="spellStart"/>
      <w:r w:rsidRPr="0034285D">
        <w:rPr>
          <w:rFonts w:ascii="Garamond" w:eastAsia="Garamond" w:hAnsi="Garamond" w:cs="Garamond"/>
          <w:sz w:val="20"/>
          <w:szCs w:val="20"/>
        </w:rPr>
        <w:t>XGBoost</w:t>
      </w:r>
      <w:proofErr w:type="spellEnd"/>
      <w:r w:rsidRPr="0034285D">
        <w:rPr>
          <w:rFonts w:ascii="Garamond" w:eastAsia="Garamond" w:hAnsi="Garamond" w:cs="Garamond"/>
          <w:sz w:val="20"/>
          <w:szCs w:val="20"/>
        </w:rPr>
        <w:t xml:space="preserve">, </w:t>
      </w:r>
      <w:proofErr w:type="spellStart"/>
      <w:r w:rsidRPr="0034285D">
        <w:rPr>
          <w:rFonts w:ascii="Garamond" w:eastAsia="Garamond" w:hAnsi="Garamond" w:cs="Garamond"/>
          <w:sz w:val="20"/>
          <w:szCs w:val="20"/>
        </w:rPr>
        <w:t>CatBoost</w:t>
      </w:r>
      <w:proofErr w:type="spellEnd"/>
      <w:r w:rsidRPr="0034285D">
        <w:rPr>
          <w:rFonts w:ascii="Garamond" w:eastAsia="Garamond" w:hAnsi="Garamond" w:cs="Garamond"/>
          <w:sz w:val="20"/>
          <w:szCs w:val="20"/>
        </w:rPr>
        <w:t xml:space="preserve">, etc.) at different timescales, used to calculate exposure and identify mispricing of stocks.   </w:t>
      </w:r>
    </w:p>
    <w:p w14:paraId="1474ED7A" w14:textId="77777777" w:rsidR="00B40DBE" w:rsidRPr="0034285D" w:rsidRDefault="00B40DBE" w:rsidP="00B40DBE">
      <w:pPr>
        <w:numPr>
          <w:ilvl w:val="0"/>
          <w:numId w:val="16"/>
        </w:numPr>
        <w:tabs>
          <w:tab w:val="clear" w:pos="720"/>
          <w:tab w:val="num" w:pos="360"/>
        </w:tabs>
        <w:ind w:left="360"/>
        <w:rPr>
          <w:rFonts w:ascii="Garamond" w:eastAsia="Garamond" w:hAnsi="Garamond" w:cs="Garamond"/>
          <w:color w:val="1F4E79" w:themeColor="accent5" w:themeShade="80"/>
          <w:sz w:val="20"/>
          <w:szCs w:val="20"/>
        </w:rPr>
      </w:pPr>
      <w:r w:rsidRPr="0034285D">
        <w:rPr>
          <w:rFonts w:ascii="Garamond" w:eastAsia="Garamond" w:hAnsi="Garamond" w:cs="Garamond"/>
          <w:b/>
          <w:bCs/>
          <w:color w:val="1F4E79" w:themeColor="accent5" w:themeShade="80"/>
          <w:sz w:val="20"/>
          <w:szCs w:val="20"/>
          <w:u w:val="single"/>
        </w:rPr>
        <w:t>Input data</w:t>
      </w:r>
      <w:r w:rsidRPr="0034285D">
        <w:rPr>
          <w:rFonts w:ascii="Garamond" w:eastAsia="Garamond" w:hAnsi="Garamond" w:cs="Garamond"/>
          <w:b/>
          <w:bCs/>
          <w:color w:val="1F4E79" w:themeColor="accent5" w:themeShade="80"/>
          <w:sz w:val="20"/>
          <w:szCs w:val="20"/>
        </w:rPr>
        <w:t>:</w:t>
      </w:r>
      <w:r w:rsidRPr="0034285D">
        <w:rPr>
          <w:rFonts w:ascii="Garamond" w:eastAsia="Garamond" w:hAnsi="Garamond" w:cs="Garamond"/>
          <w:color w:val="1F4E79" w:themeColor="accent5" w:themeShade="80"/>
          <w:sz w:val="20"/>
          <w:szCs w:val="20"/>
        </w:rPr>
        <w:t xml:space="preserve"> features are 5000+ variables from the integrated ene</w:t>
      </w:r>
      <w:r w:rsidRPr="00E5211B">
        <w:rPr>
          <w:rFonts w:ascii="Garamond" w:eastAsia="Garamond" w:hAnsi="Garamond" w:cs="Garamond"/>
          <w:color w:val="1F4E79" w:themeColor="accent5" w:themeShade="80"/>
          <w:sz w:val="20"/>
          <w:szCs w:val="20"/>
        </w:rPr>
        <w:t>r</w:t>
      </w:r>
      <w:r w:rsidRPr="0034285D">
        <w:rPr>
          <w:rFonts w:ascii="Garamond" w:eastAsia="Garamond" w:hAnsi="Garamond" w:cs="Garamond"/>
          <w:color w:val="1F4E79" w:themeColor="accent5" w:themeShade="80"/>
          <w:sz w:val="20"/>
          <w:szCs w:val="20"/>
        </w:rPr>
        <w:t>gy/climate/macro system, by region by quarter</w:t>
      </w:r>
      <w:r w:rsidRPr="00E5211B">
        <w:rPr>
          <w:rFonts w:ascii="Garamond" w:eastAsia="Garamond" w:hAnsi="Garamond" w:cs="Garamond"/>
          <w:color w:val="1F4E79" w:themeColor="accent5" w:themeShade="80"/>
          <w:sz w:val="20"/>
          <w:szCs w:val="20"/>
        </w:rPr>
        <w:t xml:space="preserve">. Targets: </w:t>
      </w:r>
      <w:r w:rsidRPr="0034285D">
        <w:rPr>
          <w:rFonts w:ascii="Garamond" w:eastAsia="Garamond" w:hAnsi="Garamond" w:cs="Garamond"/>
          <w:color w:val="1F4E79" w:themeColor="accent5" w:themeShade="80"/>
          <w:sz w:val="20"/>
          <w:szCs w:val="20"/>
        </w:rPr>
        <w:t>global equity fundamental dataset</w:t>
      </w:r>
      <w:r w:rsidRPr="00E5211B">
        <w:rPr>
          <w:rFonts w:ascii="Garamond" w:eastAsia="Garamond" w:hAnsi="Garamond" w:cs="Garamond"/>
          <w:color w:val="1F4E79" w:themeColor="accent5" w:themeShade="80"/>
          <w:sz w:val="20"/>
          <w:szCs w:val="20"/>
        </w:rPr>
        <w:t>.</w:t>
      </w:r>
    </w:p>
    <w:p w14:paraId="64C711B9" w14:textId="77777777" w:rsidR="00B40DBE" w:rsidRPr="00E5211B" w:rsidRDefault="00B40DBE" w:rsidP="00B40DBE">
      <w:pPr>
        <w:numPr>
          <w:ilvl w:val="0"/>
          <w:numId w:val="16"/>
        </w:numPr>
        <w:tabs>
          <w:tab w:val="clear" w:pos="720"/>
          <w:tab w:val="num" w:pos="360"/>
          <w:tab w:val="num" w:pos="1080"/>
        </w:tabs>
        <w:ind w:left="360"/>
        <w:rPr>
          <w:rFonts w:ascii="Garamond" w:eastAsia="Garamond" w:hAnsi="Garamond" w:cs="Garamond"/>
          <w:color w:val="1F4E79" w:themeColor="accent5" w:themeShade="80"/>
          <w:sz w:val="20"/>
          <w:szCs w:val="20"/>
        </w:rPr>
      </w:pPr>
      <w:r w:rsidRPr="00E5211B">
        <w:rPr>
          <w:rFonts w:ascii="Garamond" w:eastAsia="Garamond" w:hAnsi="Garamond" w:cs="Garamond"/>
          <w:b/>
          <w:bCs/>
          <w:color w:val="1F4E79" w:themeColor="accent5" w:themeShade="80"/>
          <w:sz w:val="20"/>
          <w:szCs w:val="20"/>
          <w:u w:val="single"/>
        </w:rPr>
        <w:t xml:space="preserve">Automated </w:t>
      </w:r>
      <w:r w:rsidRPr="0034285D">
        <w:rPr>
          <w:rFonts w:ascii="Garamond" w:eastAsia="Garamond" w:hAnsi="Garamond" w:cs="Garamond"/>
          <w:b/>
          <w:bCs/>
          <w:color w:val="1F4E79" w:themeColor="accent5" w:themeShade="80"/>
          <w:sz w:val="20"/>
          <w:szCs w:val="20"/>
          <w:u w:val="single"/>
        </w:rPr>
        <w:t>ML pipeline</w:t>
      </w:r>
      <w:r w:rsidRPr="0034285D">
        <w:rPr>
          <w:rFonts w:ascii="Garamond" w:eastAsia="Garamond" w:hAnsi="Garamond" w:cs="Garamond"/>
          <w:b/>
          <w:bCs/>
          <w:color w:val="1F4E79" w:themeColor="accent5" w:themeShade="80"/>
          <w:sz w:val="20"/>
          <w:szCs w:val="20"/>
        </w:rPr>
        <w:t xml:space="preserve">: </w:t>
      </w:r>
    </w:p>
    <w:p w14:paraId="43FFCD15" w14:textId="77777777" w:rsidR="00B40DBE" w:rsidRPr="00E5211B" w:rsidRDefault="00B40DBE" w:rsidP="00B40DBE">
      <w:pPr>
        <w:numPr>
          <w:ilvl w:val="0"/>
          <w:numId w:val="16"/>
        </w:numPr>
        <w:tabs>
          <w:tab w:val="clear" w:pos="720"/>
          <w:tab w:val="num" w:pos="360"/>
        </w:tabs>
        <w:ind w:left="630" w:hanging="270"/>
        <w:rPr>
          <w:rFonts w:ascii="Garamond" w:eastAsia="Garamond" w:hAnsi="Garamond" w:cs="Garamond"/>
          <w:b/>
          <w:bCs/>
          <w:color w:val="1F4E79" w:themeColor="accent5" w:themeShade="80"/>
          <w:sz w:val="20"/>
          <w:szCs w:val="20"/>
        </w:rPr>
      </w:pPr>
      <w:r w:rsidRPr="0034285D">
        <w:rPr>
          <w:rFonts w:ascii="Garamond" w:eastAsia="Garamond" w:hAnsi="Garamond" w:cs="Garamond"/>
          <w:b/>
          <w:bCs/>
          <w:color w:val="1F4E79" w:themeColor="accent5" w:themeShade="80"/>
          <w:sz w:val="20"/>
          <w:szCs w:val="20"/>
        </w:rPr>
        <w:t xml:space="preserve">Preprocessing: </w:t>
      </w:r>
    </w:p>
    <w:p w14:paraId="476B8787" w14:textId="77777777" w:rsidR="00B40DBE" w:rsidRPr="00E5211B" w:rsidRDefault="00B40DBE" w:rsidP="00B40DBE">
      <w:pPr>
        <w:pStyle w:val="ListParagraph"/>
        <w:numPr>
          <w:ilvl w:val="0"/>
          <w:numId w:val="19"/>
        </w:numPr>
        <w:spacing w:line="259" w:lineRule="auto"/>
        <w:rPr>
          <w:rFonts w:ascii="Garamond" w:eastAsia="Garamond" w:hAnsi="Garamond" w:cs="Garamond"/>
          <w:color w:val="1F4E79" w:themeColor="accent5" w:themeShade="80"/>
          <w:sz w:val="20"/>
          <w:szCs w:val="20"/>
        </w:rPr>
      </w:pPr>
      <w:r w:rsidRPr="00AA7678">
        <w:rPr>
          <w:rFonts w:ascii="Garamond" w:eastAsia="Garamond" w:hAnsi="Garamond" w:cs="Garamond"/>
          <w:color w:val="1F4E79" w:themeColor="accent5" w:themeShade="80"/>
          <w:sz w:val="20"/>
          <w:szCs w:val="20"/>
          <w:highlight w:val="yellow"/>
        </w:rPr>
        <w:t>Dimensionality reduction &amp; feature selection</w:t>
      </w:r>
      <w:r w:rsidRPr="00E5211B">
        <w:rPr>
          <w:rFonts w:ascii="Garamond" w:eastAsia="Garamond" w:hAnsi="Garamond" w:cs="Garamond"/>
          <w:color w:val="1F4E79" w:themeColor="accent5" w:themeShade="80"/>
          <w:sz w:val="20"/>
          <w:szCs w:val="20"/>
        </w:rPr>
        <w:t xml:space="preserve">, multistep: 1) </w:t>
      </w:r>
      <w:r w:rsidRPr="00AA7678">
        <w:rPr>
          <w:rFonts w:ascii="Garamond" w:eastAsia="Garamond" w:hAnsi="Garamond" w:cs="Garamond"/>
          <w:color w:val="1F4E79" w:themeColor="accent5" w:themeShade="80"/>
          <w:sz w:val="20"/>
          <w:szCs w:val="20"/>
          <w:highlight w:val="yellow"/>
        </w:rPr>
        <w:t>multicollinearity threshold</w:t>
      </w:r>
      <w:r w:rsidRPr="00E5211B">
        <w:rPr>
          <w:rFonts w:ascii="Garamond" w:eastAsia="Garamond" w:hAnsi="Garamond" w:cs="Garamond"/>
          <w:color w:val="1F4E79" w:themeColor="accent5" w:themeShade="80"/>
          <w:sz w:val="20"/>
          <w:szCs w:val="20"/>
        </w:rPr>
        <w:t xml:space="preserve"> 2) </w:t>
      </w:r>
      <w:r w:rsidRPr="00AA7678">
        <w:rPr>
          <w:rFonts w:ascii="Garamond" w:eastAsia="Garamond" w:hAnsi="Garamond" w:cs="Garamond"/>
          <w:color w:val="1F4E79" w:themeColor="accent5" w:themeShade="80"/>
          <w:sz w:val="20"/>
          <w:szCs w:val="20"/>
          <w:highlight w:val="yellow"/>
        </w:rPr>
        <w:t>penalty-based shrinkage</w:t>
      </w:r>
      <w:r w:rsidRPr="00E5211B">
        <w:rPr>
          <w:rFonts w:ascii="Garamond" w:eastAsia="Garamond" w:hAnsi="Garamond" w:cs="Garamond"/>
          <w:color w:val="1F4E79" w:themeColor="accent5" w:themeShade="80"/>
          <w:sz w:val="20"/>
          <w:szCs w:val="20"/>
        </w:rPr>
        <w:t xml:space="preserve"> algo combined with either </w:t>
      </w:r>
      <w:r w:rsidRPr="00AA7678">
        <w:rPr>
          <w:rFonts w:ascii="Garamond" w:eastAsia="Garamond" w:hAnsi="Garamond" w:cs="Garamond"/>
          <w:color w:val="1F4E79" w:themeColor="accent5" w:themeShade="80"/>
          <w:sz w:val="20"/>
          <w:szCs w:val="20"/>
          <w:highlight w:val="yellow"/>
        </w:rPr>
        <w:t>recursive feature elimination</w:t>
      </w:r>
      <w:r w:rsidRPr="00E5211B">
        <w:rPr>
          <w:rFonts w:ascii="Garamond" w:eastAsia="Garamond" w:hAnsi="Garamond" w:cs="Garamond"/>
          <w:color w:val="1F4E79" w:themeColor="accent5" w:themeShade="80"/>
          <w:sz w:val="20"/>
          <w:szCs w:val="20"/>
        </w:rPr>
        <w:t xml:space="preserve"> (RFE, pick # of features to select and algorithm to use, </w:t>
      </w:r>
      <w:r w:rsidRPr="00AA7678">
        <w:rPr>
          <w:rFonts w:ascii="Garamond" w:eastAsia="Garamond" w:hAnsi="Garamond" w:cs="Garamond"/>
          <w:color w:val="1F4E79" w:themeColor="accent5" w:themeShade="80"/>
          <w:sz w:val="20"/>
          <w:szCs w:val="20"/>
          <w:highlight w:val="yellow"/>
        </w:rPr>
        <w:t>start with all features, give weights of importance</w:t>
      </w:r>
      <w:r w:rsidRPr="00E5211B">
        <w:rPr>
          <w:rFonts w:ascii="Garamond" w:eastAsia="Garamond" w:hAnsi="Garamond" w:cs="Garamond"/>
          <w:color w:val="1F4E79" w:themeColor="accent5" w:themeShade="80"/>
          <w:sz w:val="20"/>
          <w:szCs w:val="20"/>
        </w:rPr>
        <w:t xml:space="preserve"> based on the algo, </w:t>
      </w:r>
      <w:r w:rsidRPr="00AA7678">
        <w:rPr>
          <w:rFonts w:ascii="Garamond" w:eastAsia="Garamond" w:hAnsi="Garamond" w:cs="Garamond"/>
          <w:color w:val="1F4E79" w:themeColor="accent5" w:themeShade="80"/>
          <w:sz w:val="20"/>
          <w:szCs w:val="20"/>
          <w:highlight w:val="yellow"/>
        </w:rPr>
        <w:t>discard the least important, and re-fit</w:t>
      </w:r>
      <w:r w:rsidRPr="00E5211B">
        <w:rPr>
          <w:rFonts w:ascii="Garamond" w:eastAsia="Garamond" w:hAnsi="Garamond" w:cs="Garamond"/>
          <w:color w:val="1F4E79" w:themeColor="accent5" w:themeShade="80"/>
          <w:sz w:val="20"/>
          <w:szCs w:val="20"/>
        </w:rPr>
        <w:t xml:space="preserve">), or </w:t>
      </w:r>
      <w:r w:rsidRPr="00AA7678">
        <w:rPr>
          <w:rFonts w:ascii="Garamond" w:eastAsia="Garamond" w:hAnsi="Garamond" w:cs="Garamond"/>
          <w:color w:val="1F4E79" w:themeColor="accent5" w:themeShade="80"/>
          <w:sz w:val="20"/>
          <w:szCs w:val="20"/>
          <w:highlight w:val="yellow"/>
        </w:rPr>
        <w:t>forward sequential feature selection</w:t>
      </w:r>
      <w:r w:rsidRPr="00E5211B">
        <w:rPr>
          <w:rFonts w:ascii="Garamond" w:eastAsia="Garamond" w:hAnsi="Garamond" w:cs="Garamond"/>
          <w:color w:val="1F4E79" w:themeColor="accent5" w:themeShade="80"/>
          <w:sz w:val="20"/>
          <w:szCs w:val="20"/>
        </w:rPr>
        <w:t>: select the best feature set, keep this, links others after this, and retrain.</w:t>
      </w:r>
    </w:p>
    <w:p w14:paraId="033B2B46" w14:textId="77777777" w:rsidR="00B40DBE" w:rsidRPr="00E5211B" w:rsidRDefault="00B40DBE" w:rsidP="00B40DBE">
      <w:pPr>
        <w:pStyle w:val="ListParagraph"/>
        <w:numPr>
          <w:ilvl w:val="0"/>
          <w:numId w:val="19"/>
        </w:numPr>
        <w:spacing w:line="259" w:lineRule="auto"/>
        <w:rPr>
          <w:rFonts w:ascii="Garamond" w:eastAsia="Garamond" w:hAnsi="Garamond" w:cs="Garamond"/>
          <w:color w:val="1F4E79" w:themeColor="accent5" w:themeShade="80"/>
          <w:sz w:val="20"/>
          <w:szCs w:val="20"/>
        </w:rPr>
      </w:pPr>
      <w:r w:rsidRPr="00E5211B">
        <w:rPr>
          <w:rFonts w:ascii="Garamond" w:eastAsia="Garamond" w:hAnsi="Garamond" w:cs="Garamond"/>
          <w:color w:val="1F4E79" w:themeColor="accent5" w:themeShade="80"/>
          <w:sz w:val="20"/>
          <w:szCs w:val="20"/>
        </w:rPr>
        <w:t xml:space="preserve">Missing </w:t>
      </w:r>
      <w:r w:rsidRPr="00AA7678">
        <w:rPr>
          <w:rFonts w:ascii="Garamond" w:eastAsia="Garamond" w:hAnsi="Garamond" w:cs="Garamond"/>
          <w:color w:val="1F4E79" w:themeColor="accent5" w:themeShade="80"/>
          <w:sz w:val="20"/>
          <w:szCs w:val="20"/>
          <w:highlight w:val="yellow"/>
        </w:rPr>
        <w:t>data imputation</w:t>
      </w:r>
      <w:r w:rsidRPr="00E5211B">
        <w:rPr>
          <w:rFonts w:ascii="Garamond" w:eastAsia="Garamond" w:hAnsi="Garamond" w:cs="Garamond"/>
          <w:color w:val="1F4E79" w:themeColor="accent5" w:themeShade="80"/>
          <w:sz w:val="20"/>
          <w:szCs w:val="20"/>
        </w:rPr>
        <w:t>: mean/median imputation</w:t>
      </w:r>
    </w:p>
    <w:p w14:paraId="0FF7DF1E" w14:textId="77777777" w:rsidR="00B40DBE" w:rsidRPr="00E5211B" w:rsidRDefault="00B40DBE" w:rsidP="00B40DBE">
      <w:pPr>
        <w:pStyle w:val="ListParagraph"/>
        <w:numPr>
          <w:ilvl w:val="0"/>
          <w:numId w:val="19"/>
        </w:numPr>
        <w:spacing w:line="259" w:lineRule="auto"/>
        <w:rPr>
          <w:rFonts w:ascii="Garamond" w:eastAsia="Garamond" w:hAnsi="Garamond" w:cs="Garamond"/>
          <w:color w:val="1F4E79" w:themeColor="accent5" w:themeShade="80"/>
          <w:sz w:val="20"/>
          <w:szCs w:val="20"/>
        </w:rPr>
      </w:pPr>
      <w:r w:rsidRPr="00AA7678">
        <w:rPr>
          <w:rFonts w:ascii="Garamond" w:eastAsia="Garamond" w:hAnsi="Garamond" w:cs="Garamond"/>
          <w:color w:val="1F4E79" w:themeColor="accent5" w:themeShade="80"/>
          <w:sz w:val="20"/>
          <w:szCs w:val="20"/>
          <w:highlight w:val="yellow"/>
        </w:rPr>
        <w:t>Categorical data encoding: one-hot</w:t>
      </w:r>
      <w:r w:rsidRPr="00E5211B">
        <w:rPr>
          <w:rFonts w:ascii="Garamond" w:eastAsia="Garamond" w:hAnsi="Garamond" w:cs="Garamond"/>
          <w:color w:val="1F4E79" w:themeColor="accent5" w:themeShade="80"/>
          <w:sz w:val="20"/>
          <w:szCs w:val="20"/>
        </w:rPr>
        <w:t xml:space="preserve"> (dummies, no difference, adding separate col for each category)/ordinal encoding</w:t>
      </w:r>
    </w:p>
    <w:p w14:paraId="33374EB4" w14:textId="77777777" w:rsidR="00B40DBE" w:rsidRDefault="00B40DBE" w:rsidP="00B40DBE">
      <w:pPr>
        <w:pStyle w:val="ListParagraph"/>
        <w:numPr>
          <w:ilvl w:val="0"/>
          <w:numId w:val="19"/>
        </w:numPr>
        <w:spacing w:line="259" w:lineRule="auto"/>
        <w:rPr>
          <w:rFonts w:ascii="Garamond" w:eastAsia="Garamond" w:hAnsi="Garamond" w:cs="Garamond"/>
          <w:color w:val="1F4E79" w:themeColor="accent5" w:themeShade="80"/>
          <w:sz w:val="20"/>
          <w:szCs w:val="20"/>
        </w:rPr>
      </w:pPr>
      <w:r w:rsidRPr="00AA7678">
        <w:rPr>
          <w:rFonts w:ascii="Garamond" w:eastAsia="Garamond" w:hAnsi="Garamond" w:cs="Garamond"/>
          <w:color w:val="1F4E79" w:themeColor="accent5" w:themeShade="80"/>
          <w:sz w:val="20"/>
          <w:szCs w:val="20"/>
          <w:highlight w:val="yellow"/>
        </w:rPr>
        <w:t>Standardization. Remove mean, normalize by var</w:t>
      </w:r>
      <w:r w:rsidRPr="00E5211B">
        <w:rPr>
          <w:rFonts w:ascii="Garamond" w:eastAsia="Garamond" w:hAnsi="Garamond" w:cs="Garamond"/>
          <w:color w:val="1F4E79" w:themeColor="accent5" w:themeShade="80"/>
          <w:sz w:val="20"/>
          <w:szCs w:val="20"/>
        </w:rPr>
        <w:t>. T</w:t>
      </w:r>
      <w:r w:rsidRPr="0034285D">
        <w:rPr>
          <w:rFonts w:ascii="Garamond" w:eastAsia="Garamond" w:hAnsi="Garamond" w:cs="Garamond"/>
          <w:color w:val="1F4E79" w:themeColor="accent5" w:themeShade="80"/>
          <w:sz w:val="20"/>
          <w:szCs w:val="20"/>
        </w:rPr>
        <w:t xml:space="preserve">hus: 1) </w:t>
      </w:r>
      <w:r w:rsidRPr="00AA7678">
        <w:rPr>
          <w:rFonts w:ascii="Garamond" w:eastAsia="Garamond" w:hAnsi="Garamond" w:cs="Garamond"/>
          <w:color w:val="1F4E79" w:themeColor="accent5" w:themeShade="80"/>
          <w:sz w:val="20"/>
          <w:szCs w:val="20"/>
          <w:highlight w:val="yellow"/>
        </w:rPr>
        <w:t>preventing outliers</w:t>
      </w:r>
      <w:r w:rsidRPr="0034285D">
        <w:rPr>
          <w:rFonts w:ascii="Garamond" w:eastAsia="Garamond" w:hAnsi="Garamond" w:cs="Garamond"/>
          <w:color w:val="1F4E79" w:themeColor="accent5" w:themeShade="80"/>
          <w:sz w:val="20"/>
          <w:szCs w:val="20"/>
        </w:rPr>
        <w:t xml:space="preserve"> from skewing the dist. 2) allows </w:t>
      </w:r>
      <w:r w:rsidRPr="00AA7678">
        <w:rPr>
          <w:rFonts w:ascii="Garamond" w:eastAsia="Garamond" w:hAnsi="Garamond" w:cs="Garamond"/>
          <w:color w:val="1F4E79" w:themeColor="accent5" w:themeShade="80"/>
          <w:sz w:val="20"/>
          <w:szCs w:val="20"/>
          <w:highlight w:val="yellow"/>
        </w:rPr>
        <w:t xml:space="preserve">direct comparison of model </w:t>
      </w:r>
      <w:proofErr w:type="spellStart"/>
      <w:r w:rsidRPr="00AA7678">
        <w:rPr>
          <w:rFonts w:ascii="Garamond" w:eastAsia="Garamond" w:hAnsi="Garamond" w:cs="Garamond"/>
          <w:color w:val="1F4E79" w:themeColor="accent5" w:themeShade="80"/>
          <w:sz w:val="20"/>
          <w:szCs w:val="20"/>
          <w:highlight w:val="yellow"/>
        </w:rPr>
        <w:t>coefs</w:t>
      </w:r>
      <w:proofErr w:type="spellEnd"/>
      <w:r w:rsidRPr="00E5211B">
        <w:rPr>
          <w:rFonts w:ascii="Garamond" w:eastAsia="Garamond" w:hAnsi="Garamond" w:cs="Garamond"/>
          <w:color w:val="1F4E79" w:themeColor="accent5" w:themeShade="80"/>
          <w:sz w:val="20"/>
          <w:szCs w:val="20"/>
        </w:rPr>
        <w:t xml:space="preserve"> to</w:t>
      </w:r>
      <w:r w:rsidRPr="0034285D">
        <w:rPr>
          <w:rFonts w:ascii="Garamond" w:eastAsia="Garamond" w:hAnsi="Garamond" w:cs="Garamond"/>
          <w:color w:val="1F4E79" w:themeColor="accent5" w:themeShade="80"/>
          <w:sz w:val="20"/>
          <w:szCs w:val="20"/>
        </w:rPr>
        <w:t xml:space="preserve"> help assessing feature</w:t>
      </w:r>
      <w:r w:rsidRPr="00E5211B">
        <w:rPr>
          <w:rFonts w:ascii="Garamond" w:eastAsia="Garamond" w:hAnsi="Garamond" w:cs="Garamond"/>
          <w:color w:val="1F4E79" w:themeColor="accent5" w:themeShade="80"/>
          <w:sz w:val="20"/>
          <w:szCs w:val="20"/>
        </w:rPr>
        <w:t xml:space="preserve"> importance</w:t>
      </w:r>
    </w:p>
    <w:p w14:paraId="6BD320D6" w14:textId="77777777" w:rsidR="00B40DBE" w:rsidRDefault="00B40DBE" w:rsidP="00B40DBE">
      <w:pPr>
        <w:numPr>
          <w:ilvl w:val="0"/>
          <w:numId w:val="16"/>
        </w:numPr>
        <w:tabs>
          <w:tab w:val="clear" w:pos="720"/>
          <w:tab w:val="num" w:pos="360"/>
        </w:tabs>
        <w:ind w:left="630" w:hanging="270"/>
        <w:rPr>
          <w:rFonts w:ascii="Garamond" w:eastAsia="Garamond" w:hAnsi="Garamond" w:cs="Garamond"/>
          <w:color w:val="1F4E79" w:themeColor="accent5" w:themeShade="80"/>
          <w:sz w:val="20"/>
          <w:szCs w:val="20"/>
        </w:rPr>
      </w:pPr>
      <w:r w:rsidRPr="00E5211B">
        <w:rPr>
          <w:rFonts w:ascii="Garamond" w:eastAsia="Garamond" w:hAnsi="Garamond" w:cs="Garamond"/>
          <w:b/>
          <w:bCs/>
          <w:color w:val="1F4E79" w:themeColor="accent5" w:themeShade="80"/>
          <w:sz w:val="20"/>
          <w:szCs w:val="20"/>
        </w:rPr>
        <w:t>Training</w:t>
      </w:r>
      <w:r w:rsidRPr="00E5211B">
        <w:rPr>
          <w:rFonts w:ascii="Garamond" w:eastAsia="Garamond" w:hAnsi="Garamond" w:cs="Garamond"/>
          <w:color w:val="1F4E79" w:themeColor="accent5" w:themeShade="80"/>
          <w:sz w:val="20"/>
          <w:szCs w:val="20"/>
        </w:rPr>
        <w:t>: 2010 to 2021, use 2022, 2023 as test set</w:t>
      </w:r>
      <w:r>
        <w:rPr>
          <w:rFonts w:ascii="Garamond" w:eastAsia="Garamond" w:hAnsi="Garamond" w:cs="Garamond"/>
          <w:color w:val="1F4E79" w:themeColor="accent5" w:themeShade="80"/>
          <w:sz w:val="20"/>
          <w:szCs w:val="20"/>
        </w:rPr>
        <w:t>, features vary by sector but 4 lags included for each company</w:t>
      </w:r>
    </w:p>
    <w:p w14:paraId="1D9F9C98" w14:textId="77777777" w:rsidR="00B40DBE" w:rsidRPr="008D76F2" w:rsidRDefault="00B40DBE" w:rsidP="00B40DBE">
      <w:pPr>
        <w:pStyle w:val="ListParagraph"/>
        <w:numPr>
          <w:ilvl w:val="0"/>
          <w:numId w:val="20"/>
        </w:numPr>
        <w:spacing w:line="259" w:lineRule="auto"/>
        <w:rPr>
          <w:rFonts w:ascii="Garamond" w:eastAsia="Garamond" w:hAnsi="Garamond" w:cs="Garamond"/>
          <w:color w:val="1F4E79" w:themeColor="accent5" w:themeShade="80"/>
          <w:sz w:val="20"/>
          <w:szCs w:val="20"/>
        </w:rPr>
      </w:pPr>
      <w:r w:rsidRPr="008D76F2">
        <w:rPr>
          <w:rFonts w:ascii="Garamond" w:eastAsia="Garamond" w:hAnsi="Garamond" w:cs="Garamond"/>
          <w:color w:val="1F4E79" w:themeColor="accent5" w:themeShade="80"/>
          <w:sz w:val="20"/>
          <w:szCs w:val="20"/>
          <w:u w:val="single"/>
        </w:rPr>
        <w:t>Algos:</w:t>
      </w:r>
      <w:r w:rsidRPr="008D76F2">
        <w:rPr>
          <w:rFonts w:ascii="Garamond" w:eastAsia="Garamond" w:hAnsi="Garamond" w:cs="Garamond"/>
          <w:color w:val="1F4E79" w:themeColor="accent5" w:themeShade="80"/>
          <w:sz w:val="20"/>
          <w:szCs w:val="20"/>
        </w:rPr>
        <w:t xml:space="preserve"> GLM, Random Forest, </w:t>
      </w:r>
      <w:proofErr w:type="spellStart"/>
      <w:r w:rsidRPr="008D76F2">
        <w:rPr>
          <w:rFonts w:ascii="Garamond" w:eastAsia="Garamond" w:hAnsi="Garamond" w:cs="Garamond"/>
          <w:color w:val="1F4E79" w:themeColor="accent5" w:themeShade="80"/>
          <w:sz w:val="20"/>
          <w:szCs w:val="20"/>
        </w:rPr>
        <w:t>XGBoost</w:t>
      </w:r>
      <w:proofErr w:type="spellEnd"/>
      <w:r w:rsidRPr="008D76F2">
        <w:rPr>
          <w:rFonts w:ascii="Garamond" w:eastAsia="Garamond" w:hAnsi="Garamond" w:cs="Garamond"/>
          <w:color w:val="1F4E79" w:themeColor="accent5" w:themeShade="80"/>
          <w:sz w:val="20"/>
          <w:szCs w:val="20"/>
        </w:rPr>
        <w:t xml:space="preserve">, </w:t>
      </w:r>
      <w:proofErr w:type="spellStart"/>
      <w:r w:rsidRPr="008D76F2">
        <w:rPr>
          <w:rFonts w:ascii="Garamond" w:eastAsia="Garamond" w:hAnsi="Garamond" w:cs="Garamond"/>
          <w:color w:val="1F4E79" w:themeColor="accent5" w:themeShade="80"/>
          <w:sz w:val="20"/>
          <w:szCs w:val="20"/>
        </w:rPr>
        <w:t>CatBoost</w:t>
      </w:r>
      <w:proofErr w:type="spellEnd"/>
      <w:r>
        <w:rPr>
          <w:rFonts w:ascii="Garamond" w:eastAsia="Garamond" w:hAnsi="Garamond" w:cs="Garamond"/>
          <w:color w:val="1F4E79" w:themeColor="accent5" w:themeShade="80"/>
          <w:sz w:val="20"/>
          <w:szCs w:val="20"/>
        </w:rPr>
        <w:t xml:space="preserve"> with ensemble modeling techniques.</w:t>
      </w:r>
    </w:p>
    <w:p w14:paraId="0F472772" w14:textId="77777777" w:rsidR="00B40DBE" w:rsidRDefault="00B40DBE" w:rsidP="00B40DBE">
      <w:pPr>
        <w:ind w:left="360"/>
        <w:rPr>
          <w:rFonts w:ascii="Garamond" w:eastAsia="Garamond" w:hAnsi="Garamond" w:cs="Garamond"/>
          <w:color w:val="1F4E79" w:themeColor="accent5" w:themeShade="80"/>
          <w:sz w:val="20"/>
          <w:szCs w:val="20"/>
        </w:rPr>
      </w:pPr>
      <w:r w:rsidRPr="008D76F2">
        <w:rPr>
          <w:rFonts w:ascii="Garamond" w:eastAsia="Garamond" w:hAnsi="Garamond" w:cs="Garamond"/>
          <w:color w:val="1F4E79" w:themeColor="accent5" w:themeShade="80"/>
          <w:sz w:val="20"/>
          <w:szCs w:val="20"/>
        </w:rPr>
        <w:t xml:space="preserve">bagging: </w:t>
      </w:r>
      <w:r w:rsidRPr="00760B9F">
        <w:rPr>
          <w:rFonts w:ascii="Garamond" w:eastAsia="Garamond" w:hAnsi="Garamond" w:cs="Garamond"/>
          <w:color w:val="1F4E79" w:themeColor="accent5" w:themeShade="80"/>
          <w:sz w:val="20"/>
          <w:szCs w:val="20"/>
        </w:rPr>
        <w:t xml:space="preserve">GLM, DRF </w:t>
      </w:r>
    </w:p>
    <w:p w14:paraId="37C10B0B" w14:textId="77777777" w:rsidR="00B40DBE" w:rsidRDefault="00B40DBE" w:rsidP="00B40DBE">
      <w:pPr>
        <w:ind w:left="360"/>
        <w:rPr>
          <w:rFonts w:ascii="Garamond" w:eastAsia="Garamond" w:hAnsi="Garamond" w:cs="Garamond"/>
          <w:color w:val="1F4E79" w:themeColor="accent5" w:themeShade="80"/>
          <w:sz w:val="20"/>
          <w:szCs w:val="20"/>
        </w:rPr>
      </w:pPr>
      <w:r w:rsidRPr="008D76F2">
        <w:rPr>
          <w:rFonts w:ascii="Garamond" w:eastAsia="Garamond" w:hAnsi="Garamond" w:cs="Garamond"/>
          <w:color w:val="1F4E79" w:themeColor="accent5" w:themeShade="80"/>
          <w:sz w:val="20"/>
          <w:szCs w:val="20"/>
        </w:rPr>
        <w:lastRenderedPageBreak/>
        <w:t xml:space="preserve">boosting: </w:t>
      </w:r>
      <w:r w:rsidRPr="00325615">
        <w:rPr>
          <w:rFonts w:ascii="Garamond" w:eastAsia="Garamond" w:hAnsi="Garamond" w:cs="Garamond"/>
          <w:color w:val="1F4E79" w:themeColor="accent5" w:themeShade="80"/>
          <w:sz w:val="20"/>
          <w:szCs w:val="20"/>
        </w:rPr>
        <w:t>Extreme gradient boosting (</w:t>
      </w:r>
      <w:proofErr w:type="spellStart"/>
      <w:r w:rsidRPr="00325615">
        <w:rPr>
          <w:rFonts w:ascii="Garamond" w:eastAsia="Garamond" w:hAnsi="Garamond" w:cs="Garamond"/>
          <w:color w:val="1F4E79" w:themeColor="accent5" w:themeShade="80"/>
          <w:sz w:val="20"/>
          <w:szCs w:val="20"/>
        </w:rPr>
        <w:t>XGBoost</w:t>
      </w:r>
      <w:proofErr w:type="spellEnd"/>
      <w:r w:rsidRPr="00325615">
        <w:rPr>
          <w:rFonts w:ascii="Garamond" w:eastAsia="Garamond" w:hAnsi="Garamond" w:cs="Garamond"/>
          <w:color w:val="1F4E79" w:themeColor="accent5" w:themeShade="80"/>
          <w:sz w:val="20"/>
          <w:szCs w:val="20"/>
        </w:rPr>
        <w:t>)</w:t>
      </w:r>
      <w:r>
        <w:rPr>
          <w:rFonts w:ascii="Garamond" w:eastAsia="Garamond" w:hAnsi="Garamond" w:cs="Garamond"/>
          <w:color w:val="1F4E79" w:themeColor="accent5" w:themeShade="80"/>
          <w:sz w:val="20"/>
          <w:szCs w:val="20"/>
        </w:rPr>
        <w:t>: sequential training approach.</w:t>
      </w:r>
    </w:p>
    <w:p w14:paraId="03D17B8B" w14:textId="77777777" w:rsidR="00B40DBE" w:rsidRDefault="00B40DBE" w:rsidP="00B40DBE">
      <w:pPr>
        <w:pStyle w:val="ListParagraph"/>
        <w:numPr>
          <w:ilvl w:val="0"/>
          <w:numId w:val="20"/>
        </w:numPr>
        <w:spacing w:line="259" w:lineRule="auto"/>
        <w:rPr>
          <w:rFonts w:ascii="Garamond" w:eastAsia="Garamond" w:hAnsi="Garamond" w:cs="Garamond"/>
          <w:color w:val="1F4E79" w:themeColor="accent5" w:themeShade="80"/>
          <w:sz w:val="20"/>
          <w:szCs w:val="20"/>
        </w:rPr>
      </w:pPr>
      <w:r w:rsidRPr="00BD1EBA">
        <w:rPr>
          <w:rFonts w:ascii="Garamond" w:eastAsia="Garamond" w:hAnsi="Garamond" w:cs="Garamond"/>
          <w:color w:val="1F4E79" w:themeColor="accent5" w:themeShade="80"/>
          <w:sz w:val="20"/>
          <w:szCs w:val="20"/>
          <w:u w:val="single"/>
        </w:rPr>
        <w:t>K fold</w:t>
      </w:r>
      <w:r w:rsidRPr="00BD1EBA">
        <w:rPr>
          <w:rFonts w:ascii="Garamond" w:eastAsia="Garamond" w:hAnsi="Garamond" w:cs="Garamond"/>
          <w:color w:val="1F4E79" w:themeColor="accent5" w:themeShade="80"/>
          <w:sz w:val="20"/>
          <w:szCs w:val="20"/>
        </w:rPr>
        <w:t xml:space="preserve"> combined with forward chaining: fold 1 train [1] test [2], fold 2 train [1,2],</w:t>
      </w:r>
      <w:r>
        <w:rPr>
          <w:rFonts w:ascii="Garamond" w:eastAsia="Garamond" w:hAnsi="Garamond" w:cs="Garamond"/>
          <w:color w:val="1F4E79" w:themeColor="accent5" w:themeShade="80"/>
          <w:sz w:val="20"/>
          <w:szCs w:val="20"/>
        </w:rPr>
        <w:t xml:space="preserve"> </w:t>
      </w:r>
      <w:r w:rsidRPr="00BD1EBA">
        <w:rPr>
          <w:rFonts w:ascii="Garamond" w:eastAsia="Garamond" w:hAnsi="Garamond" w:cs="Garamond"/>
          <w:color w:val="1F4E79" w:themeColor="accent5" w:themeShade="80"/>
          <w:sz w:val="20"/>
          <w:szCs w:val="20"/>
        </w:rPr>
        <w:t>test</w:t>
      </w:r>
      <w:r>
        <w:rPr>
          <w:rFonts w:ascii="Garamond" w:eastAsia="Garamond" w:hAnsi="Garamond" w:cs="Garamond"/>
          <w:color w:val="1F4E79" w:themeColor="accent5" w:themeShade="80"/>
          <w:sz w:val="20"/>
          <w:szCs w:val="20"/>
        </w:rPr>
        <w:t xml:space="preserve"> </w:t>
      </w:r>
      <w:r w:rsidRPr="00BD1EBA">
        <w:rPr>
          <w:rFonts w:ascii="Garamond" w:eastAsia="Garamond" w:hAnsi="Garamond" w:cs="Garamond"/>
          <w:color w:val="1F4E79" w:themeColor="accent5" w:themeShade="80"/>
          <w:sz w:val="20"/>
          <w:szCs w:val="20"/>
        </w:rPr>
        <w:t xml:space="preserve">[3] </w:t>
      </w:r>
    </w:p>
    <w:p w14:paraId="167D2F1B" w14:textId="77777777" w:rsidR="00B40DBE" w:rsidRDefault="00B40DBE" w:rsidP="00B40DBE">
      <w:pPr>
        <w:pStyle w:val="ListParagraph"/>
        <w:numPr>
          <w:ilvl w:val="0"/>
          <w:numId w:val="20"/>
        </w:numPr>
        <w:spacing w:line="259" w:lineRule="auto"/>
        <w:rPr>
          <w:rFonts w:ascii="Garamond" w:eastAsia="Garamond" w:hAnsi="Garamond" w:cs="Garamond"/>
          <w:color w:val="1F4E79" w:themeColor="accent5" w:themeShade="80"/>
          <w:sz w:val="20"/>
          <w:szCs w:val="20"/>
        </w:rPr>
      </w:pPr>
      <w:r>
        <w:rPr>
          <w:rFonts w:ascii="Garamond" w:eastAsia="Garamond" w:hAnsi="Garamond" w:cs="Garamond"/>
          <w:color w:val="1F4E79" w:themeColor="accent5" w:themeShade="80"/>
          <w:sz w:val="20"/>
          <w:szCs w:val="20"/>
          <w:u w:val="single"/>
        </w:rPr>
        <w:t xml:space="preserve">Best model: </w:t>
      </w:r>
      <w:r>
        <w:rPr>
          <w:rFonts w:ascii="Garamond" w:eastAsia="Garamond" w:hAnsi="Garamond" w:cs="Garamond"/>
          <w:color w:val="1F4E79" w:themeColor="accent5" w:themeShade="80"/>
          <w:sz w:val="20"/>
          <w:szCs w:val="20"/>
        </w:rPr>
        <w:t>usually GLM or DRF.</w:t>
      </w:r>
    </w:p>
    <w:p w14:paraId="5B84EDB5" w14:textId="77777777" w:rsidR="00B40DBE" w:rsidRPr="00F2336C" w:rsidRDefault="00B40DBE" w:rsidP="00B40DBE">
      <w:pPr>
        <w:pStyle w:val="ListParagraph"/>
        <w:numPr>
          <w:ilvl w:val="0"/>
          <w:numId w:val="20"/>
        </w:numPr>
        <w:spacing w:line="259" w:lineRule="auto"/>
        <w:rPr>
          <w:rFonts w:ascii="Garamond" w:eastAsia="Garamond" w:hAnsi="Garamond" w:cs="Garamond"/>
          <w:color w:val="1F4E79" w:themeColor="accent5" w:themeShade="80"/>
          <w:sz w:val="20"/>
          <w:szCs w:val="20"/>
        </w:rPr>
      </w:pPr>
      <w:r w:rsidRPr="008D76F2">
        <w:rPr>
          <w:rFonts w:ascii="Garamond" w:eastAsia="Garamond" w:hAnsi="Garamond" w:cs="Garamond"/>
          <w:color w:val="1F4E79" w:themeColor="accent5" w:themeShade="80"/>
          <w:sz w:val="20"/>
          <w:szCs w:val="20"/>
        </w:rPr>
        <w:t xml:space="preserve">Best model fine tuning </w:t>
      </w:r>
      <w:r>
        <w:rPr>
          <w:rFonts w:ascii="Garamond" w:eastAsia="Garamond" w:hAnsi="Garamond" w:cs="Garamond"/>
          <w:color w:val="1F4E79" w:themeColor="accent5" w:themeShade="80"/>
          <w:sz w:val="20"/>
          <w:szCs w:val="20"/>
        </w:rPr>
        <w:t>using</w:t>
      </w:r>
      <w:r w:rsidRPr="008D76F2">
        <w:rPr>
          <w:rFonts w:ascii="Garamond" w:eastAsia="Garamond" w:hAnsi="Garamond" w:cs="Garamond"/>
          <w:color w:val="1F4E79" w:themeColor="accent5" w:themeShade="80"/>
          <w:sz w:val="20"/>
          <w:szCs w:val="20"/>
        </w:rPr>
        <w:t xml:space="preserve"> grid search and random search</w:t>
      </w:r>
    </w:p>
    <w:p w14:paraId="15A01CDC" w14:textId="77777777" w:rsidR="00B40DBE" w:rsidRDefault="00B40DBE" w:rsidP="00B40DBE">
      <w:pPr>
        <w:numPr>
          <w:ilvl w:val="0"/>
          <w:numId w:val="16"/>
        </w:numPr>
        <w:tabs>
          <w:tab w:val="clear" w:pos="720"/>
          <w:tab w:val="num" w:pos="360"/>
        </w:tabs>
        <w:ind w:left="630" w:hanging="270"/>
        <w:rPr>
          <w:rFonts w:ascii="Garamond" w:eastAsia="Garamond" w:hAnsi="Garamond" w:cs="Garamond"/>
          <w:color w:val="1F4E79" w:themeColor="accent5" w:themeShade="80"/>
          <w:sz w:val="20"/>
          <w:szCs w:val="20"/>
        </w:rPr>
      </w:pPr>
      <w:r w:rsidRPr="00F62C0B">
        <w:rPr>
          <w:rFonts w:ascii="Garamond" w:eastAsia="Garamond" w:hAnsi="Garamond" w:cs="Garamond"/>
          <w:b/>
          <w:bCs/>
          <w:color w:val="1F4E79" w:themeColor="accent5" w:themeShade="80"/>
          <w:sz w:val="20"/>
          <w:szCs w:val="20"/>
        </w:rPr>
        <w:t>Predictions</w:t>
      </w:r>
      <w:r>
        <w:rPr>
          <w:rFonts w:ascii="Garamond" w:eastAsia="Garamond" w:hAnsi="Garamond" w:cs="Garamond"/>
          <w:b/>
          <w:bCs/>
          <w:color w:val="1F4E79" w:themeColor="accent5" w:themeShade="80"/>
          <w:sz w:val="20"/>
          <w:szCs w:val="20"/>
        </w:rPr>
        <w:t>:</w:t>
      </w:r>
      <w:r w:rsidRPr="00F62C0B">
        <w:rPr>
          <w:rFonts w:ascii="Garamond" w:eastAsia="Garamond" w:hAnsi="Garamond" w:cs="Garamond"/>
          <w:color w:val="1F4E79" w:themeColor="accent5" w:themeShade="80"/>
          <w:sz w:val="20"/>
          <w:szCs w:val="20"/>
        </w:rPr>
        <w:t xml:space="preserve"> </w:t>
      </w:r>
    </w:p>
    <w:p w14:paraId="3A7FF12C" w14:textId="77777777" w:rsidR="00B40DBE" w:rsidRPr="00F62C0B" w:rsidRDefault="00B40DBE" w:rsidP="00B40DBE">
      <w:pPr>
        <w:ind w:left="630"/>
        <w:rPr>
          <w:rFonts w:ascii="Garamond" w:eastAsia="Garamond" w:hAnsi="Garamond" w:cs="Garamond"/>
          <w:color w:val="1F4E79" w:themeColor="accent5" w:themeShade="80"/>
          <w:sz w:val="20"/>
          <w:szCs w:val="20"/>
        </w:rPr>
      </w:pPr>
      <w:r w:rsidRPr="007338E9">
        <w:rPr>
          <w:rFonts w:ascii="Garamond" w:eastAsia="Garamond" w:hAnsi="Garamond" w:cs="Garamond"/>
          <w:color w:val="1F4E79" w:themeColor="accent5" w:themeShade="80"/>
          <w:sz w:val="20"/>
          <w:szCs w:val="20"/>
          <w:u w:val="single"/>
        </w:rPr>
        <w:t>feature importance analysis</w:t>
      </w:r>
      <w:r w:rsidRPr="00F62C0B">
        <w:rPr>
          <w:rFonts w:ascii="Garamond" w:eastAsia="Garamond" w:hAnsi="Garamond" w:cs="Garamond"/>
          <w:color w:val="1F4E79" w:themeColor="accent5" w:themeShade="80"/>
          <w:sz w:val="20"/>
          <w:szCs w:val="20"/>
        </w:rPr>
        <w:t xml:space="preserve">: for tree-based algo, take variable relative influence, for non-tree-based, take coefficient magnitude. </w:t>
      </w:r>
      <w:r>
        <w:rPr>
          <w:rFonts w:ascii="Garamond" w:eastAsia="Garamond" w:hAnsi="Garamond" w:cs="Garamond"/>
          <w:color w:val="1F4E79" w:themeColor="accent5" w:themeShade="80"/>
          <w:sz w:val="20"/>
          <w:szCs w:val="20"/>
        </w:rPr>
        <w:t>(</w:t>
      </w:r>
      <w:r w:rsidRPr="00F62C0B">
        <w:rPr>
          <w:rFonts w:ascii="Garamond" w:eastAsia="Garamond" w:hAnsi="Garamond" w:cs="Garamond"/>
          <w:color w:val="1F4E79" w:themeColor="accent5" w:themeShade="80"/>
          <w:sz w:val="20"/>
          <w:szCs w:val="20"/>
        </w:rPr>
        <w:t xml:space="preserve">Feature contributions: </w:t>
      </w:r>
      <w:proofErr w:type="spellStart"/>
      <w:r w:rsidRPr="00F62C0B">
        <w:rPr>
          <w:rFonts w:ascii="Garamond" w:eastAsia="Garamond" w:hAnsi="Garamond" w:cs="Garamond"/>
          <w:color w:val="1F4E79" w:themeColor="accent5" w:themeShade="80"/>
          <w:sz w:val="20"/>
          <w:szCs w:val="20"/>
        </w:rPr>
        <w:t>shapley</w:t>
      </w:r>
      <w:proofErr w:type="spellEnd"/>
      <w:r w:rsidRPr="00F62C0B">
        <w:rPr>
          <w:rFonts w:ascii="Garamond" w:eastAsia="Garamond" w:hAnsi="Garamond" w:cs="Garamond"/>
          <w:color w:val="1F4E79" w:themeColor="accent5" w:themeShade="80"/>
          <w:sz w:val="20"/>
          <w:szCs w:val="20"/>
        </w:rPr>
        <w:t xml:space="preserve"> values.</w:t>
      </w:r>
      <w:r>
        <w:rPr>
          <w:rFonts w:ascii="Garamond" w:eastAsia="Garamond" w:hAnsi="Garamond" w:cs="Garamond"/>
          <w:color w:val="1F4E79" w:themeColor="accent5" w:themeShade="80"/>
          <w:sz w:val="20"/>
          <w:szCs w:val="20"/>
        </w:rPr>
        <w:t>)</w:t>
      </w:r>
    </w:p>
    <w:p w14:paraId="5954093D" w14:textId="77777777" w:rsidR="00B40DBE" w:rsidRPr="00E5211B" w:rsidRDefault="00B40DBE" w:rsidP="00B40DBE">
      <w:pPr>
        <w:numPr>
          <w:ilvl w:val="1"/>
          <w:numId w:val="13"/>
        </w:numPr>
        <w:spacing w:line="259" w:lineRule="auto"/>
        <w:ind w:left="900" w:hanging="270"/>
        <w:rPr>
          <w:rFonts w:ascii="Garamond" w:eastAsia="Garamond" w:hAnsi="Garamond" w:cs="Garamond"/>
          <w:color w:val="1F4E79" w:themeColor="accent5" w:themeShade="80"/>
          <w:sz w:val="20"/>
          <w:szCs w:val="20"/>
        </w:rPr>
      </w:pPr>
      <w:r>
        <w:rPr>
          <w:rFonts w:ascii="Garamond" w:eastAsia="Garamond" w:hAnsi="Garamond" w:cs="Garamond"/>
          <w:color w:val="1F4E79" w:themeColor="accent5" w:themeShade="80"/>
          <w:sz w:val="20"/>
          <w:szCs w:val="20"/>
        </w:rPr>
        <w:t>T</w:t>
      </w:r>
      <w:r w:rsidRPr="00E5211B">
        <w:rPr>
          <w:rFonts w:ascii="Garamond" w:eastAsia="Garamond" w:hAnsi="Garamond" w:cs="Garamond"/>
          <w:color w:val="1F4E79" w:themeColor="accent5" w:themeShade="80"/>
          <w:sz w:val="20"/>
          <w:szCs w:val="20"/>
        </w:rPr>
        <w:t>op features for real estate</w:t>
      </w:r>
      <w:r>
        <w:rPr>
          <w:rFonts w:ascii="Garamond" w:eastAsia="Garamond" w:hAnsi="Garamond" w:cs="Garamond"/>
          <w:color w:val="1F4E79" w:themeColor="accent5" w:themeShade="80"/>
          <w:sz w:val="20"/>
          <w:szCs w:val="20"/>
        </w:rPr>
        <w:t>:</w:t>
      </w:r>
      <w:r w:rsidRPr="00E5211B">
        <w:rPr>
          <w:rFonts w:ascii="Garamond" w:eastAsia="Garamond" w:hAnsi="Garamond" w:cs="Garamond"/>
          <w:color w:val="1F4E79" w:themeColor="accent5" w:themeShade="80"/>
          <w:sz w:val="20"/>
          <w:szCs w:val="20"/>
        </w:rPr>
        <w:t xml:space="preserve"> cooperate borrowing rate, interest rate, electricity, gas &amp; AC price index, private consumption</w:t>
      </w:r>
      <w:r>
        <w:rPr>
          <w:rFonts w:ascii="Garamond" w:eastAsia="Garamond" w:hAnsi="Garamond" w:cs="Garamond"/>
          <w:color w:val="1F4E79" w:themeColor="accent5" w:themeShade="80"/>
          <w:sz w:val="20"/>
          <w:szCs w:val="20"/>
        </w:rPr>
        <w:t>.</w:t>
      </w:r>
    </w:p>
    <w:p w14:paraId="07F3445A" w14:textId="77777777" w:rsidR="00B40DBE" w:rsidRDefault="00B40DBE" w:rsidP="00B40DBE">
      <w:pPr>
        <w:numPr>
          <w:ilvl w:val="1"/>
          <w:numId w:val="13"/>
        </w:numPr>
        <w:spacing w:line="259" w:lineRule="auto"/>
        <w:ind w:left="900" w:hanging="270"/>
        <w:rPr>
          <w:rFonts w:ascii="Garamond" w:eastAsia="Garamond" w:hAnsi="Garamond" w:cs="Garamond"/>
          <w:color w:val="1F4E79" w:themeColor="accent5" w:themeShade="80"/>
          <w:sz w:val="20"/>
          <w:szCs w:val="20"/>
        </w:rPr>
      </w:pPr>
      <w:r>
        <w:rPr>
          <w:rFonts w:ascii="Garamond" w:eastAsia="Garamond" w:hAnsi="Garamond" w:cs="Garamond"/>
          <w:color w:val="1F4E79" w:themeColor="accent5" w:themeShade="80"/>
          <w:sz w:val="20"/>
          <w:szCs w:val="20"/>
        </w:rPr>
        <w:t>T</w:t>
      </w:r>
      <w:r w:rsidRPr="00E5211B">
        <w:rPr>
          <w:rFonts w:ascii="Garamond" w:eastAsia="Garamond" w:hAnsi="Garamond" w:cs="Garamond"/>
          <w:color w:val="1F4E79" w:themeColor="accent5" w:themeShade="80"/>
          <w:sz w:val="20"/>
          <w:szCs w:val="20"/>
        </w:rPr>
        <w:t xml:space="preserve">op features </w:t>
      </w:r>
      <w:r>
        <w:rPr>
          <w:rFonts w:ascii="Garamond" w:eastAsia="Garamond" w:hAnsi="Garamond" w:cs="Garamond"/>
          <w:color w:val="1F4E79" w:themeColor="accent5" w:themeShade="80"/>
          <w:sz w:val="20"/>
          <w:szCs w:val="20"/>
        </w:rPr>
        <w:t>f</w:t>
      </w:r>
      <w:r w:rsidRPr="00E5211B">
        <w:rPr>
          <w:rFonts w:ascii="Garamond" w:eastAsia="Garamond" w:hAnsi="Garamond" w:cs="Garamond"/>
          <w:color w:val="1F4E79" w:themeColor="accent5" w:themeShade="80"/>
          <w:sz w:val="20"/>
          <w:szCs w:val="20"/>
        </w:rPr>
        <w:t xml:space="preserve">or industrial sector, </w:t>
      </w:r>
      <w:proofErr w:type="gramStart"/>
      <w:r w:rsidRPr="00E5211B">
        <w:rPr>
          <w:rFonts w:ascii="Garamond" w:eastAsia="Garamond" w:hAnsi="Garamond" w:cs="Garamond"/>
          <w:color w:val="1F4E79" w:themeColor="accent5" w:themeShade="80"/>
          <w:sz w:val="20"/>
          <w:szCs w:val="20"/>
        </w:rPr>
        <w:t>3 month</w:t>
      </w:r>
      <w:proofErr w:type="gramEnd"/>
      <w:r w:rsidRPr="00E5211B">
        <w:rPr>
          <w:rFonts w:ascii="Garamond" w:eastAsia="Garamond" w:hAnsi="Garamond" w:cs="Garamond"/>
          <w:color w:val="1F4E79" w:themeColor="accent5" w:themeShade="80"/>
          <w:sz w:val="20"/>
          <w:szCs w:val="20"/>
        </w:rPr>
        <w:t xml:space="preserve"> gov bond yields, 3 years gov bond yield, </w:t>
      </w:r>
      <w:proofErr w:type="spellStart"/>
      <w:r w:rsidRPr="00E5211B">
        <w:rPr>
          <w:rFonts w:ascii="Garamond" w:eastAsia="Garamond" w:hAnsi="Garamond" w:cs="Garamond"/>
          <w:color w:val="1F4E79" w:themeColor="accent5" w:themeShade="80"/>
          <w:sz w:val="20"/>
          <w:szCs w:val="20"/>
        </w:rPr>
        <w:t>transp</w:t>
      </w:r>
      <w:proofErr w:type="spellEnd"/>
      <w:r w:rsidRPr="00E5211B">
        <w:rPr>
          <w:rFonts w:ascii="Garamond" w:eastAsia="Garamond" w:hAnsi="Garamond" w:cs="Garamond"/>
          <w:color w:val="1F4E79" w:themeColor="accent5" w:themeShade="80"/>
          <w:sz w:val="20"/>
          <w:szCs w:val="20"/>
        </w:rPr>
        <w:t xml:space="preserve"> &amp; storage sector value added output</w:t>
      </w:r>
      <w:r>
        <w:rPr>
          <w:rFonts w:ascii="Garamond" w:eastAsia="Garamond" w:hAnsi="Garamond" w:cs="Garamond"/>
          <w:color w:val="1F4E79" w:themeColor="accent5" w:themeShade="80"/>
          <w:sz w:val="20"/>
          <w:szCs w:val="20"/>
        </w:rPr>
        <w:t>.</w:t>
      </w:r>
    </w:p>
    <w:p w14:paraId="1A91E659" w14:textId="77777777" w:rsidR="00B40DBE" w:rsidRDefault="00B40DBE" w:rsidP="00B40DBE">
      <w:pPr>
        <w:spacing w:line="259" w:lineRule="auto"/>
        <w:rPr>
          <w:rFonts w:ascii="Garamond" w:eastAsia="Garamond" w:hAnsi="Garamond" w:cs="Garamond"/>
          <w:color w:val="1F4E79" w:themeColor="accent5" w:themeShade="80"/>
          <w:sz w:val="20"/>
          <w:szCs w:val="20"/>
        </w:rPr>
      </w:pPr>
      <w:r>
        <w:rPr>
          <w:rFonts w:ascii="Garamond" w:eastAsia="Garamond" w:hAnsi="Garamond" w:cs="Garamond"/>
          <w:color w:val="1F4E79" w:themeColor="accent5" w:themeShade="80"/>
          <w:sz w:val="20"/>
          <w:szCs w:val="20"/>
        </w:rPr>
        <w:t xml:space="preserve">Next step: calculate a </w:t>
      </w:r>
      <w:r w:rsidRPr="007338E9">
        <w:rPr>
          <w:rFonts w:ascii="Garamond" w:eastAsia="Garamond" w:hAnsi="Garamond" w:cs="Garamond"/>
          <w:b/>
          <w:bCs/>
          <w:color w:val="1F4E79" w:themeColor="accent5" w:themeShade="80"/>
          <w:sz w:val="20"/>
          <w:szCs w:val="20"/>
        </w:rPr>
        <w:t xml:space="preserve">sensitivity metric, model </w:t>
      </w:r>
      <w:proofErr w:type="spellStart"/>
      <w:r w:rsidRPr="007338E9">
        <w:rPr>
          <w:rFonts w:ascii="Garamond" w:eastAsia="Garamond" w:hAnsi="Garamond" w:cs="Garamond"/>
          <w:b/>
          <w:bCs/>
          <w:color w:val="1F4E79" w:themeColor="accent5" w:themeShade="80"/>
          <w:sz w:val="20"/>
          <w:szCs w:val="20"/>
        </w:rPr>
        <w:t>monitorning</w:t>
      </w:r>
      <w:proofErr w:type="spellEnd"/>
      <w:r w:rsidRPr="007338E9">
        <w:rPr>
          <w:rFonts w:ascii="Garamond" w:eastAsia="Garamond" w:hAnsi="Garamond" w:cs="Garamond"/>
          <w:b/>
          <w:bCs/>
          <w:color w:val="1F4E79" w:themeColor="accent5" w:themeShade="80"/>
          <w:sz w:val="20"/>
          <w:szCs w:val="20"/>
        </w:rPr>
        <w:t>: drift det</w:t>
      </w:r>
      <w:r>
        <w:rPr>
          <w:rFonts w:ascii="Garamond" w:eastAsia="Garamond" w:hAnsi="Garamond" w:cs="Garamond"/>
          <w:b/>
          <w:bCs/>
          <w:color w:val="1F4E79" w:themeColor="accent5" w:themeShade="80"/>
          <w:sz w:val="20"/>
          <w:szCs w:val="20"/>
        </w:rPr>
        <w:t>e</w:t>
      </w:r>
      <w:r w:rsidRPr="007338E9">
        <w:rPr>
          <w:rFonts w:ascii="Garamond" w:eastAsia="Garamond" w:hAnsi="Garamond" w:cs="Garamond"/>
          <w:b/>
          <w:bCs/>
          <w:color w:val="1F4E79" w:themeColor="accent5" w:themeShade="80"/>
          <w:sz w:val="20"/>
          <w:szCs w:val="20"/>
        </w:rPr>
        <w:t>ction, anomalies detection</w:t>
      </w:r>
      <w:r w:rsidRPr="00E5211B">
        <w:rPr>
          <w:rFonts w:ascii="Garamond" w:eastAsia="Garamond" w:hAnsi="Garamond" w:cs="Garamond"/>
          <w:color w:val="1F4E79" w:themeColor="accent5" w:themeShade="80"/>
          <w:sz w:val="20"/>
          <w:szCs w:val="20"/>
        </w:rPr>
        <w:t xml:space="preserve">  </w:t>
      </w:r>
    </w:p>
    <w:p w14:paraId="6A3E99E7" w14:textId="77777777" w:rsidR="00B40DBE" w:rsidRDefault="00B40DBE" w:rsidP="00B40DBE">
      <w:pPr>
        <w:spacing w:line="259" w:lineRule="auto"/>
        <w:rPr>
          <w:rFonts w:ascii="Garamond" w:eastAsia="Garamond" w:hAnsi="Garamond" w:cs="Garamond"/>
          <w:color w:val="1F4E79" w:themeColor="accent5" w:themeShade="80"/>
          <w:sz w:val="20"/>
          <w:szCs w:val="20"/>
        </w:rPr>
      </w:pPr>
    </w:p>
    <w:p w14:paraId="7EA32E3F" w14:textId="77777777" w:rsidR="00B40DBE" w:rsidRDefault="00B40DBE" w:rsidP="00B40DBE">
      <w:pPr>
        <w:spacing w:line="259" w:lineRule="auto"/>
        <w:rPr>
          <w:rFonts w:ascii="Garamond" w:eastAsia="Garamond" w:hAnsi="Garamond" w:cs="Garamond"/>
          <w:color w:val="7030A0"/>
          <w:sz w:val="20"/>
          <w:szCs w:val="20"/>
        </w:rPr>
      </w:pPr>
      <w:r w:rsidRPr="00F62C0B">
        <w:rPr>
          <w:rFonts w:ascii="Garamond" w:eastAsia="Garamond" w:hAnsi="Garamond" w:cs="Garamond"/>
          <w:color w:val="7030A0"/>
          <w:sz w:val="20"/>
          <w:szCs w:val="20"/>
        </w:rPr>
        <w:t xml:space="preserve">Fact: </w:t>
      </w:r>
    </w:p>
    <w:p w14:paraId="55322657" w14:textId="77777777" w:rsidR="00B40DBE" w:rsidRPr="007338E9" w:rsidRDefault="00B40DBE" w:rsidP="00B40DBE">
      <w:pPr>
        <w:pStyle w:val="ListParagraph"/>
        <w:numPr>
          <w:ilvl w:val="0"/>
          <w:numId w:val="10"/>
        </w:numPr>
        <w:spacing w:line="259" w:lineRule="auto"/>
        <w:rPr>
          <w:rFonts w:ascii="Garamond" w:eastAsia="Garamond" w:hAnsi="Garamond" w:cs="Garamond"/>
          <w:color w:val="7030A0"/>
          <w:sz w:val="20"/>
          <w:szCs w:val="20"/>
        </w:rPr>
      </w:pPr>
      <w:r w:rsidRPr="007338E9">
        <w:rPr>
          <w:rFonts w:ascii="Garamond" w:eastAsia="Garamond" w:hAnsi="Garamond" w:cs="Garamond"/>
          <w:color w:val="7030A0"/>
          <w:sz w:val="20"/>
          <w:szCs w:val="20"/>
        </w:rPr>
        <w:t xml:space="preserve">Best model fine tuning (hyperparameter, depth, learning rate, iterations, bootstrap types on training set): </w:t>
      </w:r>
    </w:p>
    <w:p w14:paraId="7FF5B064" w14:textId="77777777" w:rsidR="00B40DBE" w:rsidRPr="00F62C0B" w:rsidRDefault="00B40DBE" w:rsidP="00B40DBE">
      <w:pPr>
        <w:pStyle w:val="ListParagraph"/>
        <w:numPr>
          <w:ilvl w:val="1"/>
          <w:numId w:val="10"/>
        </w:numPr>
        <w:spacing w:line="259" w:lineRule="auto"/>
        <w:rPr>
          <w:rFonts w:ascii="Garamond" w:eastAsia="Garamond" w:hAnsi="Garamond" w:cs="Garamond"/>
          <w:b/>
          <w:bCs/>
          <w:color w:val="7030A0"/>
          <w:sz w:val="20"/>
          <w:szCs w:val="20"/>
        </w:rPr>
      </w:pPr>
      <w:r w:rsidRPr="00F62C0B">
        <w:rPr>
          <w:rFonts w:ascii="Garamond" w:eastAsia="Garamond" w:hAnsi="Garamond" w:cs="Garamond"/>
          <w:color w:val="7030A0"/>
          <w:sz w:val="20"/>
          <w:szCs w:val="20"/>
        </w:rPr>
        <w:t>grid search</w:t>
      </w:r>
      <w:r>
        <w:rPr>
          <w:rFonts w:ascii="Garamond" w:eastAsia="Garamond" w:hAnsi="Garamond" w:cs="Garamond"/>
          <w:color w:val="7030A0"/>
          <w:sz w:val="20"/>
          <w:szCs w:val="20"/>
        </w:rPr>
        <w:t xml:space="preserve">: </w:t>
      </w:r>
      <w:r w:rsidRPr="00F62C0B">
        <w:rPr>
          <w:rFonts w:ascii="Garamond" w:eastAsia="Garamond" w:hAnsi="Garamond" w:cs="Garamond"/>
          <w:color w:val="7030A0"/>
          <w:sz w:val="20"/>
          <w:szCs w:val="20"/>
        </w:rPr>
        <w:t>define the search space as a grid of hyperparameters, and evaluate every position in the grid</w:t>
      </w:r>
    </w:p>
    <w:p w14:paraId="0F7CF5E6" w14:textId="77777777" w:rsidR="00B40DBE" w:rsidRPr="007338E9" w:rsidRDefault="00B40DBE" w:rsidP="00B40DBE">
      <w:pPr>
        <w:pStyle w:val="ListParagraph"/>
        <w:numPr>
          <w:ilvl w:val="1"/>
          <w:numId w:val="10"/>
        </w:numPr>
        <w:spacing w:line="259" w:lineRule="auto"/>
        <w:rPr>
          <w:rFonts w:ascii="Garamond" w:eastAsia="Garamond" w:hAnsi="Garamond" w:cs="Garamond"/>
          <w:b/>
          <w:bCs/>
          <w:color w:val="7030A0"/>
          <w:sz w:val="20"/>
          <w:szCs w:val="20"/>
        </w:rPr>
      </w:pPr>
      <w:r w:rsidRPr="00F62C0B">
        <w:rPr>
          <w:rFonts w:ascii="Garamond" w:eastAsia="Garamond" w:hAnsi="Garamond" w:cs="Garamond"/>
          <w:color w:val="7030A0"/>
          <w:sz w:val="20"/>
          <w:szCs w:val="20"/>
        </w:rPr>
        <w:t>random search</w:t>
      </w:r>
      <w:r>
        <w:rPr>
          <w:rFonts w:ascii="Garamond" w:eastAsia="Garamond" w:hAnsi="Garamond" w:cs="Garamond"/>
          <w:color w:val="7030A0"/>
          <w:sz w:val="20"/>
          <w:szCs w:val="20"/>
        </w:rPr>
        <w:t xml:space="preserve">: </w:t>
      </w:r>
      <w:r w:rsidRPr="00F62C0B">
        <w:rPr>
          <w:rFonts w:ascii="Garamond" w:eastAsia="Garamond" w:hAnsi="Garamond" w:cs="Garamond"/>
          <w:color w:val="7030A0"/>
          <w:sz w:val="20"/>
          <w:szCs w:val="20"/>
        </w:rPr>
        <w:t>define a search space as a bounded domain of hyperparameters, and randomly sample within that</w:t>
      </w:r>
    </w:p>
    <w:p w14:paraId="47F23EEA" w14:textId="77777777" w:rsidR="00B40DBE" w:rsidRDefault="00B40DBE" w:rsidP="00B40DBE">
      <w:pPr>
        <w:pStyle w:val="ListParagraph"/>
        <w:numPr>
          <w:ilvl w:val="0"/>
          <w:numId w:val="10"/>
        </w:numPr>
        <w:spacing w:line="259" w:lineRule="auto"/>
        <w:rPr>
          <w:rFonts w:ascii="Garamond" w:eastAsia="Garamond" w:hAnsi="Garamond" w:cs="Garamond"/>
          <w:color w:val="7030A0"/>
          <w:sz w:val="20"/>
          <w:szCs w:val="20"/>
        </w:rPr>
      </w:pPr>
      <w:r w:rsidRPr="007338E9">
        <w:rPr>
          <w:rFonts w:ascii="Garamond" w:eastAsia="Garamond" w:hAnsi="Garamond" w:cs="Garamond"/>
          <w:color w:val="7030A0"/>
          <w:sz w:val="20"/>
          <w:szCs w:val="20"/>
        </w:rPr>
        <w:t>Evaluation metrics: RMSE, MAE, MSE, R2</w:t>
      </w:r>
    </w:p>
    <w:p w14:paraId="33645FFD" w14:textId="77777777" w:rsidR="00B40DBE" w:rsidRDefault="00B40DBE" w:rsidP="00B40DBE">
      <w:pPr>
        <w:pStyle w:val="ListParagraph"/>
        <w:numPr>
          <w:ilvl w:val="0"/>
          <w:numId w:val="10"/>
        </w:numPr>
        <w:spacing w:line="259" w:lineRule="auto"/>
        <w:rPr>
          <w:rFonts w:ascii="Garamond" w:eastAsia="Garamond" w:hAnsi="Garamond" w:cs="Garamond"/>
          <w:color w:val="7030A0"/>
          <w:sz w:val="20"/>
          <w:szCs w:val="20"/>
        </w:rPr>
      </w:pPr>
      <w:r>
        <w:rPr>
          <w:rFonts w:ascii="Garamond" w:eastAsia="Garamond" w:hAnsi="Garamond" w:cs="Garamond"/>
          <w:color w:val="7030A0"/>
          <w:sz w:val="20"/>
          <w:szCs w:val="20"/>
        </w:rPr>
        <w:t xml:space="preserve">Diff ensemble learning technique: create a strong model by combining several models, </w:t>
      </w:r>
      <w:r w:rsidRPr="00422C6D">
        <w:rPr>
          <w:rFonts w:ascii="Garamond" w:eastAsia="Garamond" w:hAnsi="Garamond" w:cs="Garamond"/>
          <w:color w:val="7030A0"/>
          <w:sz w:val="20"/>
          <w:szCs w:val="20"/>
          <w:u w:val="single"/>
        </w:rPr>
        <w:t>get a balance of learning with low var and bias</w:t>
      </w:r>
    </w:p>
    <w:p w14:paraId="2CC3439B" w14:textId="77777777" w:rsidR="00B40DBE" w:rsidRDefault="00B40DBE" w:rsidP="00B40DBE">
      <w:pPr>
        <w:pStyle w:val="ListParagraph"/>
        <w:numPr>
          <w:ilvl w:val="1"/>
          <w:numId w:val="10"/>
        </w:numPr>
        <w:spacing w:line="259" w:lineRule="auto"/>
        <w:rPr>
          <w:rFonts w:ascii="Garamond" w:eastAsia="Garamond" w:hAnsi="Garamond" w:cs="Garamond"/>
          <w:color w:val="7030A0"/>
          <w:sz w:val="20"/>
          <w:szCs w:val="20"/>
        </w:rPr>
      </w:pPr>
      <w:r>
        <w:rPr>
          <w:rFonts w:ascii="Garamond" w:eastAsia="Garamond" w:hAnsi="Garamond" w:cs="Garamond"/>
          <w:color w:val="7030A0"/>
          <w:sz w:val="20"/>
          <w:szCs w:val="20"/>
        </w:rPr>
        <w:t>Bagging: GLM, DRF (ensemble of multiple trees). Trees tend to be overfitting</w:t>
      </w:r>
      <w:r w:rsidRPr="00422C6D">
        <w:rPr>
          <w:rFonts w:ascii="Wingdings" w:eastAsia="Wingdings" w:hAnsi="Wingdings" w:cs="Wingdings"/>
          <w:color w:val="7030A0"/>
          <w:sz w:val="20"/>
          <w:szCs w:val="20"/>
        </w:rPr>
        <w:sym w:font="Wingdings" w:char="F0E0"/>
      </w:r>
      <w:r>
        <w:rPr>
          <w:rFonts w:ascii="Garamond" w:eastAsia="Garamond" w:hAnsi="Garamond" w:cs="Garamond"/>
          <w:color w:val="7030A0"/>
          <w:sz w:val="20"/>
          <w:szCs w:val="20"/>
        </w:rPr>
        <w:t xml:space="preserve"> form a random forest with lower variance.</w:t>
      </w:r>
    </w:p>
    <w:p w14:paraId="5A054ADA" w14:textId="77777777" w:rsidR="00B40DBE" w:rsidRDefault="00B40DBE" w:rsidP="00B40DBE">
      <w:pPr>
        <w:pStyle w:val="ListParagraph"/>
        <w:numPr>
          <w:ilvl w:val="2"/>
          <w:numId w:val="10"/>
        </w:numPr>
        <w:spacing w:line="259" w:lineRule="auto"/>
        <w:ind w:left="1170" w:hanging="180"/>
        <w:rPr>
          <w:rFonts w:ascii="Garamond" w:eastAsia="Garamond" w:hAnsi="Garamond" w:cs="Garamond"/>
          <w:color w:val="7030A0"/>
          <w:sz w:val="20"/>
          <w:szCs w:val="20"/>
        </w:rPr>
      </w:pPr>
      <w:r>
        <w:rPr>
          <w:rFonts w:ascii="Garamond" w:eastAsia="Garamond" w:hAnsi="Garamond" w:cs="Garamond"/>
          <w:color w:val="7030A0"/>
          <w:sz w:val="20"/>
          <w:szCs w:val="20"/>
        </w:rPr>
        <w:t>Data sampling: create multiple subsets of the training dataset using bootstrap</w:t>
      </w:r>
    </w:p>
    <w:p w14:paraId="18157A38" w14:textId="77777777" w:rsidR="00B40DBE" w:rsidRDefault="00B40DBE" w:rsidP="00B40DBE">
      <w:pPr>
        <w:pStyle w:val="ListParagraph"/>
        <w:numPr>
          <w:ilvl w:val="2"/>
          <w:numId w:val="10"/>
        </w:numPr>
        <w:spacing w:line="259" w:lineRule="auto"/>
        <w:ind w:left="1170" w:hanging="180"/>
        <w:rPr>
          <w:rFonts w:ascii="Garamond" w:eastAsia="Garamond" w:hAnsi="Garamond" w:cs="Garamond"/>
          <w:color w:val="7030A0"/>
          <w:sz w:val="20"/>
          <w:szCs w:val="20"/>
        </w:rPr>
      </w:pPr>
      <w:r>
        <w:rPr>
          <w:rFonts w:ascii="Garamond" w:eastAsia="Garamond" w:hAnsi="Garamond" w:cs="Garamond"/>
          <w:color w:val="7030A0"/>
          <w:sz w:val="20"/>
          <w:szCs w:val="20"/>
        </w:rPr>
        <w:t xml:space="preserve">Model training: train a separate model on each subset, </w:t>
      </w:r>
      <w:r w:rsidRPr="00422C6D">
        <w:rPr>
          <w:rFonts w:ascii="Garamond" w:eastAsia="Garamond" w:hAnsi="Garamond" w:cs="Garamond"/>
          <w:color w:val="7030A0"/>
          <w:sz w:val="20"/>
          <w:szCs w:val="20"/>
          <w:u w:val="single"/>
        </w:rPr>
        <w:t>independently.</w:t>
      </w:r>
    </w:p>
    <w:p w14:paraId="0AFE74D6" w14:textId="77777777" w:rsidR="00B40DBE" w:rsidRDefault="00B40DBE" w:rsidP="00B40DBE">
      <w:pPr>
        <w:pStyle w:val="ListParagraph"/>
        <w:numPr>
          <w:ilvl w:val="2"/>
          <w:numId w:val="10"/>
        </w:numPr>
        <w:spacing w:line="259" w:lineRule="auto"/>
        <w:ind w:left="1170" w:hanging="180"/>
        <w:rPr>
          <w:rFonts w:ascii="Garamond" w:eastAsia="Garamond" w:hAnsi="Garamond" w:cs="Garamond"/>
          <w:color w:val="7030A0"/>
          <w:sz w:val="20"/>
          <w:szCs w:val="20"/>
        </w:rPr>
      </w:pPr>
      <w:r>
        <w:rPr>
          <w:rFonts w:ascii="Garamond" w:eastAsia="Garamond" w:hAnsi="Garamond" w:cs="Garamond"/>
          <w:color w:val="7030A0"/>
          <w:sz w:val="20"/>
          <w:szCs w:val="20"/>
        </w:rPr>
        <w:t>Aggregation: combining predictions from all individual models. For regression, avg model</w:t>
      </w:r>
      <w:r w:rsidRPr="00E03EFC">
        <w:rPr>
          <w:rFonts w:ascii="Wingdings" w:eastAsia="Wingdings" w:hAnsi="Wingdings" w:cs="Wingdings"/>
          <w:color w:val="7030A0"/>
          <w:sz w:val="20"/>
          <w:szCs w:val="20"/>
        </w:rPr>
        <w:sym w:font="Wingdings" w:char="F0E0"/>
      </w:r>
      <w:r>
        <w:rPr>
          <w:rFonts w:ascii="Garamond" w:eastAsia="Garamond" w:hAnsi="Garamond" w:cs="Garamond"/>
          <w:color w:val="7030A0"/>
          <w:sz w:val="20"/>
          <w:szCs w:val="20"/>
        </w:rPr>
        <w:t xml:space="preserve"> </w:t>
      </w:r>
      <w:r w:rsidRPr="00422C6D">
        <w:rPr>
          <w:rFonts w:ascii="Garamond" w:eastAsia="Garamond" w:hAnsi="Garamond" w:cs="Garamond"/>
          <w:color w:val="7030A0"/>
          <w:sz w:val="20"/>
          <w:szCs w:val="20"/>
          <w:u w:val="single"/>
        </w:rPr>
        <w:t>reduced the variance of the model (</w:t>
      </w:r>
      <w:proofErr w:type="spellStart"/>
      <w:proofErr w:type="gramStart"/>
      <w:r w:rsidRPr="00422C6D">
        <w:rPr>
          <w:rFonts w:ascii="Garamond" w:eastAsia="Garamond" w:hAnsi="Garamond" w:cs="Garamond"/>
          <w:color w:val="7030A0"/>
          <w:sz w:val="20"/>
          <w:szCs w:val="20"/>
          <w:u w:val="single"/>
        </w:rPr>
        <w:t>ie</w:t>
      </w:r>
      <w:proofErr w:type="spellEnd"/>
      <w:proofErr w:type="gramEnd"/>
      <w:r w:rsidRPr="00422C6D">
        <w:rPr>
          <w:rFonts w:ascii="Garamond" w:eastAsia="Garamond" w:hAnsi="Garamond" w:cs="Garamond"/>
          <w:color w:val="7030A0"/>
          <w:sz w:val="20"/>
          <w:szCs w:val="20"/>
          <w:u w:val="single"/>
        </w:rPr>
        <w:t xml:space="preserve"> learning too well),</w:t>
      </w:r>
      <w:r>
        <w:rPr>
          <w:rFonts w:ascii="Garamond" w:eastAsia="Garamond" w:hAnsi="Garamond" w:cs="Garamond"/>
          <w:color w:val="7030A0"/>
          <w:sz w:val="20"/>
          <w:szCs w:val="20"/>
        </w:rPr>
        <w:t xml:space="preserve"> avoid overfitting, improve performance than individual models, </w:t>
      </w:r>
      <w:r w:rsidRPr="00422C6D">
        <w:rPr>
          <w:rFonts w:ascii="Garamond" w:eastAsia="Garamond" w:hAnsi="Garamond" w:cs="Garamond"/>
          <w:color w:val="7030A0"/>
          <w:sz w:val="20"/>
          <w:szCs w:val="20"/>
          <w:u w:val="single"/>
        </w:rPr>
        <w:t>by creating diverse models</w:t>
      </w:r>
      <w:r>
        <w:rPr>
          <w:rFonts w:ascii="Garamond" w:eastAsia="Garamond" w:hAnsi="Garamond" w:cs="Garamond"/>
          <w:color w:val="7030A0"/>
          <w:sz w:val="20"/>
          <w:szCs w:val="20"/>
          <w:u w:val="single"/>
        </w:rPr>
        <w:t>.</w:t>
      </w:r>
      <w:r>
        <w:rPr>
          <w:rFonts w:ascii="Garamond" w:eastAsia="Garamond" w:hAnsi="Garamond" w:cs="Garamond"/>
          <w:color w:val="7030A0"/>
          <w:sz w:val="20"/>
          <w:szCs w:val="20"/>
        </w:rPr>
        <w:t xml:space="preserve">  </w:t>
      </w:r>
    </w:p>
    <w:p w14:paraId="5ED4FBF3" w14:textId="77777777" w:rsidR="00B40DBE" w:rsidRDefault="00B40DBE" w:rsidP="00B40DBE">
      <w:pPr>
        <w:pStyle w:val="ListParagraph"/>
        <w:numPr>
          <w:ilvl w:val="1"/>
          <w:numId w:val="10"/>
        </w:numPr>
        <w:spacing w:line="259" w:lineRule="auto"/>
        <w:rPr>
          <w:rFonts w:ascii="Garamond" w:eastAsia="Garamond" w:hAnsi="Garamond" w:cs="Garamond"/>
          <w:color w:val="7030A0"/>
          <w:sz w:val="20"/>
          <w:szCs w:val="20"/>
        </w:rPr>
      </w:pPr>
      <w:r>
        <w:rPr>
          <w:rFonts w:ascii="Garamond" w:eastAsia="Garamond" w:hAnsi="Garamond" w:cs="Garamond"/>
          <w:color w:val="7030A0"/>
          <w:sz w:val="20"/>
          <w:szCs w:val="20"/>
        </w:rPr>
        <w:t xml:space="preserve">Boosting: </w:t>
      </w:r>
      <w:proofErr w:type="spellStart"/>
      <w:r>
        <w:rPr>
          <w:rFonts w:ascii="Garamond" w:eastAsia="Garamond" w:hAnsi="Garamond" w:cs="Garamond"/>
          <w:color w:val="7030A0"/>
          <w:sz w:val="20"/>
          <w:szCs w:val="20"/>
        </w:rPr>
        <w:t>XGBoost</w:t>
      </w:r>
      <w:proofErr w:type="spellEnd"/>
    </w:p>
    <w:p w14:paraId="2BD27AB0" w14:textId="77777777" w:rsidR="00B40DBE" w:rsidRDefault="00B40DBE" w:rsidP="00B40DBE">
      <w:pPr>
        <w:pStyle w:val="ListParagraph"/>
        <w:numPr>
          <w:ilvl w:val="2"/>
          <w:numId w:val="10"/>
        </w:numPr>
        <w:spacing w:line="259" w:lineRule="auto"/>
        <w:ind w:left="1170" w:hanging="180"/>
        <w:rPr>
          <w:rFonts w:ascii="Garamond" w:eastAsia="Garamond" w:hAnsi="Garamond" w:cs="Garamond"/>
          <w:color w:val="7030A0"/>
          <w:sz w:val="20"/>
          <w:szCs w:val="20"/>
        </w:rPr>
      </w:pPr>
      <w:r>
        <w:rPr>
          <w:rFonts w:ascii="Garamond" w:eastAsia="Garamond" w:hAnsi="Garamond" w:cs="Garamond"/>
          <w:color w:val="7030A0"/>
          <w:sz w:val="20"/>
          <w:szCs w:val="20"/>
        </w:rPr>
        <w:t xml:space="preserve">Sequential training: each model trying to reduce errors made by the previous models, </w:t>
      </w:r>
      <w:r w:rsidRPr="00422C6D">
        <w:rPr>
          <w:rFonts w:ascii="Garamond" w:eastAsia="Garamond" w:hAnsi="Garamond" w:cs="Garamond"/>
          <w:color w:val="7030A0"/>
          <w:sz w:val="20"/>
          <w:szCs w:val="20"/>
          <w:u w:val="single"/>
        </w:rPr>
        <w:t>sequentially.</w:t>
      </w:r>
    </w:p>
    <w:p w14:paraId="44B96A82" w14:textId="77777777" w:rsidR="00B40DBE" w:rsidRDefault="00B40DBE" w:rsidP="00B40DBE">
      <w:pPr>
        <w:pStyle w:val="ListParagraph"/>
        <w:numPr>
          <w:ilvl w:val="2"/>
          <w:numId w:val="10"/>
        </w:numPr>
        <w:spacing w:line="259" w:lineRule="auto"/>
        <w:ind w:left="1170" w:hanging="180"/>
        <w:rPr>
          <w:rFonts w:ascii="Garamond" w:eastAsia="Garamond" w:hAnsi="Garamond" w:cs="Garamond"/>
          <w:color w:val="7030A0"/>
          <w:sz w:val="20"/>
          <w:szCs w:val="20"/>
        </w:rPr>
      </w:pPr>
      <w:r>
        <w:rPr>
          <w:rFonts w:ascii="Garamond" w:eastAsia="Garamond" w:hAnsi="Garamond" w:cs="Garamond"/>
          <w:color w:val="7030A0"/>
          <w:sz w:val="20"/>
          <w:szCs w:val="20"/>
        </w:rPr>
        <w:t>Weight adjustment: after each model is trained, weights of wrong instances become higher</w:t>
      </w:r>
      <w:r w:rsidRPr="00E03EFC">
        <w:rPr>
          <w:rFonts w:ascii="Wingdings" w:eastAsia="Wingdings" w:hAnsi="Wingdings" w:cs="Wingdings"/>
          <w:color w:val="7030A0"/>
          <w:sz w:val="20"/>
          <w:szCs w:val="20"/>
        </w:rPr>
        <w:sym w:font="Wingdings" w:char="F0E0"/>
      </w:r>
      <w:r>
        <w:rPr>
          <w:rFonts w:ascii="Garamond" w:eastAsia="Garamond" w:hAnsi="Garamond" w:cs="Garamond"/>
          <w:color w:val="7030A0"/>
          <w:sz w:val="20"/>
          <w:szCs w:val="20"/>
        </w:rPr>
        <w:t xml:space="preserve"> the next model focus on</w:t>
      </w:r>
    </w:p>
    <w:p w14:paraId="1837DC63" w14:textId="77777777" w:rsidR="00B40DBE" w:rsidRDefault="00B40DBE" w:rsidP="00B40DBE">
      <w:pPr>
        <w:pStyle w:val="ListParagraph"/>
        <w:numPr>
          <w:ilvl w:val="2"/>
          <w:numId w:val="10"/>
        </w:numPr>
        <w:spacing w:line="259" w:lineRule="auto"/>
        <w:ind w:left="1170" w:hanging="180"/>
        <w:rPr>
          <w:rFonts w:ascii="Garamond" w:eastAsia="Garamond" w:hAnsi="Garamond" w:cs="Garamond"/>
          <w:color w:val="7030A0"/>
          <w:sz w:val="20"/>
          <w:szCs w:val="20"/>
        </w:rPr>
      </w:pPr>
      <w:r>
        <w:rPr>
          <w:rFonts w:ascii="Garamond" w:eastAsia="Garamond" w:hAnsi="Garamond" w:cs="Garamond"/>
          <w:color w:val="7030A0"/>
          <w:sz w:val="20"/>
          <w:szCs w:val="20"/>
        </w:rPr>
        <w:t xml:space="preserve">Model combination: by weighted avg.--&gt; </w:t>
      </w:r>
      <w:r w:rsidRPr="00422C6D">
        <w:rPr>
          <w:rFonts w:ascii="Garamond" w:eastAsia="Garamond" w:hAnsi="Garamond" w:cs="Garamond"/>
          <w:color w:val="7030A0"/>
          <w:sz w:val="20"/>
          <w:szCs w:val="20"/>
          <w:u w:val="single"/>
        </w:rPr>
        <w:t>reducing bias (</w:t>
      </w:r>
      <w:proofErr w:type="spellStart"/>
      <w:proofErr w:type="gramStart"/>
      <w:r w:rsidRPr="00422C6D">
        <w:rPr>
          <w:rFonts w:ascii="Garamond" w:eastAsia="Garamond" w:hAnsi="Garamond" w:cs="Garamond"/>
          <w:color w:val="7030A0"/>
          <w:sz w:val="20"/>
          <w:szCs w:val="20"/>
          <w:u w:val="single"/>
        </w:rPr>
        <w:t>ie</w:t>
      </w:r>
      <w:proofErr w:type="spellEnd"/>
      <w:proofErr w:type="gramEnd"/>
      <w:r w:rsidRPr="00422C6D">
        <w:rPr>
          <w:rFonts w:ascii="Garamond" w:eastAsia="Garamond" w:hAnsi="Garamond" w:cs="Garamond"/>
          <w:color w:val="7030A0"/>
          <w:sz w:val="20"/>
          <w:szCs w:val="20"/>
          <w:u w:val="single"/>
        </w:rPr>
        <w:t xml:space="preserve"> learning too little, model is not related to dist</w:t>
      </w:r>
      <w:r>
        <w:rPr>
          <w:rFonts w:ascii="Garamond" w:eastAsia="Garamond" w:hAnsi="Garamond" w:cs="Garamond"/>
          <w:color w:val="7030A0"/>
          <w:sz w:val="20"/>
          <w:szCs w:val="20"/>
        </w:rPr>
        <w:t>.)</w:t>
      </w:r>
    </w:p>
    <w:p w14:paraId="320E8FAB" w14:textId="77777777" w:rsidR="00B40DBE" w:rsidRPr="008245F8" w:rsidRDefault="00B40DBE" w:rsidP="00B40DBE">
      <w:pPr>
        <w:pStyle w:val="ListParagraph"/>
        <w:numPr>
          <w:ilvl w:val="0"/>
          <w:numId w:val="10"/>
        </w:numPr>
        <w:rPr>
          <w:rFonts w:ascii="Garamond" w:eastAsia="Garamond" w:hAnsi="Garamond" w:cs="Garamond"/>
          <w:color w:val="7030A0"/>
          <w:sz w:val="20"/>
          <w:szCs w:val="20"/>
        </w:rPr>
      </w:pPr>
      <w:r>
        <w:rPr>
          <w:rFonts w:ascii="Garamond" w:eastAsia="Garamond" w:hAnsi="Garamond" w:cs="Garamond"/>
          <w:color w:val="7030A0"/>
          <w:sz w:val="20"/>
          <w:szCs w:val="20"/>
        </w:rPr>
        <w:t>GLM</w:t>
      </w:r>
      <w:r w:rsidRPr="008245F8">
        <w:rPr>
          <w:rFonts w:ascii="Garamond" w:eastAsia="Garamond" w:hAnsi="Garamond" w:cs="Garamond"/>
          <w:color w:val="7030A0"/>
          <w:sz w:val="20"/>
          <w:szCs w:val="20"/>
        </w:rPr>
        <w:t xml:space="preserve">: </w:t>
      </w:r>
      <w:r>
        <w:rPr>
          <w:rFonts w:ascii="Garamond" w:eastAsia="Garamond" w:hAnsi="Garamond" w:cs="Garamond"/>
          <w:color w:val="7030A0"/>
          <w:sz w:val="20"/>
          <w:szCs w:val="20"/>
        </w:rPr>
        <w:t>apply in</w:t>
      </w:r>
      <w:r w:rsidRPr="008245F8">
        <w:rPr>
          <w:rFonts w:ascii="Garamond" w:eastAsia="Garamond" w:hAnsi="Garamond" w:cs="Garamond"/>
          <w:color w:val="7030A0"/>
          <w:sz w:val="20"/>
          <w:szCs w:val="20"/>
        </w:rPr>
        <w:t xml:space="preserve">: the model has </w:t>
      </w:r>
      <w:r>
        <w:rPr>
          <w:rFonts w:ascii="Garamond" w:eastAsia="Garamond" w:hAnsi="Garamond" w:cs="Garamond"/>
          <w:color w:val="7030A0"/>
          <w:sz w:val="20"/>
          <w:szCs w:val="20"/>
        </w:rPr>
        <w:t xml:space="preserve">1) </w:t>
      </w:r>
      <w:r w:rsidRPr="008245F8">
        <w:rPr>
          <w:rFonts w:ascii="Garamond" w:eastAsia="Garamond" w:hAnsi="Garamond" w:cs="Garamond"/>
          <w:color w:val="7030A0"/>
          <w:sz w:val="20"/>
          <w:szCs w:val="20"/>
        </w:rPr>
        <w:t xml:space="preserve">a linear predictor (beta), </w:t>
      </w:r>
      <w:proofErr w:type="spellStart"/>
      <w:r w:rsidRPr="008245F8">
        <w:rPr>
          <w:rFonts w:ascii="Garamond" w:eastAsia="Garamond" w:hAnsi="Garamond" w:cs="Garamond"/>
          <w:color w:val="7030A0"/>
          <w:sz w:val="20"/>
          <w:szCs w:val="20"/>
        </w:rPr>
        <w:t>ie</w:t>
      </w:r>
      <w:proofErr w:type="spellEnd"/>
      <w:r w:rsidRPr="008245F8">
        <w:rPr>
          <w:rFonts w:ascii="Garamond" w:eastAsia="Garamond" w:hAnsi="Garamond" w:cs="Garamond"/>
          <w:color w:val="7030A0"/>
          <w:sz w:val="20"/>
          <w:szCs w:val="20"/>
        </w:rPr>
        <w:t>. the relationship between beta and x</w:t>
      </w:r>
      <w:r>
        <w:rPr>
          <w:rFonts w:ascii="Garamond" w:eastAsia="Garamond" w:hAnsi="Garamond" w:cs="Garamond"/>
          <w:color w:val="7030A0"/>
          <w:sz w:val="20"/>
          <w:szCs w:val="20"/>
        </w:rPr>
        <w:t xml:space="preserve">, but 2) can be a non-linear link </w:t>
      </w:r>
      <w:proofErr w:type="spellStart"/>
      <w:r>
        <w:rPr>
          <w:rFonts w:ascii="Garamond" w:eastAsia="Garamond" w:hAnsi="Garamond" w:cs="Garamond"/>
          <w:color w:val="7030A0"/>
          <w:sz w:val="20"/>
          <w:szCs w:val="20"/>
        </w:rPr>
        <w:t>func</w:t>
      </w:r>
      <w:proofErr w:type="spellEnd"/>
      <w:r>
        <w:rPr>
          <w:rFonts w:ascii="Garamond" w:eastAsia="Garamond" w:hAnsi="Garamond" w:cs="Garamond"/>
          <w:color w:val="7030A0"/>
          <w:sz w:val="20"/>
          <w:szCs w:val="20"/>
        </w:rPr>
        <w:t xml:space="preserve"> that links the linear predictor and the parameter for prob dist. of Y.  </w:t>
      </w:r>
      <w:r w:rsidRPr="008245F8">
        <w:rPr>
          <w:rFonts w:ascii="Garamond" w:eastAsia="Garamond" w:hAnsi="Garamond" w:cs="Garamond"/>
          <w:color w:val="7030A0"/>
          <w:sz w:val="20"/>
          <w:szCs w:val="20"/>
        </w:rPr>
        <w:t xml:space="preserve"> </w:t>
      </w:r>
    </w:p>
    <w:p w14:paraId="73AA5475" w14:textId="77777777" w:rsidR="00B40DBE" w:rsidRDefault="00B40DBE" w:rsidP="00B40DBE">
      <w:pPr>
        <w:pStyle w:val="ListParagraph"/>
        <w:numPr>
          <w:ilvl w:val="0"/>
          <w:numId w:val="2"/>
        </w:numPr>
        <w:rPr>
          <w:rFonts w:ascii="Garamond" w:eastAsia="Garamond" w:hAnsi="Garamond" w:cs="Garamond"/>
          <w:color w:val="7030A0"/>
          <w:sz w:val="20"/>
          <w:szCs w:val="20"/>
        </w:rPr>
      </w:pPr>
      <w:r w:rsidRPr="008245F8">
        <w:rPr>
          <w:rFonts w:ascii="Garamond" w:eastAsia="Garamond" w:hAnsi="Garamond" w:cs="Garamond"/>
          <w:color w:val="7030A0"/>
          <w:sz w:val="20"/>
          <w:szCs w:val="20"/>
        </w:rPr>
        <w:t>overcome limitations of linear model: 1) The range of Y is restricted (</w:t>
      </w:r>
      <w:proofErr w:type="gramStart"/>
      <w:r w:rsidRPr="008245F8">
        <w:rPr>
          <w:rFonts w:ascii="Garamond" w:eastAsia="Garamond" w:hAnsi="Garamond" w:cs="Garamond"/>
          <w:color w:val="7030A0"/>
          <w:sz w:val="20"/>
          <w:szCs w:val="20"/>
        </w:rPr>
        <w:t>e.g.</w:t>
      </w:r>
      <w:proofErr w:type="gramEnd"/>
      <w:r w:rsidRPr="008245F8">
        <w:rPr>
          <w:rFonts w:ascii="Garamond" w:eastAsia="Garamond" w:hAnsi="Garamond" w:cs="Garamond"/>
          <w:color w:val="7030A0"/>
          <w:sz w:val="20"/>
          <w:szCs w:val="20"/>
        </w:rPr>
        <w:t xml:space="preserve"> binary, count) 2) relaxes the asp of linear models, e.g. var of Y depends on X. In OLS, residuals need to follow a normal </w:t>
      </w:r>
      <w:proofErr w:type="spellStart"/>
      <w:r w:rsidRPr="008245F8">
        <w:rPr>
          <w:rFonts w:ascii="Garamond" w:eastAsia="Garamond" w:hAnsi="Garamond" w:cs="Garamond"/>
          <w:color w:val="7030A0"/>
          <w:sz w:val="20"/>
          <w:szCs w:val="20"/>
        </w:rPr>
        <w:t>dist</w:t>
      </w:r>
      <w:proofErr w:type="spellEnd"/>
      <w:r w:rsidRPr="008245F8">
        <w:rPr>
          <w:rFonts w:ascii="Garamond" w:eastAsia="Garamond" w:hAnsi="Garamond" w:cs="Garamond"/>
          <w:color w:val="7030A0"/>
          <w:sz w:val="20"/>
          <w:szCs w:val="20"/>
        </w:rPr>
        <w:t xml:space="preserve"> with mean 0 and constant variance. </w:t>
      </w:r>
    </w:p>
    <w:p w14:paraId="6876F554" w14:textId="77777777" w:rsidR="00B40DBE" w:rsidRDefault="00B40DBE" w:rsidP="00B40DBE">
      <w:pPr>
        <w:pStyle w:val="ListParagraph"/>
        <w:numPr>
          <w:ilvl w:val="0"/>
          <w:numId w:val="2"/>
        </w:numPr>
        <w:rPr>
          <w:rFonts w:ascii="Garamond" w:eastAsia="Garamond" w:hAnsi="Garamond" w:cs="Garamond"/>
          <w:color w:val="7030A0"/>
          <w:sz w:val="20"/>
          <w:szCs w:val="20"/>
        </w:rPr>
      </w:pPr>
      <w:r w:rsidRPr="008245F8">
        <w:rPr>
          <w:rFonts w:ascii="Garamond" w:eastAsia="Garamond" w:hAnsi="Garamond" w:cs="Garamond"/>
          <w:color w:val="7030A0"/>
          <w:sz w:val="20"/>
          <w:szCs w:val="20"/>
        </w:rPr>
        <w:t>Estimation of beta: Max likelihood.</w:t>
      </w:r>
      <w:r>
        <w:rPr>
          <w:rFonts w:ascii="Garamond" w:eastAsia="Garamond" w:hAnsi="Garamond" w:cs="Garamond"/>
          <w:color w:val="7030A0"/>
          <w:sz w:val="20"/>
          <w:szCs w:val="20"/>
        </w:rPr>
        <w:t xml:space="preserve"> </w:t>
      </w:r>
      <w:r w:rsidRPr="008245F8">
        <w:rPr>
          <w:rFonts w:ascii="Garamond" w:eastAsia="Garamond" w:hAnsi="Garamond" w:cs="Garamond"/>
          <w:color w:val="7030A0"/>
          <w:sz w:val="20"/>
          <w:szCs w:val="20"/>
        </w:rPr>
        <w:t xml:space="preserve">Results are more </w:t>
      </w:r>
      <w:proofErr w:type="spellStart"/>
      <w:r w:rsidRPr="008245F8">
        <w:rPr>
          <w:rFonts w:ascii="Garamond" w:eastAsia="Garamond" w:hAnsi="Garamond" w:cs="Garamond"/>
          <w:color w:val="7030A0"/>
          <w:sz w:val="20"/>
          <w:szCs w:val="20"/>
        </w:rPr>
        <w:t>interpreterable</w:t>
      </w:r>
      <w:proofErr w:type="spellEnd"/>
      <w:r w:rsidRPr="008245F8">
        <w:rPr>
          <w:rFonts w:ascii="Garamond" w:eastAsia="Garamond" w:hAnsi="Garamond" w:cs="Garamond"/>
          <w:color w:val="7030A0"/>
          <w:sz w:val="20"/>
          <w:szCs w:val="20"/>
        </w:rPr>
        <w:t>.</w:t>
      </w:r>
    </w:p>
    <w:p w14:paraId="36AE75DA" w14:textId="77777777" w:rsidR="00B40DBE" w:rsidRPr="00325615" w:rsidRDefault="00B40DBE" w:rsidP="00B40DBE">
      <w:pPr>
        <w:pStyle w:val="ListParagraph"/>
        <w:numPr>
          <w:ilvl w:val="0"/>
          <w:numId w:val="10"/>
        </w:numPr>
        <w:rPr>
          <w:rFonts w:ascii="Garamond" w:eastAsia="Garamond" w:hAnsi="Garamond" w:cs="Garamond"/>
          <w:color w:val="7030A0"/>
          <w:sz w:val="20"/>
          <w:szCs w:val="20"/>
        </w:rPr>
      </w:pPr>
      <w:r w:rsidRPr="00325615">
        <w:rPr>
          <w:rFonts w:ascii="Garamond" w:eastAsia="Garamond" w:hAnsi="Garamond" w:cs="Garamond"/>
          <w:color w:val="7030A0"/>
          <w:sz w:val="20"/>
          <w:szCs w:val="20"/>
        </w:rPr>
        <w:t>Distributional Random Forest (DRF)</w:t>
      </w:r>
      <w:r w:rsidRPr="00325615">
        <w:rPr>
          <w:rFonts w:ascii="Garamond" w:eastAsia="Garamond" w:hAnsi="Garamond" w:cs="Garamond"/>
          <w:color w:val="4472C4" w:themeColor="accent1"/>
          <w:sz w:val="20"/>
          <w:szCs w:val="20"/>
        </w:rPr>
        <w:t> </w:t>
      </w:r>
    </w:p>
    <w:p w14:paraId="5DEBF9F8" w14:textId="77777777" w:rsidR="00B40DBE" w:rsidRDefault="00B40DBE" w:rsidP="00B40DBE">
      <w:pPr>
        <w:pStyle w:val="ListParagraph"/>
        <w:numPr>
          <w:ilvl w:val="0"/>
          <w:numId w:val="1"/>
        </w:numPr>
        <w:spacing w:line="259" w:lineRule="auto"/>
        <w:rPr>
          <w:rFonts w:ascii="Garamond" w:eastAsia="Garamond" w:hAnsi="Garamond" w:cs="Garamond"/>
          <w:sz w:val="20"/>
          <w:szCs w:val="20"/>
        </w:rPr>
      </w:pPr>
      <w:r w:rsidRPr="05FBAEC6">
        <w:rPr>
          <w:rFonts w:ascii="Garamond" w:eastAsia="Garamond" w:hAnsi="Garamond" w:cs="Garamond"/>
          <w:sz w:val="20"/>
          <w:szCs w:val="20"/>
        </w:rPr>
        <w:t xml:space="preserve">Define boosting rounds </w:t>
      </w:r>
      <w:proofErr w:type="spellStart"/>
      <w:proofErr w:type="gramStart"/>
      <w:r w:rsidRPr="05FBAEC6">
        <w:rPr>
          <w:rFonts w:ascii="Garamond" w:eastAsia="Garamond" w:hAnsi="Garamond" w:cs="Garamond"/>
          <w:sz w:val="20"/>
          <w:szCs w:val="20"/>
        </w:rPr>
        <w:t>ie</w:t>
      </w:r>
      <w:proofErr w:type="spellEnd"/>
      <w:proofErr w:type="gramEnd"/>
      <w:r w:rsidRPr="05FBAEC6">
        <w:rPr>
          <w:rFonts w:ascii="Garamond" w:eastAsia="Garamond" w:hAnsi="Garamond" w:cs="Garamond"/>
          <w:sz w:val="20"/>
          <w:szCs w:val="20"/>
        </w:rPr>
        <w:t xml:space="preserve"> how many rounds of small incremental. It can find the optimal # of rounds through hyperparameter tuning. Split training and test set.</w:t>
      </w:r>
    </w:p>
    <w:p w14:paraId="40E18DC3" w14:textId="77777777" w:rsidR="00B40DBE" w:rsidRDefault="00B40DBE" w:rsidP="00B40DBE">
      <w:pPr>
        <w:pStyle w:val="ListParagraph"/>
        <w:numPr>
          <w:ilvl w:val="0"/>
          <w:numId w:val="1"/>
        </w:numPr>
        <w:spacing w:line="259" w:lineRule="auto"/>
        <w:rPr>
          <w:rFonts w:ascii="Garamond" w:eastAsia="Garamond" w:hAnsi="Garamond" w:cs="Garamond"/>
          <w:sz w:val="20"/>
          <w:szCs w:val="20"/>
        </w:rPr>
      </w:pPr>
      <w:r w:rsidRPr="05FBAEC6">
        <w:rPr>
          <w:rFonts w:ascii="Garamond" w:eastAsia="Garamond" w:hAnsi="Garamond" w:cs="Garamond"/>
          <w:sz w:val="20"/>
          <w:szCs w:val="20"/>
        </w:rPr>
        <w:t xml:space="preserve">Use validation set during the training process - showing model performance after each boosting round for both the training and validation set. Stop early at the middle where highest performance on the validation set. </w:t>
      </w:r>
    </w:p>
    <w:p w14:paraId="2808568C" w14:textId="77777777" w:rsidR="00B40DBE" w:rsidRDefault="00B40DBE" w:rsidP="00B40DBE">
      <w:pPr>
        <w:pStyle w:val="ListParagraph"/>
        <w:numPr>
          <w:ilvl w:val="0"/>
          <w:numId w:val="1"/>
        </w:numPr>
        <w:spacing w:line="259" w:lineRule="auto"/>
        <w:rPr>
          <w:rFonts w:ascii="Garamond" w:eastAsia="Garamond" w:hAnsi="Garamond" w:cs="Garamond"/>
          <w:sz w:val="20"/>
          <w:szCs w:val="20"/>
        </w:rPr>
      </w:pPr>
      <w:r w:rsidRPr="05FBAEC6">
        <w:rPr>
          <w:rFonts w:ascii="Garamond" w:eastAsia="Garamond" w:hAnsi="Garamond" w:cs="Garamond"/>
          <w:sz w:val="20"/>
          <w:szCs w:val="20"/>
        </w:rPr>
        <w:t>Can use K fold cross validation. While the test set waits in the corner, we split the training into 3, 5, 7, or k splits or folds. Then, we train the model k times. Each time, we use k-1 parts for training and the final kth part for validation. Take the mean of the scores as the final, most realistic performance of the model. Once find the best model with the lowest score, must retrain it on the full data.</w:t>
      </w:r>
    </w:p>
    <w:p w14:paraId="62ECF121" w14:textId="77777777" w:rsidR="00B40DBE" w:rsidRPr="006B17F7" w:rsidRDefault="00B40DBE" w:rsidP="00B40DBE">
      <w:pPr>
        <w:pStyle w:val="ListParagraph"/>
        <w:numPr>
          <w:ilvl w:val="0"/>
          <w:numId w:val="1"/>
        </w:numPr>
        <w:spacing w:line="259" w:lineRule="auto"/>
        <w:rPr>
          <w:rFonts w:ascii="Garamond" w:eastAsia="Garamond" w:hAnsi="Garamond" w:cs="Garamond"/>
          <w:sz w:val="20"/>
          <w:szCs w:val="20"/>
        </w:rPr>
      </w:pPr>
      <w:r w:rsidRPr="006B17F7">
        <w:rPr>
          <w:rFonts w:ascii="Garamond" w:eastAsia="Garamond" w:hAnsi="Garamond" w:cs="Garamond"/>
          <w:sz w:val="20"/>
          <w:szCs w:val="20"/>
        </w:rPr>
        <w:t xml:space="preserve">Note: we have time series data, </w:t>
      </w:r>
    </w:p>
    <w:p w14:paraId="36EB68A3" w14:textId="77777777" w:rsidR="00B40DBE" w:rsidRDefault="00B40DBE" w:rsidP="00B40DBE">
      <w:pPr>
        <w:spacing w:line="259" w:lineRule="auto"/>
        <w:rPr>
          <w:rFonts w:ascii="Garamond" w:eastAsia="Garamond" w:hAnsi="Garamond" w:cs="Garamond"/>
          <w:color w:val="4472C4" w:themeColor="accent1"/>
          <w:sz w:val="20"/>
          <w:szCs w:val="20"/>
        </w:rPr>
      </w:pPr>
      <w:proofErr w:type="spellStart"/>
      <w:r w:rsidRPr="05FBAEC6">
        <w:rPr>
          <w:rFonts w:ascii="Garamond" w:eastAsia="Garamond" w:hAnsi="Garamond" w:cs="Garamond"/>
          <w:color w:val="4472C4" w:themeColor="accent1"/>
          <w:sz w:val="20"/>
          <w:szCs w:val="20"/>
        </w:rPr>
        <w:t>Catboost</w:t>
      </w:r>
      <w:proofErr w:type="spellEnd"/>
      <w:r w:rsidRPr="05FBAEC6">
        <w:rPr>
          <w:rFonts w:ascii="Garamond" w:eastAsia="Garamond" w:hAnsi="Garamond" w:cs="Garamond"/>
          <w:color w:val="4472C4" w:themeColor="accent1"/>
          <w:sz w:val="20"/>
          <w:szCs w:val="20"/>
        </w:rPr>
        <w:t xml:space="preserve"> (Category boosting)  </w:t>
      </w:r>
    </w:p>
    <w:p w14:paraId="001A1367" w14:textId="77777777" w:rsidR="00B40DBE" w:rsidRDefault="00B40DBE" w:rsidP="00B40DBE">
      <w:pPr>
        <w:spacing w:line="259" w:lineRule="auto"/>
        <w:rPr>
          <w:rFonts w:ascii="Garamond" w:eastAsia="Garamond" w:hAnsi="Garamond" w:cs="Garamond"/>
          <w:sz w:val="20"/>
          <w:szCs w:val="20"/>
        </w:rPr>
      </w:pPr>
      <w:r w:rsidRPr="05FBAEC6">
        <w:rPr>
          <w:rFonts w:ascii="Garamond" w:eastAsia="Garamond" w:hAnsi="Garamond" w:cs="Garamond"/>
          <w:sz w:val="20"/>
          <w:szCs w:val="20"/>
        </w:rPr>
        <w:t xml:space="preserve">Better accuracy compared to other algorithms </w:t>
      </w:r>
      <w:proofErr w:type="gramStart"/>
      <w:r w:rsidRPr="05FBAEC6">
        <w:rPr>
          <w:rFonts w:ascii="Garamond" w:eastAsia="Garamond" w:hAnsi="Garamond" w:cs="Garamond"/>
          <w:sz w:val="20"/>
          <w:szCs w:val="20"/>
        </w:rPr>
        <w:t>For</w:t>
      </w:r>
      <w:proofErr w:type="gramEnd"/>
      <w:r w:rsidRPr="05FBAEC6">
        <w:rPr>
          <w:rFonts w:ascii="Garamond" w:eastAsia="Garamond" w:hAnsi="Garamond" w:cs="Garamond"/>
          <w:sz w:val="20"/>
          <w:szCs w:val="20"/>
        </w:rPr>
        <w:t xml:space="preserve"> data with categorical features. No need to preprocess categorical features (like one-hot encoding), just specify some hyperparameter  </w:t>
      </w:r>
    </w:p>
    <w:p w14:paraId="03671643" w14:textId="77777777" w:rsidR="00B40DBE" w:rsidRDefault="00B40DBE" w:rsidP="00B40DBE">
      <w:pPr>
        <w:spacing w:line="259" w:lineRule="auto"/>
        <w:rPr>
          <w:rFonts w:ascii="Garamond" w:eastAsia="Garamond" w:hAnsi="Garamond" w:cs="Garamond"/>
          <w:sz w:val="20"/>
          <w:szCs w:val="20"/>
        </w:rPr>
      </w:pPr>
    </w:p>
    <w:p w14:paraId="24CDB287" w14:textId="77777777" w:rsidR="00B40DBE" w:rsidRDefault="00B40DBE" w:rsidP="00B40DBE">
      <w:pPr>
        <w:spacing w:line="259" w:lineRule="auto"/>
        <w:rPr>
          <w:rFonts w:ascii="Garamond" w:eastAsia="Garamond" w:hAnsi="Garamond" w:cs="Garamond"/>
          <w:sz w:val="20"/>
          <w:szCs w:val="20"/>
        </w:rPr>
      </w:pPr>
    </w:p>
    <w:p w14:paraId="0246B103" w14:textId="77777777" w:rsidR="00B40DBE" w:rsidRDefault="00B40DBE" w:rsidP="00B40DBE">
      <w:pPr>
        <w:spacing w:line="259" w:lineRule="auto"/>
        <w:rPr>
          <w:rFonts w:ascii="Garamond" w:eastAsia="Garamond" w:hAnsi="Garamond" w:cs="Garamond"/>
          <w:sz w:val="20"/>
          <w:szCs w:val="20"/>
        </w:rPr>
      </w:pPr>
    </w:p>
    <w:p w14:paraId="6D0163B7" w14:textId="77777777" w:rsidR="00B40DBE" w:rsidRPr="004B6D53" w:rsidRDefault="00B40DBE" w:rsidP="00B40DBE">
      <w:pPr>
        <w:spacing w:line="259" w:lineRule="auto"/>
        <w:rPr>
          <w:rFonts w:ascii="Garamond" w:eastAsia="Garamond" w:hAnsi="Garamond" w:cs="Garamond"/>
          <w:color w:val="4472C4" w:themeColor="accent1"/>
          <w:sz w:val="20"/>
          <w:szCs w:val="20"/>
        </w:rPr>
      </w:pPr>
      <w:r w:rsidRPr="004B6D53">
        <w:rPr>
          <w:rFonts w:ascii="Garamond" w:eastAsia="Garamond" w:hAnsi="Garamond" w:cs="Garamond"/>
          <w:color w:val="4472C4" w:themeColor="accent1"/>
          <w:sz w:val="20"/>
          <w:szCs w:val="20"/>
        </w:rPr>
        <w:t>Postdoc:</w:t>
      </w:r>
    </w:p>
    <w:p w14:paraId="695B5EB3" w14:textId="77777777" w:rsidR="00B40DBE" w:rsidRPr="00450C76" w:rsidRDefault="00B40DBE" w:rsidP="00B40DBE">
      <w:pPr>
        <w:pStyle w:val="ListParagraph"/>
        <w:numPr>
          <w:ilvl w:val="0"/>
          <w:numId w:val="10"/>
        </w:numPr>
        <w:spacing w:after="200" w:line="276" w:lineRule="auto"/>
        <w:ind w:left="156" w:hanging="265"/>
        <w:rPr>
          <w:rFonts w:ascii="Garamond" w:hAnsi="Garamond"/>
          <w:color w:val="4472C4" w:themeColor="accent1"/>
          <w:sz w:val="21"/>
          <w:szCs w:val="21"/>
        </w:rPr>
      </w:pPr>
      <w:r w:rsidRPr="00450C76">
        <w:rPr>
          <w:rFonts w:ascii="Garamond" w:hAnsi="Garamond"/>
          <w:color w:val="4472C4" w:themeColor="accent1"/>
          <w:sz w:val="21"/>
          <w:szCs w:val="21"/>
        </w:rPr>
        <w:t>Examined the oil and gas stock price responses to the policy lift on methane emissions. Studied emitting behaviors of 600 oil and gas facilities before and after the policy using TROPOMI satellite retrievals.</w:t>
      </w:r>
    </w:p>
    <w:p w14:paraId="714CF1E2" w14:textId="77777777" w:rsidR="00B40DBE" w:rsidRDefault="00B40DBE" w:rsidP="00B40DBE">
      <w:pPr>
        <w:pStyle w:val="ListParagraph"/>
        <w:numPr>
          <w:ilvl w:val="1"/>
          <w:numId w:val="10"/>
        </w:numPr>
        <w:spacing w:after="200" w:line="276" w:lineRule="auto"/>
        <w:rPr>
          <w:rFonts w:ascii="Garamond" w:hAnsi="Garamond"/>
          <w:sz w:val="21"/>
          <w:szCs w:val="21"/>
        </w:rPr>
      </w:pPr>
      <w:r>
        <w:rPr>
          <w:rFonts w:ascii="Garamond" w:hAnsi="Garamond"/>
          <w:sz w:val="21"/>
          <w:szCs w:val="21"/>
        </w:rPr>
        <w:t xml:space="preserve">Goal: if there’s any response in O&amp;G companies after Trump’s lift on the policy of disclosing CH4 emissions in 8/2020. </w:t>
      </w:r>
    </w:p>
    <w:p w14:paraId="2FE86AC8" w14:textId="77777777" w:rsidR="00B40DBE" w:rsidRDefault="00B40DBE" w:rsidP="00B40DBE">
      <w:pPr>
        <w:pStyle w:val="ListParagraph"/>
        <w:numPr>
          <w:ilvl w:val="1"/>
          <w:numId w:val="10"/>
        </w:numPr>
        <w:spacing w:after="200" w:line="276" w:lineRule="auto"/>
        <w:rPr>
          <w:rFonts w:ascii="Garamond" w:hAnsi="Garamond"/>
          <w:sz w:val="21"/>
          <w:szCs w:val="21"/>
        </w:rPr>
      </w:pPr>
      <w:r>
        <w:rPr>
          <w:rFonts w:ascii="Garamond" w:hAnsi="Garamond"/>
          <w:sz w:val="21"/>
          <w:szCs w:val="21"/>
        </w:rPr>
        <w:t>Approach this through 3 analyses, all using DID design to test causal effect: which looks at the relative change before and after the event for the base group and contrast group, by looking at the post x Y2020 interactions for 2020 vs 2019</w:t>
      </w:r>
    </w:p>
    <w:p w14:paraId="025541EB" w14:textId="77777777" w:rsidR="00B40DBE" w:rsidRDefault="00B40DBE" w:rsidP="00B40DBE">
      <w:pPr>
        <w:pStyle w:val="ListParagraph"/>
        <w:numPr>
          <w:ilvl w:val="1"/>
          <w:numId w:val="14"/>
        </w:numPr>
        <w:spacing w:after="200" w:line="276" w:lineRule="auto"/>
        <w:rPr>
          <w:rFonts w:ascii="Garamond" w:hAnsi="Garamond"/>
          <w:sz w:val="21"/>
          <w:szCs w:val="21"/>
        </w:rPr>
      </w:pPr>
      <w:r>
        <w:rPr>
          <w:rFonts w:ascii="Garamond" w:hAnsi="Garamond"/>
          <w:sz w:val="21"/>
          <w:szCs w:val="21"/>
        </w:rPr>
        <w:t>using TROPOMI to compare the grids with O&amp;G facility (EIA) VS. grids without: ~ 5pb increase</w:t>
      </w:r>
    </w:p>
    <w:p w14:paraId="1BCE7DE2" w14:textId="77777777" w:rsidR="00B40DBE" w:rsidRDefault="00B40DBE" w:rsidP="00B40DBE">
      <w:pPr>
        <w:pStyle w:val="ListParagraph"/>
        <w:numPr>
          <w:ilvl w:val="1"/>
          <w:numId w:val="14"/>
        </w:numPr>
        <w:spacing w:after="200" w:line="276" w:lineRule="auto"/>
        <w:rPr>
          <w:rFonts w:ascii="Garamond" w:hAnsi="Garamond"/>
          <w:sz w:val="21"/>
          <w:szCs w:val="21"/>
        </w:rPr>
      </w:pPr>
      <w:proofErr w:type="spellStart"/>
      <w:r>
        <w:rPr>
          <w:rFonts w:ascii="Garamond" w:hAnsi="Garamond"/>
          <w:sz w:val="21"/>
          <w:szCs w:val="21"/>
        </w:rPr>
        <w:t>ultra emitters’</w:t>
      </w:r>
      <w:proofErr w:type="spellEnd"/>
      <w:r>
        <w:rPr>
          <w:rFonts w:ascii="Garamond" w:hAnsi="Garamond"/>
          <w:sz w:val="21"/>
          <w:szCs w:val="21"/>
        </w:rPr>
        <w:t xml:space="preserve"> event: detected large plumes 0.15 increase in daily count.   </w:t>
      </w:r>
    </w:p>
    <w:p w14:paraId="5BC012B5" w14:textId="77777777" w:rsidR="00B40DBE" w:rsidRPr="002074B7" w:rsidRDefault="00B40DBE" w:rsidP="00B40DBE">
      <w:pPr>
        <w:pStyle w:val="ListParagraph"/>
        <w:numPr>
          <w:ilvl w:val="1"/>
          <w:numId w:val="14"/>
        </w:numPr>
        <w:spacing w:after="200" w:line="276" w:lineRule="auto"/>
        <w:rPr>
          <w:rFonts w:ascii="Garamond" w:hAnsi="Garamond"/>
          <w:sz w:val="21"/>
          <w:szCs w:val="21"/>
        </w:rPr>
      </w:pPr>
      <w:r>
        <w:rPr>
          <w:rFonts w:ascii="Garamond" w:hAnsi="Garamond"/>
          <w:sz w:val="21"/>
          <w:szCs w:val="21"/>
        </w:rPr>
        <w:t xml:space="preserve">Stock market response, compared to coal and power companies, little effects.  </w:t>
      </w:r>
    </w:p>
    <w:p w14:paraId="729A7ECB" w14:textId="77777777" w:rsidR="00B40DBE" w:rsidRPr="002074B7" w:rsidRDefault="00B40DBE" w:rsidP="00B40DBE">
      <w:pPr>
        <w:spacing w:line="259" w:lineRule="auto"/>
        <w:rPr>
          <w:rFonts w:ascii="Garamond" w:eastAsia="Garamond" w:hAnsi="Garamond" w:cs="Garamond"/>
          <w:color w:val="4472C4" w:themeColor="accent1"/>
          <w:sz w:val="20"/>
          <w:szCs w:val="20"/>
        </w:rPr>
      </w:pPr>
      <w:r w:rsidRPr="002074B7">
        <w:rPr>
          <w:rFonts w:ascii="Garamond" w:eastAsia="Garamond" w:hAnsi="Garamond" w:cs="Garamond"/>
          <w:color w:val="4472C4" w:themeColor="accent1"/>
          <w:sz w:val="20"/>
          <w:szCs w:val="20"/>
        </w:rPr>
        <w:t>IIASA:</w:t>
      </w:r>
    </w:p>
    <w:p w14:paraId="2BFF382B" w14:textId="77777777" w:rsidR="00B40DBE" w:rsidRPr="00450C76" w:rsidRDefault="00B40DBE" w:rsidP="00B40DBE">
      <w:pPr>
        <w:pStyle w:val="ListParagraph"/>
        <w:numPr>
          <w:ilvl w:val="0"/>
          <w:numId w:val="10"/>
        </w:numPr>
        <w:spacing w:line="276" w:lineRule="auto"/>
        <w:ind w:left="156" w:hanging="270"/>
        <w:contextualSpacing w:val="0"/>
        <w:rPr>
          <w:rFonts w:ascii="Garamond" w:hAnsi="Garamond"/>
          <w:color w:val="4472C4" w:themeColor="accent1"/>
          <w:sz w:val="21"/>
          <w:szCs w:val="21"/>
        </w:rPr>
      </w:pPr>
      <w:r w:rsidRPr="00450C76">
        <w:rPr>
          <w:rFonts w:ascii="Garamond" w:hAnsi="Garamond"/>
          <w:color w:val="4472C4" w:themeColor="accent1"/>
          <w:sz w:val="21"/>
          <w:szCs w:val="21"/>
        </w:rPr>
        <w:lastRenderedPageBreak/>
        <w:t>Conducted climate model simulations. Analyzed climate model data across space and time. Attributed model uncertainty from natural variability. Results published in PNAS.</w:t>
      </w:r>
    </w:p>
    <w:p w14:paraId="791A9E36" w14:textId="77777777" w:rsidR="00B40DBE" w:rsidRDefault="00B40DBE" w:rsidP="00B40DBE">
      <w:pPr>
        <w:pStyle w:val="ListParagraph"/>
        <w:numPr>
          <w:ilvl w:val="1"/>
          <w:numId w:val="10"/>
        </w:numPr>
        <w:spacing w:after="200" w:line="276" w:lineRule="auto"/>
        <w:rPr>
          <w:rFonts w:ascii="Garamond" w:hAnsi="Garamond"/>
          <w:sz w:val="21"/>
          <w:szCs w:val="21"/>
        </w:rPr>
      </w:pPr>
      <w:r w:rsidRPr="00F52C56">
        <w:rPr>
          <w:rFonts w:ascii="Garamond" w:hAnsi="Garamond"/>
          <w:sz w:val="21"/>
          <w:szCs w:val="21"/>
        </w:rPr>
        <w:t xml:space="preserve">Simulated decarbonization scenarios to study the combined effects of climate and air quality impacts.    </w:t>
      </w:r>
    </w:p>
    <w:p w14:paraId="0D348098" w14:textId="77777777" w:rsidR="00B40DBE" w:rsidRDefault="00B40DBE" w:rsidP="00B40DBE">
      <w:pPr>
        <w:pStyle w:val="ListParagraph"/>
        <w:numPr>
          <w:ilvl w:val="1"/>
          <w:numId w:val="10"/>
        </w:numPr>
        <w:spacing w:after="200" w:line="276" w:lineRule="auto"/>
        <w:rPr>
          <w:rFonts w:ascii="Garamond" w:hAnsi="Garamond"/>
          <w:sz w:val="21"/>
          <w:szCs w:val="21"/>
        </w:rPr>
      </w:pPr>
      <w:r>
        <w:rPr>
          <w:rFonts w:ascii="Garamond" w:hAnsi="Garamond"/>
          <w:sz w:val="21"/>
          <w:szCs w:val="21"/>
        </w:rPr>
        <w:t>The interesting angle: 1) to see how the longer-term impacts of climate vs. shorter term impacts of AQ distribute spatially and temporally. 2) cost-benefit analysis of the co-impacts including crop, health, labor productivity. 3) Monte Carlo of different components of uncertainty</w:t>
      </w:r>
    </w:p>
    <w:p w14:paraId="32360E2D" w14:textId="77777777" w:rsidR="00B40DBE" w:rsidRPr="00845139" w:rsidRDefault="00B40DBE" w:rsidP="00B40DBE">
      <w:pPr>
        <w:pStyle w:val="ListParagraph"/>
        <w:numPr>
          <w:ilvl w:val="1"/>
          <w:numId w:val="10"/>
        </w:numPr>
        <w:spacing w:after="200" w:line="276" w:lineRule="auto"/>
        <w:rPr>
          <w:rFonts w:ascii="Garamond" w:hAnsi="Garamond"/>
          <w:sz w:val="21"/>
          <w:szCs w:val="21"/>
        </w:rPr>
      </w:pPr>
      <w:r w:rsidRPr="00845139">
        <w:rPr>
          <w:rFonts w:ascii="Garamond" w:hAnsi="Garamond"/>
          <w:sz w:val="21"/>
          <w:szCs w:val="21"/>
        </w:rPr>
        <w:t>Attributed model uncertainty from natural variability</w:t>
      </w:r>
      <w:r>
        <w:rPr>
          <w:rFonts w:ascii="Garamond" w:hAnsi="Garamond"/>
          <w:sz w:val="21"/>
          <w:szCs w:val="21"/>
        </w:rPr>
        <w:t xml:space="preserve">: </w:t>
      </w:r>
      <w:proofErr w:type="spellStart"/>
      <w:r>
        <w:rPr>
          <w:rFonts w:ascii="Garamond" w:hAnsi="Garamond"/>
          <w:sz w:val="21"/>
          <w:szCs w:val="21"/>
        </w:rPr>
        <w:t>ScenarioMIP</w:t>
      </w:r>
      <w:proofErr w:type="spellEnd"/>
      <w:r w:rsidRPr="00845139">
        <w:rPr>
          <w:rFonts w:ascii="Garamond" w:hAnsi="Garamond"/>
          <w:sz w:val="21"/>
          <w:szCs w:val="21"/>
        </w:rPr>
        <w:t xml:space="preserve"> </w:t>
      </w:r>
    </w:p>
    <w:p w14:paraId="5ECAAEB6" w14:textId="77777777" w:rsidR="00B40DBE" w:rsidRDefault="00B40DBE" w:rsidP="00B40DBE">
      <w:pPr>
        <w:pStyle w:val="ListParagraph"/>
        <w:numPr>
          <w:ilvl w:val="1"/>
          <w:numId w:val="15"/>
        </w:numPr>
        <w:spacing w:after="200" w:line="276" w:lineRule="auto"/>
        <w:rPr>
          <w:rFonts w:ascii="Garamond" w:hAnsi="Garamond"/>
          <w:sz w:val="21"/>
          <w:szCs w:val="21"/>
        </w:rPr>
      </w:pPr>
      <w:r>
        <w:rPr>
          <w:rFonts w:ascii="Garamond" w:hAnsi="Garamond"/>
          <w:sz w:val="21"/>
          <w:szCs w:val="21"/>
        </w:rPr>
        <w:t xml:space="preserve">SSP3-7.0 has 10 initial condition ensemble members from 5 models. Looked at the ensemble spread, </w:t>
      </w:r>
      <w:proofErr w:type="gramStart"/>
      <w:r>
        <w:rPr>
          <w:rFonts w:ascii="Garamond" w:hAnsi="Garamond"/>
          <w:sz w:val="21"/>
          <w:szCs w:val="21"/>
        </w:rPr>
        <w:t>i.e.</w:t>
      </w:r>
      <w:proofErr w:type="gramEnd"/>
      <w:r>
        <w:rPr>
          <w:rFonts w:ascii="Garamond" w:hAnsi="Garamond"/>
          <w:sz w:val="21"/>
          <w:szCs w:val="21"/>
        </w:rPr>
        <w:t xml:space="preserve"> inter-realization standard deviation. Did it for global annual mean temp (SD between 0.1 to 0.15 C).</w:t>
      </w:r>
    </w:p>
    <w:p w14:paraId="209D5835" w14:textId="77777777" w:rsidR="00B40DBE" w:rsidRDefault="00B40DBE" w:rsidP="00B40DBE">
      <w:pPr>
        <w:pStyle w:val="ListParagraph"/>
        <w:numPr>
          <w:ilvl w:val="2"/>
          <w:numId w:val="10"/>
        </w:numPr>
        <w:spacing w:after="200" w:line="276" w:lineRule="auto"/>
        <w:rPr>
          <w:rFonts w:ascii="Garamond" w:hAnsi="Garamond"/>
          <w:sz w:val="21"/>
          <w:szCs w:val="21"/>
        </w:rPr>
      </w:pPr>
      <w:r>
        <w:rPr>
          <w:rFonts w:ascii="Garamond" w:hAnsi="Garamond"/>
          <w:sz w:val="21"/>
          <w:szCs w:val="21"/>
        </w:rPr>
        <w:t xml:space="preserve">Found the ensemble spread narrows over time for temperature (a time trend). By contrast, no time trend for </w:t>
      </w:r>
      <w:proofErr w:type="spellStart"/>
      <w:r>
        <w:rPr>
          <w:rFonts w:ascii="Garamond" w:hAnsi="Garamond"/>
          <w:sz w:val="21"/>
          <w:szCs w:val="21"/>
        </w:rPr>
        <w:t>precip</w:t>
      </w:r>
      <w:proofErr w:type="spellEnd"/>
      <w:r>
        <w:rPr>
          <w:rFonts w:ascii="Garamond" w:hAnsi="Garamond"/>
          <w:sz w:val="21"/>
          <w:szCs w:val="21"/>
        </w:rPr>
        <w:t>. Results are SD = XX degree C per year and mm/day/year</w:t>
      </w:r>
    </w:p>
    <w:p w14:paraId="4F4DA5CC" w14:textId="77777777" w:rsidR="00B40DBE" w:rsidRDefault="00B40DBE" w:rsidP="00B40DBE">
      <w:pPr>
        <w:pStyle w:val="ListParagraph"/>
        <w:numPr>
          <w:ilvl w:val="2"/>
          <w:numId w:val="10"/>
        </w:numPr>
        <w:spacing w:after="200" w:line="276" w:lineRule="auto"/>
        <w:rPr>
          <w:rFonts w:ascii="Garamond" w:hAnsi="Garamond"/>
          <w:sz w:val="21"/>
          <w:szCs w:val="21"/>
        </w:rPr>
      </w:pPr>
      <w:r>
        <w:rPr>
          <w:rFonts w:ascii="Garamond" w:hAnsi="Garamond"/>
          <w:sz w:val="21"/>
          <w:szCs w:val="21"/>
        </w:rPr>
        <w:t xml:space="preserve">Could use the CESM2 single model large ensemble to further study (100 members, 1x1, SSP3-7.0)  </w:t>
      </w:r>
    </w:p>
    <w:p w14:paraId="70DE53F4" w14:textId="77777777" w:rsidR="00B40DBE" w:rsidRPr="005576ED" w:rsidRDefault="00B40DBE" w:rsidP="00B40DBE">
      <w:pPr>
        <w:pStyle w:val="ListParagraph"/>
        <w:spacing w:after="200" w:line="276" w:lineRule="auto"/>
        <w:ind w:left="1580"/>
        <w:rPr>
          <w:rFonts w:ascii="Garamond" w:hAnsi="Garamond"/>
          <w:sz w:val="21"/>
          <w:szCs w:val="21"/>
        </w:rPr>
      </w:pPr>
    </w:p>
    <w:p w14:paraId="1C47B779" w14:textId="77777777" w:rsidR="00B40DBE" w:rsidRPr="005576ED" w:rsidRDefault="00B40DBE" w:rsidP="00B40DBE">
      <w:pPr>
        <w:spacing w:after="200" w:line="276" w:lineRule="auto"/>
        <w:rPr>
          <w:rFonts w:ascii="Garamond" w:hAnsi="Garamond"/>
          <w:color w:val="4472C4" w:themeColor="accent1"/>
          <w:sz w:val="21"/>
          <w:szCs w:val="21"/>
        </w:rPr>
      </w:pPr>
      <w:r w:rsidRPr="005576ED">
        <w:rPr>
          <w:rFonts w:ascii="Garamond" w:hAnsi="Garamond"/>
          <w:color w:val="4472C4" w:themeColor="accent1"/>
          <w:sz w:val="21"/>
          <w:szCs w:val="21"/>
        </w:rPr>
        <w:t>Motivations:</w:t>
      </w:r>
    </w:p>
    <w:p w14:paraId="06564BCB" w14:textId="77777777" w:rsidR="00B40DBE" w:rsidRDefault="00B40DBE" w:rsidP="00B40DBE">
      <w:pPr>
        <w:spacing w:after="200" w:line="276" w:lineRule="auto"/>
        <w:rPr>
          <w:rFonts w:ascii="Garamond" w:hAnsi="Garamond"/>
          <w:sz w:val="21"/>
          <w:szCs w:val="21"/>
        </w:rPr>
      </w:pPr>
      <w:r>
        <w:rPr>
          <w:rFonts w:ascii="Garamond" w:hAnsi="Garamond"/>
          <w:sz w:val="21"/>
          <w:szCs w:val="21"/>
        </w:rPr>
        <w:t>Go deeper than broader.</w:t>
      </w:r>
    </w:p>
    <w:p w14:paraId="37A64C04" w14:textId="77777777" w:rsidR="00B40DBE" w:rsidRDefault="00B40DBE" w:rsidP="00B40DBE">
      <w:pPr>
        <w:spacing w:after="200" w:line="276" w:lineRule="auto"/>
        <w:rPr>
          <w:rFonts w:ascii="Garamond" w:hAnsi="Garamond"/>
          <w:sz w:val="21"/>
          <w:szCs w:val="21"/>
        </w:rPr>
      </w:pPr>
      <w:r>
        <w:rPr>
          <w:rFonts w:ascii="Garamond" w:hAnsi="Garamond"/>
          <w:sz w:val="21"/>
          <w:szCs w:val="21"/>
        </w:rPr>
        <w:t xml:space="preserve">Focus on commodities, </w:t>
      </w:r>
      <w:proofErr w:type="gramStart"/>
      <w:r>
        <w:rPr>
          <w:rFonts w:ascii="Garamond" w:hAnsi="Garamond"/>
          <w:sz w:val="21"/>
          <w:szCs w:val="21"/>
        </w:rPr>
        <w:t>than</w:t>
      </w:r>
      <w:proofErr w:type="gramEnd"/>
      <w:r>
        <w:rPr>
          <w:rFonts w:ascii="Garamond" w:hAnsi="Garamond"/>
          <w:sz w:val="21"/>
          <w:szCs w:val="21"/>
        </w:rPr>
        <w:t xml:space="preserve"> other stuff</w:t>
      </w:r>
    </w:p>
    <w:p w14:paraId="01BF01CF" w14:textId="77777777" w:rsidR="00B40DBE" w:rsidRPr="00845139" w:rsidRDefault="00B40DBE" w:rsidP="00B40DBE">
      <w:pPr>
        <w:spacing w:after="200" w:line="276" w:lineRule="auto"/>
        <w:rPr>
          <w:rFonts w:ascii="Garamond" w:hAnsi="Garamond"/>
          <w:sz w:val="21"/>
          <w:szCs w:val="21"/>
        </w:rPr>
      </w:pPr>
      <w:r>
        <w:rPr>
          <w:rFonts w:ascii="Garamond" w:hAnsi="Garamond"/>
          <w:sz w:val="21"/>
          <w:szCs w:val="21"/>
        </w:rPr>
        <w:t xml:space="preserve">Looking for edges, </w:t>
      </w:r>
      <w:proofErr w:type="gramStart"/>
      <w:r>
        <w:rPr>
          <w:rFonts w:ascii="Garamond" w:hAnsi="Garamond"/>
          <w:sz w:val="21"/>
          <w:szCs w:val="21"/>
        </w:rPr>
        <w:t>than</w:t>
      </w:r>
      <w:proofErr w:type="gramEnd"/>
      <w:r>
        <w:rPr>
          <w:rFonts w:ascii="Garamond" w:hAnsi="Garamond"/>
          <w:sz w:val="21"/>
          <w:szCs w:val="21"/>
        </w:rPr>
        <w:t xml:space="preserve"> having a deliverable.</w:t>
      </w:r>
    </w:p>
    <w:p w14:paraId="017D5C3E" w14:textId="77777777" w:rsidR="00B40DBE" w:rsidRPr="00C2723D" w:rsidRDefault="00B40DBE" w:rsidP="00C2723D">
      <w:pPr>
        <w:jc w:val="both"/>
        <w:rPr>
          <w:rFonts w:ascii="Calibri" w:eastAsia="Times New Roman" w:hAnsi="Calibri" w:cs="Calibri"/>
          <w:color w:val="000000"/>
          <w:kern w:val="0"/>
          <w14:ligatures w14:val="none"/>
        </w:rPr>
      </w:pPr>
    </w:p>
    <w:p w14:paraId="7862C95C" w14:textId="77777777" w:rsidR="007E1BAC" w:rsidRDefault="007E1BAC"/>
    <w:sectPr w:rsidR="007E1BAC">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uye Ru" w:date="2025-12-04T10:23:00Z" w:initials="MR">
    <w:p w14:paraId="0E36C590" w14:textId="139533BD" w:rsidR="00007886" w:rsidRDefault="00007886">
      <w:pPr>
        <w:pStyle w:val="CommentText"/>
      </w:pPr>
      <w:r>
        <w:rPr>
          <w:rStyle w:val="CommentReference"/>
        </w:rPr>
        <w:annotationRef/>
      </w:r>
      <w:proofErr w:type="spellStart"/>
      <w:r>
        <w:t>Ues</w:t>
      </w:r>
      <w:proofErr w:type="spellEnd"/>
      <w:r>
        <w:t xml:space="preserve"> real or forecast?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36C5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9C14A5A" w16cex:dateUtc="2025-12-04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36C590" w16cid:durableId="59C14A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2"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E247"/>
    <w:multiLevelType w:val="hybridMultilevel"/>
    <w:tmpl w:val="9A88BD9C"/>
    <w:lvl w:ilvl="0" w:tplc="BED814AA">
      <w:start w:val="1"/>
      <w:numFmt w:val="bullet"/>
      <w:lvlText w:val="o"/>
      <w:lvlJc w:val="left"/>
      <w:pPr>
        <w:ind w:left="1080" w:hanging="420"/>
      </w:pPr>
      <w:rPr>
        <w:rFonts w:ascii="Courier New" w:hAnsi="Courier New" w:hint="default"/>
      </w:rPr>
    </w:lvl>
    <w:lvl w:ilvl="1" w:tplc="27D4667A">
      <w:start w:val="1"/>
      <w:numFmt w:val="bullet"/>
      <w:lvlText w:val="o"/>
      <w:lvlJc w:val="left"/>
      <w:pPr>
        <w:ind w:left="1800" w:hanging="420"/>
      </w:pPr>
      <w:rPr>
        <w:rFonts w:ascii="Courier New" w:hAnsi="Courier New" w:hint="default"/>
      </w:rPr>
    </w:lvl>
    <w:lvl w:ilvl="2" w:tplc="C3960410">
      <w:start w:val="1"/>
      <w:numFmt w:val="bullet"/>
      <w:lvlText w:val=""/>
      <w:lvlJc w:val="left"/>
      <w:pPr>
        <w:ind w:left="2520" w:hanging="420"/>
      </w:pPr>
      <w:rPr>
        <w:rFonts w:ascii="Wingdings" w:hAnsi="Wingdings" w:hint="default"/>
      </w:rPr>
    </w:lvl>
    <w:lvl w:ilvl="3" w:tplc="1E1A26DA">
      <w:start w:val="1"/>
      <w:numFmt w:val="bullet"/>
      <w:lvlText w:val=""/>
      <w:lvlJc w:val="left"/>
      <w:pPr>
        <w:ind w:left="3240" w:hanging="420"/>
      </w:pPr>
      <w:rPr>
        <w:rFonts w:ascii="Symbol" w:hAnsi="Symbol" w:hint="default"/>
      </w:rPr>
    </w:lvl>
    <w:lvl w:ilvl="4" w:tplc="E8269356">
      <w:start w:val="1"/>
      <w:numFmt w:val="bullet"/>
      <w:lvlText w:val="o"/>
      <w:lvlJc w:val="left"/>
      <w:pPr>
        <w:ind w:left="3960" w:hanging="420"/>
      </w:pPr>
      <w:rPr>
        <w:rFonts w:ascii="Courier New" w:hAnsi="Courier New" w:hint="default"/>
      </w:rPr>
    </w:lvl>
    <w:lvl w:ilvl="5" w:tplc="D18457F2">
      <w:start w:val="1"/>
      <w:numFmt w:val="bullet"/>
      <w:lvlText w:val=""/>
      <w:lvlJc w:val="left"/>
      <w:pPr>
        <w:ind w:left="4680" w:hanging="420"/>
      </w:pPr>
      <w:rPr>
        <w:rFonts w:ascii="Wingdings" w:hAnsi="Wingdings" w:hint="default"/>
      </w:rPr>
    </w:lvl>
    <w:lvl w:ilvl="6" w:tplc="40E4E074">
      <w:start w:val="1"/>
      <w:numFmt w:val="bullet"/>
      <w:lvlText w:val=""/>
      <w:lvlJc w:val="left"/>
      <w:pPr>
        <w:ind w:left="5400" w:hanging="420"/>
      </w:pPr>
      <w:rPr>
        <w:rFonts w:ascii="Symbol" w:hAnsi="Symbol" w:hint="default"/>
      </w:rPr>
    </w:lvl>
    <w:lvl w:ilvl="7" w:tplc="57AE45F8">
      <w:start w:val="1"/>
      <w:numFmt w:val="bullet"/>
      <w:lvlText w:val="o"/>
      <w:lvlJc w:val="left"/>
      <w:pPr>
        <w:ind w:left="6120" w:hanging="420"/>
      </w:pPr>
      <w:rPr>
        <w:rFonts w:ascii="Courier New" w:hAnsi="Courier New" w:hint="default"/>
      </w:rPr>
    </w:lvl>
    <w:lvl w:ilvl="8" w:tplc="A3A2037C">
      <w:start w:val="1"/>
      <w:numFmt w:val="bullet"/>
      <w:lvlText w:val=""/>
      <w:lvlJc w:val="left"/>
      <w:pPr>
        <w:ind w:left="6840" w:hanging="420"/>
      </w:pPr>
      <w:rPr>
        <w:rFonts w:ascii="Wingdings" w:hAnsi="Wingdings" w:hint="default"/>
      </w:rPr>
    </w:lvl>
  </w:abstractNum>
  <w:abstractNum w:abstractNumId="1" w15:restartNumberingAfterBreak="0">
    <w:nsid w:val="05FE148A"/>
    <w:multiLevelType w:val="hybridMultilevel"/>
    <w:tmpl w:val="0714DF7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A0C806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35EEC"/>
    <w:multiLevelType w:val="hybridMultilevel"/>
    <w:tmpl w:val="03A2DC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850928"/>
    <w:multiLevelType w:val="multilevel"/>
    <w:tmpl w:val="81CCD390"/>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73FD1"/>
    <w:multiLevelType w:val="multilevel"/>
    <w:tmpl w:val="46B0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ind w:left="2880" w:hanging="360"/>
      </w:pPr>
      <w:rPr>
        <w:rFonts w:ascii="Segoe UI Symbol" w:eastAsia="Segoe UI Symbol" w:hAnsi="Segoe UI Symbol" w:cs="Segoe UI Symbol"/>
        <w:b w:val="0"/>
        <w:i w:val="0"/>
        <w:strike w:val="0"/>
        <w:dstrike w:val="0"/>
        <w:color w:val="000000"/>
        <w:sz w:val="11"/>
        <w:szCs w:val="11"/>
        <w:u w:val="none" w:color="000000"/>
        <w:bdr w:val="none" w:sz="0" w:space="0" w:color="auto"/>
        <w:shd w:val="clear" w:color="auto" w:fill="auto"/>
        <w:vertAlign w:val="baseline"/>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267CB0"/>
    <w:multiLevelType w:val="hybridMultilevel"/>
    <w:tmpl w:val="6B44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72409"/>
    <w:multiLevelType w:val="hybridMultilevel"/>
    <w:tmpl w:val="5B2C41A4"/>
    <w:lvl w:ilvl="0" w:tplc="01F0D314">
      <w:start w:val="1"/>
      <w:numFmt w:val="decimal"/>
      <w:lvlText w:val="%1."/>
      <w:lvlJc w:val="left"/>
      <w:pPr>
        <w:ind w:left="720" w:hanging="360"/>
      </w:pPr>
      <w:rPr>
        <w:sz w:val="20"/>
      </w:rPr>
    </w:lvl>
    <w:lvl w:ilvl="1" w:tplc="2E501CA6">
      <w:start w:val="1"/>
      <w:numFmt w:val="decimal"/>
      <w:lvlText w:val="%2."/>
      <w:lvlJc w:val="left"/>
      <w:pPr>
        <w:ind w:left="1440" w:hanging="360"/>
      </w:pPr>
    </w:lvl>
    <w:lvl w:ilvl="2" w:tplc="4EA69E84">
      <w:start w:val="1"/>
      <w:numFmt w:val="decimal"/>
      <w:lvlText w:val="%3)"/>
      <w:lvlJc w:val="left"/>
      <w:pPr>
        <w:ind w:left="2160" w:hanging="360"/>
      </w:pPr>
    </w:lvl>
    <w:lvl w:ilvl="3" w:tplc="FFFFFFFF">
      <w:start w:val="1"/>
      <w:numFmt w:val="bullet"/>
      <w:lvlText w:val=""/>
      <w:lvlJc w:val="left"/>
      <w:pPr>
        <w:tabs>
          <w:tab w:val="num" w:pos="2880"/>
        </w:tabs>
        <w:ind w:left="2880" w:hanging="360"/>
      </w:pPr>
      <w:rPr>
        <w:rFonts w:ascii="Symbol" w:hAnsi="Symbol" w:hint="default"/>
        <w:sz w:val="20"/>
      </w:rPr>
    </w:lvl>
    <w:lvl w:ilvl="4" w:tplc="D806DC08">
      <w:start w:val="1"/>
      <w:numFmt w:val="bullet"/>
      <w:lvlText w:val=""/>
      <w:lvlJc w:val="left"/>
      <w:pPr>
        <w:tabs>
          <w:tab w:val="num" w:pos="3600"/>
        </w:tabs>
        <w:ind w:left="3600" w:hanging="360"/>
      </w:pPr>
      <w:rPr>
        <w:rFonts w:ascii="Symbol" w:hAnsi="Symbol" w:hint="default"/>
        <w:sz w:val="20"/>
      </w:rPr>
    </w:lvl>
    <w:lvl w:ilvl="5" w:tplc="C8062C92" w:tentative="1">
      <w:start w:val="1"/>
      <w:numFmt w:val="bullet"/>
      <w:lvlText w:val=""/>
      <w:lvlJc w:val="left"/>
      <w:pPr>
        <w:tabs>
          <w:tab w:val="num" w:pos="4320"/>
        </w:tabs>
        <w:ind w:left="4320" w:hanging="360"/>
      </w:pPr>
      <w:rPr>
        <w:rFonts w:ascii="Symbol" w:hAnsi="Symbol" w:hint="default"/>
        <w:sz w:val="20"/>
      </w:rPr>
    </w:lvl>
    <w:lvl w:ilvl="6" w:tplc="6C707796" w:tentative="1">
      <w:start w:val="1"/>
      <w:numFmt w:val="bullet"/>
      <w:lvlText w:val=""/>
      <w:lvlJc w:val="left"/>
      <w:pPr>
        <w:tabs>
          <w:tab w:val="num" w:pos="5040"/>
        </w:tabs>
        <w:ind w:left="5040" w:hanging="360"/>
      </w:pPr>
      <w:rPr>
        <w:rFonts w:ascii="Symbol" w:hAnsi="Symbol" w:hint="default"/>
        <w:sz w:val="20"/>
      </w:rPr>
    </w:lvl>
    <w:lvl w:ilvl="7" w:tplc="4B00C36E" w:tentative="1">
      <w:start w:val="1"/>
      <w:numFmt w:val="bullet"/>
      <w:lvlText w:val=""/>
      <w:lvlJc w:val="left"/>
      <w:pPr>
        <w:tabs>
          <w:tab w:val="num" w:pos="5760"/>
        </w:tabs>
        <w:ind w:left="5760" w:hanging="360"/>
      </w:pPr>
      <w:rPr>
        <w:rFonts w:ascii="Symbol" w:hAnsi="Symbol" w:hint="default"/>
        <w:sz w:val="20"/>
      </w:rPr>
    </w:lvl>
    <w:lvl w:ilvl="8" w:tplc="CBE0E8BA"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834593"/>
    <w:multiLevelType w:val="hybridMultilevel"/>
    <w:tmpl w:val="14CE8D56"/>
    <w:lvl w:ilvl="0" w:tplc="FFFFFFFF">
      <w:start w:val="1"/>
      <w:numFmt w:val="bullet"/>
      <w:lvlText w:val="o"/>
      <w:lvlJc w:val="left"/>
      <w:pPr>
        <w:ind w:left="360" w:hanging="360"/>
      </w:pPr>
      <w:rPr>
        <w:rFonts w:ascii="Courier New" w:hAnsi="Courier New" w:cs="Courier New" w:hint="default"/>
      </w:rPr>
    </w:lvl>
    <w:lvl w:ilvl="1" w:tplc="FFFFFFFF">
      <w:start w:val="1"/>
      <w:numFmt w:val="bullet"/>
      <w:lvlText w:val=""/>
      <w:lvlJc w:val="left"/>
      <w:pPr>
        <w:ind w:left="860" w:hanging="360"/>
      </w:pPr>
      <w:rPr>
        <w:rFonts w:ascii="Wingdings" w:hAnsi="Wingdings" w:hint="default"/>
      </w:rPr>
    </w:lvl>
    <w:lvl w:ilvl="2" w:tplc="FFFFFFFF">
      <w:start w:val="1"/>
      <w:numFmt w:val="bullet"/>
      <w:lvlText w:val=""/>
      <w:lvlJc w:val="left"/>
      <w:pPr>
        <w:ind w:left="1580" w:hanging="360"/>
      </w:pPr>
      <w:rPr>
        <w:rFonts w:ascii="Symbol" w:hAnsi="Symbol" w:hint="default"/>
        <w:sz w:val="11"/>
      </w:rPr>
    </w:lvl>
    <w:lvl w:ilvl="3" w:tplc="A10012EA">
      <w:start w:val="1"/>
      <w:numFmt w:val="bullet"/>
      <w:lvlText w:val="-"/>
      <w:lvlJc w:val="left"/>
      <w:pPr>
        <w:ind w:left="2300" w:hanging="360"/>
      </w:pPr>
      <w:rPr>
        <w:rFonts w:ascii="Garamond" w:eastAsiaTheme="minorEastAsia" w:hAnsi="Garamond" w:cstheme="minorBidi" w:hint="default"/>
      </w:rPr>
    </w:lvl>
    <w:lvl w:ilvl="4" w:tplc="FFFFFFFF" w:tentative="1">
      <w:start w:val="1"/>
      <w:numFmt w:val="bullet"/>
      <w:lvlText w:val="o"/>
      <w:lvlJc w:val="left"/>
      <w:pPr>
        <w:ind w:left="3020" w:hanging="360"/>
      </w:pPr>
      <w:rPr>
        <w:rFonts w:ascii="Courier New" w:hAnsi="Courier New" w:cs="Courier New" w:hint="default"/>
      </w:rPr>
    </w:lvl>
    <w:lvl w:ilvl="5" w:tplc="FFFFFFFF" w:tentative="1">
      <w:start w:val="1"/>
      <w:numFmt w:val="bullet"/>
      <w:lvlText w:val=""/>
      <w:lvlJc w:val="left"/>
      <w:pPr>
        <w:ind w:left="3740" w:hanging="360"/>
      </w:pPr>
      <w:rPr>
        <w:rFonts w:ascii="Wingdings" w:hAnsi="Wingdings" w:hint="default"/>
      </w:rPr>
    </w:lvl>
    <w:lvl w:ilvl="6" w:tplc="FFFFFFFF" w:tentative="1">
      <w:start w:val="1"/>
      <w:numFmt w:val="bullet"/>
      <w:lvlText w:val=""/>
      <w:lvlJc w:val="left"/>
      <w:pPr>
        <w:ind w:left="4460" w:hanging="360"/>
      </w:pPr>
      <w:rPr>
        <w:rFonts w:ascii="Symbol" w:hAnsi="Symbol" w:hint="default"/>
      </w:rPr>
    </w:lvl>
    <w:lvl w:ilvl="7" w:tplc="FFFFFFFF" w:tentative="1">
      <w:start w:val="1"/>
      <w:numFmt w:val="bullet"/>
      <w:lvlText w:val="o"/>
      <w:lvlJc w:val="left"/>
      <w:pPr>
        <w:ind w:left="5180" w:hanging="360"/>
      </w:pPr>
      <w:rPr>
        <w:rFonts w:ascii="Courier New" w:hAnsi="Courier New" w:cs="Courier New" w:hint="default"/>
      </w:rPr>
    </w:lvl>
    <w:lvl w:ilvl="8" w:tplc="FFFFFFFF" w:tentative="1">
      <w:start w:val="1"/>
      <w:numFmt w:val="bullet"/>
      <w:lvlText w:val=""/>
      <w:lvlJc w:val="left"/>
      <w:pPr>
        <w:ind w:left="5900" w:hanging="360"/>
      </w:pPr>
      <w:rPr>
        <w:rFonts w:ascii="Wingdings" w:hAnsi="Wingdings" w:hint="default"/>
      </w:rPr>
    </w:lvl>
  </w:abstractNum>
  <w:abstractNum w:abstractNumId="8" w15:restartNumberingAfterBreak="0">
    <w:nsid w:val="23616AFF"/>
    <w:multiLevelType w:val="multilevel"/>
    <w:tmpl w:val="C76E5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1167B2"/>
    <w:multiLevelType w:val="multilevel"/>
    <w:tmpl w:val="C76E5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1BEB6A"/>
    <w:multiLevelType w:val="hybridMultilevel"/>
    <w:tmpl w:val="3432EA18"/>
    <w:lvl w:ilvl="0" w:tplc="FFFFFFFF">
      <w:start w:val="1"/>
      <w:numFmt w:val="bullet"/>
      <w:lvlText w:val=""/>
      <w:lvlJc w:val="left"/>
      <w:pPr>
        <w:ind w:left="420" w:hanging="420"/>
      </w:pPr>
      <w:rPr>
        <w:rFonts w:ascii="Symbol" w:hAnsi="Symbol" w:hint="default"/>
      </w:rPr>
    </w:lvl>
    <w:lvl w:ilvl="1" w:tplc="ED0C6F1E">
      <w:start w:val="1"/>
      <w:numFmt w:val="bullet"/>
      <w:lvlText w:val="o"/>
      <w:lvlJc w:val="left"/>
      <w:pPr>
        <w:ind w:left="840" w:hanging="420"/>
      </w:pPr>
      <w:rPr>
        <w:rFonts w:ascii="Courier New" w:hAnsi="Courier New" w:hint="default"/>
      </w:rPr>
    </w:lvl>
    <w:lvl w:ilvl="2" w:tplc="3384DF4A">
      <w:start w:val="1"/>
      <w:numFmt w:val="bullet"/>
      <w:lvlText w:val=""/>
      <w:lvlJc w:val="left"/>
      <w:pPr>
        <w:ind w:left="1260" w:hanging="420"/>
      </w:pPr>
      <w:rPr>
        <w:rFonts w:ascii="Wingdings" w:hAnsi="Wingdings" w:hint="default"/>
      </w:rPr>
    </w:lvl>
    <w:lvl w:ilvl="3" w:tplc="D93A0192">
      <w:start w:val="1"/>
      <w:numFmt w:val="bullet"/>
      <w:lvlText w:val="-"/>
      <w:lvlJc w:val="left"/>
      <w:pPr>
        <w:ind w:left="1680" w:hanging="420"/>
      </w:pPr>
      <w:rPr>
        <w:rFonts w:ascii="Segoe UI Symbol" w:hAnsi="Segoe UI Symbol" w:hint="default"/>
      </w:rPr>
    </w:lvl>
    <w:lvl w:ilvl="4" w:tplc="86B8E48C">
      <w:start w:val="1"/>
      <w:numFmt w:val="bullet"/>
      <w:lvlText w:val="o"/>
      <w:lvlJc w:val="left"/>
      <w:pPr>
        <w:ind w:left="2100" w:hanging="420"/>
      </w:pPr>
      <w:rPr>
        <w:rFonts w:ascii="Courier New" w:hAnsi="Courier New" w:hint="default"/>
      </w:rPr>
    </w:lvl>
    <w:lvl w:ilvl="5" w:tplc="76889B0E">
      <w:start w:val="1"/>
      <w:numFmt w:val="bullet"/>
      <w:lvlText w:val=""/>
      <w:lvlJc w:val="left"/>
      <w:pPr>
        <w:ind w:left="2520" w:hanging="420"/>
      </w:pPr>
      <w:rPr>
        <w:rFonts w:ascii="Wingdings" w:hAnsi="Wingdings" w:hint="default"/>
      </w:rPr>
    </w:lvl>
    <w:lvl w:ilvl="6" w:tplc="05B2E5B2">
      <w:start w:val="1"/>
      <w:numFmt w:val="bullet"/>
      <w:lvlText w:val=""/>
      <w:lvlJc w:val="left"/>
      <w:pPr>
        <w:ind w:left="2940" w:hanging="420"/>
      </w:pPr>
      <w:rPr>
        <w:rFonts w:ascii="Symbol" w:hAnsi="Symbol" w:hint="default"/>
      </w:rPr>
    </w:lvl>
    <w:lvl w:ilvl="7" w:tplc="59044888">
      <w:start w:val="1"/>
      <w:numFmt w:val="bullet"/>
      <w:lvlText w:val="o"/>
      <w:lvlJc w:val="left"/>
      <w:pPr>
        <w:ind w:left="3360" w:hanging="420"/>
      </w:pPr>
      <w:rPr>
        <w:rFonts w:ascii="Courier New" w:hAnsi="Courier New" w:hint="default"/>
      </w:rPr>
    </w:lvl>
    <w:lvl w:ilvl="8" w:tplc="E95C0192">
      <w:start w:val="1"/>
      <w:numFmt w:val="bullet"/>
      <w:lvlText w:val=""/>
      <w:lvlJc w:val="left"/>
      <w:pPr>
        <w:ind w:left="3780" w:hanging="420"/>
      </w:pPr>
      <w:rPr>
        <w:rFonts w:ascii="Wingdings" w:hAnsi="Wingdings" w:hint="default"/>
      </w:rPr>
    </w:lvl>
  </w:abstractNum>
  <w:abstractNum w:abstractNumId="11" w15:restartNumberingAfterBreak="0">
    <w:nsid w:val="2E54773A"/>
    <w:multiLevelType w:val="hybridMultilevel"/>
    <w:tmpl w:val="29BCA01C"/>
    <w:lvl w:ilvl="0" w:tplc="E5F800AE">
      <w:start w:val="1"/>
      <w:numFmt w:val="decimal"/>
      <w:lvlText w:val="%1)"/>
      <w:lvlJc w:val="left"/>
      <w:pPr>
        <w:ind w:left="1170" w:hanging="420"/>
      </w:pPr>
    </w:lvl>
    <w:lvl w:ilvl="1" w:tplc="957E9E36">
      <w:start w:val="1"/>
      <w:numFmt w:val="lowerLetter"/>
      <w:lvlText w:val="%2."/>
      <w:lvlJc w:val="left"/>
      <w:pPr>
        <w:ind w:left="1890" w:hanging="420"/>
      </w:pPr>
    </w:lvl>
    <w:lvl w:ilvl="2" w:tplc="E5CC81EE">
      <w:start w:val="1"/>
      <w:numFmt w:val="lowerRoman"/>
      <w:lvlText w:val="%3."/>
      <w:lvlJc w:val="right"/>
      <w:pPr>
        <w:ind w:left="2610" w:hanging="420"/>
      </w:pPr>
    </w:lvl>
    <w:lvl w:ilvl="3" w:tplc="16588FFE">
      <w:start w:val="1"/>
      <w:numFmt w:val="decimal"/>
      <w:lvlText w:val="%4."/>
      <w:lvlJc w:val="left"/>
      <w:pPr>
        <w:ind w:left="3330" w:hanging="420"/>
      </w:pPr>
    </w:lvl>
    <w:lvl w:ilvl="4" w:tplc="A5D8E59E">
      <w:start w:val="1"/>
      <w:numFmt w:val="lowerLetter"/>
      <w:lvlText w:val="%5."/>
      <w:lvlJc w:val="left"/>
      <w:pPr>
        <w:ind w:left="4050" w:hanging="420"/>
      </w:pPr>
    </w:lvl>
    <w:lvl w:ilvl="5" w:tplc="8648FE2C">
      <w:start w:val="1"/>
      <w:numFmt w:val="lowerRoman"/>
      <w:lvlText w:val="%6."/>
      <w:lvlJc w:val="right"/>
      <w:pPr>
        <w:ind w:left="4770" w:hanging="420"/>
      </w:pPr>
    </w:lvl>
    <w:lvl w:ilvl="6" w:tplc="A7586500">
      <w:start w:val="1"/>
      <w:numFmt w:val="decimal"/>
      <w:lvlText w:val="%7."/>
      <w:lvlJc w:val="left"/>
      <w:pPr>
        <w:ind w:left="5490" w:hanging="420"/>
      </w:pPr>
    </w:lvl>
    <w:lvl w:ilvl="7" w:tplc="38BAC694">
      <w:start w:val="1"/>
      <w:numFmt w:val="lowerLetter"/>
      <w:lvlText w:val="%8."/>
      <w:lvlJc w:val="left"/>
      <w:pPr>
        <w:ind w:left="6210" w:hanging="420"/>
      </w:pPr>
    </w:lvl>
    <w:lvl w:ilvl="8" w:tplc="8E6075EE">
      <w:start w:val="1"/>
      <w:numFmt w:val="lowerRoman"/>
      <w:lvlText w:val="%9."/>
      <w:lvlJc w:val="right"/>
      <w:pPr>
        <w:ind w:left="6930" w:hanging="420"/>
      </w:pPr>
    </w:lvl>
  </w:abstractNum>
  <w:abstractNum w:abstractNumId="12" w15:restartNumberingAfterBreak="0">
    <w:nsid w:val="2EE3681B"/>
    <w:multiLevelType w:val="multilevel"/>
    <w:tmpl w:val="2A124570"/>
    <w:lvl w:ilvl="0">
      <w:start w:val="1"/>
      <w:numFmt w:val="bullet"/>
      <w:lvlText w:val=""/>
      <w:lvlJc w:val="left"/>
      <w:pPr>
        <w:tabs>
          <w:tab w:val="num" w:pos="900"/>
        </w:tabs>
        <w:ind w:left="900" w:hanging="360"/>
      </w:pPr>
      <w:rPr>
        <w:rFonts w:ascii="Symbol" w:hAnsi="Symbol" w:hint="default"/>
        <w:sz w:val="20"/>
      </w:rPr>
    </w:lvl>
    <w:lvl w:ilvl="1">
      <w:start w:val="1"/>
      <w:numFmt w:val="bullet"/>
      <w:lvlText w:val=""/>
      <w:lvlJc w:val="left"/>
      <w:pPr>
        <w:tabs>
          <w:tab w:val="num" w:pos="1620"/>
        </w:tabs>
        <w:ind w:left="1620" w:hanging="360"/>
      </w:pPr>
      <w:rPr>
        <w:rFonts w:ascii="Symbol" w:hAnsi="Symbol" w:hint="default"/>
        <w:sz w:val="20"/>
      </w:rPr>
    </w:lvl>
    <w:lvl w:ilvl="2">
      <w:start w:val="1"/>
      <w:numFmt w:val="bullet"/>
      <w:lvlText w:val=""/>
      <w:lvlJc w:val="left"/>
      <w:pPr>
        <w:tabs>
          <w:tab w:val="num" w:pos="2340"/>
        </w:tabs>
        <w:ind w:left="2340" w:hanging="360"/>
      </w:pPr>
      <w:rPr>
        <w:rFonts w:ascii="Symbol" w:hAnsi="Symbol" w:hint="default"/>
        <w:sz w:val="20"/>
      </w:rPr>
    </w:lvl>
    <w:lvl w:ilvl="3">
      <w:start w:val="2"/>
      <w:numFmt w:val="decimal"/>
      <w:lvlText w:val="%4)"/>
      <w:lvlJc w:val="left"/>
      <w:pPr>
        <w:ind w:left="3060" w:hanging="360"/>
      </w:pPr>
      <w:rPr>
        <w:rFonts w:ascii="Garamond" w:hAnsi="Garamond"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abstractNum w:abstractNumId="13" w15:restartNumberingAfterBreak="0">
    <w:nsid w:val="34085235"/>
    <w:multiLevelType w:val="hybridMultilevel"/>
    <w:tmpl w:val="212AB8C2"/>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860" w:hanging="360"/>
      </w:pPr>
      <w:rPr>
        <w:rFonts w:ascii="Wingdings" w:hAnsi="Wingdings" w:hint="default"/>
      </w:rPr>
    </w:lvl>
    <w:lvl w:ilvl="2" w:tplc="04090005">
      <w:start w:val="1"/>
      <w:numFmt w:val="bullet"/>
      <w:lvlText w:val=""/>
      <w:lvlJc w:val="left"/>
      <w:pPr>
        <w:ind w:left="1580" w:hanging="360"/>
      </w:pPr>
      <w:rPr>
        <w:rFonts w:ascii="Wingdings" w:hAnsi="Wingdings" w:hint="default"/>
      </w:rPr>
    </w:lvl>
    <w:lvl w:ilvl="3" w:tplc="04090001" w:tentative="1">
      <w:start w:val="1"/>
      <w:numFmt w:val="bullet"/>
      <w:lvlText w:val=""/>
      <w:lvlJc w:val="left"/>
      <w:pPr>
        <w:ind w:left="2300" w:hanging="360"/>
      </w:pPr>
      <w:rPr>
        <w:rFonts w:ascii="Symbol" w:hAnsi="Symbol" w:hint="default"/>
      </w:rPr>
    </w:lvl>
    <w:lvl w:ilvl="4" w:tplc="04090003" w:tentative="1">
      <w:start w:val="1"/>
      <w:numFmt w:val="bullet"/>
      <w:lvlText w:val="o"/>
      <w:lvlJc w:val="left"/>
      <w:pPr>
        <w:ind w:left="3020" w:hanging="360"/>
      </w:pPr>
      <w:rPr>
        <w:rFonts w:ascii="Courier New" w:hAnsi="Courier New" w:cs="Courier New" w:hint="default"/>
      </w:rPr>
    </w:lvl>
    <w:lvl w:ilvl="5" w:tplc="04090005" w:tentative="1">
      <w:start w:val="1"/>
      <w:numFmt w:val="bullet"/>
      <w:lvlText w:val=""/>
      <w:lvlJc w:val="left"/>
      <w:pPr>
        <w:ind w:left="3740" w:hanging="360"/>
      </w:pPr>
      <w:rPr>
        <w:rFonts w:ascii="Wingdings" w:hAnsi="Wingdings" w:hint="default"/>
      </w:rPr>
    </w:lvl>
    <w:lvl w:ilvl="6" w:tplc="04090001" w:tentative="1">
      <w:start w:val="1"/>
      <w:numFmt w:val="bullet"/>
      <w:lvlText w:val=""/>
      <w:lvlJc w:val="left"/>
      <w:pPr>
        <w:ind w:left="4460" w:hanging="360"/>
      </w:pPr>
      <w:rPr>
        <w:rFonts w:ascii="Symbol" w:hAnsi="Symbol" w:hint="default"/>
      </w:rPr>
    </w:lvl>
    <w:lvl w:ilvl="7" w:tplc="04090003" w:tentative="1">
      <w:start w:val="1"/>
      <w:numFmt w:val="bullet"/>
      <w:lvlText w:val="o"/>
      <w:lvlJc w:val="left"/>
      <w:pPr>
        <w:ind w:left="5180" w:hanging="360"/>
      </w:pPr>
      <w:rPr>
        <w:rFonts w:ascii="Courier New" w:hAnsi="Courier New" w:cs="Courier New" w:hint="default"/>
      </w:rPr>
    </w:lvl>
    <w:lvl w:ilvl="8" w:tplc="04090005" w:tentative="1">
      <w:start w:val="1"/>
      <w:numFmt w:val="bullet"/>
      <w:lvlText w:val=""/>
      <w:lvlJc w:val="left"/>
      <w:pPr>
        <w:ind w:left="5900" w:hanging="360"/>
      </w:pPr>
      <w:rPr>
        <w:rFonts w:ascii="Wingdings" w:hAnsi="Wingdings" w:hint="default"/>
      </w:rPr>
    </w:lvl>
  </w:abstractNum>
  <w:abstractNum w:abstractNumId="14" w15:restartNumberingAfterBreak="0">
    <w:nsid w:val="3CC266FA"/>
    <w:multiLevelType w:val="hybridMultilevel"/>
    <w:tmpl w:val="B6346CE4"/>
    <w:lvl w:ilvl="0" w:tplc="EF82E2C0">
      <w:start w:val="1"/>
      <w:numFmt w:val="bullet"/>
      <w:lvlText w:val="o"/>
      <w:lvlJc w:val="left"/>
      <w:pPr>
        <w:ind w:left="360" w:hanging="360"/>
      </w:pPr>
      <w:rPr>
        <w:rFonts w:ascii="Courier New" w:hAnsi="Courier New" w:hint="default"/>
      </w:rPr>
    </w:lvl>
    <w:lvl w:ilvl="1" w:tplc="734E0DCE">
      <w:start w:val="1"/>
      <w:numFmt w:val="bullet"/>
      <w:lvlText w:val="o"/>
      <w:lvlJc w:val="left"/>
      <w:pPr>
        <w:ind w:left="1440" w:hanging="360"/>
      </w:pPr>
      <w:rPr>
        <w:rFonts w:ascii="Courier New" w:hAnsi="Courier New" w:hint="default"/>
      </w:rPr>
    </w:lvl>
    <w:lvl w:ilvl="2" w:tplc="E7F67B24">
      <w:start w:val="1"/>
      <w:numFmt w:val="bullet"/>
      <w:lvlText w:val=""/>
      <w:lvlJc w:val="left"/>
      <w:pPr>
        <w:ind w:left="1580" w:hanging="360"/>
      </w:pPr>
      <w:rPr>
        <w:rFonts w:ascii="Wingdings" w:hAnsi="Wingdings" w:hint="default"/>
      </w:rPr>
    </w:lvl>
    <w:lvl w:ilvl="3" w:tplc="8EACE9F6">
      <w:start w:val="1"/>
      <w:numFmt w:val="bullet"/>
      <w:lvlText w:val=""/>
      <w:lvlJc w:val="left"/>
      <w:pPr>
        <w:ind w:left="2880" w:hanging="360"/>
      </w:pPr>
      <w:rPr>
        <w:rFonts w:ascii="Symbol" w:hAnsi="Symbol" w:hint="default"/>
      </w:rPr>
    </w:lvl>
    <w:lvl w:ilvl="4" w:tplc="461CFE28">
      <w:start w:val="1"/>
      <w:numFmt w:val="bullet"/>
      <w:lvlText w:val="o"/>
      <w:lvlJc w:val="left"/>
      <w:pPr>
        <w:ind w:left="3600" w:hanging="360"/>
      </w:pPr>
      <w:rPr>
        <w:rFonts w:ascii="Courier New" w:hAnsi="Courier New" w:hint="default"/>
      </w:rPr>
    </w:lvl>
    <w:lvl w:ilvl="5" w:tplc="D472CD0A">
      <w:start w:val="1"/>
      <w:numFmt w:val="bullet"/>
      <w:lvlText w:val=""/>
      <w:lvlJc w:val="left"/>
      <w:pPr>
        <w:ind w:left="4320" w:hanging="360"/>
      </w:pPr>
      <w:rPr>
        <w:rFonts w:ascii="Wingdings" w:hAnsi="Wingdings" w:hint="default"/>
      </w:rPr>
    </w:lvl>
    <w:lvl w:ilvl="6" w:tplc="AB28B34E">
      <w:start w:val="1"/>
      <w:numFmt w:val="bullet"/>
      <w:lvlText w:val=""/>
      <w:lvlJc w:val="left"/>
      <w:pPr>
        <w:ind w:left="5040" w:hanging="360"/>
      </w:pPr>
      <w:rPr>
        <w:rFonts w:ascii="Symbol" w:hAnsi="Symbol" w:hint="default"/>
      </w:rPr>
    </w:lvl>
    <w:lvl w:ilvl="7" w:tplc="31469768">
      <w:start w:val="1"/>
      <w:numFmt w:val="bullet"/>
      <w:lvlText w:val="o"/>
      <w:lvlJc w:val="left"/>
      <w:pPr>
        <w:ind w:left="5760" w:hanging="360"/>
      </w:pPr>
      <w:rPr>
        <w:rFonts w:ascii="Courier New" w:hAnsi="Courier New" w:hint="default"/>
      </w:rPr>
    </w:lvl>
    <w:lvl w:ilvl="8" w:tplc="D932EA70">
      <w:start w:val="1"/>
      <w:numFmt w:val="bullet"/>
      <w:lvlText w:val=""/>
      <w:lvlJc w:val="left"/>
      <w:pPr>
        <w:ind w:left="6480" w:hanging="360"/>
      </w:pPr>
      <w:rPr>
        <w:rFonts w:ascii="Wingdings" w:hAnsi="Wingdings" w:hint="default"/>
      </w:rPr>
    </w:lvl>
  </w:abstractNum>
  <w:abstractNum w:abstractNumId="15" w15:restartNumberingAfterBreak="0">
    <w:nsid w:val="3EB72574"/>
    <w:multiLevelType w:val="hybridMultilevel"/>
    <w:tmpl w:val="71A8CD7E"/>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860" w:hanging="360"/>
      </w:pPr>
      <w:rPr>
        <w:rFonts w:ascii="Wingdings" w:hAnsi="Wingdings" w:hint="default"/>
      </w:rPr>
    </w:lvl>
    <w:lvl w:ilvl="2" w:tplc="9D681E08">
      <w:start w:val="1"/>
      <w:numFmt w:val="bullet"/>
      <w:lvlText w:val=""/>
      <w:lvlJc w:val="left"/>
      <w:pPr>
        <w:ind w:left="1580" w:hanging="360"/>
      </w:pPr>
      <w:rPr>
        <w:rFonts w:ascii="Symbol" w:hAnsi="Symbol" w:hint="default"/>
        <w:sz w:val="11"/>
      </w:rPr>
    </w:lvl>
    <w:lvl w:ilvl="3" w:tplc="FFFFFFFF" w:tentative="1">
      <w:start w:val="1"/>
      <w:numFmt w:val="bullet"/>
      <w:lvlText w:val=""/>
      <w:lvlJc w:val="left"/>
      <w:pPr>
        <w:ind w:left="2300" w:hanging="360"/>
      </w:pPr>
      <w:rPr>
        <w:rFonts w:ascii="Symbol" w:hAnsi="Symbol" w:hint="default"/>
      </w:rPr>
    </w:lvl>
    <w:lvl w:ilvl="4" w:tplc="FFFFFFFF" w:tentative="1">
      <w:start w:val="1"/>
      <w:numFmt w:val="bullet"/>
      <w:lvlText w:val="o"/>
      <w:lvlJc w:val="left"/>
      <w:pPr>
        <w:ind w:left="3020" w:hanging="360"/>
      </w:pPr>
      <w:rPr>
        <w:rFonts w:ascii="Courier New" w:hAnsi="Courier New" w:cs="Courier New" w:hint="default"/>
      </w:rPr>
    </w:lvl>
    <w:lvl w:ilvl="5" w:tplc="FFFFFFFF" w:tentative="1">
      <w:start w:val="1"/>
      <w:numFmt w:val="bullet"/>
      <w:lvlText w:val=""/>
      <w:lvlJc w:val="left"/>
      <w:pPr>
        <w:ind w:left="3740" w:hanging="360"/>
      </w:pPr>
      <w:rPr>
        <w:rFonts w:ascii="Wingdings" w:hAnsi="Wingdings" w:hint="default"/>
      </w:rPr>
    </w:lvl>
    <w:lvl w:ilvl="6" w:tplc="FFFFFFFF" w:tentative="1">
      <w:start w:val="1"/>
      <w:numFmt w:val="bullet"/>
      <w:lvlText w:val=""/>
      <w:lvlJc w:val="left"/>
      <w:pPr>
        <w:ind w:left="4460" w:hanging="360"/>
      </w:pPr>
      <w:rPr>
        <w:rFonts w:ascii="Symbol" w:hAnsi="Symbol" w:hint="default"/>
      </w:rPr>
    </w:lvl>
    <w:lvl w:ilvl="7" w:tplc="FFFFFFFF" w:tentative="1">
      <w:start w:val="1"/>
      <w:numFmt w:val="bullet"/>
      <w:lvlText w:val="o"/>
      <w:lvlJc w:val="left"/>
      <w:pPr>
        <w:ind w:left="5180" w:hanging="360"/>
      </w:pPr>
      <w:rPr>
        <w:rFonts w:ascii="Courier New" w:hAnsi="Courier New" w:cs="Courier New" w:hint="default"/>
      </w:rPr>
    </w:lvl>
    <w:lvl w:ilvl="8" w:tplc="FFFFFFFF" w:tentative="1">
      <w:start w:val="1"/>
      <w:numFmt w:val="bullet"/>
      <w:lvlText w:val=""/>
      <w:lvlJc w:val="left"/>
      <w:pPr>
        <w:ind w:left="5900" w:hanging="360"/>
      </w:pPr>
      <w:rPr>
        <w:rFonts w:ascii="Wingdings" w:hAnsi="Wingdings" w:hint="default"/>
      </w:rPr>
    </w:lvl>
  </w:abstractNum>
  <w:abstractNum w:abstractNumId="16" w15:restartNumberingAfterBreak="0">
    <w:nsid w:val="41BD42D2"/>
    <w:multiLevelType w:val="hybridMultilevel"/>
    <w:tmpl w:val="31EA5996"/>
    <w:lvl w:ilvl="0" w:tplc="4E3CA302">
      <w:start w:val="1"/>
      <w:numFmt w:val="bullet"/>
      <w:lvlText w:val=""/>
      <w:lvlJc w:val="left"/>
      <w:pPr>
        <w:ind w:left="720" w:hanging="360"/>
      </w:pPr>
      <w:rPr>
        <w:rFonts w:ascii="Symbol" w:hAnsi="Symbol" w:hint="default"/>
      </w:rPr>
    </w:lvl>
    <w:lvl w:ilvl="1" w:tplc="2C66CC96">
      <w:start w:val="1"/>
      <w:numFmt w:val="bullet"/>
      <w:lvlText w:val="o"/>
      <w:lvlJc w:val="left"/>
      <w:pPr>
        <w:ind w:left="1440" w:hanging="360"/>
      </w:pPr>
      <w:rPr>
        <w:rFonts w:ascii="Courier New" w:hAnsi="Courier New" w:hint="default"/>
      </w:rPr>
    </w:lvl>
    <w:lvl w:ilvl="2" w:tplc="443E811E">
      <w:start w:val="1"/>
      <w:numFmt w:val="bullet"/>
      <w:lvlText w:val=""/>
      <w:lvlJc w:val="left"/>
      <w:pPr>
        <w:ind w:left="2160" w:hanging="360"/>
      </w:pPr>
      <w:rPr>
        <w:rFonts w:ascii="Wingdings" w:hAnsi="Wingdings" w:hint="default"/>
      </w:rPr>
    </w:lvl>
    <w:lvl w:ilvl="3" w:tplc="BA2E1570">
      <w:start w:val="1"/>
      <w:numFmt w:val="bullet"/>
      <w:lvlText w:val="-"/>
      <w:lvlJc w:val="left"/>
      <w:pPr>
        <w:ind w:left="2300" w:hanging="360"/>
      </w:pPr>
      <w:rPr>
        <w:rFonts w:ascii="Garamond" w:hAnsi="Garamond" w:hint="default"/>
      </w:rPr>
    </w:lvl>
    <w:lvl w:ilvl="4" w:tplc="C37CE79C">
      <w:start w:val="1"/>
      <w:numFmt w:val="bullet"/>
      <w:lvlText w:val="o"/>
      <w:lvlJc w:val="left"/>
      <w:pPr>
        <w:ind w:left="3600" w:hanging="360"/>
      </w:pPr>
      <w:rPr>
        <w:rFonts w:ascii="Courier New" w:hAnsi="Courier New" w:hint="default"/>
      </w:rPr>
    </w:lvl>
    <w:lvl w:ilvl="5" w:tplc="06506F1E">
      <w:start w:val="1"/>
      <w:numFmt w:val="bullet"/>
      <w:lvlText w:val=""/>
      <w:lvlJc w:val="left"/>
      <w:pPr>
        <w:ind w:left="4320" w:hanging="360"/>
      </w:pPr>
      <w:rPr>
        <w:rFonts w:ascii="Wingdings" w:hAnsi="Wingdings" w:hint="default"/>
      </w:rPr>
    </w:lvl>
    <w:lvl w:ilvl="6" w:tplc="6ADCEA6C">
      <w:start w:val="1"/>
      <w:numFmt w:val="bullet"/>
      <w:lvlText w:val=""/>
      <w:lvlJc w:val="left"/>
      <w:pPr>
        <w:ind w:left="5040" w:hanging="360"/>
      </w:pPr>
      <w:rPr>
        <w:rFonts w:ascii="Symbol" w:hAnsi="Symbol" w:hint="default"/>
      </w:rPr>
    </w:lvl>
    <w:lvl w:ilvl="7" w:tplc="C8B422DE">
      <w:start w:val="1"/>
      <w:numFmt w:val="bullet"/>
      <w:lvlText w:val="o"/>
      <w:lvlJc w:val="left"/>
      <w:pPr>
        <w:ind w:left="5760" w:hanging="360"/>
      </w:pPr>
      <w:rPr>
        <w:rFonts w:ascii="Courier New" w:hAnsi="Courier New" w:hint="default"/>
      </w:rPr>
    </w:lvl>
    <w:lvl w:ilvl="8" w:tplc="EEAAA2AC">
      <w:start w:val="1"/>
      <w:numFmt w:val="bullet"/>
      <w:lvlText w:val=""/>
      <w:lvlJc w:val="left"/>
      <w:pPr>
        <w:ind w:left="6480" w:hanging="360"/>
      </w:pPr>
      <w:rPr>
        <w:rFonts w:ascii="Wingdings" w:hAnsi="Wingdings" w:hint="default"/>
      </w:rPr>
    </w:lvl>
  </w:abstractNum>
  <w:abstractNum w:abstractNumId="17" w15:restartNumberingAfterBreak="0">
    <w:nsid w:val="46236860"/>
    <w:multiLevelType w:val="multilevel"/>
    <w:tmpl w:val="E3385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80" w:hanging="360"/>
      </w:pPr>
      <w:rPr>
        <w:rFonts w:ascii="Symbol" w:hAnsi="Symbol" w:hint="default"/>
        <w:sz w:val="11"/>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0B0A1F"/>
    <w:multiLevelType w:val="hybridMultilevel"/>
    <w:tmpl w:val="F920E89E"/>
    <w:lvl w:ilvl="0" w:tplc="A6082DB0">
      <w:start w:val="1"/>
      <w:numFmt w:val="bullet"/>
      <w:lvlText w:val=""/>
      <w:lvlJc w:val="left"/>
      <w:pPr>
        <w:ind w:left="780" w:hanging="420"/>
      </w:pPr>
      <w:rPr>
        <w:rFonts w:ascii="Symbol" w:hAnsi="Symbol" w:hint="default"/>
      </w:rPr>
    </w:lvl>
    <w:lvl w:ilvl="1" w:tplc="FD0ECDFA">
      <w:start w:val="1"/>
      <w:numFmt w:val="bullet"/>
      <w:lvlText w:val="o"/>
      <w:lvlJc w:val="left"/>
      <w:pPr>
        <w:ind w:left="1200" w:hanging="420"/>
      </w:pPr>
      <w:rPr>
        <w:rFonts w:ascii="Courier New" w:hAnsi="Courier New" w:hint="default"/>
      </w:rPr>
    </w:lvl>
    <w:lvl w:ilvl="2" w:tplc="A7003D40">
      <w:start w:val="1"/>
      <w:numFmt w:val="bullet"/>
      <w:lvlText w:val=""/>
      <w:lvlJc w:val="left"/>
      <w:pPr>
        <w:ind w:left="1620" w:hanging="420"/>
      </w:pPr>
      <w:rPr>
        <w:rFonts w:ascii="Wingdings" w:hAnsi="Wingdings" w:hint="default"/>
      </w:rPr>
    </w:lvl>
    <w:lvl w:ilvl="3" w:tplc="4E36D552">
      <w:start w:val="1"/>
      <w:numFmt w:val="bullet"/>
      <w:lvlText w:val=""/>
      <w:lvlJc w:val="left"/>
      <w:pPr>
        <w:ind w:left="2040" w:hanging="420"/>
      </w:pPr>
      <w:rPr>
        <w:rFonts w:ascii="Symbol" w:hAnsi="Symbol" w:hint="default"/>
      </w:rPr>
    </w:lvl>
    <w:lvl w:ilvl="4" w:tplc="3D3A61FA">
      <w:start w:val="1"/>
      <w:numFmt w:val="bullet"/>
      <w:lvlText w:val="o"/>
      <w:lvlJc w:val="left"/>
      <w:pPr>
        <w:ind w:left="2460" w:hanging="420"/>
      </w:pPr>
      <w:rPr>
        <w:rFonts w:ascii="Courier New" w:hAnsi="Courier New" w:hint="default"/>
      </w:rPr>
    </w:lvl>
    <w:lvl w:ilvl="5" w:tplc="4894E8CE">
      <w:start w:val="1"/>
      <w:numFmt w:val="bullet"/>
      <w:lvlText w:val=""/>
      <w:lvlJc w:val="left"/>
      <w:pPr>
        <w:ind w:left="2880" w:hanging="420"/>
      </w:pPr>
      <w:rPr>
        <w:rFonts w:ascii="Wingdings" w:hAnsi="Wingdings" w:hint="default"/>
      </w:rPr>
    </w:lvl>
    <w:lvl w:ilvl="6" w:tplc="B24E0D44">
      <w:start w:val="1"/>
      <w:numFmt w:val="bullet"/>
      <w:lvlText w:val=""/>
      <w:lvlJc w:val="left"/>
      <w:pPr>
        <w:ind w:left="3300" w:hanging="420"/>
      </w:pPr>
      <w:rPr>
        <w:rFonts w:ascii="Symbol" w:hAnsi="Symbol" w:hint="default"/>
      </w:rPr>
    </w:lvl>
    <w:lvl w:ilvl="7" w:tplc="3AFA0F5A">
      <w:start w:val="1"/>
      <w:numFmt w:val="bullet"/>
      <w:lvlText w:val="o"/>
      <w:lvlJc w:val="left"/>
      <w:pPr>
        <w:ind w:left="3720" w:hanging="420"/>
      </w:pPr>
      <w:rPr>
        <w:rFonts w:ascii="Courier New" w:hAnsi="Courier New" w:hint="default"/>
      </w:rPr>
    </w:lvl>
    <w:lvl w:ilvl="8" w:tplc="45C61B0E">
      <w:start w:val="1"/>
      <w:numFmt w:val="bullet"/>
      <w:lvlText w:val=""/>
      <w:lvlJc w:val="left"/>
      <w:pPr>
        <w:ind w:left="4140" w:hanging="420"/>
      </w:pPr>
      <w:rPr>
        <w:rFonts w:ascii="Wingdings" w:hAnsi="Wingdings" w:hint="default"/>
      </w:rPr>
    </w:lvl>
  </w:abstractNum>
  <w:abstractNum w:abstractNumId="19" w15:restartNumberingAfterBreak="0">
    <w:nsid w:val="47D9D0B4"/>
    <w:multiLevelType w:val="hybridMultilevel"/>
    <w:tmpl w:val="6DFE0B9A"/>
    <w:lvl w:ilvl="0" w:tplc="558E794E">
      <w:start w:val="1"/>
      <w:numFmt w:val="bullet"/>
      <w:lvlText w:val=""/>
      <w:lvlJc w:val="left"/>
      <w:pPr>
        <w:ind w:left="720" w:hanging="360"/>
      </w:pPr>
      <w:rPr>
        <w:rFonts w:ascii="Symbol" w:hAnsi="Symbol" w:hint="default"/>
      </w:rPr>
    </w:lvl>
    <w:lvl w:ilvl="1" w:tplc="10CCC40C">
      <w:start w:val="1"/>
      <w:numFmt w:val="bullet"/>
      <w:lvlText w:val="o"/>
      <w:lvlJc w:val="left"/>
      <w:pPr>
        <w:ind w:left="1440" w:hanging="360"/>
      </w:pPr>
      <w:rPr>
        <w:rFonts w:ascii="Courier New" w:hAnsi="Courier New" w:hint="default"/>
      </w:rPr>
    </w:lvl>
    <w:lvl w:ilvl="2" w:tplc="76089392">
      <w:start w:val="1"/>
      <w:numFmt w:val="bullet"/>
      <w:lvlText w:val=""/>
      <w:lvlJc w:val="left"/>
      <w:pPr>
        <w:ind w:left="2160" w:hanging="360"/>
      </w:pPr>
      <w:rPr>
        <w:rFonts w:ascii="Wingdings" w:hAnsi="Wingdings" w:hint="default"/>
      </w:rPr>
    </w:lvl>
    <w:lvl w:ilvl="3" w:tplc="C84A59EA">
      <w:start w:val="1"/>
      <w:numFmt w:val="bullet"/>
      <w:lvlText w:val="-"/>
      <w:lvlJc w:val="left"/>
      <w:pPr>
        <w:ind w:left="2300" w:hanging="360"/>
      </w:pPr>
      <w:rPr>
        <w:rFonts w:ascii="Garamond" w:hAnsi="Garamond" w:hint="default"/>
      </w:rPr>
    </w:lvl>
    <w:lvl w:ilvl="4" w:tplc="F5ECFB2A">
      <w:start w:val="1"/>
      <w:numFmt w:val="bullet"/>
      <w:lvlText w:val="o"/>
      <w:lvlJc w:val="left"/>
      <w:pPr>
        <w:ind w:left="3600" w:hanging="360"/>
      </w:pPr>
      <w:rPr>
        <w:rFonts w:ascii="Courier New" w:hAnsi="Courier New" w:hint="default"/>
      </w:rPr>
    </w:lvl>
    <w:lvl w:ilvl="5" w:tplc="11B00CD2">
      <w:start w:val="1"/>
      <w:numFmt w:val="bullet"/>
      <w:lvlText w:val=""/>
      <w:lvlJc w:val="left"/>
      <w:pPr>
        <w:ind w:left="4320" w:hanging="360"/>
      </w:pPr>
      <w:rPr>
        <w:rFonts w:ascii="Wingdings" w:hAnsi="Wingdings" w:hint="default"/>
      </w:rPr>
    </w:lvl>
    <w:lvl w:ilvl="6" w:tplc="1DDCC09E">
      <w:start w:val="1"/>
      <w:numFmt w:val="bullet"/>
      <w:lvlText w:val=""/>
      <w:lvlJc w:val="left"/>
      <w:pPr>
        <w:ind w:left="5040" w:hanging="360"/>
      </w:pPr>
      <w:rPr>
        <w:rFonts w:ascii="Symbol" w:hAnsi="Symbol" w:hint="default"/>
      </w:rPr>
    </w:lvl>
    <w:lvl w:ilvl="7" w:tplc="F73E9832">
      <w:start w:val="1"/>
      <w:numFmt w:val="bullet"/>
      <w:lvlText w:val="o"/>
      <w:lvlJc w:val="left"/>
      <w:pPr>
        <w:ind w:left="5760" w:hanging="360"/>
      </w:pPr>
      <w:rPr>
        <w:rFonts w:ascii="Courier New" w:hAnsi="Courier New" w:hint="default"/>
      </w:rPr>
    </w:lvl>
    <w:lvl w:ilvl="8" w:tplc="49361BE2">
      <w:start w:val="1"/>
      <w:numFmt w:val="bullet"/>
      <w:lvlText w:val=""/>
      <w:lvlJc w:val="left"/>
      <w:pPr>
        <w:ind w:left="6480" w:hanging="360"/>
      </w:pPr>
      <w:rPr>
        <w:rFonts w:ascii="Wingdings" w:hAnsi="Wingdings" w:hint="default"/>
      </w:rPr>
    </w:lvl>
  </w:abstractNum>
  <w:abstractNum w:abstractNumId="20" w15:restartNumberingAfterBreak="0">
    <w:nsid w:val="4AA81997"/>
    <w:multiLevelType w:val="hybridMultilevel"/>
    <w:tmpl w:val="ED14ABBA"/>
    <w:lvl w:ilvl="0" w:tplc="6978C28E">
      <w:start w:val="1"/>
      <w:numFmt w:val="bullet"/>
      <w:lvlText w:val=""/>
      <w:lvlJc w:val="left"/>
      <w:pPr>
        <w:ind w:left="720" w:hanging="360"/>
      </w:pPr>
      <w:rPr>
        <w:rFonts w:ascii="Symbol" w:hAnsi="Symbol" w:hint="default"/>
      </w:rPr>
    </w:lvl>
    <w:lvl w:ilvl="1" w:tplc="770A3FE0">
      <w:start w:val="1"/>
      <w:numFmt w:val="bullet"/>
      <w:lvlText w:val="o"/>
      <w:lvlJc w:val="left"/>
      <w:pPr>
        <w:ind w:left="1440" w:hanging="360"/>
      </w:pPr>
      <w:rPr>
        <w:rFonts w:ascii="Courier New" w:hAnsi="Courier New" w:hint="default"/>
      </w:rPr>
    </w:lvl>
    <w:lvl w:ilvl="2" w:tplc="EE32BAA0">
      <w:start w:val="1"/>
      <w:numFmt w:val="bullet"/>
      <w:lvlText w:val=""/>
      <w:lvlJc w:val="left"/>
      <w:pPr>
        <w:ind w:left="1580" w:hanging="360"/>
      </w:pPr>
      <w:rPr>
        <w:rFonts w:ascii="Wingdings" w:hAnsi="Wingdings" w:hint="default"/>
      </w:rPr>
    </w:lvl>
    <w:lvl w:ilvl="3" w:tplc="43B85088">
      <w:start w:val="1"/>
      <w:numFmt w:val="bullet"/>
      <w:lvlText w:val=""/>
      <w:lvlJc w:val="left"/>
      <w:pPr>
        <w:ind w:left="2880" w:hanging="360"/>
      </w:pPr>
      <w:rPr>
        <w:rFonts w:ascii="Symbol" w:hAnsi="Symbol" w:hint="default"/>
      </w:rPr>
    </w:lvl>
    <w:lvl w:ilvl="4" w:tplc="FF889DAE">
      <w:start w:val="1"/>
      <w:numFmt w:val="bullet"/>
      <w:lvlText w:val="o"/>
      <w:lvlJc w:val="left"/>
      <w:pPr>
        <w:ind w:left="3600" w:hanging="360"/>
      </w:pPr>
      <w:rPr>
        <w:rFonts w:ascii="Courier New" w:hAnsi="Courier New" w:hint="default"/>
      </w:rPr>
    </w:lvl>
    <w:lvl w:ilvl="5" w:tplc="B950AC26">
      <w:start w:val="1"/>
      <w:numFmt w:val="bullet"/>
      <w:lvlText w:val=""/>
      <w:lvlJc w:val="left"/>
      <w:pPr>
        <w:ind w:left="4320" w:hanging="360"/>
      </w:pPr>
      <w:rPr>
        <w:rFonts w:ascii="Wingdings" w:hAnsi="Wingdings" w:hint="default"/>
      </w:rPr>
    </w:lvl>
    <w:lvl w:ilvl="6" w:tplc="B5505788">
      <w:start w:val="1"/>
      <w:numFmt w:val="bullet"/>
      <w:lvlText w:val=""/>
      <w:lvlJc w:val="left"/>
      <w:pPr>
        <w:ind w:left="5040" w:hanging="360"/>
      </w:pPr>
      <w:rPr>
        <w:rFonts w:ascii="Symbol" w:hAnsi="Symbol" w:hint="default"/>
      </w:rPr>
    </w:lvl>
    <w:lvl w:ilvl="7" w:tplc="6C86E68A">
      <w:start w:val="1"/>
      <w:numFmt w:val="bullet"/>
      <w:lvlText w:val="o"/>
      <w:lvlJc w:val="left"/>
      <w:pPr>
        <w:ind w:left="5760" w:hanging="360"/>
      </w:pPr>
      <w:rPr>
        <w:rFonts w:ascii="Courier New" w:hAnsi="Courier New" w:hint="default"/>
      </w:rPr>
    </w:lvl>
    <w:lvl w:ilvl="8" w:tplc="CFA0DEEA">
      <w:start w:val="1"/>
      <w:numFmt w:val="bullet"/>
      <w:lvlText w:val=""/>
      <w:lvlJc w:val="left"/>
      <w:pPr>
        <w:ind w:left="6480" w:hanging="360"/>
      </w:pPr>
      <w:rPr>
        <w:rFonts w:ascii="Wingdings" w:hAnsi="Wingdings" w:hint="default"/>
      </w:rPr>
    </w:lvl>
  </w:abstractNum>
  <w:abstractNum w:abstractNumId="21" w15:restartNumberingAfterBreak="0">
    <w:nsid w:val="4B095C8B"/>
    <w:multiLevelType w:val="multilevel"/>
    <w:tmpl w:val="53D45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0CCA34"/>
    <w:multiLevelType w:val="hybridMultilevel"/>
    <w:tmpl w:val="080AA828"/>
    <w:lvl w:ilvl="0" w:tplc="AD5AF350">
      <w:start w:val="1"/>
      <w:numFmt w:val="bullet"/>
      <w:lvlText w:val="o"/>
      <w:lvlJc w:val="left"/>
      <w:pPr>
        <w:ind w:left="360" w:hanging="360"/>
      </w:pPr>
      <w:rPr>
        <w:rFonts w:ascii="Courier New" w:hAnsi="Courier New" w:hint="default"/>
      </w:rPr>
    </w:lvl>
    <w:lvl w:ilvl="1" w:tplc="C6C865BC">
      <w:start w:val="1"/>
      <w:numFmt w:val="bullet"/>
      <w:lvlText w:val="o"/>
      <w:lvlJc w:val="left"/>
      <w:pPr>
        <w:ind w:left="1080" w:hanging="360"/>
      </w:pPr>
      <w:rPr>
        <w:rFonts w:ascii="Courier New" w:hAnsi="Courier New" w:hint="default"/>
      </w:rPr>
    </w:lvl>
    <w:lvl w:ilvl="2" w:tplc="7410195E">
      <w:start w:val="1"/>
      <w:numFmt w:val="bullet"/>
      <w:lvlText w:val=""/>
      <w:lvlJc w:val="left"/>
      <w:pPr>
        <w:ind w:left="1800" w:hanging="360"/>
      </w:pPr>
      <w:rPr>
        <w:rFonts w:ascii="Wingdings" w:hAnsi="Wingdings" w:hint="default"/>
      </w:rPr>
    </w:lvl>
    <w:lvl w:ilvl="3" w:tplc="99ACC712">
      <w:start w:val="1"/>
      <w:numFmt w:val="bullet"/>
      <w:lvlText w:val=""/>
      <w:lvlJc w:val="left"/>
      <w:pPr>
        <w:ind w:left="2520" w:hanging="360"/>
      </w:pPr>
      <w:rPr>
        <w:rFonts w:ascii="Symbol" w:hAnsi="Symbol" w:hint="default"/>
      </w:rPr>
    </w:lvl>
    <w:lvl w:ilvl="4" w:tplc="786AE29C">
      <w:start w:val="1"/>
      <w:numFmt w:val="bullet"/>
      <w:lvlText w:val="o"/>
      <w:lvlJc w:val="left"/>
      <w:pPr>
        <w:ind w:left="3240" w:hanging="360"/>
      </w:pPr>
      <w:rPr>
        <w:rFonts w:ascii="Courier New" w:hAnsi="Courier New" w:hint="default"/>
      </w:rPr>
    </w:lvl>
    <w:lvl w:ilvl="5" w:tplc="F7D40DE8">
      <w:start w:val="1"/>
      <w:numFmt w:val="bullet"/>
      <w:lvlText w:val=""/>
      <w:lvlJc w:val="left"/>
      <w:pPr>
        <w:ind w:left="3960" w:hanging="360"/>
      </w:pPr>
      <w:rPr>
        <w:rFonts w:ascii="Wingdings" w:hAnsi="Wingdings" w:hint="default"/>
      </w:rPr>
    </w:lvl>
    <w:lvl w:ilvl="6" w:tplc="F37A31BC">
      <w:start w:val="1"/>
      <w:numFmt w:val="bullet"/>
      <w:lvlText w:val=""/>
      <w:lvlJc w:val="left"/>
      <w:pPr>
        <w:ind w:left="4680" w:hanging="360"/>
      </w:pPr>
      <w:rPr>
        <w:rFonts w:ascii="Symbol" w:hAnsi="Symbol" w:hint="default"/>
      </w:rPr>
    </w:lvl>
    <w:lvl w:ilvl="7" w:tplc="716CD654">
      <w:start w:val="1"/>
      <w:numFmt w:val="bullet"/>
      <w:lvlText w:val="o"/>
      <w:lvlJc w:val="left"/>
      <w:pPr>
        <w:ind w:left="5400" w:hanging="360"/>
      </w:pPr>
      <w:rPr>
        <w:rFonts w:ascii="Courier New" w:hAnsi="Courier New" w:hint="default"/>
      </w:rPr>
    </w:lvl>
    <w:lvl w:ilvl="8" w:tplc="FBEC1CF8">
      <w:start w:val="1"/>
      <w:numFmt w:val="bullet"/>
      <w:lvlText w:val=""/>
      <w:lvlJc w:val="left"/>
      <w:pPr>
        <w:ind w:left="6120" w:hanging="360"/>
      </w:pPr>
      <w:rPr>
        <w:rFonts w:ascii="Wingdings" w:hAnsi="Wingdings" w:hint="default"/>
      </w:rPr>
    </w:lvl>
  </w:abstractNum>
  <w:abstractNum w:abstractNumId="23" w15:restartNumberingAfterBreak="0">
    <w:nsid w:val="5478431E"/>
    <w:multiLevelType w:val="multilevel"/>
    <w:tmpl w:val="2A12457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2"/>
      <w:numFmt w:val="decimal"/>
      <w:lvlText w:val="%4)"/>
      <w:lvlJc w:val="left"/>
      <w:pPr>
        <w:ind w:left="2520" w:hanging="360"/>
      </w:pPr>
      <w:rPr>
        <w:rFonts w:ascii="Garamond" w:hAnsi="Garamond"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55BE1192"/>
    <w:multiLevelType w:val="multilevel"/>
    <w:tmpl w:val="A6188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106B3B"/>
    <w:multiLevelType w:val="multilevel"/>
    <w:tmpl w:val="5B2C41A4"/>
    <w:lvl w:ilvl="0">
      <w:start w:val="1"/>
      <w:numFmt w:val="decimal"/>
      <w:lvlText w:val="%1."/>
      <w:lvlJc w:val="left"/>
      <w:pPr>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793918"/>
    <w:multiLevelType w:val="hybridMultilevel"/>
    <w:tmpl w:val="CF4AC8A4"/>
    <w:lvl w:ilvl="0" w:tplc="B1245F60">
      <w:start w:val="1"/>
      <w:numFmt w:val="bullet"/>
      <w:lvlText w:val=""/>
      <w:lvlJc w:val="left"/>
      <w:pPr>
        <w:ind w:left="420" w:hanging="420"/>
      </w:pPr>
      <w:rPr>
        <w:rFonts w:ascii="Symbol" w:hAnsi="Symbol" w:hint="default"/>
      </w:rPr>
    </w:lvl>
    <w:lvl w:ilvl="1" w:tplc="62ACB444">
      <w:start w:val="1"/>
      <w:numFmt w:val="bullet"/>
      <w:lvlText w:val="o"/>
      <w:lvlJc w:val="left"/>
      <w:pPr>
        <w:ind w:left="840" w:hanging="420"/>
      </w:pPr>
      <w:rPr>
        <w:rFonts w:ascii="Courier New" w:hAnsi="Courier New" w:hint="default"/>
      </w:rPr>
    </w:lvl>
    <w:lvl w:ilvl="2" w:tplc="373EB490">
      <w:start w:val="1"/>
      <w:numFmt w:val="bullet"/>
      <w:lvlText w:val=""/>
      <w:lvlJc w:val="left"/>
      <w:pPr>
        <w:ind w:left="1260" w:hanging="420"/>
      </w:pPr>
      <w:rPr>
        <w:rFonts w:ascii="Wingdings" w:hAnsi="Wingdings" w:hint="default"/>
      </w:rPr>
    </w:lvl>
    <w:lvl w:ilvl="3" w:tplc="8F9CC31C">
      <w:start w:val="1"/>
      <w:numFmt w:val="bullet"/>
      <w:lvlText w:val=""/>
      <w:lvlJc w:val="left"/>
      <w:pPr>
        <w:ind w:left="1680" w:hanging="420"/>
      </w:pPr>
      <w:rPr>
        <w:rFonts w:ascii="Symbol" w:hAnsi="Symbol" w:hint="default"/>
      </w:rPr>
    </w:lvl>
    <w:lvl w:ilvl="4" w:tplc="C2DADD92">
      <w:start w:val="1"/>
      <w:numFmt w:val="bullet"/>
      <w:lvlText w:val="o"/>
      <w:lvlJc w:val="left"/>
      <w:pPr>
        <w:ind w:left="2100" w:hanging="420"/>
      </w:pPr>
      <w:rPr>
        <w:rFonts w:ascii="Courier New" w:hAnsi="Courier New" w:hint="default"/>
      </w:rPr>
    </w:lvl>
    <w:lvl w:ilvl="5" w:tplc="E4041A6A">
      <w:start w:val="1"/>
      <w:numFmt w:val="bullet"/>
      <w:lvlText w:val=""/>
      <w:lvlJc w:val="left"/>
      <w:pPr>
        <w:ind w:left="2520" w:hanging="420"/>
      </w:pPr>
      <w:rPr>
        <w:rFonts w:ascii="Wingdings" w:hAnsi="Wingdings" w:hint="default"/>
      </w:rPr>
    </w:lvl>
    <w:lvl w:ilvl="6" w:tplc="953834C8">
      <w:start w:val="1"/>
      <w:numFmt w:val="bullet"/>
      <w:lvlText w:val=""/>
      <w:lvlJc w:val="left"/>
      <w:pPr>
        <w:ind w:left="2940" w:hanging="420"/>
      </w:pPr>
      <w:rPr>
        <w:rFonts w:ascii="Symbol" w:hAnsi="Symbol" w:hint="default"/>
      </w:rPr>
    </w:lvl>
    <w:lvl w:ilvl="7" w:tplc="5E10171C">
      <w:start w:val="1"/>
      <w:numFmt w:val="bullet"/>
      <w:lvlText w:val="o"/>
      <w:lvlJc w:val="left"/>
      <w:pPr>
        <w:ind w:left="3360" w:hanging="420"/>
      </w:pPr>
      <w:rPr>
        <w:rFonts w:ascii="Courier New" w:hAnsi="Courier New" w:hint="default"/>
      </w:rPr>
    </w:lvl>
    <w:lvl w:ilvl="8" w:tplc="EF9237CE">
      <w:start w:val="1"/>
      <w:numFmt w:val="bullet"/>
      <w:lvlText w:val=""/>
      <w:lvlJc w:val="left"/>
      <w:pPr>
        <w:ind w:left="3780" w:hanging="420"/>
      </w:pPr>
      <w:rPr>
        <w:rFonts w:ascii="Wingdings" w:hAnsi="Wingdings" w:hint="default"/>
      </w:rPr>
    </w:lvl>
  </w:abstractNum>
  <w:abstractNum w:abstractNumId="27" w15:restartNumberingAfterBreak="0">
    <w:nsid w:val="5EDB4A1F"/>
    <w:multiLevelType w:val="multilevel"/>
    <w:tmpl w:val="3E941276"/>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91665F"/>
    <w:multiLevelType w:val="hybridMultilevel"/>
    <w:tmpl w:val="0714DF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ADDBD"/>
    <w:multiLevelType w:val="hybridMultilevel"/>
    <w:tmpl w:val="CB74D1CC"/>
    <w:lvl w:ilvl="0" w:tplc="2FA419AE">
      <w:start w:val="1"/>
      <w:numFmt w:val="bullet"/>
      <w:lvlText w:val=""/>
      <w:lvlJc w:val="left"/>
      <w:pPr>
        <w:ind w:left="720" w:hanging="360"/>
      </w:pPr>
      <w:rPr>
        <w:rFonts w:ascii="Symbol" w:hAnsi="Symbol" w:hint="default"/>
      </w:rPr>
    </w:lvl>
    <w:lvl w:ilvl="1" w:tplc="A4BC363E">
      <w:start w:val="1"/>
      <w:numFmt w:val="bullet"/>
      <w:lvlText w:val="o"/>
      <w:lvlJc w:val="left"/>
      <w:pPr>
        <w:ind w:left="1440" w:hanging="360"/>
      </w:pPr>
      <w:rPr>
        <w:rFonts w:ascii="Courier New" w:hAnsi="Courier New" w:hint="default"/>
      </w:rPr>
    </w:lvl>
    <w:lvl w:ilvl="2" w:tplc="49303528">
      <w:start w:val="1"/>
      <w:numFmt w:val="bullet"/>
      <w:lvlText w:val=""/>
      <w:lvlJc w:val="left"/>
      <w:pPr>
        <w:ind w:left="2160" w:hanging="360"/>
      </w:pPr>
      <w:rPr>
        <w:rFonts w:ascii="Wingdings" w:hAnsi="Wingdings" w:hint="default"/>
      </w:rPr>
    </w:lvl>
    <w:lvl w:ilvl="3" w:tplc="C2DC249E">
      <w:start w:val="1"/>
      <w:numFmt w:val="bullet"/>
      <w:lvlText w:val=""/>
      <w:lvlJc w:val="left"/>
      <w:pPr>
        <w:ind w:left="2880" w:hanging="360"/>
      </w:pPr>
      <w:rPr>
        <w:rFonts w:ascii="Symbol" w:hAnsi="Symbol" w:hint="default"/>
      </w:rPr>
    </w:lvl>
    <w:lvl w:ilvl="4" w:tplc="12129672">
      <w:start w:val="1"/>
      <w:numFmt w:val="bullet"/>
      <w:lvlText w:val="o"/>
      <w:lvlJc w:val="left"/>
      <w:pPr>
        <w:ind w:left="3600" w:hanging="360"/>
      </w:pPr>
      <w:rPr>
        <w:rFonts w:ascii="Courier New" w:hAnsi="Courier New" w:hint="default"/>
      </w:rPr>
    </w:lvl>
    <w:lvl w:ilvl="5" w:tplc="388C9C6A">
      <w:start w:val="1"/>
      <w:numFmt w:val="bullet"/>
      <w:lvlText w:val=""/>
      <w:lvlJc w:val="left"/>
      <w:pPr>
        <w:ind w:left="4320" w:hanging="360"/>
      </w:pPr>
      <w:rPr>
        <w:rFonts w:ascii="Wingdings" w:hAnsi="Wingdings" w:hint="default"/>
      </w:rPr>
    </w:lvl>
    <w:lvl w:ilvl="6" w:tplc="0444071C">
      <w:start w:val="1"/>
      <w:numFmt w:val="bullet"/>
      <w:lvlText w:val=""/>
      <w:lvlJc w:val="left"/>
      <w:pPr>
        <w:ind w:left="5040" w:hanging="360"/>
      </w:pPr>
      <w:rPr>
        <w:rFonts w:ascii="Symbol" w:hAnsi="Symbol" w:hint="default"/>
      </w:rPr>
    </w:lvl>
    <w:lvl w:ilvl="7" w:tplc="16482AD2">
      <w:start w:val="1"/>
      <w:numFmt w:val="bullet"/>
      <w:lvlText w:val="o"/>
      <w:lvlJc w:val="left"/>
      <w:pPr>
        <w:ind w:left="5760" w:hanging="360"/>
      </w:pPr>
      <w:rPr>
        <w:rFonts w:ascii="Courier New" w:hAnsi="Courier New" w:hint="default"/>
      </w:rPr>
    </w:lvl>
    <w:lvl w:ilvl="8" w:tplc="17EAD918">
      <w:start w:val="1"/>
      <w:numFmt w:val="bullet"/>
      <w:lvlText w:val=""/>
      <w:lvlJc w:val="left"/>
      <w:pPr>
        <w:ind w:left="6480" w:hanging="360"/>
      </w:pPr>
      <w:rPr>
        <w:rFonts w:ascii="Wingdings" w:hAnsi="Wingdings" w:hint="default"/>
      </w:rPr>
    </w:lvl>
  </w:abstractNum>
  <w:abstractNum w:abstractNumId="30" w15:restartNumberingAfterBreak="0">
    <w:nsid w:val="623C6944"/>
    <w:multiLevelType w:val="multilevel"/>
    <w:tmpl w:val="0DBC3FC6"/>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8E84A2"/>
    <w:multiLevelType w:val="hybridMultilevel"/>
    <w:tmpl w:val="7C12324C"/>
    <w:lvl w:ilvl="0" w:tplc="0610E216">
      <w:start w:val="1"/>
      <w:numFmt w:val="bullet"/>
      <w:lvlText w:val="-"/>
      <w:lvlJc w:val="left"/>
      <w:pPr>
        <w:ind w:left="1860" w:hanging="420"/>
      </w:pPr>
      <w:rPr>
        <w:rFonts w:ascii="Segoe UI Symbol" w:hAnsi="Segoe UI Symbol" w:hint="default"/>
      </w:rPr>
    </w:lvl>
    <w:lvl w:ilvl="1" w:tplc="1438EC54">
      <w:start w:val="1"/>
      <w:numFmt w:val="bullet"/>
      <w:lvlText w:val="o"/>
      <w:lvlJc w:val="left"/>
      <w:pPr>
        <w:ind w:left="2580" w:hanging="420"/>
      </w:pPr>
      <w:rPr>
        <w:rFonts w:ascii="Courier New" w:hAnsi="Courier New" w:hint="default"/>
      </w:rPr>
    </w:lvl>
    <w:lvl w:ilvl="2" w:tplc="0436FA64">
      <w:start w:val="1"/>
      <w:numFmt w:val="bullet"/>
      <w:lvlText w:val=""/>
      <w:lvlJc w:val="left"/>
      <w:pPr>
        <w:ind w:left="3300" w:hanging="420"/>
      </w:pPr>
      <w:rPr>
        <w:rFonts w:ascii="Wingdings" w:hAnsi="Wingdings" w:hint="default"/>
      </w:rPr>
    </w:lvl>
    <w:lvl w:ilvl="3" w:tplc="88269EE6">
      <w:start w:val="1"/>
      <w:numFmt w:val="bullet"/>
      <w:lvlText w:val=""/>
      <w:lvlJc w:val="left"/>
      <w:pPr>
        <w:ind w:left="4020" w:hanging="420"/>
      </w:pPr>
      <w:rPr>
        <w:rFonts w:ascii="Symbol" w:hAnsi="Symbol" w:hint="default"/>
      </w:rPr>
    </w:lvl>
    <w:lvl w:ilvl="4" w:tplc="61DC965C">
      <w:start w:val="1"/>
      <w:numFmt w:val="bullet"/>
      <w:lvlText w:val="o"/>
      <w:lvlJc w:val="left"/>
      <w:pPr>
        <w:ind w:left="4740" w:hanging="420"/>
      </w:pPr>
      <w:rPr>
        <w:rFonts w:ascii="Courier New" w:hAnsi="Courier New" w:hint="default"/>
      </w:rPr>
    </w:lvl>
    <w:lvl w:ilvl="5" w:tplc="E13C529C">
      <w:start w:val="1"/>
      <w:numFmt w:val="bullet"/>
      <w:lvlText w:val=""/>
      <w:lvlJc w:val="left"/>
      <w:pPr>
        <w:ind w:left="5460" w:hanging="420"/>
      </w:pPr>
      <w:rPr>
        <w:rFonts w:ascii="Wingdings" w:hAnsi="Wingdings" w:hint="default"/>
      </w:rPr>
    </w:lvl>
    <w:lvl w:ilvl="6" w:tplc="B9E062EA">
      <w:start w:val="1"/>
      <w:numFmt w:val="bullet"/>
      <w:lvlText w:val=""/>
      <w:lvlJc w:val="left"/>
      <w:pPr>
        <w:ind w:left="6180" w:hanging="420"/>
      </w:pPr>
      <w:rPr>
        <w:rFonts w:ascii="Symbol" w:hAnsi="Symbol" w:hint="default"/>
      </w:rPr>
    </w:lvl>
    <w:lvl w:ilvl="7" w:tplc="0DC0C6BA">
      <w:start w:val="1"/>
      <w:numFmt w:val="bullet"/>
      <w:lvlText w:val="o"/>
      <w:lvlJc w:val="left"/>
      <w:pPr>
        <w:ind w:left="6900" w:hanging="420"/>
      </w:pPr>
      <w:rPr>
        <w:rFonts w:ascii="Courier New" w:hAnsi="Courier New" w:hint="default"/>
      </w:rPr>
    </w:lvl>
    <w:lvl w:ilvl="8" w:tplc="46AEE96A">
      <w:start w:val="1"/>
      <w:numFmt w:val="bullet"/>
      <w:lvlText w:val=""/>
      <w:lvlJc w:val="left"/>
      <w:pPr>
        <w:ind w:left="7620" w:hanging="420"/>
      </w:pPr>
      <w:rPr>
        <w:rFonts w:ascii="Wingdings" w:hAnsi="Wingdings" w:hint="default"/>
      </w:rPr>
    </w:lvl>
  </w:abstractNum>
  <w:abstractNum w:abstractNumId="32" w15:restartNumberingAfterBreak="0">
    <w:nsid w:val="63E10974"/>
    <w:multiLevelType w:val="multilevel"/>
    <w:tmpl w:val="46B0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ind w:left="2880" w:hanging="360"/>
      </w:pPr>
      <w:rPr>
        <w:rFonts w:ascii="Segoe UI Symbol" w:eastAsia="Segoe UI Symbol" w:hAnsi="Segoe UI Symbol" w:cs="Segoe UI Symbol"/>
        <w:b w:val="0"/>
        <w:i w:val="0"/>
        <w:strike w:val="0"/>
        <w:dstrike w:val="0"/>
        <w:color w:val="000000"/>
        <w:sz w:val="11"/>
        <w:szCs w:val="11"/>
        <w:u w:val="none" w:color="000000"/>
        <w:bdr w:val="none" w:sz="0" w:space="0" w:color="auto"/>
        <w:shd w:val="clear" w:color="auto" w:fill="auto"/>
        <w:vertAlign w:val="baseline"/>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BA7509"/>
    <w:multiLevelType w:val="hybridMultilevel"/>
    <w:tmpl w:val="AA38DAD6"/>
    <w:lvl w:ilvl="0" w:tplc="CFB25B24">
      <w:start w:val="1"/>
      <w:numFmt w:val="bullet"/>
      <w:lvlText w:val=""/>
      <w:lvlJc w:val="left"/>
      <w:pPr>
        <w:ind w:left="420" w:hanging="420"/>
      </w:pPr>
      <w:rPr>
        <w:rFonts w:ascii="Symbol" w:hAnsi="Symbol" w:hint="default"/>
      </w:rPr>
    </w:lvl>
    <w:lvl w:ilvl="1" w:tplc="D76E53CE">
      <w:start w:val="1"/>
      <w:numFmt w:val="bullet"/>
      <w:lvlText w:val="o"/>
      <w:lvlJc w:val="left"/>
      <w:pPr>
        <w:ind w:left="840" w:hanging="420"/>
      </w:pPr>
      <w:rPr>
        <w:rFonts w:ascii="Courier New" w:hAnsi="Courier New" w:hint="default"/>
      </w:rPr>
    </w:lvl>
    <w:lvl w:ilvl="2" w:tplc="9B349B14">
      <w:start w:val="1"/>
      <w:numFmt w:val="bullet"/>
      <w:lvlText w:val=""/>
      <w:lvlJc w:val="left"/>
      <w:pPr>
        <w:ind w:left="1260" w:hanging="420"/>
      </w:pPr>
      <w:rPr>
        <w:rFonts w:ascii="Wingdings" w:hAnsi="Wingdings" w:hint="default"/>
      </w:rPr>
    </w:lvl>
    <w:lvl w:ilvl="3" w:tplc="EEC0E90A">
      <w:start w:val="1"/>
      <w:numFmt w:val="bullet"/>
      <w:lvlText w:val=""/>
      <w:lvlJc w:val="left"/>
      <w:pPr>
        <w:ind w:left="1680" w:hanging="420"/>
      </w:pPr>
      <w:rPr>
        <w:rFonts w:ascii="Symbol" w:hAnsi="Symbol" w:hint="default"/>
      </w:rPr>
    </w:lvl>
    <w:lvl w:ilvl="4" w:tplc="AB8A80B4">
      <w:start w:val="1"/>
      <w:numFmt w:val="bullet"/>
      <w:lvlText w:val="o"/>
      <w:lvlJc w:val="left"/>
      <w:pPr>
        <w:ind w:left="2100" w:hanging="420"/>
      </w:pPr>
      <w:rPr>
        <w:rFonts w:ascii="Courier New" w:hAnsi="Courier New" w:hint="default"/>
      </w:rPr>
    </w:lvl>
    <w:lvl w:ilvl="5" w:tplc="DB4C938A">
      <w:start w:val="1"/>
      <w:numFmt w:val="bullet"/>
      <w:lvlText w:val=""/>
      <w:lvlJc w:val="left"/>
      <w:pPr>
        <w:ind w:left="2520" w:hanging="420"/>
      </w:pPr>
      <w:rPr>
        <w:rFonts w:ascii="Wingdings" w:hAnsi="Wingdings" w:hint="default"/>
      </w:rPr>
    </w:lvl>
    <w:lvl w:ilvl="6" w:tplc="B8DAFD5C">
      <w:start w:val="1"/>
      <w:numFmt w:val="bullet"/>
      <w:lvlText w:val=""/>
      <w:lvlJc w:val="left"/>
      <w:pPr>
        <w:ind w:left="2940" w:hanging="420"/>
      </w:pPr>
      <w:rPr>
        <w:rFonts w:ascii="Symbol" w:hAnsi="Symbol" w:hint="default"/>
      </w:rPr>
    </w:lvl>
    <w:lvl w:ilvl="7" w:tplc="401606E6">
      <w:start w:val="1"/>
      <w:numFmt w:val="bullet"/>
      <w:lvlText w:val="o"/>
      <w:lvlJc w:val="left"/>
      <w:pPr>
        <w:ind w:left="3360" w:hanging="420"/>
      </w:pPr>
      <w:rPr>
        <w:rFonts w:ascii="Courier New" w:hAnsi="Courier New" w:hint="default"/>
      </w:rPr>
    </w:lvl>
    <w:lvl w:ilvl="8" w:tplc="F7401A36">
      <w:start w:val="1"/>
      <w:numFmt w:val="bullet"/>
      <w:lvlText w:val=""/>
      <w:lvlJc w:val="left"/>
      <w:pPr>
        <w:ind w:left="3780" w:hanging="420"/>
      </w:pPr>
      <w:rPr>
        <w:rFonts w:ascii="Wingdings" w:hAnsi="Wingdings" w:hint="default"/>
      </w:rPr>
    </w:lvl>
  </w:abstractNum>
  <w:abstractNum w:abstractNumId="34" w15:restartNumberingAfterBreak="0">
    <w:nsid w:val="715C33D5"/>
    <w:multiLevelType w:val="hybridMultilevel"/>
    <w:tmpl w:val="710EAF22"/>
    <w:lvl w:ilvl="0" w:tplc="3A204B68">
      <w:start w:val="1"/>
      <w:numFmt w:val="bullet"/>
      <w:lvlText w:val=""/>
      <w:lvlJc w:val="left"/>
      <w:pPr>
        <w:ind w:left="360" w:hanging="360"/>
      </w:pPr>
      <w:rPr>
        <w:rFonts w:ascii="Symbol" w:hAnsi="Symbol" w:hint="default"/>
      </w:rPr>
    </w:lvl>
    <w:lvl w:ilvl="1" w:tplc="52E0BD90">
      <w:start w:val="1"/>
      <w:numFmt w:val="bullet"/>
      <w:lvlText w:val="o"/>
      <w:lvlJc w:val="left"/>
      <w:pPr>
        <w:ind w:left="1080" w:hanging="360"/>
      </w:pPr>
      <w:rPr>
        <w:rFonts w:ascii="Courier New" w:hAnsi="Courier New" w:hint="default"/>
      </w:rPr>
    </w:lvl>
    <w:lvl w:ilvl="2" w:tplc="BC3AB44C">
      <w:start w:val="1"/>
      <w:numFmt w:val="bullet"/>
      <w:lvlText w:val=""/>
      <w:lvlJc w:val="left"/>
      <w:pPr>
        <w:ind w:left="1800" w:hanging="360"/>
      </w:pPr>
      <w:rPr>
        <w:rFonts w:ascii="Wingdings" w:hAnsi="Wingdings" w:hint="default"/>
      </w:rPr>
    </w:lvl>
    <w:lvl w:ilvl="3" w:tplc="7522167A">
      <w:start w:val="1"/>
      <w:numFmt w:val="bullet"/>
      <w:lvlText w:val=""/>
      <w:lvlJc w:val="left"/>
      <w:pPr>
        <w:ind w:left="2520" w:hanging="360"/>
      </w:pPr>
      <w:rPr>
        <w:rFonts w:ascii="Symbol" w:hAnsi="Symbol" w:hint="default"/>
      </w:rPr>
    </w:lvl>
    <w:lvl w:ilvl="4" w:tplc="95683BB2">
      <w:start w:val="1"/>
      <w:numFmt w:val="bullet"/>
      <w:lvlText w:val="o"/>
      <w:lvlJc w:val="left"/>
      <w:pPr>
        <w:ind w:left="3240" w:hanging="360"/>
      </w:pPr>
      <w:rPr>
        <w:rFonts w:ascii="Courier New" w:hAnsi="Courier New" w:hint="default"/>
      </w:rPr>
    </w:lvl>
    <w:lvl w:ilvl="5" w:tplc="89E81FFA">
      <w:start w:val="1"/>
      <w:numFmt w:val="bullet"/>
      <w:lvlText w:val=""/>
      <w:lvlJc w:val="left"/>
      <w:pPr>
        <w:ind w:left="3960" w:hanging="360"/>
      </w:pPr>
      <w:rPr>
        <w:rFonts w:ascii="Wingdings" w:hAnsi="Wingdings" w:hint="default"/>
      </w:rPr>
    </w:lvl>
    <w:lvl w:ilvl="6" w:tplc="2E42F6C6">
      <w:start w:val="1"/>
      <w:numFmt w:val="bullet"/>
      <w:lvlText w:val=""/>
      <w:lvlJc w:val="left"/>
      <w:pPr>
        <w:ind w:left="4680" w:hanging="360"/>
      </w:pPr>
      <w:rPr>
        <w:rFonts w:ascii="Symbol" w:hAnsi="Symbol" w:hint="default"/>
      </w:rPr>
    </w:lvl>
    <w:lvl w:ilvl="7" w:tplc="984E6CDC">
      <w:start w:val="1"/>
      <w:numFmt w:val="bullet"/>
      <w:lvlText w:val="o"/>
      <w:lvlJc w:val="left"/>
      <w:pPr>
        <w:ind w:left="5400" w:hanging="360"/>
      </w:pPr>
      <w:rPr>
        <w:rFonts w:ascii="Courier New" w:hAnsi="Courier New" w:hint="default"/>
      </w:rPr>
    </w:lvl>
    <w:lvl w:ilvl="8" w:tplc="9FEC98C2">
      <w:start w:val="1"/>
      <w:numFmt w:val="bullet"/>
      <w:lvlText w:val=""/>
      <w:lvlJc w:val="left"/>
      <w:pPr>
        <w:ind w:left="6120" w:hanging="360"/>
      </w:pPr>
      <w:rPr>
        <w:rFonts w:ascii="Wingdings" w:hAnsi="Wingdings" w:hint="default"/>
      </w:rPr>
    </w:lvl>
  </w:abstractNum>
  <w:abstractNum w:abstractNumId="35" w15:restartNumberingAfterBreak="0">
    <w:nsid w:val="73EEDD1E"/>
    <w:multiLevelType w:val="hybridMultilevel"/>
    <w:tmpl w:val="EDBC0E50"/>
    <w:lvl w:ilvl="0" w:tplc="1FB60E1C">
      <w:start w:val="1"/>
      <w:numFmt w:val="bullet"/>
      <w:lvlText w:val=""/>
      <w:lvlJc w:val="left"/>
      <w:pPr>
        <w:ind w:left="60" w:hanging="420"/>
      </w:pPr>
      <w:rPr>
        <w:rFonts w:ascii="Symbol" w:hAnsi="Symbol" w:hint="default"/>
      </w:rPr>
    </w:lvl>
    <w:lvl w:ilvl="1" w:tplc="8D6871F2">
      <w:start w:val="1"/>
      <w:numFmt w:val="bullet"/>
      <w:lvlText w:val="o"/>
      <w:lvlJc w:val="left"/>
      <w:pPr>
        <w:ind w:left="480" w:hanging="420"/>
      </w:pPr>
      <w:rPr>
        <w:rFonts w:ascii="Courier New" w:hAnsi="Courier New" w:hint="default"/>
      </w:rPr>
    </w:lvl>
    <w:lvl w:ilvl="2" w:tplc="C2F6F68A">
      <w:start w:val="1"/>
      <w:numFmt w:val="bullet"/>
      <w:lvlText w:val=""/>
      <w:lvlJc w:val="left"/>
      <w:pPr>
        <w:ind w:left="900" w:hanging="420"/>
      </w:pPr>
      <w:rPr>
        <w:rFonts w:ascii="Wingdings" w:hAnsi="Wingdings" w:hint="default"/>
      </w:rPr>
    </w:lvl>
    <w:lvl w:ilvl="3" w:tplc="A6E40A08">
      <w:start w:val="1"/>
      <w:numFmt w:val="bullet"/>
      <w:lvlText w:val=""/>
      <w:lvlJc w:val="left"/>
      <w:pPr>
        <w:ind w:left="1320" w:hanging="420"/>
      </w:pPr>
      <w:rPr>
        <w:rFonts w:ascii="Symbol" w:hAnsi="Symbol" w:hint="default"/>
      </w:rPr>
    </w:lvl>
    <w:lvl w:ilvl="4" w:tplc="1B7CE004">
      <w:start w:val="1"/>
      <w:numFmt w:val="bullet"/>
      <w:lvlText w:val="o"/>
      <w:lvlJc w:val="left"/>
      <w:pPr>
        <w:ind w:left="1740" w:hanging="420"/>
      </w:pPr>
      <w:rPr>
        <w:rFonts w:ascii="Courier New" w:hAnsi="Courier New" w:hint="default"/>
      </w:rPr>
    </w:lvl>
    <w:lvl w:ilvl="5" w:tplc="7F7C6058">
      <w:start w:val="1"/>
      <w:numFmt w:val="bullet"/>
      <w:lvlText w:val=""/>
      <w:lvlJc w:val="left"/>
      <w:pPr>
        <w:ind w:left="2160" w:hanging="420"/>
      </w:pPr>
      <w:rPr>
        <w:rFonts w:ascii="Wingdings" w:hAnsi="Wingdings" w:hint="default"/>
      </w:rPr>
    </w:lvl>
    <w:lvl w:ilvl="6" w:tplc="A6CA416E">
      <w:start w:val="1"/>
      <w:numFmt w:val="bullet"/>
      <w:lvlText w:val=""/>
      <w:lvlJc w:val="left"/>
      <w:pPr>
        <w:ind w:left="2580" w:hanging="420"/>
      </w:pPr>
      <w:rPr>
        <w:rFonts w:ascii="Symbol" w:hAnsi="Symbol" w:hint="default"/>
      </w:rPr>
    </w:lvl>
    <w:lvl w:ilvl="7" w:tplc="861C5CBA">
      <w:start w:val="1"/>
      <w:numFmt w:val="bullet"/>
      <w:lvlText w:val="o"/>
      <w:lvlJc w:val="left"/>
      <w:pPr>
        <w:ind w:left="3000" w:hanging="420"/>
      </w:pPr>
      <w:rPr>
        <w:rFonts w:ascii="Courier New" w:hAnsi="Courier New" w:hint="default"/>
      </w:rPr>
    </w:lvl>
    <w:lvl w:ilvl="8" w:tplc="D1729BAA">
      <w:start w:val="1"/>
      <w:numFmt w:val="bullet"/>
      <w:lvlText w:val=""/>
      <w:lvlJc w:val="left"/>
      <w:pPr>
        <w:ind w:left="3420" w:hanging="420"/>
      </w:pPr>
      <w:rPr>
        <w:rFonts w:ascii="Wingdings" w:hAnsi="Wingdings" w:hint="default"/>
      </w:rPr>
    </w:lvl>
  </w:abstractNum>
  <w:abstractNum w:abstractNumId="36" w15:restartNumberingAfterBreak="0">
    <w:nsid w:val="762A67E5"/>
    <w:multiLevelType w:val="hybridMultilevel"/>
    <w:tmpl w:val="09DEF8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E7F3DE"/>
    <w:multiLevelType w:val="hybridMultilevel"/>
    <w:tmpl w:val="8B502472"/>
    <w:lvl w:ilvl="0" w:tplc="6AA84108">
      <w:start w:val="1"/>
      <w:numFmt w:val="bullet"/>
      <w:lvlText w:val="o"/>
      <w:lvlJc w:val="left"/>
      <w:pPr>
        <w:ind w:left="60" w:hanging="420"/>
      </w:pPr>
      <w:rPr>
        <w:rFonts w:ascii="Courier New" w:hAnsi="Courier New" w:hint="default"/>
      </w:rPr>
    </w:lvl>
    <w:lvl w:ilvl="1" w:tplc="4856705A">
      <w:start w:val="1"/>
      <w:numFmt w:val="bullet"/>
      <w:lvlText w:val="o"/>
      <w:lvlJc w:val="left"/>
      <w:pPr>
        <w:ind w:left="480" w:hanging="420"/>
      </w:pPr>
      <w:rPr>
        <w:rFonts w:ascii="Courier New" w:hAnsi="Courier New" w:hint="default"/>
      </w:rPr>
    </w:lvl>
    <w:lvl w:ilvl="2" w:tplc="CAC0B120">
      <w:start w:val="1"/>
      <w:numFmt w:val="bullet"/>
      <w:lvlText w:val=""/>
      <w:lvlJc w:val="left"/>
      <w:pPr>
        <w:ind w:left="900" w:hanging="420"/>
      </w:pPr>
      <w:rPr>
        <w:rFonts w:ascii="Wingdings" w:hAnsi="Wingdings" w:hint="default"/>
      </w:rPr>
    </w:lvl>
    <w:lvl w:ilvl="3" w:tplc="93722A06">
      <w:start w:val="1"/>
      <w:numFmt w:val="bullet"/>
      <w:lvlText w:val=""/>
      <w:lvlJc w:val="left"/>
      <w:pPr>
        <w:ind w:left="1320" w:hanging="420"/>
      </w:pPr>
      <w:rPr>
        <w:rFonts w:ascii="Symbol" w:hAnsi="Symbol" w:hint="default"/>
      </w:rPr>
    </w:lvl>
    <w:lvl w:ilvl="4" w:tplc="B05649E8">
      <w:start w:val="1"/>
      <w:numFmt w:val="bullet"/>
      <w:lvlText w:val="o"/>
      <w:lvlJc w:val="left"/>
      <w:pPr>
        <w:ind w:left="1740" w:hanging="420"/>
      </w:pPr>
      <w:rPr>
        <w:rFonts w:ascii="Courier New" w:hAnsi="Courier New" w:hint="default"/>
      </w:rPr>
    </w:lvl>
    <w:lvl w:ilvl="5" w:tplc="BB58A2D4">
      <w:start w:val="1"/>
      <w:numFmt w:val="bullet"/>
      <w:lvlText w:val=""/>
      <w:lvlJc w:val="left"/>
      <w:pPr>
        <w:ind w:left="2160" w:hanging="420"/>
      </w:pPr>
      <w:rPr>
        <w:rFonts w:ascii="Wingdings" w:hAnsi="Wingdings" w:hint="default"/>
      </w:rPr>
    </w:lvl>
    <w:lvl w:ilvl="6" w:tplc="3CA60EB4">
      <w:start w:val="1"/>
      <w:numFmt w:val="bullet"/>
      <w:lvlText w:val=""/>
      <w:lvlJc w:val="left"/>
      <w:pPr>
        <w:ind w:left="2580" w:hanging="420"/>
      </w:pPr>
      <w:rPr>
        <w:rFonts w:ascii="Symbol" w:hAnsi="Symbol" w:hint="default"/>
      </w:rPr>
    </w:lvl>
    <w:lvl w:ilvl="7" w:tplc="9064EE8E">
      <w:start w:val="1"/>
      <w:numFmt w:val="bullet"/>
      <w:lvlText w:val="o"/>
      <w:lvlJc w:val="left"/>
      <w:pPr>
        <w:ind w:left="3000" w:hanging="420"/>
      </w:pPr>
      <w:rPr>
        <w:rFonts w:ascii="Courier New" w:hAnsi="Courier New" w:hint="default"/>
      </w:rPr>
    </w:lvl>
    <w:lvl w:ilvl="8" w:tplc="4544A7F0">
      <w:start w:val="1"/>
      <w:numFmt w:val="bullet"/>
      <w:lvlText w:val=""/>
      <w:lvlJc w:val="left"/>
      <w:pPr>
        <w:ind w:left="3420" w:hanging="420"/>
      </w:pPr>
      <w:rPr>
        <w:rFonts w:ascii="Wingdings" w:hAnsi="Wingdings" w:hint="default"/>
      </w:rPr>
    </w:lvl>
  </w:abstractNum>
  <w:abstractNum w:abstractNumId="38" w15:restartNumberingAfterBreak="0">
    <w:nsid w:val="7C8400B3"/>
    <w:multiLevelType w:val="hybridMultilevel"/>
    <w:tmpl w:val="07EE8496"/>
    <w:lvl w:ilvl="0" w:tplc="772AE184">
      <w:start w:val="1"/>
      <w:numFmt w:val="bullet"/>
      <w:lvlText w:val="-"/>
      <w:lvlJc w:val="left"/>
      <w:pPr>
        <w:ind w:left="-300" w:hanging="420"/>
      </w:pPr>
      <w:rPr>
        <w:rFonts w:ascii="Segoe UI Symbol" w:hAnsi="Segoe UI Symbol" w:hint="default"/>
      </w:rPr>
    </w:lvl>
    <w:lvl w:ilvl="1" w:tplc="0166E1A6">
      <w:start w:val="1"/>
      <w:numFmt w:val="bullet"/>
      <w:lvlText w:val="o"/>
      <w:lvlJc w:val="left"/>
      <w:pPr>
        <w:ind w:left="120" w:hanging="420"/>
      </w:pPr>
      <w:rPr>
        <w:rFonts w:ascii="Courier New" w:hAnsi="Courier New" w:hint="default"/>
      </w:rPr>
    </w:lvl>
    <w:lvl w:ilvl="2" w:tplc="50460AD0">
      <w:start w:val="1"/>
      <w:numFmt w:val="bullet"/>
      <w:lvlText w:val=""/>
      <w:lvlJc w:val="left"/>
      <w:pPr>
        <w:ind w:left="540" w:hanging="420"/>
      </w:pPr>
      <w:rPr>
        <w:rFonts w:ascii="Wingdings" w:hAnsi="Wingdings" w:hint="default"/>
      </w:rPr>
    </w:lvl>
    <w:lvl w:ilvl="3" w:tplc="3168C71A">
      <w:start w:val="1"/>
      <w:numFmt w:val="bullet"/>
      <w:lvlText w:val=""/>
      <w:lvlJc w:val="left"/>
      <w:pPr>
        <w:ind w:left="960" w:hanging="420"/>
      </w:pPr>
      <w:rPr>
        <w:rFonts w:ascii="Symbol" w:hAnsi="Symbol" w:hint="default"/>
      </w:rPr>
    </w:lvl>
    <w:lvl w:ilvl="4" w:tplc="D944C56A">
      <w:start w:val="1"/>
      <w:numFmt w:val="bullet"/>
      <w:lvlText w:val="o"/>
      <w:lvlJc w:val="left"/>
      <w:pPr>
        <w:ind w:left="1380" w:hanging="420"/>
      </w:pPr>
      <w:rPr>
        <w:rFonts w:ascii="Courier New" w:hAnsi="Courier New" w:hint="default"/>
      </w:rPr>
    </w:lvl>
    <w:lvl w:ilvl="5" w:tplc="133EB894">
      <w:start w:val="1"/>
      <w:numFmt w:val="bullet"/>
      <w:lvlText w:val=""/>
      <w:lvlJc w:val="left"/>
      <w:pPr>
        <w:ind w:left="1800" w:hanging="420"/>
      </w:pPr>
      <w:rPr>
        <w:rFonts w:ascii="Wingdings" w:hAnsi="Wingdings" w:hint="default"/>
      </w:rPr>
    </w:lvl>
    <w:lvl w:ilvl="6" w:tplc="B74C96F2">
      <w:start w:val="1"/>
      <w:numFmt w:val="bullet"/>
      <w:lvlText w:val=""/>
      <w:lvlJc w:val="left"/>
      <w:pPr>
        <w:ind w:left="2220" w:hanging="420"/>
      </w:pPr>
      <w:rPr>
        <w:rFonts w:ascii="Symbol" w:hAnsi="Symbol" w:hint="default"/>
      </w:rPr>
    </w:lvl>
    <w:lvl w:ilvl="7" w:tplc="65F4D1B6">
      <w:start w:val="1"/>
      <w:numFmt w:val="bullet"/>
      <w:lvlText w:val="o"/>
      <w:lvlJc w:val="left"/>
      <w:pPr>
        <w:ind w:left="2640" w:hanging="420"/>
      </w:pPr>
      <w:rPr>
        <w:rFonts w:ascii="Courier New" w:hAnsi="Courier New" w:hint="default"/>
      </w:rPr>
    </w:lvl>
    <w:lvl w:ilvl="8" w:tplc="ACF0280C">
      <w:start w:val="1"/>
      <w:numFmt w:val="bullet"/>
      <w:lvlText w:val=""/>
      <w:lvlJc w:val="left"/>
      <w:pPr>
        <w:ind w:left="3060" w:hanging="420"/>
      </w:pPr>
      <w:rPr>
        <w:rFonts w:ascii="Wingdings" w:hAnsi="Wingdings" w:hint="default"/>
      </w:rPr>
    </w:lvl>
  </w:abstractNum>
  <w:abstractNum w:abstractNumId="39" w15:restartNumberingAfterBreak="0">
    <w:nsid w:val="7D297C89"/>
    <w:multiLevelType w:val="hybridMultilevel"/>
    <w:tmpl w:val="1A0CAF6C"/>
    <w:lvl w:ilvl="0" w:tplc="DAC433BA">
      <w:start w:val="1"/>
      <w:numFmt w:val="bullet"/>
      <w:lvlText w:val="o"/>
      <w:lvlJc w:val="left"/>
      <w:pPr>
        <w:ind w:left="-300" w:hanging="420"/>
      </w:pPr>
      <w:rPr>
        <w:rFonts w:ascii="Courier New" w:hAnsi="Courier New" w:hint="default"/>
      </w:rPr>
    </w:lvl>
    <w:lvl w:ilvl="1" w:tplc="C1CEA808">
      <w:start w:val="1"/>
      <w:numFmt w:val="bullet"/>
      <w:lvlText w:val="o"/>
      <w:lvlJc w:val="left"/>
      <w:pPr>
        <w:ind w:left="120" w:hanging="420"/>
      </w:pPr>
      <w:rPr>
        <w:rFonts w:ascii="Courier New" w:hAnsi="Courier New" w:hint="default"/>
      </w:rPr>
    </w:lvl>
    <w:lvl w:ilvl="2" w:tplc="E7F2E4E6">
      <w:start w:val="1"/>
      <w:numFmt w:val="bullet"/>
      <w:lvlText w:val=""/>
      <w:lvlJc w:val="left"/>
      <w:pPr>
        <w:ind w:left="540" w:hanging="420"/>
      </w:pPr>
      <w:rPr>
        <w:rFonts w:ascii="Wingdings" w:hAnsi="Wingdings" w:hint="default"/>
      </w:rPr>
    </w:lvl>
    <w:lvl w:ilvl="3" w:tplc="DC6E07D0">
      <w:start w:val="1"/>
      <w:numFmt w:val="bullet"/>
      <w:lvlText w:val=""/>
      <w:lvlJc w:val="left"/>
      <w:pPr>
        <w:ind w:left="960" w:hanging="420"/>
      </w:pPr>
      <w:rPr>
        <w:rFonts w:ascii="Symbol" w:hAnsi="Symbol" w:hint="default"/>
      </w:rPr>
    </w:lvl>
    <w:lvl w:ilvl="4" w:tplc="1E1ECF02">
      <w:start w:val="1"/>
      <w:numFmt w:val="bullet"/>
      <w:lvlText w:val="o"/>
      <w:lvlJc w:val="left"/>
      <w:pPr>
        <w:ind w:left="1380" w:hanging="420"/>
      </w:pPr>
      <w:rPr>
        <w:rFonts w:ascii="Courier New" w:hAnsi="Courier New" w:hint="default"/>
      </w:rPr>
    </w:lvl>
    <w:lvl w:ilvl="5" w:tplc="33D4DE5E">
      <w:start w:val="1"/>
      <w:numFmt w:val="bullet"/>
      <w:lvlText w:val=""/>
      <w:lvlJc w:val="left"/>
      <w:pPr>
        <w:ind w:left="1800" w:hanging="420"/>
      </w:pPr>
      <w:rPr>
        <w:rFonts w:ascii="Wingdings" w:hAnsi="Wingdings" w:hint="default"/>
      </w:rPr>
    </w:lvl>
    <w:lvl w:ilvl="6" w:tplc="4D2AD1CE">
      <w:start w:val="1"/>
      <w:numFmt w:val="bullet"/>
      <w:lvlText w:val=""/>
      <w:lvlJc w:val="left"/>
      <w:pPr>
        <w:ind w:left="2220" w:hanging="420"/>
      </w:pPr>
      <w:rPr>
        <w:rFonts w:ascii="Symbol" w:hAnsi="Symbol" w:hint="default"/>
      </w:rPr>
    </w:lvl>
    <w:lvl w:ilvl="7" w:tplc="74205D9E">
      <w:start w:val="1"/>
      <w:numFmt w:val="bullet"/>
      <w:lvlText w:val="o"/>
      <w:lvlJc w:val="left"/>
      <w:pPr>
        <w:ind w:left="2640" w:hanging="420"/>
      </w:pPr>
      <w:rPr>
        <w:rFonts w:ascii="Courier New" w:hAnsi="Courier New" w:hint="default"/>
      </w:rPr>
    </w:lvl>
    <w:lvl w:ilvl="8" w:tplc="D938D5F4">
      <w:start w:val="1"/>
      <w:numFmt w:val="bullet"/>
      <w:lvlText w:val=""/>
      <w:lvlJc w:val="left"/>
      <w:pPr>
        <w:ind w:left="3060" w:hanging="420"/>
      </w:pPr>
      <w:rPr>
        <w:rFonts w:ascii="Wingdings" w:hAnsi="Wingdings" w:hint="default"/>
      </w:rPr>
    </w:lvl>
  </w:abstractNum>
  <w:abstractNum w:abstractNumId="40" w15:restartNumberingAfterBreak="0">
    <w:nsid w:val="7DB63DB3"/>
    <w:multiLevelType w:val="hybridMultilevel"/>
    <w:tmpl w:val="7B58655C"/>
    <w:lvl w:ilvl="0" w:tplc="04090001">
      <w:start w:val="1"/>
      <w:numFmt w:val="bullet"/>
      <w:lvlText w:val=""/>
      <w:lvlJc w:val="left"/>
      <w:pPr>
        <w:ind w:left="360" w:hanging="360"/>
      </w:pPr>
      <w:rPr>
        <w:rFonts w:ascii="Symbol" w:hAnsi="Symbol" w:hint="default"/>
      </w:rPr>
    </w:lvl>
    <w:lvl w:ilvl="1" w:tplc="81808696">
      <w:start w:val="1"/>
      <w:numFmt w:val="bullet"/>
      <w:lvlText w:val="o"/>
      <w:lvlJc w:val="left"/>
      <w:pPr>
        <w:ind w:left="1140" w:hanging="420"/>
      </w:pPr>
      <w:rPr>
        <w:rFonts w:ascii="Courier New" w:hAnsi="Courier New" w:hint="default"/>
      </w:rPr>
    </w:lvl>
    <w:lvl w:ilvl="2" w:tplc="87FC6F84">
      <w:start w:val="1"/>
      <w:numFmt w:val="bullet"/>
      <w:lvlText w:val=""/>
      <w:lvlJc w:val="left"/>
      <w:pPr>
        <w:ind w:left="1860" w:hanging="420"/>
      </w:pPr>
      <w:rPr>
        <w:rFonts w:ascii="Wingdings" w:hAnsi="Wingdings" w:hint="default"/>
      </w:rPr>
    </w:lvl>
    <w:lvl w:ilvl="3" w:tplc="8B666A5A">
      <w:start w:val="1"/>
      <w:numFmt w:val="bullet"/>
      <w:lvlText w:val=""/>
      <w:lvlJc w:val="left"/>
      <w:pPr>
        <w:ind w:left="2580" w:hanging="420"/>
      </w:pPr>
      <w:rPr>
        <w:rFonts w:ascii="Symbol" w:hAnsi="Symbol" w:hint="default"/>
      </w:rPr>
    </w:lvl>
    <w:lvl w:ilvl="4" w:tplc="86F28482">
      <w:start w:val="1"/>
      <w:numFmt w:val="bullet"/>
      <w:lvlText w:val="o"/>
      <w:lvlJc w:val="left"/>
      <w:pPr>
        <w:ind w:left="3300" w:hanging="420"/>
      </w:pPr>
      <w:rPr>
        <w:rFonts w:ascii="Courier New" w:hAnsi="Courier New" w:hint="default"/>
      </w:rPr>
    </w:lvl>
    <w:lvl w:ilvl="5" w:tplc="F7226696">
      <w:start w:val="1"/>
      <w:numFmt w:val="bullet"/>
      <w:lvlText w:val=""/>
      <w:lvlJc w:val="left"/>
      <w:pPr>
        <w:ind w:left="4020" w:hanging="420"/>
      </w:pPr>
      <w:rPr>
        <w:rFonts w:ascii="Wingdings" w:hAnsi="Wingdings" w:hint="default"/>
      </w:rPr>
    </w:lvl>
    <w:lvl w:ilvl="6" w:tplc="F7CE1B94">
      <w:start w:val="1"/>
      <w:numFmt w:val="bullet"/>
      <w:lvlText w:val=""/>
      <w:lvlJc w:val="left"/>
      <w:pPr>
        <w:ind w:left="4740" w:hanging="420"/>
      </w:pPr>
      <w:rPr>
        <w:rFonts w:ascii="Symbol" w:hAnsi="Symbol" w:hint="default"/>
      </w:rPr>
    </w:lvl>
    <w:lvl w:ilvl="7" w:tplc="42064142">
      <w:start w:val="1"/>
      <w:numFmt w:val="bullet"/>
      <w:lvlText w:val="o"/>
      <w:lvlJc w:val="left"/>
      <w:pPr>
        <w:ind w:left="5460" w:hanging="420"/>
      </w:pPr>
      <w:rPr>
        <w:rFonts w:ascii="Courier New" w:hAnsi="Courier New" w:hint="default"/>
      </w:rPr>
    </w:lvl>
    <w:lvl w:ilvl="8" w:tplc="EDEE83EE">
      <w:start w:val="1"/>
      <w:numFmt w:val="bullet"/>
      <w:lvlText w:val=""/>
      <w:lvlJc w:val="left"/>
      <w:pPr>
        <w:ind w:left="6180" w:hanging="420"/>
      </w:pPr>
      <w:rPr>
        <w:rFonts w:ascii="Wingdings" w:hAnsi="Wingdings" w:hint="default"/>
      </w:rPr>
    </w:lvl>
  </w:abstractNum>
  <w:abstractNum w:abstractNumId="41" w15:restartNumberingAfterBreak="0">
    <w:nsid w:val="7EB95117"/>
    <w:multiLevelType w:val="multilevel"/>
    <w:tmpl w:val="ADE49098"/>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sz w:val="11"/>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7E5868"/>
    <w:multiLevelType w:val="multilevel"/>
    <w:tmpl w:val="9A34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364472">
    <w:abstractNumId w:val="33"/>
  </w:num>
  <w:num w:numId="2" w16cid:durableId="1549223013">
    <w:abstractNumId w:val="18"/>
  </w:num>
  <w:num w:numId="3" w16cid:durableId="1503161169">
    <w:abstractNumId w:val="42"/>
    <w:lvlOverride w:ilvl="0">
      <w:startOverride w:val="1"/>
    </w:lvlOverride>
  </w:num>
  <w:num w:numId="4" w16cid:durableId="761604068">
    <w:abstractNumId w:val="6"/>
  </w:num>
  <w:num w:numId="5" w16cid:durableId="333607012">
    <w:abstractNumId w:val="4"/>
  </w:num>
  <w:num w:numId="6" w16cid:durableId="793790521">
    <w:abstractNumId w:val="36"/>
  </w:num>
  <w:num w:numId="7" w16cid:durableId="1018968898">
    <w:abstractNumId w:val="5"/>
  </w:num>
  <w:num w:numId="8" w16cid:durableId="611328802">
    <w:abstractNumId w:val="23"/>
  </w:num>
  <w:num w:numId="9" w16cid:durableId="112595883">
    <w:abstractNumId w:val="21"/>
  </w:num>
  <w:num w:numId="10" w16cid:durableId="1714771530">
    <w:abstractNumId w:val="13"/>
  </w:num>
  <w:num w:numId="11" w16cid:durableId="11304879">
    <w:abstractNumId w:val="15"/>
  </w:num>
  <w:num w:numId="12" w16cid:durableId="734544173">
    <w:abstractNumId w:val="12"/>
  </w:num>
  <w:num w:numId="13" w16cid:durableId="901869825">
    <w:abstractNumId w:val="1"/>
  </w:num>
  <w:num w:numId="14" w16cid:durableId="1426724963">
    <w:abstractNumId w:val="9"/>
  </w:num>
  <w:num w:numId="15" w16cid:durableId="2023122467">
    <w:abstractNumId w:val="8"/>
  </w:num>
  <w:num w:numId="16" w16cid:durableId="1306816067">
    <w:abstractNumId w:val="24"/>
  </w:num>
  <w:num w:numId="17" w16cid:durableId="2059936061">
    <w:abstractNumId w:val="32"/>
  </w:num>
  <w:num w:numId="18" w16cid:durableId="112134416">
    <w:abstractNumId w:val="25"/>
  </w:num>
  <w:num w:numId="19" w16cid:durableId="332074483">
    <w:abstractNumId w:val="28"/>
  </w:num>
  <w:num w:numId="20" w16cid:durableId="1253583367">
    <w:abstractNumId w:val="2"/>
  </w:num>
  <w:num w:numId="21" w16cid:durableId="1473211965">
    <w:abstractNumId w:val="17"/>
  </w:num>
  <w:num w:numId="22" w16cid:durableId="1537086454">
    <w:abstractNumId w:val="27"/>
  </w:num>
  <w:num w:numId="23" w16cid:durableId="1233269234">
    <w:abstractNumId w:val="3"/>
  </w:num>
  <w:num w:numId="24" w16cid:durableId="473643261">
    <w:abstractNumId w:val="30"/>
  </w:num>
  <w:num w:numId="25" w16cid:durableId="1280801425">
    <w:abstractNumId w:val="0"/>
  </w:num>
  <w:num w:numId="26" w16cid:durableId="236402939">
    <w:abstractNumId w:val="38"/>
  </w:num>
  <w:num w:numId="27" w16cid:durableId="252014112">
    <w:abstractNumId w:val="10"/>
  </w:num>
  <w:num w:numId="28" w16cid:durableId="243882483">
    <w:abstractNumId w:val="39"/>
  </w:num>
  <w:num w:numId="29" w16cid:durableId="1351836375">
    <w:abstractNumId w:val="31"/>
  </w:num>
  <w:num w:numId="30" w16cid:durableId="1759911117">
    <w:abstractNumId w:val="37"/>
  </w:num>
  <w:num w:numId="31" w16cid:durableId="1090929374">
    <w:abstractNumId w:val="26"/>
  </w:num>
  <w:num w:numId="32" w16cid:durableId="55053777">
    <w:abstractNumId w:val="35"/>
  </w:num>
  <w:num w:numId="33" w16cid:durableId="33429131">
    <w:abstractNumId w:val="11"/>
  </w:num>
  <w:num w:numId="34" w16cid:durableId="249390367">
    <w:abstractNumId w:val="40"/>
  </w:num>
  <w:num w:numId="35" w16cid:durableId="737748429">
    <w:abstractNumId w:val="41"/>
  </w:num>
  <w:num w:numId="36" w16cid:durableId="1847476491">
    <w:abstractNumId w:val="7"/>
  </w:num>
  <w:num w:numId="37" w16cid:durableId="628127328">
    <w:abstractNumId w:val="19"/>
  </w:num>
  <w:num w:numId="38" w16cid:durableId="1651203372">
    <w:abstractNumId w:val="14"/>
  </w:num>
  <w:num w:numId="39" w16cid:durableId="1025594558">
    <w:abstractNumId w:val="34"/>
  </w:num>
  <w:num w:numId="40" w16cid:durableId="899483817">
    <w:abstractNumId w:val="16"/>
  </w:num>
  <w:num w:numId="41" w16cid:durableId="1245071221">
    <w:abstractNumId w:val="20"/>
  </w:num>
  <w:num w:numId="42" w16cid:durableId="1532064268">
    <w:abstractNumId w:val="22"/>
  </w:num>
  <w:num w:numId="43" w16cid:durableId="607128035">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ye Ru">
    <w15:presenceInfo w15:providerId="Windows Live" w15:userId="53fba2d1c8a22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7"/>
    <w:rsid w:val="00001937"/>
    <w:rsid w:val="00007886"/>
    <w:rsid w:val="00021301"/>
    <w:rsid w:val="0007091C"/>
    <w:rsid w:val="00092D6B"/>
    <w:rsid w:val="0009411D"/>
    <w:rsid w:val="000B1A01"/>
    <w:rsid w:val="000B68D6"/>
    <w:rsid w:val="00147CBA"/>
    <w:rsid w:val="00160DA1"/>
    <w:rsid w:val="00164312"/>
    <w:rsid w:val="002068A1"/>
    <w:rsid w:val="002104FA"/>
    <w:rsid w:val="00244D32"/>
    <w:rsid w:val="002D26A2"/>
    <w:rsid w:val="002E18E5"/>
    <w:rsid w:val="0037052A"/>
    <w:rsid w:val="003E18DA"/>
    <w:rsid w:val="00443C0E"/>
    <w:rsid w:val="00462287"/>
    <w:rsid w:val="004668D5"/>
    <w:rsid w:val="004B5E6F"/>
    <w:rsid w:val="004E7FD9"/>
    <w:rsid w:val="00504C69"/>
    <w:rsid w:val="005A0714"/>
    <w:rsid w:val="005A1137"/>
    <w:rsid w:val="005A2C58"/>
    <w:rsid w:val="005B34E7"/>
    <w:rsid w:val="005C2A3A"/>
    <w:rsid w:val="00647007"/>
    <w:rsid w:val="006534BB"/>
    <w:rsid w:val="00672234"/>
    <w:rsid w:val="006931C3"/>
    <w:rsid w:val="006B49FF"/>
    <w:rsid w:val="006D4716"/>
    <w:rsid w:val="00725090"/>
    <w:rsid w:val="007576F0"/>
    <w:rsid w:val="0079068A"/>
    <w:rsid w:val="0079724A"/>
    <w:rsid w:val="007A0599"/>
    <w:rsid w:val="007B6A8D"/>
    <w:rsid w:val="007D027C"/>
    <w:rsid w:val="007E1BAC"/>
    <w:rsid w:val="008837AA"/>
    <w:rsid w:val="00883FBB"/>
    <w:rsid w:val="008978D2"/>
    <w:rsid w:val="008C6407"/>
    <w:rsid w:val="0091491C"/>
    <w:rsid w:val="00920977"/>
    <w:rsid w:val="00923881"/>
    <w:rsid w:val="009A0D27"/>
    <w:rsid w:val="009D3CF6"/>
    <w:rsid w:val="009F79FF"/>
    <w:rsid w:val="00A23824"/>
    <w:rsid w:val="00AA610E"/>
    <w:rsid w:val="00AC3841"/>
    <w:rsid w:val="00B40DBE"/>
    <w:rsid w:val="00B83720"/>
    <w:rsid w:val="00BE3C24"/>
    <w:rsid w:val="00C07066"/>
    <w:rsid w:val="00C2723D"/>
    <w:rsid w:val="00C359BA"/>
    <w:rsid w:val="00C501DF"/>
    <w:rsid w:val="00C91D0A"/>
    <w:rsid w:val="00C93EF3"/>
    <w:rsid w:val="00CB13C2"/>
    <w:rsid w:val="00D440AF"/>
    <w:rsid w:val="00D45C9B"/>
    <w:rsid w:val="00D6042D"/>
    <w:rsid w:val="00D71518"/>
    <w:rsid w:val="00D84FFB"/>
    <w:rsid w:val="00D9413B"/>
    <w:rsid w:val="00E40B54"/>
    <w:rsid w:val="00ED274A"/>
    <w:rsid w:val="00EF0DC6"/>
    <w:rsid w:val="00EF70AF"/>
    <w:rsid w:val="00F43B2C"/>
    <w:rsid w:val="00F97D4C"/>
    <w:rsid w:val="00F97E83"/>
    <w:rsid w:val="00FD549B"/>
    <w:rsid w:val="01CB6266"/>
    <w:rsid w:val="02C2F939"/>
    <w:rsid w:val="037BF77E"/>
    <w:rsid w:val="03D98503"/>
    <w:rsid w:val="046400AF"/>
    <w:rsid w:val="04A65043"/>
    <w:rsid w:val="050352AB"/>
    <w:rsid w:val="0597E4F3"/>
    <w:rsid w:val="064BE660"/>
    <w:rsid w:val="06670D8D"/>
    <w:rsid w:val="069B4F2D"/>
    <w:rsid w:val="07400A25"/>
    <w:rsid w:val="080F67CD"/>
    <w:rsid w:val="083984AA"/>
    <w:rsid w:val="08477376"/>
    <w:rsid w:val="08F64F16"/>
    <w:rsid w:val="091168CD"/>
    <w:rsid w:val="09334EBC"/>
    <w:rsid w:val="0A017809"/>
    <w:rsid w:val="0A60CD5A"/>
    <w:rsid w:val="0B1B6DFB"/>
    <w:rsid w:val="0B2EA304"/>
    <w:rsid w:val="0C09E26F"/>
    <w:rsid w:val="0C51342F"/>
    <w:rsid w:val="0D047608"/>
    <w:rsid w:val="0D129709"/>
    <w:rsid w:val="0D19198E"/>
    <w:rsid w:val="0E4AA069"/>
    <w:rsid w:val="0E6EF10A"/>
    <w:rsid w:val="0E7DDE4C"/>
    <w:rsid w:val="0ECE4E79"/>
    <w:rsid w:val="0F06AC0A"/>
    <w:rsid w:val="0F3D7744"/>
    <w:rsid w:val="0F4C0E70"/>
    <w:rsid w:val="0F5B131C"/>
    <w:rsid w:val="0FF54686"/>
    <w:rsid w:val="106E137D"/>
    <w:rsid w:val="1094AAF5"/>
    <w:rsid w:val="11671209"/>
    <w:rsid w:val="11F65BFD"/>
    <w:rsid w:val="123D7381"/>
    <w:rsid w:val="12FECE5C"/>
    <w:rsid w:val="13F38EE1"/>
    <w:rsid w:val="13FCF963"/>
    <w:rsid w:val="14B9C481"/>
    <w:rsid w:val="14D4DCC3"/>
    <w:rsid w:val="14E99F11"/>
    <w:rsid w:val="15595CF5"/>
    <w:rsid w:val="15677E25"/>
    <w:rsid w:val="16872BE8"/>
    <w:rsid w:val="17AE536B"/>
    <w:rsid w:val="184E57F2"/>
    <w:rsid w:val="18EE11B6"/>
    <w:rsid w:val="191BE864"/>
    <w:rsid w:val="1A326F91"/>
    <w:rsid w:val="1CC78A1F"/>
    <w:rsid w:val="1CC8F0FF"/>
    <w:rsid w:val="1CE43611"/>
    <w:rsid w:val="1DA582AA"/>
    <w:rsid w:val="1E35A24E"/>
    <w:rsid w:val="1E6B887E"/>
    <w:rsid w:val="2045C0E2"/>
    <w:rsid w:val="206986D4"/>
    <w:rsid w:val="20C05F8B"/>
    <w:rsid w:val="2125A89B"/>
    <w:rsid w:val="2242E28A"/>
    <w:rsid w:val="234B3DD2"/>
    <w:rsid w:val="23A60087"/>
    <w:rsid w:val="2449BC3B"/>
    <w:rsid w:val="2494ABFF"/>
    <w:rsid w:val="2510F6A7"/>
    <w:rsid w:val="26B740DB"/>
    <w:rsid w:val="26DA8A29"/>
    <w:rsid w:val="297ABE8E"/>
    <w:rsid w:val="29DB2899"/>
    <w:rsid w:val="2AE6652E"/>
    <w:rsid w:val="2B4292A2"/>
    <w:rsid w:val="2B44FCE4"/>
    <w:rsid w:val="2BB3467F"/>
    <w:rsid w:val="2E2FE188"/>
    <w:rsid w:val="2ECD83D4"/>
    <w:rsid w:val="2F26A079"/>
    <w:rsid w:val="30045404"/>
    <w:rsid w:val="303C0301"/>
    <w:rsid w:val="30766DE8"/>
    <w:rsid w:val="308748FA"/>
    <w:rsid w:val="30EDC4AC"/>
    <w:rsid w:val="314779EE"/>
    <w:rsid w:val="31C696DC"/>
    <w:rsid w:val="31E4BFC3"/>
    <w:rsid w:val="3301F968"/>
    <w:rsid w:val="338AB335"/>
    <w:rsid w:val="338FD946"/>
    <w:rsid w:val="3458ED5A"/>
    <w:rsid w:val="34D478F1"/>
    <w:rsid w:val="3535FE76"/>
    <w:rsid w:val="35800909"/>
    <w:rsid w:val="359B3258"/>
    <w:rsid w:val="35C25698"/>
    <w:rsid w:val="3721818F"/>
    <w:rsid w:val="372472FA"/>
    <w:rsid w:val="37FFD0AF"/>
    <w:rsid w:val="38515D38"/>
    <w:rsid w:val="39685600"/>
    <w:rsid w:val="3A77FE25"/>
    <w:rsid w:val="3B0409E7"/>
    <w:rsid w:val="3B2682F3"/>
    <w:rsid w:val="3B447DAD"/>
    <w:rsid w:val="3BFFD757"/>
    <w:rsid w:val="3C499F7C"/>
    <w:rsid w:val="3C5B69A9"/>
    <w:rsid w:val="3C9B7FB8"/>
    <w:rsid w:val="3CC647B2"/>
    <w:rsid w:val="3D42FF6D"/>
    <w:rsid w:val="3DEC8C73"/>
    <w:rsid w:val="3E3A75B5"/>
    <w:rsid w:val="3EF09D16"/>
    <w:rsid w:val="3EFA7466"/>
    <w:rsid w:val="413BC667"/>
    <w:rsid w:val="41445E8C"/>
    <w:rsid w:val="41D8C481"/>
    <w:rsid w:val="445B5E63"/>
    <w:rsid w:val="45493385"/>
    <w:rsid w:val="458DFD63"/>
    <w:rsid w:val="460ECAF7"/>
    <w:rsid w:val="46DA1427"/>
    <w:rsid w:val="48761E4A"/>
    <w:rsid w:val="490D1C1F"/>
    <w:rsid w:val="49D64E8B"/>
    <w:rsid w:val="49F32DAF"/>
    <w:rsid w:val="4A382A35"/>
    <w:rsid w:val="4B538BC0"/>
    <w:rsid w:val="4BAD3D9E"/>
    <w:rsid w:val="4C23722B"/>
    <w:rsid w:val="4D1F7D78"/>
    <w:rsid w:val="4D28BD28"/>
    <w:rsid w:val="4DD503D5"/>
    <w:rsid w:val="4F6638CC"/>
    <w:rsid w:val="50885092"/>
    <w:rsid w:val="5162D54B"/>
    <w:rsid w:val="517F68A4"/>
    <w:rsid w:val="51E2C6B6"/>
    <w:rsid w:val="52E06F46"/>
    <w:rsid w:val="541A6593"/>
    <w:rsid w:val="5432946B"/>
    <w:rsid w:val="54705F9A"/>
    <w:rsid w:val="54F8BFA1"/>
    <w:rsid w:val="551E1084"/>
    <w:rsid w:val="554E34B6"/>
    <w:rsid w:val="5580C848"/>
    <w:rsid w:val="55BDC36C"/>
    <w:rsid w:val="55D761B9"/>
    <w:rsid w:val="567C7D3A"/>
    <w:rsid w:val="56B658B7"/>
    <w:rsid w:val="57B05D1B"/>
    <w:rsid w:val="58363412"/>
    <w:rsid w:val="59047E3E"/>
    <w:rsid w:val="590FBCCF"/>
    <w:rsid w:val="5A9EF43B"/>
    <w:rsid w:val="5B70E793"/>
    <w:rsid w:val="5BF7BCC4"/>
    <w:rsid w:val="5C489082"/>
    <w:rsid w:val="5C8659F6"/>
    <w:rsid w:val="5CAF401A"/>
    <w:rsid w:val="5CDB095A"/>
    <w:rsid w:val="5D883A78"/>
    <w:rsid w:val="5E7DEFE5"/>
    <w:rsid w:val="5E993C59"/>
    <w:rsid w:val="5EFDFCC1"/>
    <w:rsid w:val="600B334E"/>
    <w:rsid w:val="60696577"/>
    <w:rsid w:val="60A24571"/>
    <w:rsid w:val="60C6E38A"/>
    <w:rsid w:val="6125BFEE"/>
    <w:rsid w:val="6169AE89"/>
    <w:rsid w:val="616D796D"/>
    <w:rsid w:val="61BE3F38"/>
    <w:rsid w:val="62373744"/>
    <w:rsid w:val="638C802F"/>
    <w:rsid w:val="63BBD6CF"/>
    <w:rsid w:val="63FD4472"/>
    <w:rsid w:val="644BC70C"/>
    <w:rsid w:val="64891F2E"/>
    <w:rsid w:val="64BF5394"/>
    <w:rsid w:val="66F490CE"/>
    <w:rsid w:val="67A6AF51"/>
    <w:rsid w:val="67C46054"/>
    <w:rsid w:val="682E1B3C"/>
    <w:rsid w:val="6955C745"/>
    <w:rsid w:val="698429C1"/>
    <w:rsid w:val="69C17719"/>
    <w:rsid w:val="69C92B65"/>
    <w:rsid w:val="6A7AE501"/>
    <w:rsid w:val="6B5A2C61"/>
    <w:rsid w:val="6C0EBDB3"/>
    <w:rsid w:val="6C1655A3"/>
    <w:rsid w:val="6C3993F2"/>
    <w:rsid w:val="6C626AA7"/>
    <w:rsid w:val="6DC52BD0"/>
    <w:rsid w:val="6E034E54"/>
    <w:rsid w:val="6F32C12A"/>
    <w:rsid w:val="6F6C27E3"/>
    <w:rsid w:val="6FA03F8B"/>
    <w:rsid w:val="7086A68D"/>
    <w:rsid w:val="70961CFA"/>
    <w:rsid w:val="7256DF1E"/>
    <w:rsid w:val="72ABA38A"/>
    <w:rsid w:val="738622F4"/>
    <w:rsid w:val="73B63DEE"/>
    <w:rsid w:val="73DEAF67"/>
    <w:rsid w:val="74BC16B0"/>
    <w:rsid w:val="76035A09"/>
    <w:rsid w:val="76265366"/>
    <w:rsid w:val="767B2E6C"/>
    <w:rsid w:val="76B7988F"/>
    <w:rsid w:val="76DF7585"/>
    <w:rsid w:val="770060DB"/>
    <w:rsid w:val="77006B48"/>
    <w:rsid w:val="77444CB9"/>
    <w:rsid w:val="7744CD36"/>
    <w:rsid w:val="774B3BCD"/>
    <w:rsid w:val="78256137"/>
    <w:rsid w:val="785288BF"/>
    <w:rsid w:val="78BA3846"/>
    <w:rsid w:val="7912D75E"/>
    <w:rsid w:val="79541261"/>
    <w:rsid w:val="7A0A3791"/>
    <w:rsid w:val="7A900A7C"/>
    <w:rsid w:val="7ACB376E"/>
    <w:rsid w:val="7B2746A3"/>
    <w:rsid w:val="7B766BD1"/>
    <w:rsid w:val="7BC4DD31"/>
    <w:rsid w:val="7BE28247"/>
    <w:rsid w:val="7C7913E7"/>
    <w:rsid w:val="7D0935F7"/>
    <w:rsid w:val="7D602236"/>
    <w:rsid w:val="7E6FD925"/>
    <w:rsid w:val="7F91A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A7DD"/>
  <w15:chartTrackingRefBased/>
  <w15:docId w15:val="{0E3F29F7-8B2E-A448-9002-3FA00115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DBE"/>
    <w:pPr>
      <w:ind w:left="720"/>
      <w:contextualSpacing/>
    </w:pPr>
  </w:style>
  <w:style w:type="character" w:styleId="CommentReference">
    <w:name w:val="annotation reference"/>
    <w:basedOn w:val="DefaultParagraphFont"/>
    <w:uiPriority w:val="99"/>
    <w:semiHidden/>
    <w:unhideWhenUsed/>
    <w:rsid w:val="00007886"/>
    <w:rPr>
      <w:sz w:val="16"/>
      <w:szCs w:val="16"/>
    </w:rPr>
  </w:style>
  <w:style w:type="paragraph" w:styleId="CommentText">
    <w:name w:val="annotation text"/>
    <w:basedOn w:val="Normal"/>
    <w:link w:val="CommentTextChar"/>
    <w:uiPriority w:val="99"/>
    <w:semiHidden/>
    <w:unhideWhenUsed/>
    <w:rsid w:val="00007886"/>
    <w:rPr>
      <w:sz w:val="20"/>
      <w:szCs w:val="20"/>
    </w:rPr>
  </w:style>
  <w:style w:type="character" w:customStyle="1" w:styleId="CommentTextChar">
    <w:name w:val="Comment Text Char"/>
    <w:basedOn w:val="DefaultParagraphFont"/>
    <w:link w:val="CommentText"/>
    <w:uiPriority w:val="99"/>
    <w:semiHidden/>
    <w:rsid w:val="00007886"/>
    <w:rPr>
      <w:sz w:val="20"/>
      <w:szCs w:val="20"/>
    </w:rPr>
  </w:style>
  <w:style w:type="paragraph" w:styleId="CommentSubject">
    <w:name w:val="annotation subject"/>
    <w:basedOn w:val="CommentText"/>
    <w:next w:val="CommentText"/>
    <w:link w:val="CommentSubjectChar"/>
    <w:uiPriority w:val="99"/>
    <w:semiHidden/>
    <w:unhideWhenUsed/>
    <w:rsid w:val="00007886"/>
    <w:rPr>
      <w:b/>
      <w:bCs/>
    </w:rPr>
  </w:style>
  <w:style w:type="character" w:customStyle="1" w:styleId="CommentSubjectChar">
    <w:name w:val="Comment Subject Char"/>
    <w:basedOn w:val="CommentTextChar"/>
    <w:link w:val="CommentSubject"/>
    <w:uiPriority w:val="99"/>
    <w:semiHidden/>
    <w:rsid w:val="00007886"/>
    <w:rPr>
      <w:b/>
      <w:bCs/>
      <w:sz w:val="20"/>
      <w:szCs w:val="20"/>
    </w:rPr>
  </w:style>
  <w:style w:type="paragraph" w:styleId="NormalWeb">
    <w:name w:val="Normal (Web)"/>
    <w:basedOn w:val="Normal"/>
    <w:uiPriority w:val="99"/>
    <w:semiHidden/>
    <w:unhideWhenUsed/>
    <w:rsid w:val="0072509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69798">
      <w:bodyDiv w:val="1"/>
      <w:marLeft w:val="0"/>
      <w:marRight w:val="0"/>
      <w:marTop w:val="0"/>
      <w:marBottom w:val="0"/>
      <w:divBdr>
        <w:top w:val="none" w:sz="0" w:space="0" w:color="auto"/>
        <w:left w:val="none" w:sz="0" w:space="0" w:color="auto"/>
        <w:bottom w:val="none" w:sz="0" w:space="0" w:color="auto"/>
        <w:right w:val="none" w:sz="0" w:space="0" w:color="auto"/>
      </w:divBdr>
    </w:div>
    <w:div w:id="1889490960">
      <w:bodyDiv w:val="1"/>
      <w:marLeft w:val="0"/>
      <w:marRight w:val="0"/>
      <w:marTop w:val="0"/>
      <w:marBottom w:val="0"/>
      <w:divBdr>
        <w:top w:val="none" w:sz="0" w:space="0" w:color="auto"/>
        <w:left w:val="none" w:sz="0" w:space="0" w:color="auto"/>
        <w:bottom w:val="none" w:sz="0" w:space="0" w:color="auto"/>
        <w:right w:val="none" w:sz="0" w:space="0" w:color="auto"/>
      </w:divBdr>
      <w:divsChild>
        <w:div w:id="1067802367">
          <w:marLeft w:val="0"/>
          <w:marRight w:val="0"/>
          <w:marTop w:val="0"/>
          <w:marBottom w:val="0"/>
          <w:divBdr>
            <w:top w:val="none" w:sz="0" w:space="0" w:color="auto"/>
            <w:left w:val="none" w:sz="0" w:space="0" w:color="auto"/>
            <w:bottom w:val="none" w:sz="0" w:space="0" w:color="auto"/>
            <w:right w:val="none" w:sz="0" w:space="0" w:color="auto"/>
          </w:divBdr>
          <w:divsChild>
            <w:div w:id="1910460139">
              <w:marLeft w:val="0"/>
              <w:marRight w:val="0"/>
              <w:marTop w:val="0"/>
              <w:marBottom w:val="0"/>
              <w:divBdr>
                <w:top w:val="none" w:sz="0" w:space="0" w:color="auto"/>
                <w:left w:val="none" w:sz="0" w:space="0" w:color="auto"/>
                <w:bottom w:val="none" w:sz="0" w:space="0" w:color="auto"/>
                <w:right w:val="none" w:sz="0" w:space="0" w:color="auto"/>
              </w:divBdr>
              <w:divsChild>
                <w:div w:id="1062408877">
                  <w:marLeft w:val="0"/>
                  <w:marRight w:val="0"/>
                  <w:marTop w:val="0"/>
                  <w:marBottom w:val="0"/>
                  <w:divBdr>
                    <w:top w:val="none" w:sz="0" w:space="0" w:color="auto"/>
                    <w:left w:val="none" w:sz="0" w:space="0" w:color="auto"/>
                    <w:bottom w:val="none" w:sz="0" w:space="0" w:color="auto"/>
                    <w:right w:val="none" w:sz="0" w:space="0" w:color="auto"/>
                  </w:divBdr>
                  <w:divsChild>
                    <w:div w:id="1426919400">
                      <w:marLeft w:val="0"/>
                      <w:marRight w:val="0"/>
                      <w:marTop w:val="0"/>
                      <w:marBottom w:val="0"/>
                      <w:divBdr>
                        <w:top w:val="none" w:sz="0" w:space="0" w:color="auto"/>
                        <w:left w:val="none" w:sz="0" w:space="0" w:color="auto"/>
                        <w:bottom w:val="none" w:sz="0" w:space="0" w:color="auto"/>
                        <w:right w:val="none" w:sz="0" w:space="0" w:color="auto"/>
                      </w:divBdr>
                      <w:divsChild>
                        <w:div w:id="856771108">
                          <w:marLeft w:val="0"/>
                          <w:marRight w:val="0"/>
                          <w:marTop w:val="0"/>
                          <w:marBottom w:val="0"/>
                          <w:divBdr>
                            <w:top w:val="none" w:sz="0" w:space="0" w:color="auto"/>
                            <w:left w:val="none" w:sz="0" w:space="0" w:color="auto"/>
                            <w:bottom w:val="none" w:sz="0" w:space="0" w:color="auto"/>
                            <w:right w:val="none" w:sz="0" w:space="0" w:color="auto"/>
                          </w:divBdr>
                          <w:divsChild>
                            <w:div w:id="2020156870">
                              <w:marLeft w:val="0"/>
                              <w:marRight w:val="0"/>
                              <w:marTop w:val="0"/>
                              <w:marBottom w:val="0"/>
                              <w:divBdr>
                                <w:top w:val="none" w:sz="0" w:space="0" w:color="auto"/>
                                <w:left w:val="none" w:sz="0" w:space="0" w:color="auto"/>
                                <w:bottom w:val="none" w:sz="0" w:space="0" w:color="auto"/>
                                <w:right w:val="none" w:sz="0" w:space="0" w:color="auto"/>
                              </w:divBdr>
                              <w:divsChild>
                                <w:div w:id="1505633849">
                                  <w:marLeft w:val="0"/>
                                  <w:marRight w:val="0"/>
                                  <w:marTop w:val="0"/>
                                  <w:marBottom w:val="0"/>
                                  <w:divBdr>
                                    <w:top w:val="none" w:sz="0" w:space="0" w:color="auto"/>
                                    <w:left w:val="none" w:sz="0" w:space="0" w:color="auto"/>
                                    <w:bottom w:val="none" w:sz="0" w:space="0" w:color="auto"/>
                                    <w:right w:val="none" w:sz="0" w:space="0" w:color="auto"/>
                                  </w:divBdr>
                                  <w:divsChild>
                                    <w:div w:id="193229931">
                                      <w:marLeft w:val="0"/>
                                      <w:marRight w:val="0"/>
                                      <w:marTop w:val="0"/>
                                      <w:marBottom w:val="0"/>
                                      <w:divBdr>
                                        <w:top w:val="none" w:sz="0" w:space="0" w:color="auto"/>
                                        <w:left w:val="none" w:sz="0" w:space="0" w:color="auto"/>
                                        <w:bottom w:val="none" w:sz="0" w:space="0" w:color="auto"/>
                                        <w:right w:val="none" w:sz="0" w:space="0" w:color="auto"/>
                                      </w:divBdr>
                                      <w:divsChild>
                                        <w:div w:id="735860842">
                                          <w:marLeft w:val="0"/>
                                          <w:marRight w:val="0"/>
                                          <w:marTop w:val="0"/>
                                          <w:marBottom w:val="0"/>
                                          <w:divBdr>
                                            <w:top w:val="none" w:sz="0" w:space="0" w:color="auto"/>
                                            <w:left w:val="none" w:sz="0" w:space="0" w:color="auto"/>
                                            <w:bottom w:val="none" w:sz="0" w:space="0" w:color="auto"/>
                                            <w:right w:val="none" w:sz="0" w:space="0" w:color="auto"/>
                                          </w:divBdr>
                                          <w:divsChild>
                                            <w:div w:id="2179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8450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9</Pages>
  <Words>5508</Words>
  <Characters>31401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Muye Ru</dc:creator>
  <cp:keywords/>
  <dc:description/>
  <cp:lastModifiedBy>Muye Ru</cp:lastModifiedBy>
  <cp:revision>24</cp:revision>
  <dcterms:created xsi:type="dcterms:W3CDTF">2025-12-04T03:42:00Z</dcterms:created>
  <dcterms:modified xsi:type="dcterms:W3CDTF">2025-12-05T14:12:00Z</dcterms:modified>
</cp:coreProperties>
</file>