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19" w:name="_GoBack"/>
    </w:p>
    <w:p/>
    <w:p/>
    <w:p/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87595" cy="3897630"/>
            <wp:effectExtent l="0" t="0" r="8255" b="7620"/>
            <wp:docPr id="2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7595" cy="389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pPr>
        <w:pStyle w:val="2"/>
        <w:widowControl/>
        <w:shd w:val="clear" w:color="auto" w:fill="FFFFFF"/>
        <w:spacing w:before="150" w:beforeAutospacing="0" w:after="150" w:afterAutospacing="0" w:line="23" w:lineRule="atLeast"/>
        <w:ind w:firstLine="1265" w:firstLineChars="300"/>
        <w:jc w:val="both"/>
        <w:rPr>
          <w:rFonts w:hint="default" w:ascii="Verdana" w:hAnsi="Verdana" w:cs="Verdana"/>
          <w:color w:val="333333"/>
          <w:sz w:val="42"/>
          <w:szCs w:val="42"/>
        </w:rPr>
      </w:pPr>
      <w:bookmarkStart w:id="0" w:name="_Toc15139"/>
      <w:r>
        <w:rPr>
          <w:rFonts w:ascii="Verdana" w:hAnsi="Verdana" w:cs="Verdana"/>
          <w:color w:val="333333"/>
          <w:sz w:val="42"/>
          <w:szCs w:val="42"/>
          <w:shd w:val="clear" w:color="auto" w:fill="FFFFFF"/>
        </w:rPr>
        <w:t xml:space="preserve"> </w:t>
      </w:r>
      <w:r>
        <w:rPr>
          <w:rFonts w:hint="default" w:ascii="Verdana" w:hAnsi="Verdana" w:cs="Verdana"/>
          <w:color w:val="333333"/>
          <w:sz w:val="42"/>
          <w:szCs w:val="42"/>
          <w:shd w:val="clear" w:color="auto" w:fill="FFFFFF"/>
        </w:rPr>
        <w:t xml:space="preserve">E-learning </w:t>
      </w:r>
      <w:r>
        <w:rPr>
          <w:rFonts w:ascii="Verdana" w:hAnsi="Verdana" w:cs="Verdana"/>
          <w:color w:val="333333"/>
          <w:sz w:val="42"/>
          <w:szCs w:val="42"/>
          <w:shd w:val="clear" w:color="auto" w:fill="FFFFFF"/>
        </w:rPr>
        <w:t>app</w:t>
      </w:r>
      <w:r>
        <w:rPr>
          <w:rFonts w:hint="default" w:ascii="Verdana" w:hAnsi="Verdana" w:cs="Verdana"/>
          <w:color w:val="333333"/>
          <w:sz w:val="42"/>
          <w:szCs w:val="42"/>
          <w:shd w:val="clear" w:color="auto" w:fill="FFFFFF"/>
        </w:rPr>
        <w:t>系统开发</w:t>
      </w:r>
      <w:bookmarkEnd w:id="0"/>
    </w:p>
    <w:p>
      <w:pPr>
        <w:pStyle w:val="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</w:p>
    <w:p>
      <w:pPr>
        <w:pStyle w:val="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>
      <w:pPr>
        <w:pStyle w:val="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  <w:shd w:val="clear" w:color="auto" w:fill="FFFFFF"/>
        </w:rPr>
      </w:pPr>
    </w:p>
    <w:p>
      <w:pPr>
        <w:pStyle w:val="5"/>
        <w:widowControl/>
        <w:shd w:val="clear" w:color="auto" w:fill="FFFFFF"/>
        <w:spacing w:before="150" w:beforeAutospacing="0" w:after="150" w:afterAutospacing="0"/>
        <w:rPr>
          <w:rFonts w:hint="default" w:ascii="Verdana" w:hAnsi="Verdana" w:cs="Verdana" w:eastAsiaTheme="minorEastAsia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Verdana" w:hAnsi="Verdana" w:cs="Verdana"/>
          <w:color w:val="333333"/>
          <w:sz w:val="21"/>
          <w:szCs w:val="21"/>
          <w:shd w:val="clear" w:color="auto" w:fill="FFFFFF"/>
        </w:rPr>
        <w:t xml:space="preserve">     </w:t>
      </w:r>
      <w:r>
        <w:rPr>
          <w:rFonts w:hint="eastAsia" w:ascii="Verdana" w:hAnsi="Verdana" w:cs="Verdana"/>
          <w:color w:val="333333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Verdana" w:hAnsi="Verdana" w:cs="Verdana"/>
          <w:color w:val="333333"/>
          <w:sz w:val="21"/>
          <w:szCs w:val="21"/>
          <w:shd w:val="clear" w:color="auto" w:fill="FFFFFF"/>
        </w:rPr>
        <w:t xml:space="preserve">  </w:t>
      </w:r>
      <w:r>
        <w:rPr>
          <w:rFonts w:hint="eastAsia" w:ascii="Verdana" w:hAnsi="Verdana" w:cs="Verdana"/>
          <w:color w:val="333333"/>
          <w:sz w:val="21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eastAsia" w:ascii="Verdana" w:hAnsi="Verdana" w:cs="Verdana"/>
          <w:color w:val="333333"/>
          <w:sz w:val="21"/>
          <w:szCs w:val="21"/>
          <w:shd w:val="clear" w:color="auto" w:fill="FFFFFF"/>
        </w:rPr>
        <w:t xml:space="preserve"> 学院：软件学院</w:t>
      </w:r>
      <w:r>
        <w:rPr>
          <w:rFonts w:hint="eastAsia" w:ascii="Verdana" w:hAnsi="Verdana" w:cs="Verdana"/>
          <w:color w:val="333333"/>
          <w:sz w:val="21"/>
          <w:szCs w:val="21"/>
          <w:shd w:val="clear" w:color="auto" w:fill="FFFFFF"/>
          <w:lang w:val="en-US" w:eastAsia="zh-CN"/>
        </w:rPr>
        <w:t xml:space="preserve">                        学院：软件学院     </w:t>
      </w:r>
    </w:p>
    <w:p>
      <w:pPr>
        <w:pStyle w:val="5"/>
        <w:widowControl/>
        <w:shd w:val="clear" w:color="auto" w:fill="FFFFFF"/>
        <w:spacing w:before="150" w:beforeAutospacing="0" w:after="150" w:afterAutospacing="0"/>
        <w:ind w:firstLine="1050" w:firstLineChars="500"/>
        <w:rPr>
          <w:rFonts w:hint="default" w:ascii="Verdana" w:hAnsi="Verdana" w:cs="Verdana" w:eastAsiaTheme="minorEastAsia"/>
          <w:color w:val="333333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Verdana" w:hAnsi="Verdana" w:cs="Verdana"/>
          <w:color w:val="333333"/>
          <w:sz w:val="21"/>
          <w:szCs w:val="21"/>
          <w:shd w:val="clear" w:color="auto" w:fill="FFFFFF"/>
        </w:rPr>
        <w:t>学号：17301175</w:t>
      </w:r>
      <w:r>
        <w:rPr>
          <w:rFonts w:hint="eastAsia" w:ascii="Verdana" w:hAnsi="Verdana" w:cs="Verdana"/>
          <w:color w:val="333333"/>
          <w:sz w:val="21"/>
          <w:szCs w:val="21"/>
          <w:shd w:val="clear" w:color="auto" w:fill="FFFFFF"/>
          <w:lang w:val="en-US" w:eastAsia="zh-CN"/>
        </w:rPr>
        <w:t xml:space="preserve">                      学号：17301162</w:t>
      </w:r>
    </w:p>
    <w:p>
      <w:pPr>
        <w:pStyle w:val="5"/>
        <w:widowControl/>
        <w:shd w:val="clear" w:color="auto" w:fill="FFFFFF"/>
        <w:spacing w:before="150" w:beforeAutospacing="0" w:after="150" w:afterAutospacing="0"/>
        <w:ind w:firstLine="1050" w:firstLineChars="500"/>
        <w:rPr>
          <w:rFonts w:ascii="Verdana" w:hAnsi="Verdana" w:cs="Verdana"/>
          <w:color w:val="333333"/>
          <w:sz w:val="42"/>
          <w:szCs w:val="42"/>
          <w:shd w:val="clear" w:color="auto" w:fill="FFFFFF"/>
        </w:rPr>
      </w:pPr>
      <w:r>
        <w:rPr>
          <w:rFonts w:hint="eastAsia" w:ascii="Verdana" w:hAnsi="Verdana" w:cs="Verdana"/>
          <w:color w:val="333333"/>
          <w:sz w:val="21"/>
          <w:szCs w:val="21"/>
          <w:shd w:val="clear" w:color="auto" w:fill="FFFFFF"/>
        </w:rPr>
        <w:t>姓名：张可弛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  <w:r>
        <w:rPr>
          <w:rFonts w:hint="eastAsia" w:ascii="Verdana" w:hAnsi="Verdana" w:cs="Verdana"/>
          <w:color w:val="333333"/>
          <w:sz w:val="21"/>
          <w:szCs w:val="21"/>
          <w:shd w:val="clear" w:color="auto" w:fill="FFFFFF"/>
          <w:lang w:val="en-US" w:eastAsia="zh-CN"/>
        </w:rPr>
        <w:t xml:space="preserve">                          姓名：穆钰淳</w:t>
      </w:r>
      <w:r>
        <w:rPr>
          <w:rFonts w:hint="eastAsia" w:ascii="Verdana" w:hAnsi="Verdana" w:cs="Verdana"/>
          <w:color w:val="333333"/>
          <w:sz w:val="21"/>
          <w:szCs w:val="21"/>
          <w:shd w:val="clear" w:color="auto" w:fill="FFFFFF"/>
        </w:rPr>
        <w:t xml:space="preserve"> </w:t>
      </w:r>
    </w:p>
    <w:p>
      <w:pPr>
        <w:pStyle w:val="5"/>
        <w:widowControl/>
        <w:shd w:val="clear" w:color="auto" w:fill="FFFFFF"/>
        <w:spacing w:before="150" w:beforeAutospacing="0" w:after="150" w:afterAutospacing="0"/>
        <w:rPr>
          <w:rFonts w:hint="eastAsia" w:ascii="Verdana" w:hAnsi="Verdana" w:cs="Verdana"/>
          <w:color w:val="333333"/>
          <w:sz w:val="21"/>
          <w:szCs w:val="21"/>
          <w:shd w:val="clear" w:color="auto" w:fill="FFFFFF"/>
        </w:rPr>
      </w:pPr>
    </w:p>
    <w:p>
      <w:pPr>
        <w:pStyle w:val="5"/>
        <w:widowControl/>
        <w:shd w:val="clear" w:color="auto" w:fill="FFFFFF"/>
        <w:spacing w:before="150" w:beforeAutospacing="0" w:after="150" w:afterAutospacing="0"/>
        <w:rPr>
          <w:rFonts w:hint="eastAsia" w:ascii="Verdana" w:hAnsi="Verdana" w:cs="Verdana"/>
          <w:color w:val="333333"/>
          <w:sz w:val="21"/>
          <w:szCs w:val="21"/>
          <w:shd w:val="clear" w:color="auto" w:fill="FFFFFF"/>
        </w:rPr>
      </w:pPr>
    </w:p>
    <w:p>
      <w:pPr>
        <w:pStyle w:val="2"/>
        <w:widowControl/>
        <w:shd w:val="clear" w:color="auto" w:fill="FFFFFF"/>
        <w:spacing w:before="150" w:beforeAutospacing="0" w:after="150" w:afterAutospacing="0" w:line="23" w:lineRule="atLeast"/>
        <w:jc w:val="center"/>
        <w:rPr>
          <w:rFonts w:hint="default" w:ascii="Verdana" w:hAnsi="Verdana" w:cs="Verdana"/>
          <w:color w:val="333333"/>
          <w:sz w:val="42"/>
          <w:szCs w:val="42"/>
        </w:rPr>
      </w:pPr>
      <w:bookmarkStart w:id="1" w:name="_Toc22597"/>
      <w:r>
        <w:rPr>
          <w:rFonts w:hint="default" w:ascii="Verdana" w:hAnsi="Verdana" w:cs="Verdana"/>
          <w:color w:val="333333"/>
          <w:sz w:val="42"/>
          <w:szCs w:val="42"/>
          <w:shd w:val="clear" w:color="auto" w:fill="FFFFFF"/>
        </w:rPr>
        <w:t>1 概述</w:t>
      </w:r>
      <w:bookmarkEnd w:id="1"/>
    </w:p>
    <w:p>
      <w:pPr>
        <w:pStyle w:val="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</w:p>
    <w:p>
      <w:pPr>
        <w:pStyle w:val="3"/>
        <w:widowControl/>
        <w:numPr>
          <w:ilvl w:val="1"/>
          <w:numId w:val="1"/>
        </w:numPr>
        <w:shd w:val="clear" w:color="auto" w:fill="FFFFFF"/>
        <w:spacing w:before="300" w:beforeAutospacing="0" w:after="300" w:afterAutospacing="0" w:line="23" w:lineRule="atLeast"/>
        <w:rPr>
          <w:rFonts w:hint="default" w:ascii="Verdana" w:hAnsi="Verdana" w:cs="Verdana"/>
          <w:color w:val="333333"/>
          <w:sz w:val="31"/>
          <w:szCs w:val="31"/>
          <w:shd w:val="clear" w:color="auto" w:fill="FFFFFF"/>
        </w:rPr>
      </w:pPr>
      <w:bookmarkStart w:id="2" w:name="_Toc15824"/>
      <w:r>
        <w:rPr>
          <w:rFonts w:hint="default" w:ascii="Verdana" w:hAnsi="Verdana" w:cs="Verdana"/>
          <w:color w:val="333333"/>
          <w:sz w:val="31"/>
          <w:szCs w:val="31"/>
          <w:shd w:val="clear" w:color="auto" w:fill="FFFFFF"/>
        </w:rPr>
        <w:t>开发背景</w:t>
      </w:r>
      <w:bookmarkEnd w:id="2"/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随着现代科技的发展，越来越多的学生与老师更加青睐于互联网教学，</w:t>
      </w:r>
      <w:r>
        <w:rPr>
          <w:rFonts w:hint="eastAsia"/>
          <w:lang w:val="en-US" w:eastAsia="zh-CN"/>
        </w:rPr>
        <w:t>mooc等共享云端教学平台层出不穷，于是，为了响应这种当今教学的潮流，我们设计了一款APP，名为E-learning，为广大的师生提供更为便利的条件，可以提供课程表查询，课程大纲等功能，并有视频讲解，第三方登录等功能更加贴合当今学生的日常生活。</w:t>
      </w:r>
    </w:p>
    <w:p>
      <w:pPr>
        <w:pStyle w:val="3"/>
        <w:widowControl/>
        <w:shd w:val="clear" w:color="auto" w:fill="FFFFFF"/>
        <w:spacing w:before="300" w:beforeAutospacing="0" w:after="300" w:afterAutospacing="0" w:line="23" w:lineRule="atLeast"/>
        <w:rPr>
          <w:rFonts w:hint="default" w:ascii="Verdana" w:hAnsi="Verdana" w:cs="Verdana"/>
          <w:color w:val="333333"/>
          <w:sz w:val="31"/>
          <w:szCs w:val="31"/>
        </w:rPr>
      </w:pPr>
      <w:bookmarkStart w:id="3" w:name="_Toc11784"/>
      <w:r>
        <w:rPr>
          <w:rFonts w:hint="default" w:ascii="Verdana" w:hAnsi="Verdana" w:cs="Verdana"/>
          <w:color w:val="333333"/>
          <w:sz w:val="31"/>
          <w:szCs w:val="31"/>
          <w:shd w:val="clear" w:color="auto" w:fill="FFFFFF"/>
        </w:rPr>
        <w:t>1.2 开发目标</w:t>
      </w:r>
      <w:bookmarkEnd w:id="3"/>
    </w:p>
    <w:p>
      <w:pPr>
        <w:pStyle w:val="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查看电子学习平台提供的课程列表；导航到详细的课程介绍，如课程信息、教学大纲、用户界面导航</w:t>
      </w:r>
      <w:r>
        <w:rPr>
          <w:rFonts w:hint="eastAsia" w:ascii="Verdana" w:hAnsi="Verdana" w:cs="Verdana"/>
          <w:color w:val="333333"/>
          <w:sz w:val="21"/>
          <w:szCs w:val="21"/>
          <w:shd w:val="clear" w:color="auto" w:fill="FFFFFF"/>
          <w:lang w:eastAsia="zh-CN"/>
        </w:rPr>
        <w:t>、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注册和日历等。</w:t>
      </w:r>
      <w:r>
        <w:rPr>
          <w:rFonts w:hint="eastAsia" w:ascii="Verdana" w:hAnsi="Verdana" w:cs="Verdana"/>
          <w:color w:val="333333"/>
          <w:sz w:val="21"/>
          <w:szCs w:val="21"/>
          <w:shd w:val="clear" w:color="auto" w:fill="FFFFFF"/>
          <w:lang w:eastAsia="zh-CN"/>
        </w:rPr>
        <w:t>能够实现第三方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登录电子学习平台</w:t>
      </w:r>
      <w:r>
        <w:rPr>
          <w:rFonts w:hint="eastAsia" w:ascii="Verdana" w:hAnsi="Verdana" w:cs="Verdana"/>
          <w:color w:val="333333"/>
          <w:sz w:val="21"/>
          <w:szCs w:val="21"/>
          <w:shd w:val="clear" w:color="auto" w:fill="FFFFFF"/>
          <w:lang w:eastAsia="zh-CN"/>
        </w:rPr>
        <w:t>并</w:t>
      </w: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浏览和搜索可以是多媒体的学习材料。 </w:t>
      </w:r>
    </w:p>
    <w:p>
      <w:pPr>
        <w:pStyle w:val="3"/>
        <w:widowControl/>
        <w:shd w:val="clear" w:color="auto" w:fill="FFFFFF"/>
        <w:spacing w:before="300" w:beforeAutospacing="0" w:after="300" w:afterAutospacing="0" w:line="23" w:lineRule="atLeast"/>
        <w:rPr>
          <w:rFonts w:hint="default" w:ascii="Verdana" w:hAnsi="Verdana" w:cs="Verdana"/>
          <w:color w:val="333333"/>
          <w:sz w:val="31"/>
          <w:szCs w:val="31"/>
        </w:rPr>
      </w:pPr>
      <w:bookmarkStart w:id="4" w:name="_Toc13251"/>
      <w:r>
        <w:rPr>
          <w:rFonts w:hint="default" w:ascii="Verdana" w:hAnsi="Verdana" w:cs="Verdana"/>
          <w:color w:val="333333"/>
          <w:sz w:val="31"/>
          <w:szCs w:val="31"/>
          <w:shd w:val="clear" w:color="auto" w:fill="FFFFFF"/>
        </w:rPr>
        <w:t>1.3 参考资料</w:t>
      </w:r>
      <w:bookmarkEnd w:id="4"/>
    </w:p>
    <w:p>
      <w:pPr>
        <w:pStyle w:val="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Applicability of Use-Case Modeling for Virtual Learning Environments </w:t>
      </w:r>
    </w:p>
    <w:p>
      <w:pPr>
        <w:pStyle w:val="3"/>
        <w:widowControl/>
        <w:shd w:val="clear" w:color="auto" w:fill="FFFFFF"/>
        <w:spacing w:before="300" w:beforeAutospacing="0" w:after="300" w:afterAutospacing="0" w:line="23" w:lineRule="atLeast"/>
        <w:rPr>
          <w:rFonts w:hint="eastAsia" w:ascii="Verdana" w:hAnsi="Verdana" w:eastAsia="宋体" w:cs="Verdana"/>
          <w:color w:val="333333"/>
          <w:sz w:val="31"/>
          <w:szCs w:val="31"/>
          <w:lang w:val="en-US" w:eastAsia="zh-CN"/>
        </w:rPr>
      </w:pPr>
      <w:bookmarkStart w:id="5" w:name="_Toc13464"/>
      <w:r>
        <w:rPr>
          <w:rFonts w:hint="default" w:ascii="Verdana" w:hAnsi="Verdana" w:cs="Verdana"/>
          <w:color w:val="333333"/>
          <w:sz w:val="31"/>
          <w:szCs w:val="31"/>
          <w:shd w:val="clear" w:color="auto" w:fill="FFFFFF"/>
        </w:rPr>
        <w:t xml:space="preserve">1.4 </w:t>
      </w:r>
      <w:bookmarkEnd w:id="5"/>
      <w:r>
        <w:rPr>
          <w:rFonts w:hint="eastAsia" w:ascii="Verdana" w:hAnsi="Verdana" w:cs="Verdana"/>
          <w:color w:val="333333"/>
          <w:sz w:val="31"/>
          <w:szCs w:val="31"/>
          <w:shd w:val="clear" w:color="auto" w:fill="FFFFFF"/>
          <w:lang w:eastAsia="zh-CN"/>
        </w:rPr>
        <w:t>开发环境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设计工具：Android Studio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使用语言：JAVA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运行环境：Andriod 7.5以上</w:t>
      </w:r>
    </w:p>
    <w:p>
      <w:pPr>
        <w:rPr>
          <w:rFonts w:hint="default"/>
          <w:lang w:val="en-US" w:eastAsia="zh-CN"/>
        </w:rPr>
      </w:pPr>
    </w:p>
    <w:p>
      <w:pPr>
        <w:pStyle w:val="2"/>
        <w:widowControl/>
        <w:shd w:val="clear" w:color="auto" w:fill="FFFFFF"/>
        <w:spacing w:before="150" w:beforeAutospacing="0" w:after="150" w:afterAutospacing="0" w:line="23" w:lineRule="atLeast"/>
        <w:rPr>
          <w:rFonts w:hint="default" w:ascii="Verdana" w:hAnsi="Verdana" w:cs="Verdana"/>
          <w:color w:val="333333"/>
          <w:sz w:val="42"/>
          <w:szCs w:val="42"/>
        </w:rPr>
      </w:pPr>
      <w:bookmarkStart w:id="6" w:name="_Toc31864"/>
      <w:r>
        <w:rPr>
          <w:rFonts w:hint="default" w:ascii="Verdana" w:hAnsi="Verdana" w:cs="Verdana"/>
          <w:color w:val="333333"/>
          <w:sz w:val="42"/>
          <w:szCs w:val="42"/>
          <w:shd w:val="clear" w:color="auto" w:fill="FFFFFF"/>
        </w:rPr>
        <w:t>2 需求分析</w:t>
      </w:r>
      <w:bookmarkEnd w:id="6"/>
    </w:p>
    <w:p>
      <w:pPr>
        <w:pStyle w:val="3"/>
        <w:widowControl/>
        <w:shd w:val="clear" w:color="auto" w:fill="FFFFFF"/>
        <w:spacing w:before="300" w:beforeAutospacing="0" w:after="300" w:afterAutospacing="0" w:line="23" w:lineRule="atLeast"/>
        <w:rPr>
          <w:rFonts w:hint="default" w:ascii="Verdana" w:hAnsi="Verdana" w:cs="Verdana"/>
          <w:color w:val="333333"/>
          <w:sz w:val="31"/>
          <w:szCs w:val="31"/>
          <w:shd w:val="clear" w:color="auto" w:fill="FFFFFF"/>
        </w:rPr>
      </w:pPr>
      <w:bookmarkStart w:id="7" w:name="_Toc1129"/>
      <w:r>
        <w:rPr>
          <w:rFonts w:hint="default" w:ascii="Verdana" w:hAnsi="Verdana" w:cs="Verdana"/>
          <w:color w:val="333333"/>
          <w:sz w:val="31"/>
          <w:szCs w:val="31"/>
          <w:shd w:val="clear" w:color="auto" w:fill="FFFFFF"/>
        </w:rPr>
        <w:t>2.1 需求陈述</w:t>
      </w:r>
      <w:bookmarkEnd w:id="7"/>
    </w:p>
    <w:p>
      <w:pPr>
        <w:rPr>
          <w:rFonts w:hint="eastAsia" w:eastAsiaTheme="minorEastAsia"/>
          <w:lang w:eastAsia="zh-CN"/>
        </w:rPr>
      </w:pPr>
      <w:r>
        <w:rPr>
          <w:rFonts w:hint="eastAsia" w:ascii="Verdana" w:hAnsi="Verdana" w:cs="Verdana"/>
          <w:color w:val="333333"/>
          <w:sz w:val="31"/>
          <w:szCs w:val="31"/>
          <w:shd w:val="clear" w:color="auto" w:fill="FFFFFF"/>
          <w:lang w:eastAsia="zh-CN"/>
        </w:rPr>
        <w:t>作为一款为师生设计的移动学习平台，便利与快捷是放在首位的，该移动平台支持了使用者第三方登录，并能够为学生展示所持有的课程表和课程安排，为学生提供课程信息简介并有多媒体教学，能够极大的方便学生日常学习以及查询课程等功能。</w:t>
      </w:r>
    </w:p>
    <w:p>
      <w:pPr>
        <w:pStyle w:val="3"/>
        <w:widowControl/>
        <w:shd w:val="clear" w:color="auto" w:fill="FFFFFF"/>
        <w:spacing w:before="300" w:beforeAutospacing="0" w:after="300" w:afterAutospacing="0" w:line="23" w:lineRule="atLeast"/>
        <w:rPr>
          <w:rFonts w:hint="eastAsia" w:ascii="Verdana" w:hAnsi="Verdana" w:eastAsia="宋体" w:cs="Verdana"/>
          <w:color w:val="333333"/>
          <w:sz w:val="31"/>
          <w:szCs w:val="31"/>
          <w:shd w:val="clear" w:color="auto" w:fill="FFFFFF"/>
          <w:lang w:eastAsia="zh-CN"/>
        </w:rPr>
      </w:pPr>
      <w:bookmarkStart w:id="8" w:name="_Toc20950"/>
      <w:r>
        <w:rPr>
          <w:rFonts w:hint="default" w:ascii="Verdana" w:hAnsi="Verdana" w:cs="Verdana"/>
          <w:color w:val="333333"/>
          <w:sz w:val="31"/>
          <w:szCs w:val="31"/>
          <w:shd w:val="clear" w:color="auto" w:fill="FFFFFF"/>
        </w:rPr>
        <w:t>2.2 用例</w:t>
      </w:r>
      <w:bookmarkEnd w:id="8"/>
      <w:r>
        <w:rPr>
          <w:rFonts w:hint="eastAsia" w:ascii="Verdana" w:hAnsi="Verdana" w:cs="Verdana"/>
          <w:color w:val="333333"/>
          <w:sz w:val="31"/>
          <w:szCs w:val="31"/>
          <w:shd w:val="clear" w:color="auto" w:fill="FFFFFF"/>
          <w:lang w:eastAsia="zh-CN"/>
        </w:rPr>
        <w:t>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810635"/>
            <wp:effectExtent l="0" t="0" r="4445" b="18415"/>
            <wp:docPr id="3" name="图片 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/>
        <w:shd w:val="clear" w:color="auto" w:fill="FFFFFF"/>
        <w:spacing w:before="300" w:beforeAutospacing="0" w:after="300" w:afterAutospacing="0" w:line="23" w:lineRule="atLeast"/>
        <w:rPr>
          <w:rFonts w:hint="default" w:ascii="Verdana" w:hAnsi="Verdana" w:cs="Verdana"/>
          <w:color w:val="333333"/>
          <w:sz w:val="31"/>
          <w:szCs w:val="31"/>
          <w:shd w:val="clear" w:color="auto" w:fill="FFFFFF"/>
        </w:rPr>
      </w:pPr>
      <w:bookmarkStart w:id="9" w:name="_Toc28161"/>
      <w:r>
        <w:rPr>
          <w:rFonts w:hint="default" w:ascii="Verdana" w:hAnsi="Verdana" w:cs="Verdana"/>
          <w:color w:val="333333"/>
          <w:sz w:val="31"/>
          <w:szCs w:val="31"/>
          <w:shd w:val="clear" w:color="auto" w:fill="FFFFFF"/>
        </w:rPr>
        <w:t>2.3 功能分析划分</w:t>
      </w:r>
      <w:bookmarkEnd w:id="9"/>
    </w:p>
    <w:p>
      <w:pPr>
        <w:rPr>
          <w:rFonts w:hint="eastAsia" w:ascii="Verdana" w:hAnsi="Verdana" w:cs="Verdana"/>
          <w:color w:val="333333"/>
          <w:sz w:val="31"/>
          <w:szCs w:val="31"/>
          <w:shd w:val="clear" w:color="auto" w:fill="FFFFFF"/>
          <w:lang w:eastAsia="zh-CN"/>
        </w:rPr>
      </w:pPr>
      <w:r>
        <w:rPr>
          <w:rFonts w:hint="eastAsia" w:ascii="Verdana" w:hAnsi="Verdana" w:cs="Verdana"/>
          <w:color w:val="333333"/>
          <w:sz w:val="31"/>
          <w:szCs w:val="31"/>
          <w:shd w:val="clear" w:color="auto" w:fill="FFFFFF"/>
          <w:lang w:eastAsia="zh-CN"/>
        </w:rPr>
        <w:t>登录移动课程平台：正常登录、第三方登录等</w:t>
      </w:r>
    </w:p>
    <w:p>
      <w:pPr>
        <w:rPr>
          <w:rFonts w:hint="eastAsia" w:ascii="Verdana" w:hAnsi="Verdana" w:cs="Verdana"/>
          <w:color w:val="333333"/>
          <w:sz w:val="31"/>
          <w:szCs w:val="31"/>
          <w:shd w:val="clear" w:color="auto" w:fill="FFFFFF"/>
          <w:lang w:eastAsia="zh-CN"/>
        </w:rPr>
      </w:pPr>
      <w:r>
        <w:rPr>
          <w:rFonts w:hint="eastAsia" w:ascii="Verdana" w:hAnsi="Verdana" w:cs="Verdana"/>
          <w:color w:val="333333"/>
          <w:sz w:val="31"/>
          <w:szCs w:val="31"/>
          <w:shd w:val="clear" w:color="auto" w:fill="FFFFFF"/>
          <w:lang w:eastAsia="zh-CN"/>
        </w:rPr>
        <w:t>查看课程表信息：课程信息、教学大纲、查看日历等</w:t>
      </w:r>
    </w:p>
    <w:p/>
    <w:p>
      <w:pPr>
        <w:pStyle w:val="2"/>
        <w:widowControl/>
        <w:shd w:val="clear" w:color="auto" w:fill="FFFFFF"/>
        <w:spacing w:before="150" w:beforeAutospacing="0" w:after="150" w:afterAutospacing="0" w:line="23" w:lineRule="atLeast"/>
        <w:jc w:val="center"/>
        <w:rPr>
          <w:rFonts w:hint="default" w:ascii="Verdana" w:hAnsi="Verdana" w:cs="Verdana"/>
          <w:color w:val="333333"/>
          <w:sz w:val="42"/>
          <w:szCs w:val="42"/>
        </w:rPr>
      </w:pPr>
      <w:bookmarkStart w:id="10" w:name="_Toc12185"/>
      <w:r>
        <w:rPr>
          <w:rFonts w:hint="default" w:ascii="Verdana" w:hAnsi="Verdana" w:cs="Verdana"/>
          <w:color w:val="333333"/>
          <w:sz w:val="42"/>
          <w:szCs w:val="42"/>
          <w:shd w:val="clear" w:color="auto" w:fill="FFFFFF"/>
        </w:rPr>
        <w:t>3 总体设计</w:t>
      </w:r>
      <w:bookmarkEnd w:id="10"/>
    </w:p>
    <w:p>
      <w:pPr>
        <w:pStyle w:val="3"/>
        <w:widowControl/>
        <w:shd w:val="clear" w:color="auto" w:fill="FFFFFF"/>
        <w:spacing w:before="300" w:beforeAutospacing="0" w:after="300" w:afterAutospacing="0" w:line="23" w:lineRule="atLeast"/>
        <w:rPr>
          <w:rFonts w:hint="default" w:ascii="Verdana" w:hAnsi="Verdana" w:cs="Verdana"/>
          <w:color w:val="333333"/>
          <w:sz w:val="31"/>
          <w:szCs w:val="31"/>
          <w:shd w:val="clear" w:color="auto" w:fill="FFFFFF"/>
        </w:rPr>
      </w:pPr>
      <w:bookmarkStart w:id="11" w:name="_Toc32310"/>
      <w:r>
        <w:rPr>
          <w:rFonts w:hint="default" w:ascii="Verdana" w:hAnsi="Verdana" w:cs="Verdana"/>
          <w:color w:val="333333"/>
          <w:sz w:val="31"/>
          <w:szCs w:val="31"/>
          <w:shd w:val="clear" w:color="auto" w:fill="FFFFFF"/>
        </w:rPr>
        <w:t>3.1 系统建模</w:t>
      </w:r>
      <w:bookmarkEnd w:id="11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3706495"/>
            <wp:effectExtent l="0" t="0" r="8255" b="8255"/>
            <wp:docPr id="4" name="图片 4" descr="未命名文件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未命名文件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5050155"/>
            <wp:effectExtent l="0" t="0" r="5715" b="17145"/>
            <wp:docPr id="5" name="图片 5" descr="未命名文件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未命名文件(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 w:ascii="Verdana" w:hAnsi="Verdana" w:cs="Verdana"/>
          <w:b/>
          <w:color w:val="333333"/>
          <w:sz w:val="31"/>
          <w:szCs w:val="31"/>
          <w:shd w:val="clear" w:color="auto" w:fill="FFFFFF"/>
        </w:rPr>
      </w:pPr>
      <w:r>
        <w:rPr>
          <w:rFonts w:hint="eastAsia" w:ascii="Verdana" w:hAnsi="Verdana" w:cs="Verdana"/>
          <w:b/>
          <w:color w:val="333333"/>
          <w:sz w:val="31"/>
          <w:szCs w:val="31"/>
          <w:shd w:val="clear" w:color="auto" w:fill="FFFFFF"/>
        </w:rPr>
        <w:t>3.2界面设计</w:t>
      </w:r>
    </w:p>
    <w:p>
      <w:pPr>
        <w:numPr>
          <w:ilvl w:val="0"/>
          <w:numId w:val="2"/>
        </w:numPr>
        <w:ind w:left="155" w:leftChars="0" w:firstLine="0" w:firstLineChars="0"/>
        <w:rPr>
          <w:rFonts w:hint="eastAsia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</w:pPr>
      <w:r>
        <w:rPr>
          <w:rFonts w:hint="eastAsia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  <w:t>登录</w:t>
      </w:r>
    </w:p>
    <w:p>
      <w:pPr>
        <w:numPr>
          <w:numId w:val="0"/>
        </w:numPr>
        <w:ind w:left="155" w:leftChars="0"/>
        <w:rPr>
          <w:rFonts w:hint="eastAsia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</w:pPr>
      <w:r>
        <w:rPr>
          <w:rFonts w:hint="eastAsia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  <w:drawing>
          <wp:inline distT="0" distB="0" distL="114300" distR="114300">
            <wp:extent cx="1890395" cy="3498215"/>
            <wp:effectExtent l="0" t="0" r="14605" b="6985"/>
            <wp:docPr id="16" name="图片 16" descr="507548753931128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5075487539311284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039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55" w:leftChars="0" w:firstLine="0" w:firstLineChars="0"/>
        <w:rPr>
          <w:rFonts w:hint="default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</w:pPr>
      <w:r>
        <w:rPr>
          <w:rFonts w:hint="eastAsia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  <w:t>注册</w:t>
      </w:r>
    </w:p>
    <w:p>
      <w:pPr>
        <w:rPr>
          <w:rFonts w:hint="eastAsia" w:ascii="Verdana" w:hAnsi="Verdana" w:cs="Verdana" w:eastAsiaTheme="minorEastAsia"/>
          <w:b/>
          <w:color w:val="333333"/>
          <w:sz w:val="31"/>
          <w:szCs w:val="31"/>
          <w:shd w:val="clear" w:color="auto" w:fill="FFFFFF"/>
          <w:lang w:eastAsia="zh-CN"/>
        </w:rPr>
      </w:pPr>
      <w:r>
        <w:rPr>
          <w:rFonts w:hint="eastAsia" w:ascii="Verdana" w:hAnsi="Verdana" w:cs="Verdana" w:eastAsiaTheme="minorEastAsia"/>
          <w:b/>
          <w:color w:val="333333"/>
          <w:sz w:val="31"/>
          <w:szCs w:val="31"/>
          <w:shd w:val="clear" w:color="auto" w:fill="FFFFFF"/>
          <w:lang w:eastAsia="zh-CN"/>
        </w:rPr>
        <w:drawing>
          <wp:inline distT="0" distB="0" distL="114300" distR="114300">
            <wp:extent cx="1852930" cy="3431540"/>
            <wp:effectExtent l="0" t="0" r="6350" b="12700"/>
            <wp:docPr id="2" name="图片 2" descr="84087609553500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408760955350057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55" w:leftChars="0" w:firstLine="0" w:firstLineChars="0"/>
        <w:rPr>
          <w:rFonts w:hint="eastAsia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</w:pPr>
      <w:r>
        <w:rPr>
          <w:rFonts w:hint="eastAsia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  <w:t>课程表</w:t>
      </w:r>
    </w:p>
    <w:p>
      <w:pPr>
        <w:numPr>
          <w:numId w:val="0"/>
        </w:numPr>
        <w:ind w:left="155" w:leftChars="0"/>
        <w:rPr>
          <w:rFonts w:hint="default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</w:pPr>
      <w:r>
        <w:rPr>
          <w:rFonts w:hint="eastAsia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  <w:t>点击空白处可以添加课程</w:t>
      </w:r>
    </w:p>
    <w:p>
      <w:pPr>
        <w:numPr>
          <w:numId w:val="0"/>
        </w:numPr>
        <w:ind w:left="155" w:leftChars="0"/>
        <w:rPr>
          <w:rFonts w:hint="default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</w:pPr>
    </w:p>
    <w:p>
      <w:pPr>
        <w:numPr>
          <w:numId w:val="0"/>
        </w:numPr>
        <w:ind w:left="155" w:leftChars="0"/>
        <w:rPr>
          <w:rFonts w:hint="default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</w:pPr>
      <w:r>
        <w:rPr>
          <w:rFonts w:hint="default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  <w:drawing>
          <wp:inline distT="0" distB="0" distL="114300" distR="114300">
            <wp:extent cx="1842135" cy="3411855"/>
            <wp:effectExtent l="0" t="0" r="1905" b="1905"/>
            <wp:docPr id="7" name="图片 7" descr="634575985969133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3457598596913327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  <w:drawing>
          <wp:inline distT="0" distB="0" distL="114300" distR="114300">
            <wp:extent cx="1844675" cy="3416300"/>
            <wp:effectExtent l="0" t="0" r="14605" b="12700"/>
            <wp:docPr id="15" name="图片 15" descr="252492246569676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5249224656967679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155" w:leftChars="0" w:firstLine="0" w:firstLineChars="0"/>
        <w:rPr>
          <w:rFonts w:hint="eastAsia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</w:pPr>
      <w:r>
        <w:rPr>
          <w:rFonts w:hint="eastAsia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  <w:t>签到</w:t>
      </w:r>
    </w:p>
    <w:p>
      <w:pPr>
        <w:numPr>
          <w:numId w:val="0"/>
        </w:numPr>
        <w:ind w:left="155" w:leftChars="0"/>
        <w:rPr>
          <w:rFonts w:hint="default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</w:pPr>
    </w:p>
    <w:p>
      <w:pPr>
        <w:rPr>
          <w:rFonts w:hint="eastAsia" w:ascii="Verdana" w:hAnsi="Verdana" w:cs="Verdana" w:eastAsiaTheme="minorEastAsia"/>
          <w:b/>
          <w:color w:val="333333"/>
          <w:sz w:val="31"/>
          <w:szCs w:val="31"/>
          <w:shd w:val="clear" w:color="auto" w:fill="FFFFFF"/>
          <w:lang w:eastAsia="zh-CN"/>
        </w:rPr>
      </w:pPr>
      <w:r>
        <w:rPr>
          <w:rFonts w:hint="eastAsia" w:ascii="Verdana" w:hAnsi="Verdana" w:cs="Verdana" w:eastAsiaTheme="minorEastAsia"/>
          <w:b/>
          <w:color w:val="333333"/>
          <w:sz w:val="31"/>
          <w:szCs w:val="31"/>
          <w:shd w:val="clear" w:color="auto" w:fill="FFFFFF"/>
          <w:lang w:eastAsia="zh-CN"/>
        </w:rPr>
        <w:drawing>
          <wp:inline distT="0" distB="0" distL="114300" distR="114300">
            <wp:extent cx="1860550" cy="3446145"/>
            <wp:effectExtent l="0" t="0" r="13970" b="13335"/>
            <wp:docPr id="8" name="图片 8" descr="144293159431310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4429315943131086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Verdana" w:hAnsi="Verdana" w:cs="Verdana" w:eastAsiaTheme="minorEastAsia"/>
          <w:b/>
          <w:color w:val="333333"/>
          <w:sz w:val="31"/>
          <w:szCs w:val="31"/>
          <w:shd w:val="clear" w:color="auto" w:fill="FFFFFF"/>
          <w:lang w:eastAsia="zh-CN"/>
        </w:rPr>
        <w:drawing>
          <wp:inline distT="0" distB="0" distL="114300" distR="114300">
            <wp:extent cx="1878330" cy="3480435"/>
            <wp:effectExtent l="0" t="0" r="11430" b="9525"/>
            <wp:docPr id="9" name="图片 9" descr="1442931594313108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4429315943131086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833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cs="Verdana" w:eastAsiaTheme="minorEastAsia"/>
          <w:b/>
          <w:color w:val="333333"/>
          <w:sz w:val="31"/>
          <w:szCs w:val="31"/>
          <w:shd w:val="clear" w:color="auto" w:fill="FFFFFF"/>
          <w:lang w:eastAsia="zh-CN"/>
        </w:rPr>
      </w:pPr>
    </w:p>
    <w:p>
      <w:pPr>
        <w:numPr>
          <w:ilvl w:val="0"/>
          <w:numId w:val="2"/>
        </w:numPr>
        <w:ind w:left="155" w:leftChars="0" w:firstLine="0" w:firstLineChars="0"/>
        <w:rPr>
          <w:rFonts w:hint="eastAsia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</w:pPr>
      <w:r>
        <w:rPr>
          <w:rFonts w:hint="eastAsia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  <w:t>服务器</w:t>
      </w:r>
    </w:p>
    <w:p>
      <w:pPr>
        <w:numPr>
          <w:numId w:val="0"/>
        </w:numPr>
        <w:ind w:left="155" w:leftChars="0"/>
        <w:rPr>
          <w:rFonts w:hint="default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</w:pPr>
      <w:r>
        <w:rPr>
          <w:rFonts w:hint="eastAsia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  <w:t>eclipse搭建的服务器</w:t>
      </w:r>
    </w:p>
    <w:p>
      <w:pPr>
        <w:numPr>
          <w:numId w:val="0"/>
        </w:numPr>
        <w:ind w:left="155" w:leftChars="0"/>
        <w:rPr>
          <w:rFonts w:hint="default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</w:pPr>
      <w:r>
        <w:rPr>
          <w:rFonts w:hint="default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  <w:drawing>
          <wp:inline distT="0" distB="0" distL="114300" distR="114300">
            <wp:extent cx="4190365" cy="4033520"/>
            <wp:effectExtent l="0" t="0" r="635" b="5080"/>
            <wp:docPr id="10" name="图片 10" descr="199769637136088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9976963713608880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55" w:leftChars="0"/>
        <w:rPr>
          <w:rFonts w:hint="default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</w:pPr>
      <w:r>
        <w:rPr>
          <w:rFonts w:hint="eastAsia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  <w:t>6、课程表</w:t>
      </w:r>
    </w:p>
    <w:p>
      <w:pPr>
        <w:numPr>
          <w:numId w:val="0"/>
        </w:numPr>
        <w:ind w:left="155" w:leftChars="0"/>
        <w:rPr>
          <w:rFonts w:hint="default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</w:pPr>
      <w:r>
        <w:rPr>
          <w:rFonts w:hint="default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  <w:drawing>
          <wp:inline distT="0" distB="0" distL="114300" distR="114300">
            <wp:extent cx="1965325" cy="3640455"/>
            <wp:effectExtent l="0" t="0" r="635" b="1905"/>
            <wp:docPr id="12" name="图片 12" descr="59185568833944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91855688339445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6532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  <w:drawing>
          <wp:inline distT="0" distB="0" distL="114300" distR="114300">
            <wp:extent cx="1964690" cy="3637915"/>
            <wp:effectExtent l="0" t="0" r="1270" b="4445"/>
            <wp:docPr id="13" name="图片 13" descr="808691434889708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80869143488970804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469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55" w:leftChars="0"/>
        <w:rPr>
          <w:rFonts w:hint="default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</w:pPr>
    </w:p>
    <w:p>
      <w:pPr>
        <w:numPr>
          <w:numId w:val="0"/>
        </w:numPr>
        <w:ind w:left="155" w:leftChars="0"/>
        <w:rPr>
          <w:rFonts w:hint="default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</w:pPr>
    </w:p>
    <w:p>
      <w:pPr>
        <w:numPr>
          <w:numId w:val="0"/>
        </w:numPr>
        <w:ind w:left="155" w:leftChars="0"/>
        <w:rPr>
          <w:rFonts w:hint="eastAsia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</w:pPr>
      <w:r>
        <w:rPr>
          <w:rFonts w:hint="eastAsia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  <w:t>7、浏览器搜索</w:t>
      </w:r>
    </w:p>
    <w:p>
      <w:pPr>
        <w:numPr>
          <w:numId w:val="0"/>
        </w:numPr>
        <w:ind w:left="155" w:leftChars="0"/>
        <w:rPr>
          <w:rFonts w:hint="default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</w:pPr>
      <w:r>
        <w:rPr>
          <w:rFonts w:hint="default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  <w:drawing>
          <wp:inline distT="0" distB="0" distL="114300" distR="114300">
            <wp:extent cx="2056130" cy="3807460"/>
            <wp:effectExtent l="0" t="0" r="1270" b="2540"/>
            <wp:docPr id="14" name="图片 14" descr="90523489443545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9052348944354539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613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155" w:leftChars="0"/>
        <w:rPr>
          <w:rFonts w:hint="eastAsia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</w:pPr>
      <w:r>
        <w:rPr>
          <w:rFonts w:hint="eastAsia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  <w:t>轮播图</w:t>
      </w:r>
    </w:p>
    <w:p>
      <w:pPr>
        <w:numPr>
          <w:numId w:val="0"/>
        </w:numPr>
        <w:rPr>
          <w:rFonts w:hint="default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</w:pPr>
      <w:r>
        <w:rPr>
          <w:rFonts w:hint="default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  <w:drawing>
          <wp:inline distT="0" distB="0" distL="114300" distR="114300">
            <wp:extent cx="1988185" cy="3679190"/>
            <wp:effectExtent l="0" t="0" r="8255" b="8890"/>
            <wp:docPr id="17" name="图片 17" descr="140667037084616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406670370846164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bCs/>
          <w:color w:val="333333"/>
          <w:sz w:val="31"/>
          <w:szCs w:val="31"/>
          <w:shd w:val="clear" w:color="auto" w:fill="FFFFFF"/>
          <w:lang w:val="en-US" w:eastAsia="zh-CN"/>
        </w:rPr>
        <w:drawing>
          <wp:inline distT="0" distB="0" distL="114300" distR="114300">
            <wp:extent cx="1925320" cy="3562350"/>
            <wp:effectExtent l="0" t="0" r="10160" b="3810"/>
            <wp:docPr id="18" name="图片 18" descr="269774534672253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697745346722530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532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Verdana" w:hAnsi="Verdana" w:cs="Verdana"/>
          <w:b/>
          <w:color w:val="333333"/>
          <w:sz w:val="31"/>
          <w:szCs w:val="31"/>
          <w:shd w:val="clear" w:color="auto" w:fill="FFFFFF"/>
          <w:lang w:eastAsia="zh-CN"/>
        </w:rPr>
      </w:pPr>
      <w:r>
        <w:rPr>
          <w:rFonts w:hint="eastAsia" w:ascii="Verdana" w:hAnsi="Verdana" w:cs="Verdana"/>
          <w:b/>
          <w:color w:val="333333"/>
          <w:sz w:val="31"/>
          <w:szCs w:val="31"/>
          <w:shd w:val="clear" w:color="auto" w:fill="FFFFFF"/>
        </w:rPr>
        <w:t>3.</w:t>
      </w:r>
      <w:r>
        <w:rPr>
          <w:rFonts w:hint="eastAsia" w:ascii="Verdana" w:hAnsi="Verdana" w:cs="Verdana"/>
          <w:b/>
          <w:color w:val="333333"/>
          <w:sz w:val="31"/>
          <w:szCs w:val="31"/>
          <w:shd w:val="clear" w:color="auto" w:fill="FFFFFF"/>
          <w:lang w:val="en-US" w:eastAsia="zh-CN"/>
        </w:rPr>
        <w:t>3</w:t>
      </w:r>
      <w:r>
        <w:rPr>
          <w:rFonts w:hint="eastAsia" w:ascii="Verdana" w:hAnsi="Verdana" w:cs="Verdana"/>
          <w:b/>
          <w:color w:val="333333"/>
          <w:sz w:val="31"/>
          <w:szCs w:val="31"/>
          <w:shd w:val="clear" w:color="auto" w:fill="FFFFFF"/>
          <w:lang w:eastAsia="zh-CN"/>
        </w:rPr>
        <w:t>项目进展</w:t>
      </w:r>
    </w:p>
    <w:p>
      <w:pPr>
        <w:rPr>
          <w:rFonts w:hint="eastAsia" w:ascii="Verdana" w:hAnsi="Verdana" w:cs="Verdana"/>
          <w:b/>
          <w:color w:val="333333"/>
          <w:sz w:val="31"/>
          <w:szCs w:val="31"/>
          <w:shd w:val="clear" w:color="auto" w:fill="FFFFFF"/>
          <w:lang w:eastAsia="zh-CN"/>
        </w:rPr>
      </w:pPr>
      <w:r>
        <w:rPr>
          <w:rFonts w:hint="eastAsia" w:ascii="Verdana" w:hAnsi="Verdana" w:cs="Verdana"/>
          <w:b/>
          <w:color w:val="333333"/>
          <w:sz w:val="31"/>
          <w:szCs w:val="31"/>
          <w:shd w:val="clear" w:color="auto" w:fill="FFFFFF"/>
          <w:lang w:eastAsia="zh-CN"/>
        </w:rPr>
        <w:t>本次项目共分为四周完成。</w:t>
      </w:r>
    </w:p>
    <w:p>
      <w:pPr>
        <w:rPr>
          <w:rFonts w:hint="default" w:ascii="Verdana" w:hAnsi="Verdana" w:cs="Verdana"/>
          <w:b/>
          <w:color w:val="333333"/>
          <w:sz w:val="31"/>
          <w:szCs w:val="31"/>
          <w:shd w:val="clear" w:color="auto" w:fill="FFFFFF"/>
          <w:lang w:val="en-US" w:eastAsia="zh-CN"/>
        </w:rPr>
      </w:pPr>
      <w:r>
        <w:rPr>
          <w:rFonts w:hint="eastAsia" w:ascii="Verdana" w:hAnsi="Verdana" w:cs="Verdana"/>
          <w:b/>
          <w:color w:val="333333"/>
          <w:sz w:val="31"/>
          <w:szCs w:val="31"/>
          <w:shd w:val="clear" w:color="auto" w:fill="FFFFFF"/>
          <w:lang w:eastAsia="zh-CN"/>
        </w:rPr>
        <w:t>第一周：设计初版</w:t>
      </w:r>
      <w:r>
        <w:rPr>
          <w:rFonts w:hint="eastAsia" w:ascii="Verdana" w:hAnsi="Verdana" w:cs="Verdana"/>
          <w:b/>
          <w:color w:val="333333"/>
          <w:sz w:val="31"/>
          <w:szCs w:val="31"/>
          <w:shd w:val="clear" w:color="auto" w:fill="FFFFFF"/>
          <w:lang w:val="en-US" w:eastAsia="zh-CN"/>
        </w:rPr>
        <w:t>UI以及构思项目功能，作出需求分析。</w:t>
      </w:r>
    </w:p>
    <w:p>
      <w:pPr>
        <w:rPr>
          <w:rFonts w:hint="eastAsia" w:ascii="Verdana" w:hAnsi="Verdana" w:cs="Verdana"/>
          <w:b/>
          <w:color w:val="333333"/>
          <w:sz w:val="31"/>
          <w:szCs w:val="31"/>
          <w:shd w:val="clear" w:color="auto" w:fill="FFFFFF"/>
          <w:lang w:eastAsia="zh-CN"/>
        </w:rPr>
      </w:pPr>
      <w:r>
        <w:rPr>
          <w:rFonts w:hint="eastAsia" w:ascii="Verdana" w:hAnsi="Verdana" w:cs="Verdana"/>
          <w:b/>
          <w:color w:val="333333"/>
          <w:sz w:val="31"/>
          <w:szCs w:val="31"/>
          <w:shd w:val="clear" w:color="auto" w:fill="FFFFFF"/>
          <w:lang w:eastAsia="zh-CN"/>
        </w:rPr>
        <w:t>第二周：实现其部分功能如登录，日历查看等功能。</w:t>
      </w:r>
    </w:p>
    <w:p>
      <w:pPr>
        <w:rPr>
          <w:rFonts w:hint="eastAsia" w:ascii="Verdana" w:hAnsi="Verdana" w:cs="Verdana"/>
          <w:b/>
          <w:color w:val="333333"/>
          <w:sz w:val="31"/>
          <w:szCs w:val="31"/>
          <w:shd w:val="clear" w:color="auto" w:fill="FFFFFF"/>
          <w:lang w:eastAsia="zh-CN"/>
        </w:rPr>
      </w:pPr>
      <w:r>
        <w:rPr>
          <w:rFonts w:hint="eastAsia" w:ascii="Verdana" w:hAnsi="Verdana" w:cs="Verdana"/>
          <w:b/>
          <w:color w:val="333333"/>
          <w:sz w:val="31"/>
          <w:szCs w:val="31"/>
          <w:shd w:val="clear" w:color="auto" w:fill="FFFFFF"/>
          <w:lang w:eastAsia="zh-CN"/>
        </w:rPr>
        <w:t>第三周：完善相关功能并改进界面，新增课程表信息查询、教学大纲认知等功能。</w:t>
      </w:r>
    </w:p>
    <w:p>
      <w:pPr>
        <w:rPr>
          <w:rFonts w:hint="eastAsia" w:ascii="Verdana" w:hAnsi="Verdana" w:cs="Verdana"/>
          <w:b/>
          <w:color w:val="333333"/>
          <w:sz w:val="31"/>
          <w:szCs w:val="31"/>
          <w:shd w:val="clear" w:color="auto" w:fill="FFFFFF"/>
          <w:lang w:eastAsia="zh-CN"/>
        </w:rPr>
      </w:pPr>
      <w:r>
        <w:rPr>
          <w:rFonts w:hint="eastAsia" w:ascii="Verdana" w:hAnsi="Verdana" w:cs="Verdana"/>
          <w:b/>
          <w:color w:val="333333"/>
          <w:sz w:val="31"/>
          <w:szCs w:val="31"/>
          <w:shd w:val="clear" w:color="auto" w:fill="FFFFFF"/>
          <w:lang w:eastAsia="zh-CN"/>
        </w:rPr>
        <w:t>第四周：整合前后端，并加入自己的元素，对该项目进行一系列测试和修正。</w:t>
      </w:r>
    </w:p>
    <w:p>
      <w:pPr>
        <w:rPr>
          <w:rFonts w:hint="eastAsia" w:ascii="Verdana" w:hAnsi="Verdana" w:cs="Verdana"/>
          <w:b/>
          <w:color w:val="333333"/>
          <w:sz w:val="31"/>
          <w:szCs w:val="31"/>
          <w:shd w:val="clear" w:color="auto" w:fill="FFFFFF"/>
        </w:rPr>
      </w:pPr>
    </w:p>
    <w:p>
      <w:pPr>
        <w:pStyle w:val="2"/>
        <w:widowControl/>
        <w:shd w:val="clear" w:color="auto" w:fill="FFFFFF"/>
        <w:spacing w:before="150" w:beforeAutospacing="0" w:after="150" w:afterAutospacing="0" w:line="23" w:lineRule="atLeast"/>
        <w:jc w:val="center"/>
        <w:rPr>
          <w:rFonts w:hint="default" w:ascii="Verdana" w:hAnsi="Verdana" w:cs="Verdana"/>
          <w:color w:val="333333"/>
          <w:sz w:val="42"/>
          <w:szCs w:val="42"/>
        </w:rPr>
      </w:pPr>
      <w:bookmarkStart w:id="12" w:name="_Toc5925"/>
      <w:r>
        <w:rPr>
          <w:rFonts w:hint="default" w:ascii="Verdana" w:hAnsi="Verdana" w:cs="Verdana"/>
          <w:color w:val="333333"/>
          <w:sz w:val="42"/>
          <w:szCs w:val="42"/>
          <w:shd w:val="clear" w:color="auto" w:fill="FFFFFF"/>
        </w:rPr>
        <w:t>4 详细设计</w:t>
      </w:r>
      <w:bookmarkEnd w:id="12"/>
    </w:p>
    <w:p>
      <w:pPr>
        <w:pStyle w:val="3"/>
        <w:widowControl/>
        <w:shd w:val="clear" w:color="auto" w:fill="FFFFFF"/>
        <w:spacing w:before="300" w:beforeAutospacing="0" w:after="300" w:afterAutospacing="0" w:line="23" w:lineRule="atLeast"/>
        <w:rPr>
          <w:rFonts w:hint="default" w:ascii="Verdana" w:hAnsi="Verdana" w:cs="Verdana"/>
          <w:color w:val="333333"/>
          <w:sz w:val="31"/>
          <w:szCs w:val="31"/>
        </w:rPr>
      </w:pPr>
      <w:bookmarkStart w:id="13" w:name="_Toc16692"/>
      <w:r>
        <w:rPr>
          <w:rFonts w:hint="default" w:ascii="Verdana" w:hAnsi="Verdana" w:cs="Verdana"/>
          <w:color w:val="333333"/>
          <w:sz w:val="31"/>
          <w:szCs w:val="31"/>
          <w:shd w:val="clear" w:color="auto" w:fill="FFFFFF"/>
        </w:rPr>
        <w:t>4.1 程序流程图</w:t>
      </w:r>
      <w:bookmarkEnd w:id="13"/>
    </w:p>
    <w:p>
      <w:pPr>
        <w:pStyle w:val="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【具体来说就是把经过总体设计得到的各个模块详细的加以描述。】</w:t>
      </w:r>
    </w:p>
    <w:p>
      <w:pPr>
        <w:pStyle w:val="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 </w:t>
      </w:r>
    </w:p>
    <w:p>
      <w:pPr>
        <w:pStyle w:val="3"/>
        <w:widowControl/>
        <w:shd w:val="clear" w:color="auto" w:fill="FFFFFF"/>
        <w:spacing w:before="300" w:beforeAutospacing="0" w:after="300" w:afterAutospacing="0" w:line="23" w:lineRule="atLeast"/>
        <w:rPr>
          <w:rFonts w:hint="default" w:ascii="Verdana" w:hAnsi="Verdana" w:cs="Verdana"/>
          <w:color w:val="333333"/>
          <w:sz w:val="31"/>
          <w:szCs w:val="31"/>
        </w:rPr>
      </w:pPr>
      <w:bookmarkStart w:id="14" w:name="_Toc6885"/>
      <w:r>
        <w:rPr>
          <w:rFonts w:hint="default" w:ascii="Verdana" w:hAnsi="Verdana" w:cs="Verdana"/>
          <w:color w:val="333333"/>
          <w:sz w:val="31"/>
          <w:szCs w:val="31"/>
          <w:shd w:val="clear" w:color="auto" w:fill="FFFFFF"/>
        </w:rPr>
        <w:t>4.2 伪代码编写</w:t>
      </w:r>
      <w:bookmarkEnd w:id="14"/>
    </w:p>
    <w:p>
      <w:pPr>
        <w:pStyle w:val="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【使用中文或者英文进行伪代码编写，以后这些伪代码将会成为代码的注释】</w:t>
      </w:r>
    </w:p>
    <w:p>
      <w:pPr>
        <w:pStyle w:val="2"/>
        <w:widowControl/>
        <w:shd w:val="clear" w:color="auto" w:fill="FFFFFF"/>
        <w:spacing w:before="150" w:beforeAutospacing="0" w:after="150" w:afterAutospacing="0" w:line="23" w:lineRule="atLeast"/>
        <w:jc w:val="center"/>
        <w:rPr>
          <w:rFonts w:hint="default" w:ascii="Verdana" w:hAnsi="Verdana" w:cs="Verdana"/>
          <w:color w:val="333333"/>
          <w:sz w:val="42"/>
          <w:szCs w:val="42"/>
        </w:rPr>
      </w:pPr>
      <w:bookmarkStart w:id="15" w:name="_Toc8934"/>
      <w:r>
        <w:rPr>
          <w:rFonts w:hint="default" w:ascii="Verdana" w:hAnsi="Verdana" w:cs="Verdana"/>
          <w:color w:val="333333"/>
          <w:sz w:val="42"/>
          <w:szCs w:val="42"/>
          <w:shd w:val="clear" w:color="auto" w:fill="FFFFFF"/>
        </w:rPr>
        <w:t>5 实现</w:t>
      </w:r>
      <w:bookmarkEnd w:id="15"/>
    </w:p>
    <w:p>
      <w:pPr>
        <w:pStyle w:val="3"/>
        <w:widowControl/>
        <w:shd w:val="clear" w:color="auto" w:fill="FFFFFF"/>
        <w:spacing w:before="300" w:beforeAutospacing="0" w:after="300" w:afterAutospacing="0" w:line="23" w:lineRule="atLeast"/>
        <w:rPr>
          <w:rFonts w:hint="default" w:ascii="Verdana" w:hAnsi="Verdana" w:cs="Verdana"/>
          <w:color w:val="333333"/>
          <w:sz w:val="31"/>
          <w:szCs w:val="31"/>
          <w:shd w:val="clear" w:color="auto" w:fill="FFFFFF"/>
        </w:rPr>
      </w:pPr>
      <w:bookmarkStart w:id="16" w:name="_Toc13725"/>
      <w:r>
        <w:rPr>
          <w:rFonts w:hint="default" w:ascii="Verdana" w:hAnsi="Verdana" w:cs="Verdana"/>
          <w:color w:val="333333"/>
          <w:sz w:val="31"/>
          <w:szCs w:val="31"/>
          <w:shd w:val="clear" w:color="auto" w:fill="FFFFFF"/>
        </w:rPr>
        <w:t>5.1 编码</w:t>
      </w:r>
      <w:bookmarkEnd w:id="16"/>
    </w:p>
    <w:p>
      <w:pPr>
        <w:pStyle w:val="3"/>
        <w:widowControl/>
        <w:shd w:val="clear" w:color="auto" w:fill="FFFFFF"/>
        <w:spacing w:before="300" w:beforeAutospacing="0" w:after="300" w:afterAutospacing="0" w:line="23" w:lineRule="atLeast"/>
        <w:rPr>
          <w:rFonts w:hint="default" w:ascii="Verdana" w:hAnsi="Verdana" w:cs="Verdana"/>
          <w:color w:val="333333"/>
          <w:sz w:val="24"/>
          <w:szCs w:val="24"/>
          <w:shd w:val="clear" w:color="auto" w:fill="FFFFFF"/>
        </w:rPr>
      </w:pPr>
      <w:r>
        <w:rPr>
          <w:rFonts w:hint="default" w:ascii="Verdana" w:hAnsi="Verdana" w:cs="Verdana"/>
          <w:color w:val="333333"/>
          <w:sz w:val="24"/>
          <w:szCs w:val="24"/>
          <w:shd w:val="clear" w:color="auto" w:fill="FFFFFF"/>
        </w:rPr>
        <w:t xml:space="preserve"> 代码编写原则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代码重用原则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简单原则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抽象原则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最小惊讶原则</w:t>
      </w:r>
    </w:p>
    <w:p>
      <w:pPr>
        <w:pStyle w:val="3"/>
        <w:widowControl/>
        <w:shd w:val="clear" w:color="auto" w:fill="FFFFFF"/>
        <w:spacing w:before="300" w:beforeAutospacing="0" w:after="300" w:afterAutospacing="0" w:line="23" w:lineRule="atLeast"/>
        <w:rPr>
          <w:rFonts w:hint="default" w:ascii="Verdana" w:hAnsi="Verdana" w:cs="Verdana"/>
          <w:color w:val="333333"/>
          <w:sz w:val="31"/>
          <w:szCs w:val="31"/>
        </w:rPr>
      </w:pPr>
      <w:bookmarkStart w:id="17" w:name="_Toc32629"/>
      <w:r>
        <w:rPr>
          <w:rFonts w:hint="default" w:ascii="Verdana" w:hAnsi="Verdana" w:cs="Verdana"/>
          <w:color w:val="333333"/>
          <w:sz w:val="31"/>
          <w:szCs w:val="31"/>
          <w:shd w:val="clear" w:color="auto" w:fill="FFFFFF"/>
        </w:rPr>
        <w:t>5.2 测试要点</w:t>
      </w:r>
      <w:bookmarkEnd w:id="17"/>
    </w:p>
    <w:p>
      <w:pPr>
        <w:pStyle w:val="4"/>
        <w:widowControl/>
        <w:shd w:val="clear" w:color="auto" w:fill="FFFFFF"/>
        <w:spacing w:before="150" w:beforeAutospacing="0" w:after="150" w:afterAutospacing="0" w:line="23" w:lineRule="atLeast"/>
        <w:rPr>
          <w:rFonts w:hint="default" w:ascii="Verdana" w:hAnsi="Verdana" w:cs="Verdana"/>
          <w:color w:val="333333"/>
          <w:sz w:val="24"/>
          <w:szCs w:val="24"/>
        </w:rPr>
      </w:pPr>
      <w:r>
        <w:rPr>
          <w:rFonts w:hint="default" w:ascii="Verdana" w:hAnsi="Verdana" w:cs="Verdana"/>
          <w:color w:val="333333"/>
          <w:sz w:val="24"/>
          <w:szCs w:val="24"/>
          <w:shd w:val="clear" w:color="auto" w:fill="FFFFFF"/>
        </w:rPr>
        <w:t>5.2.1 登录测试要点</w:t>
      </w:r>
    </w:p>
    <w:p>
      <w:pPr>
        <w:pStyle w:val="5"/>
        <w:widowControl/>
        <w:shd w:val="clear" w:color="auto" w:fill="FFFFFF"/>
        <w:spacing w:before="150" w:beforeAutospacing="0" w:after="150" w:afterAutospacing="0"/>
        <w:rPr>
          <w:rFonts w:ascii="Verdana" w:hAnsi="Verdana" w:cs="Verdana"/>
          <w:color w:val="333333"/>
          <w:sz w:val="21"/>
          <w:szCs w:val="21"/>
        </w:rPr>
      </w:pPr>
      <w:r>
        <w:rPr>
          <w:rFonts w:ascii="Verdana" w:hAnsi="Verdana" w:cs="Verdana"/>
          <w:color w:val="333333"/>
          <w:sz w:val="21"/>
          <w:szCs w:val="21"/>
          <w:shd w:val="clear" w:color="auto" w:fill="FFFFFF"/>
        </w:rPr>
        <w:t>【描述该如何测试，数据的输入，类型】</w:t>
      </w:r>
    </w:p>
    <w:p>
      <w:pPr>
        <w:pStyle w:val="4"/>
        <w:widowControl/>
        <w:shd w:val="clear" w:color="auto" w:fill="FFFFFF"/>
        <w:spacing w:before="150" w:beforeAutospacing="0" w:after="150" w:afterAutospacing="0" w:line="23" w:lineRule="atLeast"/>
        <w:rPr>
          <w:rFonts w:hint="default" w:ascii="Verdana" w:hAnsi="Verdana" w:cs="Verdana"/>
          <w:color w:val="333333"/>
          <w:sz w:val="24"/>
          <w:szCs w:val="24"/>
        </w:rPr>
      </w:pPr>
      <w:r>
        <w:rPr>
          <w:rFonts w:hint="default" w:ascii="Verdana" w:hAnsi="Verdana" w:cs="Verdana"/>
          <w:color w:val="333333"/>
          <w:sz w:val="24"/>
          <w:szCs w:val="24"/>
          <w:shd w:val="clear" w:color="auto" w:fill="FFFFFF"/>
        </w:rPr>
        <w:t>5.2.2 主界面测试要点</w:t>
      </w:r>
    </w:p>
    <w:p>
      <w:pPr>
        <w:pStyle w:val="4"/>
        <w:widowControl/>
        <w:shd w:val="clear" w:color="auto" w:fill="FFFFFF"/>
        <w:spacing w:before="150" w:beforeAutospacing="0" w:after="150" w:afterAutospacing="0" w:line="23" w:lineRule="atLeast"/>
        <w:rPr>
          <w:rFonts w:hint="default" w:ascii="Verdana" w:hAnsi="Verdana" w:cs="Verdana"/>
          <w:color w:val="333333"/>
          <w:sz w:val="24"/>
          <w:szCs w:val="24"/>
        </w:rPr>
      </w:pPr>
      <w:r>
        <w:rPr>
          <w:rFonts w:hint="default" w:ascii="Verdana" w:hAnsi="Verdana" w:cs="Verdana"/>
          <w:color w:val="333333"/>
          <w:sz w:val="24"/>
          <w:szCs w:val="24"/>
          <w:shd w:val="clear" w:color="auto" w:fill="FFFFFF"/>
        </w:rPr>
        <w:t>……</w:t>
      </w:r>
    </w:p>
    <w:p>
      <w:pPr>
        <w:pStyle w:val="3"/>
        <w:widowControl/>
        <w:shd w:val="clear" w:color="auto" w:fill="FFFFFF"/>
        <w:spacing w:before="300" w:beforeAutospacing="0" w:after="300" w:afterAutospacing="0" w:line="23" w:lineRule="atLeast"/>
        <w:rPr>
          <w:rFonts w:hint="default" w:ascii="Verdana" w:hAnsi="Verdana" w:cs="Verdana"/>
          <w:color w:val="333333"/>
          <w:sz w:val="31"/>
          <w:szCs w:val="31"/>
          <w:shd w:val="clear" w:color="auto" w:fill="FFFFFF"/>
        </w:rPr>
      </w:pPr>
      <w:bookmarkStart w:id="18" w:name="_Toc21855"/>
      <w:r>
        <w:rPr>
          <w:rFonts w:hint="default" w:ascii="Verdana" w:hAnsi="Verdana" w:cs="Verdana"/>
          <w:color w:val="333333"/>
          <w:sz w:val="31"/>
          <w:szCs w:val="31"/>
          <w:shd w:val="clear" w:color="auto" w:fill="FFFFFF"/>
        </w:rPr>
        <w:t>5.3 测试结果和总结</w:t>
      </w:r>
      <w:bookmarkEnd w:id="18"/>
    </w:p>
    <w:p>
      <w:pPr>
        <w:rPr>
          <w:rFonts w:hint="eastAsia" w:ascii="Verdana" w:hAnsi="Verdana" w:cs="Verdana"/>
          <w:color w:val="333333"/>
          <w:sz w:val="31"/>
          <w:szCs w:val="31"/>
          <w:shd w:val="clear" w:color="auto" w:fill="FFFFFF"/>
          <w:lang w:eastAsia="zh-CN"/>
        </w:rPr>
      </w:pPr>
      <w:r>
        <w:rPr>
          <w:rFonts w:hint="eastAsia" w:ascii="Verdana" w:hAnsi="Verdana" w:cs="Verdana"/>
          <w:color w:val="333333"/>
          <w:sz w:val="31"/>
          <w:szCs w:val="31"/>
          <w:shd w:val="clear" w:color="auto" w:fill="FFFFFF"/>
          <w:lang w:eastAsia="zh-CN"/>
        </w:rPr>
        <w:t>测试结果：项目实现完成，仍有部分容错并未彻底实现，由于部分原因，并未能够完美地实现预期目标，仍有许多能够改进的地方。</w:t>
      </w:r>
    </w:p>
    <w:p>
      <w:pPr>
        <w:rPr>
          <w:rFonts w:hint="eastAsia" w:ascii="Verdana" w:hAnsi="Verdana" w:cs="Verdana" w:eastAsiaTheme="minorEastAsia"/>
          <w:color w:val="333333"/>
          <w:sz w:val="31"/>
          <w:szCs w:val="31"/>
          <w:shd w:val="clear" w:color="auto" w:fill="FFFFFF"/>
          <w:lang w:val="en-US" w:eastAsia="zh-CN"/>
        </w:rPr>
      </w:pPr>
      <w:r>
        <w:rPr>
          <w:rFonts w:hint="eastAsia" w:ascii="Verdana" w:hAnsi="Verdana" w:cs="Verdana"/>
          <w:color w:val="333333"/>
          <w:sz w:val="31"/>
          <w:szCs w:val="31"/>
          <w:shd w:val="clear" w:color="auto" w:fill="FFFFFF"/>
          <w:lang w:eastAsia="zh-CN"/>
        </w:rPr>
        <w:t>项目总结：一个成熟的安卓项目是通过不断的迭代与更新来实现的，我们目前的项目并不是一个成熟且完美的成果，仍是有着许多不足，对于此次项目来说，我们更应去尽我们的最大努力去优化去改善。随着不断地学习，我们学到了更多有关安卓的知识，包括过渡动画，</w:t>
      </w:r>
      <w:r>
        <w:rPr>
          <w:rFonts w:hint="eastAsia"/>
          <w:sz w:val="28"/>
          <w:szCs w:val="28"/>
          <w:lang w:eastAsia="zh-CN"/>
        </w:rPr>
        <w:t>包括对于recyclerview的实现，包括各种界面的设计优化，我们在不断地探索与学习中，既强化了自身对于安卓的认识，又了解到更多项目细节方面的精髓，即使只是一次普通的安卓小项目，却让我们意识到自身的不足，并能够激发我们的自主学习能力，让我们对于安卓有着更强烈的喜爱与热情。</w:t>
      </w:r>
    </w:p>
    <w:p>
      <w:pPr>
        <w:ind w:left="1785"/>
      </w:pPr>
    </w:p>
    <w:bookmarkEnd w:id="1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093E27"/>
    <w:multiLevelType w:val="multilevel"/>
    <w:tmpl w:val="A9093E27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D96A2782"/>
    <w:multiLevelType w:val="singleLevel"/>
    <w:tmpl w:val="D96A2782"/>
    <w:lvl w:ilvl="0" w:tentative="0">
      <w:start w:val="8"/>
      <w:numFmt w:val="decimal"/>
      <w:suff w:val="nothing"/>
      <w:lvlText w:val="%1、"/>
      <w:lvlJc w:val="left"/>
    </w:lvl>
  </w:abstractNum>
  <w:abstractNum w:abstractNumId="2">
    <w:nsid w:val="F37FFC51"/>
    <w:multiLevelType w:val="singleLevel"/>
    <w:tmpl w:val="F37FFC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FC13A45"/>
    <w:multiLevelType w:val="singleLevel"/>
    <w:tmpl w:val="3FC13A45"/>
    <w:lvl w:ilvl="0" w:tentative="0">
      <w:start w:val="1"/>
      <w:numFmt w:val="decimal"/>
      <w:suff w:val="nothing"/>
      <w:lvlText w:val="%1、"/>
      <w:lvlJc w:val="left"/>
      <w:pPr>
        <w:ind w:left="155" w:leftChars="0" w:firstLine="0" w:firstLineChars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CB61E1"/>
    <w:rsid w:val="008E6ABA"/>
    <w:rsid w:val="00AB0FCA"/>
    <w:rsid w:val="0295293E"/>
    <w:rsid w:val="0B2C4F5E"/>
    <w:rsid w:val="0BD41172"/>
    <w:rsid w:val="0D0975F3"/>
    <w:rsid w:val="2A9372C5"/>
    <w:rsid w:val="53DD6417"/>
    <w:rsid w:val="5FE66D05"/>
    <w:rsid w:val="6CF87D49"/>
    <w:rsid w:val="6DCB61E1"/>
    <w:rsid w:val="6E7962C6"/>
    <w:rsid w:val="7B067238"/>
    <w:rsid w:val="7F70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customStyle="1" w:styleId="8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104</Words>
  <Characters>595</Characters>
  <Lines>4</Lines>
  <Paragraphs>1</Paragraphs>
  <TotalTime>2</TotalTime>
  <ScaleCrop>false</ScaleCrop>
  <LinksUpToDate>false</LinksUpToDate>
  <CharactersWithSpaces>698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2019-10-14T10:07:00Z</dcterms:created>
  <dc:creator>coach</dc:creator>
  <cp:lastModifiedBy>般配</cp:lastModifiedBy>
  <dcterms:modified xsi:type="dcterms:W3CDTF">2020-01-05T07:18:17Z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