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3DF7" w14:textId="77777777" w:rsidR="00331B69" w:rsidRDefault="00000000">
      <w:pPr>
        <w:spacing w:line="560" w:lineRule="exact"/>
        <w:rPr>
          <w:rFonts w:eastAsia="楷体"/>
          <w:sz w:val="36"/>
        </w:rPr>
      </w:pPr>
      <w:r>
        <w:rPr>
          <w:rFonts w:eastAsia="黑体" w:cs="黑体" w:hint="eastAsia"/>
          <w:sz w:val="32"/>
          <w:szCs w:val="32"/>
        </w:rPr>
        <w:t>附件</w:t>
      </w:r>
    </w:p>
    <w:p w14:paraId="342DED2B" w14:textId="77777777" w:rsidR="00331B69" w:rsidRDefault="00331B69">
      <w:pPr>
        <w:spacing w:line="560" w:lineRule="exact"/>
        <w:jc w:val="center"/>
        <w:rPr>
          <w:sz w:val="32"/>
          <w:szCs w:val="18"/>
        </w:rPr>
      </w:pPr>
    </w:p>
    <w:p w14:paraId="60F06C8D" w14:textId="77777777" w:rsidR="00331B69" w:rsidRDefault="00000000">
      <w:pPr>
        <w:spacing w:line="464" w:lineRule="atLeast"/>
        <w:jc w:val="center"/>
        <w:rPr>
          <w:rFonts w:eastAsia="黑体" w:cs="方正小标宋简体"/>
          <w:sz w:val="36"/>
          <w:szCs w:val="36"/>
        </w:rPr>
      </w:pPr>
      <w:r>
        <w:rPr>
          <w:rFonts w:eastAsia="黑体" w:cs="方正小标宋简体" w:hint="eastAsia"/>
          <w:sz w:val="36"/>
          <w:szCs w:val="36"/>
        </w:rPr>
        <w:t>第十八届“挑战杯”全国大学生课外学术科技作品竞赛</w:t>
      </w:r>
    </w:p>
    <w:p w14:paraId="02814693" w14:textId="77777777" w:rsidR="00331B69" w:rsidRDefault="00331B69">
      <w:pPr>
        <w:spacing w:line="464" w:lineRule="atLeast"/>
        <w:jc w:val="center"/>
        <w:rPr>
          <w:rFonts w:eastAsia="黑体" w:cs="方正小标宋简体"/>
          <w:sz w:val="13"/>
          <w:szCs w:val="36"/>
        </w:rPr>
      </w:pPr>
    </w:p>
    <w:p w14:paraId="347D37B7" w14:textId="77777777" w:rsidR="00331B69" w:rsidRDefault="00000000">
      <w:pPr>
        <w:spacing w:line="900" w:lineRule="exact"/>
        <w:jc w:val="center"/>
        <w:rPr>
          <w:rFonts w:eastAsia="方正小标宋简体"/>
        </w:rPr>
      </w:pPr>
      <w:r>
        <w:rPr>
          <w:rFonts w:eastAsia="方正小标宋简体" w:hint="eastAsia"/>
          <w:sz w:val="72"/>
        </w:rPr>
        <w:t>作品申报书</w:t>
      </w:r>
    </w:p>
    <w:p w14:paraId="42CF37CE" w14:textId="77777777" w:rsidR="00331B69" w:rsidRDefault="00331B69">
      <w:pPr>
        <w:spacing w:line="480" w:lineRule="exact"/>
      </w:pPr>
    </w:p>
    <w:p w14:paraId="229CBFE4" w14:textId="1E4AC25D" w:rsidR="00331B69" w:rsidRPr="00B87DE3" w:rsidRDefault="00000000">
      <w:pPr>
        <w:spacing w:line="480" w:lineRule="exact"/>
        <w:rPr>
          <w:rFonts w:eastAsia="楷体"/>
          <w:b/>
          <w:sz w:val="30"/>
          <w:u w:val="single"/>
        </w:rPr>
      </w:pPr>
      <w:r>
        <w:rPr>
          <w:rFonts w:eastAsia="楷体_GB2312"/>
          <w:b/>
          <w:sz w:val="30"/>
        </w:rPr>
        <w:t xml:space="preserve">   </w:t>
      </w:r>
      <w:r>
        <w:rPr>
          <w:rFonts w:eastAsia="楷体"/>
          <w:b/>
          <w:sz w:val="30"/>
        </w:rPr>
        <w:t xml:space="preserve"> </w:t>
      </w:r>
      <w:r>
        <w:rPr>
          <w:rFonts w:eastAsia="楷体" w:hint="eastAsia"/>
          <w:b/>
          <w:sz w:val="30"/>
        </w:rPr>
        <w:t>作品名称：</w:t>
      </w:r>
      <w:r w:rsidRPr="00DB78E5">
        <w:rPr>
          <w:rFonts w:eastAsia="楷体" w:hint="eastAsia"/>
          <w:b/>
          <w:sz w:val="30"/>
          <w:u w:val="single"/>
        </w:rPr>
        <w:t xml:space="preserve"> </w:t>
      </w:r>
      <w:r w:rsidR="007059FC" w:rsidRPr="00DB78E5">
        <w:rPr>
          <w:rFonts w:eastAsia="楷体" w:hint="eastAsia"/>
          <w:b/>
          <w:sz w:val="30"/>
          <w:u w:val="single"/>
        </w:rPr>
        <w:t>基于深度学习的手语</w:t>
      </w:r>
      <w:r w:rsidR="00346BB5" w:rsidRPr="00DB78E5">
        <w:rPr>
          <w:rFonts w:eastAsia="楷体" w:hint="eastAsia"/>
          <w:b/>
          <w:sz w:val="30"/>
          <w:u w:val="single"/>
        </w:rPr>
        <w:t>视频与语音互译系统</w:t>
      </w:r>
      <w:r w:rsidRPr="00DB78E5">
        <w:rPr>
          <w:rFonts w:eastAsia="楷体" w:hint="eastAsia"/>
          <w:b/>
          <w:sz w:val="30"/>
          <w:u w:val="single"/>
        </w:rPr>
        <w:t xml:space="preserve"> </w:t>
      </w:r>
    </w:p>
    <w:p w14:paraId="727A5070" w14:textId="77777777" w:rsidR="00331B69" w:rsidRPr="00B87DE3" w:rsidRDefault="00331B69">
      <w:pPr>
        <w:spacing w:line="480" w:lineRule="exact"/>
        <w:rPr>
          <w:rFonts w:eastAsia="楷体"/>
          <w:b/>
          <w:sz w:val="30"/>
          <w:u w:val="single"/>
        </w:rPr>
      </w:pPr>
    </w:p>
    <w:p w14:paraId="596CC4E2" w14:textId="75617A98" w:rsidR="00331B69" w:rsidRDefault="00000000">
      <w:pPr>
        <w:spacing w:line="480" w:lineRule="exact"/>
        <w:rPr>
          <w:rFonts w:eastAsia="楷体"/>
        </w:rPr>
      </w:pPr>
      <w:r>
        <w:rPr>
          <w:rFonts w:eastAsia="楷体" w:hint="eastAsia"/>
          <w:b/>
          <w:sz w:val="30"/>
        </w:rPr>
        <w:t xml:space="preserve">    </w:t>
      </w:r>
      <w:r>
        <w:rPr>
          <w:rFonts w:eastAsia="楷体" w:hint="eastAsia"/>
          <w:b/>
          <w:sz w:val="30"/>
        </w:rPr>
        <w:t>学院全称：</w:t>
      </w:r>
      <w:r>
        <w:rPr>
          <w:rFonts w:eastAsia="楷体" w:hint="eastAsia"/>
          <w:b/>
          <w:sz w:val="30"/>
          <w:u w:val="single"/>
        </w:rPr>
        <w:t xml:space="preserve"> </w:t>
      </w:r>
      <w:r w:rsidR="004A31E3">
        <w:rPr>
          <w:rFonts w:eastAsia="楷体"/>
          <w:b/>
          <w:sz w:val="30"/>
          <w:u w:val="single"/>
        </w:rPr>
        <w:t xml:space="preserve">              </w:t>
      </w:r>
      <w:r w:rsidR="0085247E">
        <w:rPr>
          <w:rFonts w:eastAsia="楷体" w:hint="eastAsia"/>
          <w:b/>
          <w:sz w:val="30"/>
          <w:u w:val="single"/>
        </w:rPr>
        <w:t>软件学院</w:t>
      </w:r>
      <w:r>
        <w:rPr>
          <w:rFonts w:eastAsia="楷体" w:hint="eastAsia"/>
          <w:b/>
          <w:sz w:val="30"/>
          <w:u w:val="single"/>
        </w:rPr>
        <w:t xml:space="preserve">               </w:t>
      </w:r>
    </w:p>
    <w:p w14:paraId="3CC9F708" w14:textId="77777777" w:rsidR="00331B69" w:rsidRDefault="00331B69">
      <w:pPr>
        <w:spacing w:line="480" w:lineRule="exact"/>
        <w:rPr>
          <w:rFonts w:eastAsia="楷体"/>
        </w:rPr>
      </w:pPr>
    </w:p>
    <w:p w14:paraId="2B16BB16" w14:textId="77777777" w:rsidR="00331B69" w:rsidRDefault="00000000">
      <w:pPr>
        <w:spacing w:line="480" w:lineRule="exact"/>
        <w:rPr>
          <w:rFonts w:eastAsia="楷体"/>
        </w:rPr>
      </w:pPr>
      <w:r>
        <w:rPr>
          <w:rFonts w:eastAsia="楷体" w:hint="eastAsia"/>
          <w:b/>
          <w:sz w:val="30"/>
        </w:rPr>
        <w:t xml:space="preserve">    </w:t>
      </w:r>
      <w:r>
        <w:rPr>
          <w:rFonts w:eastAsia="楷体" w:hint="eastAsia"/>
          <w:b/>
          <w:sz w:val="30"/>
        </w:rPr>
        <w:t>申报者姓名</w:t>
      </w:r>
    </w:p>
    <w:p w14:paraId="2213F1EB" w14:textId="18BC93B1" w:rsidR="00331B69" w:rsidRDefault="00000000">
      <w:pPr>
        <w:spacing w:line="480" w:lineRule="exact"/>
        <w:rPr>
          <w:rFonts w:eastAsia="楷体"/>
        </w:rPr>
      </w:pPr>
      <w:r>
        <w:rPr>
          <w:rFonts w:eastAsia="楷体" w:hint="eastAsia"/>
          <w:b/>
          <w:sz w:val="30"/>
        </w:rPr>
        <w:t xml:space="preserve">   </w:t>
      </w:r>
      <w:r>
        <w:rPr>
          <w:rFonts w:eastAsia="楷体" w:hint="eastAsia"/>
          <w:b/>
          <w:sz w:val="30"/>
        </w:rPr>
        <w:t>（集体名称）：</w:t>
      </w:r>
      <w:r>
        <w:rPr>
          <w:rFonts w:eastAsia="楷体" w:hint="eastAsia"/>
          <w:b/>
          <w:sz w:val="30"/>
          <w:u w:val="single"/>
        </w:rPr>
        <w:t xml:space="preserve"> </w:t>
      </w:r>
      <w:r w:rsidR="00A42791">
        <w:rPr>
          <w:rFonts w:eastAsia="楷体"/>
          <w:b/>
          <w:sz w:val="30"/>
          <w:u w:val="single"/>
        </w:rPr>
        <w:t xml:space="preserve">             </w:t>
      </w:r>
      <w:r w:rsidR="00B87DE3">
        <w:rPr>
          <w:rFonts w:eastAsia="楷体" w:hint="eastAsia"/>
          <w:b/>
          <w:sz w:val="30"/>
          <w:u w:val="single"/>
        </w:rPr>
        <w:t>邹璟辰</w:t>
      </w:r>
      <w:r>
        <w:rPr>
          <w:rFonts w:eastAsia="楷体" w:hint="eastAsia"/>
          <w:b/>
          <w:sz w:val="30"/>
          <w:u w:val="single"/>
        </w:rPr>
        <w:t xml:space="preserve">                </w:t>
      </w:r>
    </w:p>
    <w:p w14:paraId="72347D50" w14:textId="77777777" w:rsidR="00331B69" w:rsidRDefault="00331B69">
      <w:pPr>
        <w:spacing w:line="480" w:lineRule="exact"/>
        <w:rPr>
          <w:rFonts w:eastAsia="楷体"/>
        </w:rPr>
      </w:pPr>
    </w:p>
    <w:p w14:paraId="62B86810" w14:textId="77777777" w:rsidR="00331B69" w:rsidRDefault="00000000">
      <w:pPr>
        <w:spacing w:line="560" w:lineRule="exact"/>
        <w:rPr>
          <w:rFonts w:eastAsia="隶书"/>
        </w:rPr>
      </w:pPr>
      <w:r>
        <w:rPr>
          <w:rFonts w:eastAsia="隶书"/>
          <w:sz w:val="30"/>
        </w:rPr>
        <w:t xml:space="preserve"> </w:t>
      </w:r>
      <w:r>
        <w:rPr>
          <w:rFonts w:eastAsia="方正楷体简体" w:hint="eastAsia"/>
          <w:sz w:val="30"/>
        </w:rPr>
        <w:t xml:space="preserve"> </w:t>
      </w:r>
      <w:r>
        <w:rPr>
          <w:rFonts w:eastAsia="隶书" w:hint="eastAsia"/>
          <w:sz w:val="30"/>
        </w:rPr>
        <w:t xml:space="preserve">  </w:t>
      </w:r>
      <w:r>
        <w:rPr>
          <w:rFonts w:eastAsia="隶书" w:hint="eastAsia"/>
          <w:sz w:val="30"/>
        </w:rPr>
        <w:t>类别：</w:t>
      </w:r>
    </w:p>
    <w:p w14:paraId="577D0D58" w14:textId="0B558158" w:rsidR="00331B69" w:rsidRDefault="007555A1">
      <w:pPr>
        <w:spacing w:line="560" w:lineRule="exact"/>
        <w:ind w:firstLineChars="200" w:firstLine="560"/>
        <w:rPr>
          <w:rFonts w:eastAsia="楷体"/>
          <w:sz w:val="28"/>
        </w:rPr>
      </w:pPr>
      <w:r>
        <w:rPr>
          <w:rFonts w:ascii="楷体" w:eastAsia="楷体" w:hAnsi="楷体" w:hint="eastAsia"/>
          <w:sz w:val="28"/>
        </w:rPr>
        <w:t>▉</w:t>
      </w:r>
      <w:r>
        <w:rPr>
          <w:rFonts w:eastAsia="楷体" w:hint="eastAsia"/>
          <w:sz w:val="28"/>
        </w:rPr>
        <w:t>自然科学类学术论文</w:t>
      </w:r>
      <w:r>
        <w:rPr>
          <w:rFonts w:eastAsia="楷体" w:hint="eastAsia"/>
          <w:sz w:val="28"/>
        </w:rPr>
        <w:t xml:space="preserve"> </w:t>
      </w:r>
    </w:p>
    <w:p w14:paraId="7375D982" w14:textId="77777777" w:rsidR="00331B69" w:rsidRDefault="00000000">
      <w:pPr>
        <w:spacing w:line="560" w:lineRule="exact"/>
        <w:rPr>
          <w:rFonts w:eastAsia="楷体"/>
        </w:rPr>
      </w:pPr>
      <w:r>
        <w:rPr>
          <w:rFonts w:eastAsia="楷体" w:hint="eastAsia"/>
          <w:sz w:val="28"/>
        </w:rPr>
        <w:t xml:space="preserve">    </w:t>
      </w:r>
      <w:r>
        <w:rPr>
          <w:rFonts w:eastAsia="楷体" w:hint="eastAsia"/>
          <w:sz w:val="28"/>
        </w:rPr>
        <w:t>□哲学社会科学类社会调查报告和学术论文</w:t>
      </w:r>
    </w:p>
    <w:p w14:paraId="0B2649B0" w14:textId="77777777" w:rsidR="00331B69" w:rsidRDefault="00000000">
      <w:pPr>
        <w:spacing w:line="560" w:lineRule="exact"/>
        <w:rPr>
          <w:rFonts w:eastAsia="楷体"/>
        </w:rPr>
      </w:pPr>
      <w:r>
        <w:rPr>
          <w:rFonts w:eastAsia="楷体" w:hint="eastAsia"/>
          <w:sz w:val="28"/>
        </w:rPr>
        <w:t xml:space="preserve">    </w:t>
      </w:r>
      <w:r>
        <w:rPr>
          <w:rFonts w:eastAsia="楷体" w:hint="eastAsia"/>
          <w:sz w:val="28"/>
        </w:rPr>
        <w:t>□科技发明制作</w:t>
      </w:r>
      <w:r>
        <w:rPr>
          <w:rFonts w:eastAsia="楷体" w:hint="eastAsia"/>
          <w:sz w:val="28"/>
        </w:rPr>
        <w:t>A</w:t>
      </w:r>
      <w:r>
        <w:rPr>
          <w:rFonts w:eastAsia="楷体" w:hint="eastAsia"/>
          <w:sz w:val="28"/>
        </w:rPr>
        <w:t>类</w:t>
      </w:r>
      <w:r>
        <w:rPr>
          <w:rFonts w:eastAsia="楷体" w:hint="eastAsia"/>
          <w:sz w:val="28"/>
        </w:rPr>
        <w:t xml:space="preserve"> </w:t>
      </w:r>
    </w:p>
    <w:p w14:paraId="56E5A959" w14:textId="77777777" w:rsidR="00331B69" w:rsidRDefault="00000000">
      <w:pPr>
        <w:spacing w:line="560" w:lineRule="exact"/>
        <w:ind w:firstLine="570"/>
        <w:rPr>
          <w:rFonts w:eastAsia="楷体"/>
          <w:sz w:val="28"/>
        </w:rPr>
      </w:pPr>
      <w:r>
        <w:rPr>
          <w:rFonts w:eastAsia="楷体" w:hint="eastAsia"/>
          <w:sz w:val="28"/>
        </w:rPr>
        <w:t>□科技发明制作</w:t>
      </w:r>
      <w:r>
        <w:rPr>
          <w:rFonts w:eastAsia="楷体" w:hint="eastAsia"/>
          <w:sz w:val="28"/>
        </w:rPr>
        <w:t>B</w:t>
      </w:r>
      <w:r>
        <w:rPr>
          <w:rFonts w:eastAsia="楷体" w:hint="eastAsia"/>
          <w:sz w:val="28"/>
        </w:rPr>
        <w:t>类</w:t>
      </w:r>
    </w:p>
    <w:p w14:paraId="439E8EF4" w14:textId="77777777" w:rsidR="00331B69" w:rsidRDefault="00331B69">
      <w:pPr>
        <w:spacing w:line="480" w:lineRule="exact"/>
        <w:ind w:firstLine="573"/>
        <w:rPr>
          <w:rFonts w:eastAsia="方正仿宋简体"/>
          <w:sz w:val="28"/>
        </w:rPr>
      </w:pPr>
    </w:p>
    <w:p w14:paraId="34DEF564" w14:textId="77777777" w:rsidR="00331B69" w:rsidRDefault="00331B69">
      <w:pPr>
        <w:spacing w:line="480" w:lineRule="exact"/>
        <w:ind w:firstLine="573"/>
        <w:rPr>
          <w:rFonts w:eastAsia="方正仿宋简体"/>
          <w:sz w:val="28"/>
        </w:rPr>
      </w:pPr>
    </w:p>
    <w:p w14:paraId="6878D37E" w14:textId="77777777" w:rsidR="00331B69" w:rsidRDefault="00331B69">
      <w:pPr>
        <w:spacing w:line="480" w:lineRule="exact"/>
        <w:ind w:firstLine="573"/>
        <w:rPr>
          <w:rFonts w:eastAsia="方正仿宋简体"/>
          <w:sz w:val="28"/>
        </w:rPr>
      </w:pPr>
    </w:p>
    <w:p w14:paraId="7E5684A0" w14:textId="77777777" w:rsidR="00331B69" w:rsidRDefault="00331B69">
      <w:pPr>
        <w:spacing w:line="480" w:lineRule="exact"/>
        <w:ind w:firstLine="573"/>
        <w:rPr>
          <w:rFonts w:eastAsia="方正仿宋简体"/>
          <w:sz w:val="28"/>
        </w:rPr>
      </w:pPr>
    </w:p>
    <w:p w14:paraId="582AF7FE" w14:textId="77777777" w:rsidR="00331B69" w:rsidRDefault="00331B69">
      <w:pPr>
        <w:spacing w:line="480" w:lineRule="exact"/>
        <w:ind w:firstLine="573"/>
        <w:rPr>
          <w:rFonts w:eastAsia="方正仿宋简体"/>
          <w:sz w:val="28"/>
        </w:rPr>
      </w:pPr>
    </w:p>
    <w:p w14:paraId="0378AD82" w14:textId="77777777" w:rsidR="00331B69" w:rsidRDefault="00000000">
      <w:pPr>
        <w:spacing w:line="453" w:lineRule="atLeast"/>
        <w:jc w:val="center"/>
      </w:pPr>
      <w:r>
        <w:rPr>
          <w:rFonts w:eastAsia="楷体"/>
        </w:rPr>
        <w:br w:type="page"/>
      </w:r>
      <w:r>
        <w:rPr>
          <w:rFonts w:hint="eastAsia"/>
          <w:sz w:val="44"/>
        </w:rPr>
        <w:lastRenderedPageBreak/>
        <w:t>说</w:t>
      </w:r>
      <w:r>
        <w:rPr>
          <w:rFonts w:hint="eastAsia"/>
          <w:sz w:val="44"/>
        </w:rPr>
        <w:t xml:space="preserve">    </w:t>
      </w:r>
      <w:r>
        <w:rPr>
          <w:rFonts w:hint="eastAsia"/>
          <w:sz w:val="44"/>
        </w:rPr>
        <w:t>明</w:t>
      </w:r>
    </w:p>
    <w:p w14:paraId="47A50CB9" w14:textId="77777777" w:rsidR="00331B69" w:rsidRDefault="00331B69">
      <w:pPr>
        <w:spacing w:line="476" w:lineRule="atLeast"/>
        <w:jc w:val="center"/>
      </w:pPr>
    </w:p>
    <w:p w14:paraId="21E5ED66" w14:textId="77777777" w:rsidR="00331B69" w:rsidRDefault="00000000">
      <w:pPr>
        <w:spacing w:line="560" w:lineRule="exact"/>
        <w:ind w:firstLine="646"/>
        <w:rPr>
          <w:rFonts w:eastAsia="仿宋"/>
          <w:sz w:val="32"/>
          <w:szCs w:val="32"/>
        </w:rPr>
      </w:pPr>
      <w:r>
        <w:rPr>
          <w:rFonts w:eastAsia="仿宋" w:hint="eastAsia"/>
          <w:sz w:val="32"/>
          <w:szCs w:val="32"/>
        </w:rPr>
        <w:t>1</w:t>
      </w:r>
      <w:r>
        <w:rPr>
          <w:rFonts w:eastAsia="仿宋" w:hint="eastAsia"/>
          <w:sz w:val="32"/>
          <w:szCs w:val="32"/>
        </w:rPr>
        <w:t>．申报者应在认真阅读此说明各项内容后按要求详细填写，表格各项内容不得为空。</w:t>
      </w:r>
    </w:p>
    <w:p w14:paraId="0CD133E1" w14:textId="77777777" w:rsidR="00331B69" w:rsidRDefault="00000000">
      <w:pPr>
        <w:spacing w:line="560" w:lineRule="exact"/>
        <w:ind w:firstLine="646"/>
        <w:rPr>
          <w:rFonts w:eastAsia="仿宋"/>
          <w:sz w:val="32"/>
          <w:szCs w:val="32"/>
        </w:rPr>
      </w:pPr>
      <w:r>
        <w:rPr>
          <w:rFonts w:eastAsia="仿宋" w:hint="eastAsia"/>
          <w:sz w:val="32"/>
          <w:szCs w:val="32"/>
        </w:rPr>
        <w:t>2</w:t>
      </w:r>
      <w:r>
        <w:rPr>
          <w:rFonts w:eastAsia="仿宋" w:hint="eastAsia"/>
          <w:sz w:val="32"/>
          <w:szCs w:val="32"/>
        </w:rPr>
        <w:t>．申报者在填写申报作品情况时，需根据个人项目或集体项目情况填写</w:t>
      </w:r>
      <w:r>
        <w:rPr>
          <w:rFonts w:eastAsia="仿宋" w:hint="eastAsia"/>
          <w:sz w:val="32"/>
          <w:szCs w:val="32"/>
        </w:rPr>
        <w:t>A1</w:t>
      </w:r>
      <w:r>
        <w:rPr>
          <w:rFonts w:eastAsia="仿宋" w:hint="eastAsia"/>
          <w:sz w:val="32"/>
          <w:szCs w:val="32"/>
        </w:rPr>
        <w:t>或</w:t>
      </w:r>
      <w:r>
        <w:rPr>
          <w:rFonts w:eastAsia="仿宋" w:hint="eastAsia"/>
          <w:sz w:val="32"/>
          <w:szCs w:val="32"/>
        </w:rPr>
        <w:t>A2</w:t>
      </w:r>
      <w:r>
        <w:rPr>
          <w:rFonts w:eastAsia="仿宋" w:hint="eastAsia"/>
          <w:sz w:val="32"/>
          <w:szCs w:val="32"/>
        </w:rPr>
        <w:t>表，根据作品类别（自然科学类学术论文、哲学社会科学类社会调查报告和学术论文、科技发明制作）分别填写</w:t>
      </w:r>
      <w:r>
        <w:rPr>
          <w:rFonts w:eastAsia="仿宋" w:hint="eastAsia"/>
          <w:sz w:val="32"/>
          <w:szCs w:val="32"/>
        </w:rPr>
        <w:t>B1</w:t>
      </w:r>
      <w:r>
        <w:rPr>
          <w:rFonts w:eastAsia="仿宋" w:hint="eastAsia"/>
          <w:sz w:val="32"/>
          <w:szCs w:val="32"/>
        </w:rPr>
        <w:t>、</w:t>
      </w:r>
      <w:r>
        <w:rPr>
          <w:rFonts w:eastAsia="仿宋" w:hint="eastAsia"/>
          <w:sz w:val="32"/>
          <w:szCs w:val="32"/>
        </w:rPr>
        <w:t>B2</w:t>
      </w:r>
      <w:r>
        <w:rPr>
          <w:rFonts w:eastAsia="仿宋" w:hint="eastAsia"/>
          <w:sz w:val="32"/>
          <w:szCs w:val="32"/>
        </w:rPr>
        <w:t>或</w:t>
      </w:r>
      <w:r>
        <w:rPr>
          <w:rFonts w:eastAsia="仿宋" w:hint="eastAsia"/>
          <w:sz w:val="32"/>
          <w:szCs w:val="32"/>
        </w:rPr>
        <w:t>B3</w:t>
      </w:r>
      <w:r>
        <w:rPr>
          <w:rFonts w:eastAsia="仿宋" w:hint="eastAsia"/>
          <w:sz w:val="32"/>
          <w:szCs w:val="32"/>
        </w:rPr>
        <w:t>表（作品类别必须细化到最末一级类别标题）。所有申报者可根据情况填写</w:t>
      </w:r>
      <w:r>
        <w:rPr>
          <w:rFonts w:eastAsia="仿宋" w:hint="eastAsia"/>
          <w:sz w:val="32"/>
          <w:szCs w:val="32"/>
        </w:rPr>
        <w:t>C</w:t>
      </w:r>
      <w:r>
        <w:rPr>
          <w:rFonts w:eastAsia="仿宋" w:hint="eastAsia"/>
          <w:sz w:val="32"/>
          <w:szCs w:val="32"/>
        </w:rPr>
        <w:t>表。</w:t>
      </w:r>
    </w:p>
    <w:p w14:paraId="50BFFFB3" w14:textId="77777777" w:rsidR="00331B69" w:rsidRDefault="00000000">
      <w:pPr>
        <w:spacing w:line="560" w:lineRule="exact"/>
        <w:ind w:firstLine="646"/>
        <w:rPr>
          <w:rFonts w:eastAsia="仿宋"/>
          <w:sz w:val="32"/>
          <w:szCs w:val="32"/>
        </w:rPr>
      </w:pPr>
      <w:r>
        <w:rPr>
          <w:rFonts w:eastAsia="仿宋" w:hint="eastAsia"/>
          <w:sz w:val="32"/>
          <w:szCs w:val="32"/>
        </w:rPr>
        <w:t>3</w:t>
      </w:r>
      <w:r>
        <w:rPr>
          <w:rFonts w:eastAsia="仿宋" w:hint="eastAsia"/>
          <w:sz w:val="32"/>
          <w:szCs w:val="32"/>
        </w:rPr>
        <w:t>．表内项目填写时一律用钢笔或打印，字迹要端正、清楚，此申报书可复制。</w:t>
      </w:r>
    </w:p>
    <w:p w14:paraId="70C1625F" w14:textId="77777777" w:rsidR="00331B69" w:rsidRDefault="00000000">
      <w:pPr>
        <w:spacing w:line="560" w:lineRule="exact"/>
        <w:ind w:firstLine="646"/>
        <w:rPr>
          <w:rFonts w:eastAsia="仿宋"/>
          <w:sz w:val="32"/>
          <w:szCs w:val="32"/>
        </w:rPr>
      </w:pPr>
      <w:r>
        <w:rPr>
          <w:rFonts w:eastAsia="仿宋" w:hint="eastAsia"/>
          <w:sz w:val="32"/>
          <w:szCs w:val="32"/>
        </w:rPr>
        <w:t>4</w:t>
      </w:r>
      <w:r>
        <w:rPr>
          <w:rFonts w:eastAsia="仿宋" w:hint="eastAsia"/>
          <w:sz w:val="32"/>
          <w:szCs w:val="32"/>
        </w:rPr>
        <w:t>．学术论文、社会调查报告及所附的有关材料必须是中文（若是外文，请附中文本），请以</w:t>
      </w:r>
      <w:r>
        <w:rPr>
          <w:rFonts w:eastAsia="仿宋" w:hint="eastAsia"/>
          <w:sz w:val="32"/>
          <w:szCs w:val="32"/>
        </w:rPr>
        <w:t>4</w:t>
      </w:r>
      <w:r>
        <w:rPr>
          <w:rFonts w:eastAsia="仿宋" w:hint="eastAsia"/>
          <w:sz w:val="32"/>
          <w:szCs w:val="32"/>
        </w:rPr>
        <w:t>号楷体打印在</w:t>
      </w:r>
      <w:r>
        <w:rPr>
          <w:rFonts w:eastAsia="仿宋" w:hint="eastAsia"/>
          <w:sz w:val="32"/>
          <w:szCs w:val="32"/>
        </w:rPr>
        <w:t>A4</w:t>
      </w:r>
      <w:r>
        <w:rPr>
          <w:rFonts w:eastAsia="仿宋" w:hint="eastAsia"/>
          <w:sz w:val="32"/>
          <w:szCs w:val="32"/>
        </w:rPr>
        <w:t>纸上，附于申报书后，学术论文及有关材料在</w:t>
      </w:r>
      <w:r>
        <w:rPr>
          <w:rFonts w:eastAsia="仿宋" w:hint="eastAsia"/>
          <w:sz w:val="32"/>
          <w:szCs w:val="32"/>
        </w:rPr>
        <w:t>8000</w:t>
      </w:r>
      <w:r>
        <w:rPr>
          <w:rFonts w:eastAsia="仿宋" w:hint="eastAsia"/>
          <w:sz w:val="32"/>
          <w:szCs w:val="32"/>
        </w:rPr>
        <w:t>字以内，社会调查报告在</w:t>
      </w:r>
      <w:r>
        <w:rPr>
          <w:rFonts w:eastAsia="仿宋" w:hint="eastAsia"/>
          <w:sz w:val="32"/>
          <w:szCs w:val="32"/>
        </w:rPr>
        <w:t>15000</w:t>
      </w:r>
      <w:r>
        <w:rPr>
          <w:rFonts w:eastAsia="仿宋" w:hint="eastAsia"/>
          <w:sz w:val="32"/>
          <w:szCs w:val="32"/>
        </w:rPr>
        <w:t>字以内（文章版面尺寸</w:t>
      </w:r>
      <w:r>
        <w:rPr>
          <w:rFonts w:eastAsia="仿宋" w:hint="eastAsia"/>
          <w:sz w:val="32"/>
          <w:szCs w:val="32"/>
        </w:rPr>
        <w:t>14.5</w:t>
      </w:r>
      <w:r>
        <w:rPr>
          <w:rFonts w:eastAsia="仿宋" w:hint="eastAsia"/>
          <w:sz w:val="32"/>
          <w:szCs w:val="32"/>
        </w:rPr>
        <w:t>×</w:t>
      </w:r>
      <w:r>
        <w:rPr>
          <w:rFonts w:eastAsia="仿宋" w:hint="eastAsia"/>
          <w:sz w:val="32"/>
          <w:szCs w:val="32"/>
        </w:rPr>
        <w:t>22cm</w:t>
      </w:r>
      <w:r>
        <w:rPr>
          <w:rFonts w:eastAsia="仿宋" w:hint="eastAsia"/>
          <w:sz w:val="32"/>
          <w:szCs w:val="32"/>
        </w:rPr>
        <w:t>）。</w:t>
      </w:r>
    </w:p>
    <w:p w14:paraId="45E7C960" w14:textId="77777777" w:rsidR="00331B69" w:rsidRDefault="00331B69">
      <w:pPr>
        <w:spacing w:line="560" w:lineRule="exact"/>
        <w:ind w:firstLine="646"/>
        <w:rPr>
          <w:rFonts w:eastAsia="仿宋"/>
          <w:sz w:val="32"/>
          <w:szCs w:val="32"/>
        </w:rPr>
      </w:pPr>
    </w:p>
    <w:p w14:paraId="6825533F" w14:textId="77777777" w:rsidR="00331B69" w:rsidRDefault="00000000">
      <w:pPr>
        <w:spacing w:line="476" w:lineRule="atLeast"/>
        <w:jc w:val="center"/>
        <w:rPr>
          <w:rFonts w:eastAsia="黑体"/>
          <w:sz w:val="36"/>
          <w:szCs w:val="36"/>
        </w:rPr>
      </w:pPr>
      <w:r>
        <w:br w:type="page"/>
      </w:r>
      <w:r>
        <w:rPr>
          <w:rFonts w:eastAsia="黑体" w:hint="eastAsia"/>
          <w:sz w:val="36"/>
          <w:szCs w:val="36"/>
        </w:rPr>
        <w:lastRenderedPageBreak/>
        <w:t>A1</w:t>
      </w:r>
      <w:r>
        <w:rPr>
          <w:rFonts w:eastAsia="黑体" w:hint="eastAsia"/>
          <w:sz w:val="36"/>
          <w:szCs w:val="36"/>
        </w:rPr>
        <w:t>．申报者情况（个人项目</w:t>
      </w:r>
      <w:r>
        <w:rPr>
          <w:rFonts w:eastAsia="黑体"/>
          <w:sz w:val="36"/>
          <w:szCs w:val="36"/>
        </w:rPr>
        <w:t>）</w:t>
      </w:r>
    </w:p>
    <w:p w14:paraId="7AF77CE3" w14:textId="77777777" w:rsidR="00331B69" w:rsidRDefault="00000000">
      <w:pPr>
        <w:spacing w:line="480" w:lineRule="exact"/>
        <w:rPr>
          <w:rFonts w:eastAsia="仿宋"/>
          <w:sz w:val="28"/>
        </w:rPr>
      </w:pPr>
      <w:r>
        <w:rPr>
          <w:rFonts w:eastAsia="仿宋" w:hint="eastAsia"/>
          <w:sz w:val="28"/>
        </w:rPr>
        <w:t>说明：</w:t>
      </w:r>
    </w:p>
    <w:p w14:paraId="037F0AFA" w14:textId="77777777" w:rsidR="00331B69" w:rsidRDefault="00000000">
      <w:pPr>
        <w:spacing w:line="480" w:lineRule="exact"/>
        <w:rPr>
          <w:rFonts w:eastAsia="仿宋"/>
        </w:rPr>
      </w:pPr>
      <w:r>
        <w:rPr>
          <w:rFonts w:eastAsia="仿宋" w:hint="eastAsia"/>
          <w:sz w:val="28"/>
        </w:rPr>
        <w:t>1.</w:t>
      </w:r>
      <w:r>
        <w:rPr>
          <w:rFonts w:eastAsia="仿宋" w:hint="eastAsia"/>
          <w:sz w:val="28"/>
        </w:rPr>
        <w:t>必须由申报者本人按要求填写，申报者情况栏内必须填写；</w:t>
      </w:r>
    </w:p>
    <w:p w14:paraId="3BD4CBB2" w14:textId="77777777" w:rsidR="00331B69" w:rsidRDefault="00000000">
      <w:pPr>
        <w:spacing w:line="480" w:lineRule="exact"/>
        <w:rPr>
          <w:rFonts w:eastAsia="仿宋"/>
        </w:rPr>
      </w:pPr>
      <w:r>
        <w:rPr>
          <w:rFonts w:eastAsia="仿宋" w:hint="eastAsia"/>
          <w:sz w:val="28"/>
        </w:rPr>
        <w:t>2.</w:t>
      </w:r>
      <w:r>
        <w:rPr>
          <w:rFonts w:eastAsia="仿宋" w:hint="eastAsia"/>
          <w:sz w:val="28"/>
        </w:rPr>
        <w:t>个人作品的第一作者（承担申报作品</w:t>
      </w:r>
      <w:r>
        <w:rPr>
          <w:rFonts w:eastAsia="仿宋" w:hint="eastAsia"/>
          <w:sz w:val="28"/>
        </w:rPr>
        <w:t>60%</w:t>
      </w:r>
      <w:r>
        <w:rPr>
          <w:rFonts w:eastAsia="仿宋" w:hint="eastAsia"/>
          <w:sz w:val="28"/>
        </w:rPr>
        <w:t>以上的工作者）；</w:t>
      </w:r>
    </w:p>
    <w:p w14:paraId="6D975250" w14:textId="77777777" w:rsidR="00331B69" w:rsidRDefault="00000000">
      <w:pPr>
        <w:spacing w:line="480" w:lineRule="exact"/>
        <w:rPr>
          <w:rFonts w:eastAsia="仿宋"/>
        </w:rPr>
      </w:pPr>
      <w:r>
        <w:rPr>
          <w:rFonts w:eastAsia="仿宋" w:hint="eastAsia"/>
          <w:sz w:val="28"/>
        </w:rPr>
        <w:t>3.</w:t>
      </w:r>
      <w:r>
        <w:rPr>
          <w:rFonts w:eastAsia="仿宋" w:hint="eastAsia"/>
          <w:sz w:val="28"/>
        </w:rPr>
        <w:t>本表中的学籍管理部门签章视为对申报者情况的确认。</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
        <w:gridCol w:w="1460"/>
        <w:gridCol w:w="1060"/>
        <w:gridCol w:w="60"/>
        <w:gridCol w:w="660"/>
        <w:gridCol w:w="26"/>
        <w:gridCol w:w="274"/>
        <w:gridCol w:w="537"/>
        <w:gridCol w:w="9"/>
        <w:gridCol w:w="574"/>
        <w:gridCol w:w="480"/>
        <w:gridCol w:w="800"/>
        <w:gridCol w:w="502"/>
        <w:gridCol w:w="38"/>
        <w:gridCol w:w="740"/>
        <w:gridCol w:w="2140"/>
      </w:tblGrid>
      <w:tr w:rsidR="00331B69" w14:paraId="06CD9224" w14:textId="77777777">
        <w:trPr>
          <w:trHeight w:val="480"/>
          <w:jc w:val="center"/>
        </w:trPr>
        <w:tc>
          <w:tcPr>
            <w:tcW w:w="540" w:type="dxa"/>
            <w:vMerge w:val="restart"/>
            <w:tcBorders>
              <w:top w:val="single" w:sz="2" w:space="0" w:color="000000"/>
              <w:left w:val="single" w:sz="2" w:space="0" w:color="000000"/>
              <w:right w:val="single" w:sz="2" w:space="0" w:color="000000"/>
            </w:tcBorders>
            <w:vAlign w:val="center"/>
          </w:tcPr>
          <w:p w14:paraId="613DC16B" w14:textId="77777777" w:rsidR="00331B69" w:rsidRDefault="00000000">
            <w:pPr>
              <w:spacing w:line="480" w:lineRule="exact"/>
              <w:jc w:val="center"/>
              <w:rPr>
                <w:rFonts w:eastAsia="仿宋"/>
              </w:rPr>
            </w:pPr>
            <w:r>
              <w:rPr>
                <w:rFonts w:eastAsia="仿宋" w:hint="eastAsia"/>
                <w:sz w:val="30"/>
              </w:rPr>
              <w:t>申报者情况</w:t>
            </w:r>
          </w:p>
        </w:tc>
        <w:tc>
          <w:tcPr>
            <w:tcW w:w="1460" w:type="dxa"/>
            <w:tcBorders>
              <w:top w:val="single" w:sz="2" w:space="0" w:color="000000"/>
              <w:left w:val="single" w:sz="4" w:space="0" w:color="auto"/>
              <w:bottom w:val="single" w:sz="2" w:space="0" w:color="000000"/>
              <w:right w:val="single" w:sz="2" w:space="0" w:color="000000"/>
            </w:tcBorders>
            <w:vAlign w:val="center"/>
          </w:tcPr>
          <w:p w14:paraId="1932178A" w14:textId="77777777" w:rsidR="00331B69" w:rsidRDefault="00000000">
            <w:pPr>
              <w:spacing w:line="480" w:lineRule="exact"/>
              <w:jc w:val="center"/>
              <w:rPr>
                <w:rFonts w:eastAsia="仿宋"/>
              </w:rPr>
            </w:pPr>
            <w:r>
              <w:rPr>
                <w:rFonts w:eastAsia="仿宋" w:hint="eastAsia"/>
                <w:sz w:val="30"/>
              </w:rPr>
              <w:t>姓</w:t>
            </w:r>
            <w:r>
              <w:rPr>
                <w:rFonts w:eastAsia="仿宋" w:hint="eastAsia"/>
                <w:sz w:val="30"/>
              </w:rPr>
              <w:t xml:space="preserve">  </w:t>
            </w:r>
            <w:r>
              <w:rPr>
                <w:rFonts w:eastAsia="仿宋" w:hint="eastAsia"/>
                <w:sz w:val="30"/>
              </w:rPr>
              <w:t>名</w:t>
            </w:r>
          </w:p>
        </w:tc>
        <w:tc>
          <w:tcPr>
            <w:tcW w:w="1806" w:type="dxa"/>
            <w:gridSpan w:val="4"/>
            <w:tcBorders>
              <w:top w:val="single" w:sz="2" w:space="0" w:color="000000"/>
              <w:left w:val="single" w:sz="4" w:space="0" w:color="auto"/>
              <w:bottom w:val="single" w:sz="2" w:space="0" w:color="000000"/>
              <w:right w:val="single" w:sz="2" w:space="0" w:color="000000"/>
            </w:tcBorders>
            <w:vAlign w:val="center"/>
          </w:tcPr>
          <w:p w14:paraId="31BDD1AA" w14:textId="1788484A" w:rsidR="00331B69" w:rsidRDefault="0080708C">
            <w:pPr>
              <w:spacing w:line="480" w:lineRule="exact"/>
              <w:jc w:val="center"/>
              <w:rPr>
                <w:rFonts w:eastAsia="仿宋"/>
              </w:rPr>
            </w:pPr>
            <w:r>
              <w:rPr>
                <w:rFonts w:eastAsia="仿宋" w:hint="eastAsia"/>
              </w:rPr>
              <w:t>邹璟辰</w:t>
            </w:r>
          </w:p>
        </w:tc>
        <w:tc>
          <w:tcPr>
            <w:tcW w:w="820" w:type="dxa"/>
            <w:gridSpan w:val="3"/>
            <w:tcBorders>
              <w:top w:val="single" w:sz="2" w:space="0" w:color="000000"/>
              <w:left w:val="single" w:sz="4" w:space="0" w:color="auto"/>
              <w:bottom w:val="single" w:sz="2" w:space="0" w:color="000000"/>
              <w:right w:val="single" w:sz="2" w:space="0" w:color="000000"/>
            </w:tcBorders>
            <w:vAlign w:val="center"/>
          </w:tcPr>
          <w:p w14:paraId="5A213A00" w14:textId="77777777" w:rsidR="00331B69" w:rsidRDefault="00000000">
            <w:pPr>
              <w:spacing w:line="480" w:lineRule="exact"/>
              <w:jc w:val="center"/>
              <w:rPr>
                <w:rFonts w:eastAsia="仿宋"/>
              </w:rPr>
            </w:pPr>
            <w:r>
              <w:rPr>
                <w:rFonts w:eastAsia="仿宋" w:hint="eastAsia"/>
                <w:sz w:val="30"/>
              </w:rPr>
              <w:t>性别</w:t>
            </w:r>
          </w:p>
        </w:tc>
        <w:tc>
          <w:tcPr>
            <w:tcW w:w="1054" w:type="dxa"/>
            <w:gridSpan w:val="2"/>
            <w:tcBorders>
              <w:top w:val="single" w:sz="2" w:space="0" w:color="000000"/>
              <w:left w:val="single" w:sz="4" w:space="0" w:color="auto"/>
              <w:bottom w:val="single" w:sz="2" w:space="0" w:color="000000"/>
              <w:right w:val="single" w:sz="2" w:space="0" w:color="000000"/>
            </w:tcBorders>
            <w:vAlign w:val="center"/>
          </w:tcPr>
          <w:p w14:paraId="47BB0AA2" w14:textId="1E63DD7A" w:rsidR="00331B69" w:rsidRDefault="001D7EA0">
            <w:pPr>
              <w:spacing w:line="480" w:lineRule="exact"/>
              <w:jc w:val="center"/>
              <w:rPr>
                <w:rFonts w:eastAsia="仿宋"/>
              </w:rPr>
            </w:pPr>
            <w:r>
              <w:rPr>
                <w:rFonts w:eastAsia="仿宋" w:hint="eastAsia"/>
              </w:rPr>
              <w:t>男</w:t>
            </w:r>
          </w:p>
        </w:tc>
        <w:tc>
          <w:tcPr>
            <w:tcW w:w="1340" w:type="dxa"/>
            <w:gridSpan w:val="3"/>
            <w:tcBorders>
              <w:top w:val="single" w:sz="2" w:space="0" w:color="000000"/>
              <w:left w:val="single" w:sz="4" w:space="0" w:color="auto"/>
              <w:bottom w:val="single" w:sz="2" w:space="0" w:color="000000"/>
              <w:right w:val="single" w:sz="2" w:space="0" w:color="000000"/>
            </w:tcBorders>
            <w:vAlign w:val="center"/>
          </w:tcPr>
          <w:p w14:paraId="6D93D39F" w14:textId="77777777" w:rsidR="00331B69" w:rsidRDefault="00000000">
            <w:pPr>
              <w:spacing w:line="480" w:lineRule="exact"/>
              <w:jc w:val="center"/>
              <w:rPr>
                <w:rFonts w:eastAsia="仿宋"/>
              </w:rPr>
            </w:pPr>
            <w:r>
              <w:rPr>
                <w:rFonts w:eastAsia="仿宋" w:hint="eastAsia"/>
                <w:sz w:val="30"/>
              </w:rPr>
              <w:t>出生年月</w:t>
            </w:r>
          </w:p>
        </w:tc>
        <w:tc>
          <w:tcPr>
            <w:tcW w:w="2880" w:type="dxa"/>
            <w:gridSpan w:val="2"/>
            <w:tcBorders>
              <w:top w:val="single" w:sz="2" w:space="0" w:color="000000"/>
              <w:left w:val="single" w:sz="4" w:space="0" w:color="auto"/>
              <w:bottom w:val="single" w:sz="2" w:space="0" w:color="000000"/>
              <w:right w:val="single" w:sz="2" w:space="0" w:color="000000"/>
            </w:tcBorders>
            <w:vAlign w:val="center"/>
          </w:tcPr>
          <w:p w14:paraId="5B2A74BE" w14:textId="3B048728" w:rsidR="00331B69" w:rsidRDefault="00CE462A">
            <w:pPr>
              <w:spacing w:line="480" w:lineRule="exact"/>
              <w:jc w:val="center"/>
              <w:rPr>
                <w:rFonts w:eastAsia="仿宋"/>
              </w:rPr>
            </w:pPr>
            <w:r>
              <w:rPr>
                <w:rFonts w:eastAsia="仿宋" w:hint="eastAsia"/>
              </w:rPr>
              <w:t>2</w:t>
            </w:r>
            <w:r>
              <w:rPr>
                <w:rFonts w:eastAsia="仿宋"/>
              </w:rPr>
              <w:t>001</w:t>
            </w:r>
            <w:r>
              <w:rPr>
                <w:rFonts w:eastAsia="仿宋" w:hint="eastAsia"/>
              </w:rPr>
              <w:t>年</w:t>
            </w:r>
            <w:r w:rsidR="00062BBA">
              <w:rPr>
                <w:rFonts w:eastAsia="仿宋" w:hint="eastAsia"/>
              </w:rPr>
              <w:t>4</w:t>
            </w:r>
            <w:r w:rsidR="00062BBA">
              <w:rPr>
                <w:rFonts w:eastAsia="仿宋" w:hint="eastAsia"/>
              </w:rPr>
              <w:t>月</w:t>
            </w:r>
          </w:p>
        </w:tc>
      </w:tr>
      <w:tr w:rsidR="00331B69" w14:paraId="24C9830E" w14:textId="77777777">
        <w:trPr>
          <w:trHeight w:val="453"/>
          <w:jc w:val="center"/>
        </w:trPr>
        <w:tc>
          <w:tcPr>
            <w:tcW w:w="540" w:type="dxa"/>
            <w:vMerge/>
            <w:tcBorders>
              <w:left w:val="single" w:sz="2" w:space="0" w:color="000000"/>
              <w:right w:val="single" w:sz="2" w:space="0" w:color="000000"/>
            </w:tcBorders>
            <w:vAlign w:val="center"/>
          </w:tcPr>
          <w:p w14:paraId="176C1EE3" w14:textId="77777777" w:rsidR="00331B69" w:rsidRDefault="00331B69">
            <w:pPr>
              <w:spacing w:line="480" w:lineRule="exact"/>
              <w:jc w:val="center"/>
              <w:rPr>
                <w:rFonts w:eastAsia="仿宋"/>
              </w:rPr>
            </w:pPr>
          </w:p>
        </w:tc>
        <w:tc>
          <w:tcPr>
            <w:tcW w:w="1460" w:type="dxa"/>
            <w:tcBorders>
              <w:top w:val="single" w:sz="4" w:space="0" w:color="auto"/>
              <w:left w:val="single" w:sz="4" w:space="0" w:color="auto"/>
              <w:bottom w:val="single" w:sz="2" w:space="0" w:color="000000"/>
              <w:right w:val="single" w:sz="2" w:space="0" w:color="000000"/>
            </w:tcBorders>
            <w:vAlign w:val="center"/>
          </w:tcPr>
          <w:p w14:paraId="29E99999" w14:textId="77777777" w:rsidR="00331B69" w:rsidRDefault="00000000">
            <w:pPr>
              <w:spacing w:line="480" w:lineRule="exact"/>
              <w:jc w:val="center"/>
              <w:rPr>
                <w:rFonts w:eastAsia="仿宋"/>
              </w:rPr>
            </w:pPr>
            <w:r>
              <w:rPr>
                <w:rFonts w:eastAsia="仿宋" w:hint="eastAsia"/>
                <w:sz w:val="30"/>
              </w:rPr>
              <w:t>学校全称</w:t>
            </w:r>
          </w:p>
        </w:tc>
        <w:tc>
          <w:tcPr>
            <w:tcW w:w="2626" w:type="dxa"/>
            <w:gridSpan w:val="7"/>
            <w:tcBorders>
              <w:top w:val="single" w:sz="4" w:space="0" w:color="auto"/>
              <w:left w:val="single" w:sz="4" w:space="0" w:color="auto"/>
              <w:bottom w:val="single" w:sz="2" w:space="0" w:color="000000"/>
              <w:right w:val="single" w:sz="2" w:space="0" w:color="000000"/>
            </w:tcBorders>
            <w:vAlign w:val="center"/>
          </w:tcPr>
          <w:p w14:paraId="01B63FBA" w14:textId="49A27095" w:rsidR="00331B69" w:rsidRDefault="00FD148F">
            <w:pPr>
              <w:spacing w:line="480" w:lineRule="exact"/>
              <w:jc w:val="center"/>
              <w:rPr>
                <w:rFonts w:eastAsia="仿宋"/>
              </w:rPr>
            </w:pPr>
            <w:r>
              <w:rPr>
                <w:rFonts w:eastAsia="仿宋" w:hint="eastAsia"/>
              </w:rPr>
              <w:t>软件学院</w:t>
            </w:r>
          </w:p>
        </w:tc>
        <w:tc>
          <w:tcPr>
            <w:tcW w:w="1054" w:type="dxa"/>
            <w:gridSpan w:val="2"/>
            <w:tcBorders>
              <w:top w:val="single" w:sz="4" w:space="0" w:color="auto"/>
              <w:left w:val="single" w:sz="4" w:space="0" w:color="auto"/>
              <w:bottom w:val="single" w:sz="2" w:space="0" w:color="000000"/>
              <w:right w:val="single" w:sz="2" w:space="0" w:color="000000"/>
            </w:tcBorders>
            <w:vAlign w:val="center"/>
          </w:tcPr>
          <w:p w14:paraId="47B77E70" w14:textId="77777777" w:rsidR="00331B69" w:rsidRDefault="00000000">
            <w:pPr>
              <w:spacing w:line="480" w:lineRule="exact"/>
              <w:jc w:val="center"/>
              <w:rPr>
                <w:rFonts w:eastAsia="仿宋"/>
              </w:rPr>
            </w:pPr>
            <w:r>
              <w:rPr>
                <w:rFonts w:eastAsia="仿宋" w:hint="eastAsia"/>
                <w:sz w:val="30"/>
              </w:rPr>
              <w:t>现学历</w:t>
            </w:r>
          </w:p>
        </w:tc>
        <w:tc>
          <w:tcPr>
            <w:tcW w:w="4220" w:type="dxa"/>
            <w:gridSpan w:val="5"/>
            <w:tcBorders>
              <w:top w:val="single" w:sz="4" w:space="0" w:color="auto"/>
              <w:left w:val="single" w:sz="4" w:space="0" w:color="auto"/>
              <w:bottom w:val="single" w:sz="2" w:space="0" w:color="000000"/>
              <w:right w:val="single" w:sz="2" w:space="0" w:color="000000"/>
            </w:tcBorders>
            <w:vAlign w:val="center"/>
          </w:tcPr>
          <w:p w14:paraId="657A6D8C" w14:textId="014F4472" w:rsidR="00331B69" w:rsidRDefault="00F06DDA">
            <w:pPr>
              <w:spacing w:line="480" w:lineRule="exact"/>
              <w:jc w:val="center"/>
              <w:rPr>
                <w:rFonts w:eastAsia="仿宋"/>
              </w:rPr>
            </w:pPr>
            <w:r>
              <w:rPr>
                <w:rFonts w:eastAsia="仿宋" w:hint="eastAsia"/>
              </w:rPr>
              <w:t>本科</w:t>
            </w:r>
          </w:p>
        </w:tc>
      </w:tr>
      <w:tr w:rsidR="00331B69" w14:paraId="6BC17093" w14:textId="77777777">
        <w:trPr>
          <w:trHeight w:val="460"/>
          <w:jc w:val="center"/>
        </w:trPr>
        <w:tc>
          <w:tcPr>
            <w:tcW w:w="540" w:type="dxa"/>
            <w:vMerge/>
            <w:tcBorders>
              <w:left w:val="single" w:sz="2" w:space="0" w:color="000000"/>
              <w:right w:val="single" w:sz="2" w:space="0" w:color="000000"/>
            </w:tcBorders>
          </w:tcPr>
          <w:p w14:paraId="61B578D7" w14:textId="77777777" w:rsidR="00331B69" w:rsidRDefault="00331B69">
            <w:pPr>
              <w:spacing w:line="480" w:lineRule="exact"/>
              <w:rPr>
                <w:rFonts w:eastAsia="仿宋"/>
              </w:rPr>
            </w:pPr>
          </w:p>
        </w:tc>
        <w:tc>
          <w:tcPr>
            <w:tcW w:w="1460" w:type="dxa"/>
            <w:tcBorders>
              <w:top w:val="single" w:sz="4" w:space="0" w:color="auto"/>
              <w:left w:val="single" w:sz="2" w:space="0" w:color="000000"/>
              <w:bottom w:val="single" w:sz="2" w:space="0" w:color="000000"/>
              <w:right w:val="single" w:sz="2" w:space="0" w:color="000000"/>
            </w:tcBorders>
            <w:vAlign w:val="center"/>
          </w:tcPr>
          <w:p w14:paraId="09E9B842" w14:textId="77777777" w:rsidR="00331B69" w:rsidRDefault="00000000">
            <w:pPr>
              <w:spacing w:line="480" w:lineRule="exact"/>
              <w:jc w:val="center"/>
              <w:rPr>
                <w:rFonts w:eastAsia="仿宋"/>
              </w:rPr>
            </w:pPr>
            <w:r>
              <w:rPr>
                <w:rFonts w:eastAsia="仿宋" w:hint="eastAsia"/>
                <w:sz w:val="30"/>
              </w:rPr>
              <w:t>专</w:t>
            </w:r>
            <w:r>
              <w:rPr>
                <w:rFonts w:eastAsia="仿宋" w:hint="eastAsia"/>
                <w:sz w:val="30"/>
              </w:rPr>
              <w:t xml:space="preserve">  </w:t>
            </w:r>
            <w:r>
              <w:rPr>
                <w:rFonts w:eastAsia="仿宋" w:hint="eastAsia"/>
                <w:sz w:val="30"/>
              </w:rPr>
              <w:t>业</w:t>
            </w:r>
          </w:p>
        </w:tc>
        <w:tc>
          <w:tcPr>
            <w:tcW w:w="1060" w:type="dxa"/>
            <w:tcBorders>
              <w:top w:val="single" w:sz="4" w:space="0" w:color="auto"/>
              <w:left w:val="single" w:sz="4" w:space="0" w:color="auto"/>
              <w:bottom w:val="single" w:sz="2" w:space="0" w:color="000000"/>
              <w:right w:val="single" w:sz="2" w:space="0" w:color="000000"/>
            </w:tcBorders>
            <w:vAlign w:val="center"/>
          </w:tcPr>
          <w:p w14:paraId="664E81E2" w14:textId="6E9DD377" w:rsidR="00331B69" w:rsidRDefault="001E7170">
            <w:pPr>
              <w:spacing w:line="480" w:lineRule="exact"/>
              <w:jc w:val="center"/>
              <w:rPr>
                <w:rFonts w:eastAsia="仿宋"/>
              </w:rPr>
            </w:pPr>
            <w:r>
              <w:rPr>
                <w:rFonts w:eastAsia="仿宋" w:hint="eastAsia"/>
              </w:rPr>
              <w:t>物联网工程</w:t>
            </w:r>
          </w:p>
        </w:tc>
        <w:tc>
          <w:tcPr>
            <w:tcW w:w="720" w:type="dxa"/>
            <w:gridSpan w:val="2"/>
            <w:tcBorders>
              <w:top w:val="single" w:sz="4" w:space="0" w:color="auto"/>
              <w:left w:val="single" w:sz="4" w:space="0" w:color="auto"/>
              <w:bottom w:val="single" w:sz="2" w:space="0" w:color="000000"/>
              <w:right w:val="single" w:sz="2" w:space="0" w:color="000000"/>
            </w:tcBorders>
            <w:vAlign w:val="center"/>
          </w:tcPr>
          <w:p w14:paraId="6CD9A6FF" w14:textId="77777777" w:rsidR="00331B69" w:rsidRDefault="00000000">
            <w:pPr>
              <w:spacing w:line="480" w:lineRule="exact"/>
              <w:jc w:val="center"/>
              <w:rPr>
                <w:rFonts w:eastAsia="仿宋"/>
              </w:rPr>
            </w:pPr>
            <w:r>
              <w:rPr>
                <w:rFonts w:eastAsia="仿宋" w:hint="eastAsia"/>
                <w:sz w:val="30"/>
              </w:rPr>
              <w:t>年级</w:t>
            </w:r>
          </w:p>
        </w:tc>
        <w:tc>
          <w:tcPr>
            <w:tcW w:w="837" w:type="dxa"/>
            <w:gridSpan w:val="3"/>
            <w:tcBorders>
              <w:top w:val="single" w:sz="4" w:space="0" w:color="auto"/>
              <w:left w:val="single" w:sz="4" w:space="0" w:color="auto"/>
              <w:bottom w:val="single" w:sz="2" w:space="0" w:color="000000"/>
              <w:right w:val="single" w:sz="2" w:space="0" w:color="000000"/>
            </w:tcBorders>
            <w:vAlign w:val="center"/>
          </w:tcPr>
          <w:p w14:paraId="74E8740D" w14:textId="34FC7D2C" w:rsidR="00331B69" w:rsidRDefault="00D64AA8">
            <w:pPr>
              <w:spacing w:line="480" w:lineRule="exact"/>
              <w:jc w:val="center"/>
              <w:rPr>
                <w:rFonts w:eastAsia="仿宋"/>
              </w:rPr>
            </w:pPr>
            <w:r>
              <w:rPr>
                <w:rFonts w:eastAsia="仿宋" w:hint="eastAsia"/>
              </w:rPr>
              <w:t>大四</w:t>
            </w:r>
          </w:p>
        </w:tc>
        <w:tc>
          <w:tcPr>
            <w:tcW w:w="1063" w:type="dxa"/>
            <w:gridSpan w:val="3"/>
            <w:tcBorders>
              <w:top w:val="single" w:sz="4" w:space="0" w:color="auto"/>
              <w:left w:val="single" w:sz="4" w:space="0" w:color="auto"/>
              <w:bottom w:val="single" w:sz="2" w:space="0" w:color="000000"/>
              <w:right w:val="single" w:sz="2" w:space="0" w:color="000000"/>
            </w:tcBorders>
            <w:vAlign w:val="center"/>
          </w:tcPr>
          <w:p w14:paraId="14B91AD3" w14:textId="77777777" w:rsidR="00331B69" w:rsidRDefault="00000000">
            <w:pPr>
              <w:spacing w:line="480" w:lineRule="exact"/>
              <w:jc w:val="center"/>
              <w:rPr>
                <w:rFonts w:eastAsia="仿宋"/>
              </w:rPr>
            </w:pPr>
            <w:r>
              <w:rPr>
                <w:rFonts w:eastAsia="仿宋" w:hint="eastAsia"/>
                <w:sz w:val="30"/>
              </w:rPr>
              <w:t>学制</w:t>
            </w:r>
          </w:p>
        </w:tc>
        <w:tc>
          <w:tcPr>
            <w:tcW w:w="800" w:type="dxa"/>
            <w:tcBorders>
              <w:top w:val="single" w:sz="4" w:space="0" w:color="auto"/>
              <w:left w:val="single" w:sz="4" w:space="0" w:color="auto"/>
              <w:bottom w:val="single" w:sz="2" w:space="0" w:color="000000"/>
              <w:right w:val="single" w:sz="2" w:space="0" w:color="000000"/>
            </w:tcBorders>
            <w:vAlign w:val="center"/>
          </w:tcPr>
          <w:p w14:paraId="1C46CD1F" w14:textId="0503BE15" w:rsidR="00331B69" w:rsidRDefault="00000000">
            <w:pPr>
              <w:spacing w:line="480" w:lineRule="exact"/>
              <w:jc w:val="center"/>
              <w:rPr>
                <w:rFonts w:eastAsia="仿宋"/>
              </w:rPr>
            </w:pPr>
            <w:r>
              <w:rPr>
                <w:rFonts w:eastAsia="仿宋" w:hint="eastAsia"/>
                <w:sz w:val="30"/>
              </w:rPr>
              <w:t xml:space="preserve"> </w:t>
            </w:r>
            <w:r w:rsidR="009B5834">
              <w:rPr>
                <w:rFonts w:eastAsia="仿宋" w:hint="eastAsia"/>
                <w:sz w:val="30"/>
              </w:rPr>
              <w:t>四</w:t>
            </w:r>
            <w:r>
              <w:rPr>
                <w:rFonts w:eastAsia="仿宋" w:hint="eastAsia"/>
                <w:sz w:val="30"/>
              </w:rPr>
              <w:t>年</w:t>
            </w:r>
          </w:p>
        </w:tc>
        <w:tc>
          <w:tcPr>
            <w:tcW w:w="1280" w:type="dxa"/>
            <w:gridSpan w:val="3"/>
            <w:tcBorders>
              <w:top w:val="single" w:sz="4" w:space="0" w:color="auto"/>
              <w:left w:val="single" w:sz="4" w:space="0" w:color="auto"/>
              <w:bottom w:val="single" w:sz="2" w:space="0" w:color="000000"/>
              <w:right w:val="single" w:sz="2" w:space="0" w:color="000000"/>
            </w:tcBorders>
            <w:vAlign w:val="center"/>
          </w:tcPr>
          <w:p w14:paraId="6337E824" w14:textId="77777777" w:rsidR="00331B69" w:rsidRDefault="00000000">
            <w:pPr>
              <w:spacing w:line="480" w:lineRule="exact"/>
              <w:jc w:val="center"/>
              <w:rPr>
                <w:rFonts w:eastAsia="仿宋"/>
              </w:rPr>
            </w:pPr>
            <w:r>
              <w:rPr>
                <w:rFonts w:eastAsia="仿宋" w:hint="eastAsia"/>
                <w:sz w:val="30"/>
              </w:rPr>
              <w:t>入学时间</w:t>
            </w:r>
          </w:p>
        </w:tc>
        <w:tc>
          <w:tcPr>
            <w:tcW w:w="2140" w:type="dxa"/>
            <w:tcBorders>
              <w:top w:val="single" w:sz="4" w:space="0" w:color="auto"/>
              <w:left w:val="single" w:sz="4" w:space="0" w:color="auto"/>
              <w:bottom w:val="single" w:sz="2" w:space="0" w:color="000000"/>
              <w:right w:val="single" w:sz="2" w:space="0" w:color="000000"/>
            </w:tcBorders>
            <w:vAlign w:val="center"/>
          </w:tcPr>
          <w:p w14:paraId="72D18AA9" w14:textId="5606DC39" w:rsidR="00331B69" w:rsidRDefault="00344B6C">
            <w:pPr>
              <w:spacing w:line="480" w:lineRule="exact"/>
              <w:jc w:val="center"/>
              <w:rPr>
                <w:rFonts w:eastAsia="仿宋"/>
              </w:rPr>
            </w:pPr>
            <w:r>
              <w:rPr>
                <w:rFonts w:eastAsia="仿宋" w:hint="eastAsia"/>
              </w:rPr>
              <w:t>2</w:t>
            </w:r>
            <w:r>
              <w:rPr>
                <w:rFonts w:eastAsia="仿宋"/>
              </w:rPr>
              <w:t>019</w:t>
            </w:r>
            <w:r>
              <w:rPr>
                <w:rFonts w:eastAsia="仿宋" w:hint="eastAsia"/>
              </w:rPr>
              <w:t>年</w:t>
            </w:r>
            <w:r w:rsidR="00517504">
              <w:rPr>
                <w:rFonts w:eastAsia="仿宋"/>
              </w:rPr>
              <w:t>9</w:t>
            </w:r>
            <w:r>
              <w:rPr>
                <w:rFonts w:eastAsia="仿宋" w:hint="eastAsia"/>
              </w:rPr>
              <w:t>月</w:t>
            </w:r>
          </w:p>
        </w:tc>
      </w:tr>
      <w:tr w:rsidR="00331B69" w14:paraId="7966CBA5" w14:textId="77777777">
        <w:trPr>
          <w:trHeight w:val="414"/>
          <w:jc w:val="center"/>
        </w:trPr>
        <w:tc>
          <w:tcPr>
            <w:tcW w:w="540" w:type="dxa"/>
            <w:vMerge/>
            <w:tcBorders>
              <w:left w:val="single" w:sz="2" w:space="0" w:color="000000"/>
              <w:right w:val="single" w:sz="2" w:space="0" w:color="000000"/>
            </w:tcBorders>
          </w:tcPr>
          <w:p w14:paraId="7708A8EA" w14:textId="77777777" w:rsidR="00331B69" w:rsidRDefault="00331B69">
            <w:pPr>
              <w:spacing w:line="480" w:lineRule="exact"/>
              <w:rPr>
                <w:rFonts w:eastAsia="仿宋"/>
              </w:rPr>
            </w:pPr>
          </w:p>
        </w:tc>
        <w:tc>
          <w:tcPr>
            <w:tcW w:w="1460" w:type="dxa"/>
            <w:tcBorders>
              <w:top w:val="single" w:sz="4" w:space="0" w:color="auto"/>
              <w:left w:val="single" w:sz="2" w:space="0" w:color="000000"/>
              <w:bottom w:val="single" w:sz="2" w:space="0" w:color="000000"/>
              <w:right w:val="single" w:sz="2" w:space="0" w:color="000000"/>
            </w:tcBorders>
            <w:vAlign w:val="center"/>
          </w:tcPr>
          <w:p w14:paraId="22452068" w14:textId="77777777" w:rsidR="00331B69" w:rsidRDefault="00000000">
            <w:pPr>
              <w:spacing w:line="480" w:lineRule="exact"/>
              <w:jc w:val="center"/>
              <w:rPr>
                <w:rFonts w:eastAsia="仿宋"/>
              </w:rPr>
            </w:pPr>
            <w:r>
              <w:rPr>
                <w:rFonts w:eastAsia="仿宋" w:hint="eastAsia"/>
                <w:sz w:val="30"/>
              </w:rPr>
              <w:t>作品全称</w:t>
            </w:r>
          </w:p>
        </w:tc>
        <w:tc>
          <w:tcPr>
            <w:tcW w:w="7900" w:type="dxa"/>
            <w:gridSpan w:val="14"/>
            <w:tcBorders>
              <w:top w:val="single" w:sz="4" w:space="0" w:color="auto"/>
              <w:left w:val="single" w:sz="4" w:space="0" w:color="auto"/>
              <w:bottom w:val="single" w:sz="2" w:space="0" w:color="000000"/>
              <w:right w:val="single" w:sz="2" w:space="0" w:color="000000"/>
            </w:tcBorders>
            <w:vAlign w:val="center"/>
          </w:tcPr>
          <w:p w14:paraId="50F8F1F3" w14:textId="2BA5DC9D" w:rsidR="00331B69" w:rsidRDefault="002E2925">
            <w:pPr>
              <w:spacing w:line="480" w:lineRule="exact"/>
              <w:jc w:val="center"/>
              <w:rPr>
                <w:rFonts w:eastAsia="仿宋"/>
              </w:rPr>
            </w:pPr>
            <w:r w:rsidRPr="002E2925">
              <w:rPr>
                <w:rFonts w:eastAsia="仿宋" w:hint="eastAsia"/>
              </w:rPr>
              <w:t>基于深度学习的手语视频与语音互译系统</w:t>
            </w:r>
          </w:p>
        </w:tc>
      </w:tr>
      <w:tr w:rsidR="00331B69" w14:paraId="0E5E307A" w14:textId="77777777">
        <w:trPr>
          <w:trHeight w:val="503"/>
          <w:jc w:val="center"/>
        </w:trPr>
        <w:tc>
          <w:tcPr>
            <w:tcW w:w="540" w:type="dxa"/>
            <w:vMerge/>
            <w:tcBorders>
              <w:left w:val="single" w:sz="2" w:space="0" w:color="000000"/>
              <w:right w:val="single" w:sz="2" w:space="0" w:color="000000"/>
            </w:tcBorders>
          </w:tcPr>
          <w:p w14:paraId="779F6702" w14:textId="77777777" w:rsidR="00331B69" w:rsidRDefault="00331B69">
            <w:pPr>
              <w:spacing w:line="480" w:lineRule="exact"/>
              <w:rPr>
                <w:rFonts w:eastAsia="仿宋"/>
              </w:rPr>
            </w:pPr>
          </w:p>
        </w:tc>
        <w:tc>
          <w:tcPr>
            <w:tcW w:w="1460" w:type="dxa"/>
            <w:vMerge w:val="restart"/>
            <w:tcBorders>
              <w:top w:val="single" w:sz="4" w:space="0" w:color="auto"/>
              <w:left w:val="single" w:sz="2" w:space="0" w:color="000000"/>
              <w:bottom w:val="single" w:sz="2" w:space="0" w:color="000000"/>
              <w:right w:val="single" w:sz="2" w:space="0" w:color="000000"/>
            </w:tcBorders>
            <w:vAlign w:val="center"/>
          </w:tcPr>
          <w:p w14:paraId="393FB17C" w14:textId="77777777" w:rsidR="00331B69" w:rsidRDefault="00000000">
            <w:pPr>
              <w:spacing w:line="480" w:lineRule="exact"/>
              <w:jc w:val="center"/>
              <w:rPr>
                <w:rFonts w:eastAsia="仿宋"/>
              </w:rPr>
            </w:pPr>
            <w:r>
              <w:rPr>
                <w:rFonts w:eastAsia="仿宋" w:hint="eastAsia"/>
                <w:sz w:val="30"/>
              </w:rPr>
              <w:t>通讯地址</w:t>
            </w:r>
          </w:p>
        </w:tc>
        <w:tc>
          <w:tcPr>
            <w:tcW w:w="3680" w:type="dxa"/>
            <w:gridSpan w:val="9"/>
            <w:vMerge w:val="restart"/>
            <w:tcBorders>
              <w:top w:val="single" w:sz="4" w:space="0" w:color="auto"/>
              <w:left w:val="single" w:sz="4" w:space="0" w:color="auto"/>
              <w:bottom w:val="single" w:sz="2" w:space="0" w:color="000000"/>
              <w:right w:val="single" w:sz="2" w:space="0" w:color="000000"/>
            </w:tcBorders>
            <w:vAlign w:val="center"/>
          </w:tcPr>
          <w:p w14:paraId="5B88C254" w14:textId="69C4AC67" w:rsidR="00331B69" w:rsidRDefault="007E5F23">
            <w:pPr>
              <w:spacing w:line="480" w:lineRule="exact"/>
              <w:jc w:val="center"/>
              <w:rPr>
                <w:rFonts w:eastAsia="仿宋"/>
              </w:rPr>
            </w:pPr>
            <w:r>
              <w:rPr>
                <w:rFonts w:eastAsia="仿宋" w:hint="eastAsia"/>
              </w:rPr>
              <w:t>江西省南昌航空</w:t>
            </w:r>
            <w:r w:rsidR="006343B8">
              <w:rPr>
                <w:rFonts w:eastAsia="仿宋" w:hint="eastAsia"/>
              </w:rPr>
              <w:t>大学</w:t>
            </w:r>
            <w:r w:rsidR="00865A92">
              <w:rPr>
                <w:rFonts w:eastAsia="仿宋" w:hint="eastAsia"/>
              </w:rPr>
              <w:t>前湖校区</w:t>
            </w:r>
          </w:p>
        </w:tc>
        <w:tc>
          <w:tcPr>
            <w:tcW w:w="1302" w:type="dxa"/>
            <w:gridSpan w:val="2"/>
            <w:tcBorders>
              <w:top w:val="single" w:sz="4" w:space="0" w:color="auto"/>
              <w:left w:val="single" w:sz="4" w:space="0" w:color="auto"/>
              <w:bottom w:val="single" w:sz="2" w:space="0" w:color="000000"/>
              <w:right w:val="single" w:sz="2" w:space="0" w:color="000000"/>
            </w:tcBorders>
            <w:vAlign w:val="center"/>
          </w:tcPr>
          <w:p w14:paraId="2893FA04" w14:textId="77777777" w:rsidR="00331B69" w:rsidRDefault="00000000">
            <w:pPr>
              <w:spacing w:line="480" w:lineRule="exact"/>
              <w:jc w:val="center"/>
              <w:rPr>
                <w:rFonts w:eastAsia="仿宋"/>
              </w:rPr>
            </w:pPr>
            <w:r>
              <w:rPr>
                <w:rFonts w:eastAsia="仿宋" w:hint="eastAsia"/>
                <w:sz w:val="30"/>
              </w:rPr>
              <w:t>邮政编码</w:t>
            </w:r>
          </w:p>
        </w:tc>
        <w:tc>
          <w:tcPr>
            <w:tcW w:w="2918" w:type="dxa"/>
            <w:gridSpan w:val="3"/>
            <w:tcBorders>
              <w:top w:val="single" w:sz="4" w:space="0" w:color="auto"/>
              <w:left w:val="single" w:sz="4" w:space="0" w:color="auto"/>
              <w:bottom w:val="single" w:sz="2" w:space="0" w:color="000000"/>
              <w:right w:val="single" w:sz="2" w:space="0" w:color="000000"/>
            </w:tcBorders>
            <w:vAlign w:val="center"/>
          </w:tcPr>
          <w:p w14:paraId="4FEB3BB3" w14:textId="7F6A354D" w:rsidR="00331B69" w:rsidRDefault="00ED325F">
            <w:pPr>
              <w:spacing w:line="480" w:lineRule="exact"/>
              <w:jc w:val="center"/>
              <w:rPr>
                <w:rFonts w:eastAsia="仿宋"/>
              </w:rPr>
            </w:pPr>
            <w:r w:rsidRPr="00ED325F">
              <w:rPr>
                <w:rFonts w:eastAsia="仿宋"/>
              </w:rPr>
              <w:t>330103</w:t>
            </w:r>
          </w:p>
        </w:tc>
      </w:tr>
      <w:tr w:rsidR="00331B69" w14:paraId="23488B67" w14:textId="77777777">
        <w:trPr>
          <w:trHeight w:val="454"/>
          <w:jc w:val="center"/>
        </w:trPr>
        <w:tc>
          <w:tcPr>
            <w:tcW w:w="540" w:type="dxa"/>
            <w:vMerge/>
            <w:tcBorders>
              <w:left w:val="single" w:sz="2" w:space="0" w:color="000000"/>
              <w:right w:val="single" w:sz="2" w:space="0" w:color="000000"/>
            </w:tcBorders>
          </w:tcPr>
          <w:p w14:paraId="4E7661C1" w14:textId="77777777" w:rsidR="00331B69" w:rsidRDefault="00331B69">
            <w:pPr>
              <w:spacing w:line="480" w:lineRule="exact"/>
              <w:rPr>
                <w:rFonts w:eastAsia="仿宋"/>
              </w:rPr>
            </w:pPr>
          </w:p>
        </w:tc>
        <w:tc>
          <w:tcPr>
            <w:tcW w:w="1460" w:type="dxa"/>
            <w:vMerge/>
            <w:tcBorders>
              <w:top w:val="single" w:sz="4" w:space="0" w:color="auto"/>
              <w:left w:val="single" w:sz="2" w:space="0" w:color="000000"/>
              <w:bottom w:val="single" w:sz="4" w:space="0" w:color="auto"/>
              <w:right w:val="single" w:sz="4" w:space="0" w:color="auto"/>
            </w:tcBorders>
          </w:tcPr>
          <w:p w14:paraId="2E91141D" w14:textId="77777777" w:rsidR="00331B69" w:rsidRDefault="00331B69">
            <w:pPr>
              <w:spacing w:line="480" w:lineRule="exact"/>
              <w:jc w:val="center"/>
              <w:rPr>
                <w:rFonts w:eastAsia="仿宋"/>
              </w:rPr>
            </w:pPr>
          </w:p>
        </w:tc>
        <w:tc>
          <w:tcPr>
            <w:tcW w:w="3680" w:type="dxa"/>
            <w:gridSpan w:val="9"/>
            <w:vMerge/>
            <w:tcBorders>
              <w:top w:val="single" w:sz="4" w:space="0" w:color="auto"/>
              <w:left w:val="single" w:sz="4" w:space="0" w:color="auto"/>
              <w:bottom w:val="single" w:sz="4" w:space="0" w:color="auto"/>
              <w:right w:val="single" w:sz="4" w:space="0" w:color="auto"/>
            </w:tcBorders>
          </w:tcPr>
          <w:p w14:paraId="0EBD5EB3" w14:textId="77777777" w:rsidR="00331B69" w:rsidRDefault="00331B69">
            <w:pPr>
              <w:spacing w:line="480" w:lineRule="exact"/>
              <w:jc w:val="center"/>
              <w:rPr>
                <w:rFonts w:eastAsia="仿宋"/>
              </w:rPr>
            </w:pPr>
          </w:p>
        </w:tc>
        <w:tc>
          <w:tcPr>
            <w:tcW w:w="1302" w:type="dxa"/>
            <w:gridSpan w:val="2"/>
            <w:tcBorders>
              <w:top w:val="single" w:sz="4" w:space="0" w:color="auto"/>
              <w:left w:val="single" w:sz="4" w:space="0" w:color="auto"/>
              <w:bottom w:val="single" w:sz="2" w:space="0" w:color="000000"/>
              <w:right w:val="single" w:sz="2" w:space="0" w:color="000000"/>
            </w:tcBorders>
            <w:vAlign w:val="center"/>
          </w:tcPr>
          <w:p w14:paraId="11E6BB6B" w14:textId="77777777" w:rsidR="00331B69" w:rsidRDefault="00000000">
            <w:pPr>
              <w:spacing w:line="480" w:lineRule="exact"/>
              <w:jc w:val="center"/>
              <w:rPr>
                <w:rFonts w:eastAsia="仿宋"/>
              </w:rPr>
            </w:pPr>
            <w:r>
              <w:rPr>
                <w:rFonts w:eastAsia="仿宋" w:hint="eastAsia"/>
                <w:sz w:val="30"/>
              </w:rPr>
              <w:t>单位电话</w:t>
            </w:r>
          </w:p>
        </w:tc>
        <w:tc>
          <w:tcPr>
            <w:tcW w:w="2918" w:type="dxa"/>
            <w:gridSpan w:val="3"/>
            <w:tcBorders>
              <w:top w:val="single" w:sz="4" w:space="0" w:color="auto"/>
              <w:left w:val="single" w:sz="4" w:space="0" w:color="auto"/>
              <w:bottom w:val="single" w:sz="2" w:space="0" w:color="000000"/>
              <w:right w:val="single" w:sz="2" w:space="0" w:color="000000"/>
            </w:tcBorders>
            <w:vAlign w:val="center"/>
          </w:tcPr>
          <w:p w14:paraId="5BB0A8CC" w14:textId="77777777" w:rsidR="00331B69" w:rsidRDefault="00331B69">
            <w:pPr>
              <w:spacing w:line="480" w:lineRule="exact"/>
              <w:jc w:val="center"/>
              <w:rPr>
                <w:rFonts w:eastAsia="仿宋"/>
              </w:rPr>
            </w:pPr>
          </w:p>
        </w:tc>
      </w:tr>
      <w:tr w:rsidR="00331B69" w14:paraId="4556FA24" w14:textId="77777777">
        <w:trPr>
          <w:trHeight w:val="414"/>
          <w:jc w:val="center"/>
        </w:trPr>
        <w:tc>
          <w:tcPr>
            <w:tcW w:w="540" w:type="dxa"/>
            <w:vMerge w:val="restart"/>
            <w:tcBorders>
              <w:top w:val="single" w:sz="4" w:space="0" w:color="auto"/>
              <w:left w:val="single" w:sz="2" w:space="0" w:color="000000"/>
              <w:right w:val="single" w:sz="2" w:space="0" w:color="000000"/>
            </w:tcBorders>
            <w:vAlign w:val="center"/>
          </w:tcPr>
          <w:p w14:paraId="3118BA79" w14:textId="77777777" w:rsidR="00331B69" w:rsidRDefault="00000000">
            <w:pPr>
              <w:spacing w:line="480" w:lineRule="exact"/>
              <w:jc w:val="center"/>
              <w:rPr>
                <w:rFonts w:eastAsia="仿宋"/>
              </w:rPr>
            </w:pPr>
            <w:r>
              <w:rPr>
                <w:rFonts w:eastAsia="仿宋" w:hint="eastAsia"/>
                <w:sz w:val="30"/>
              </w:rPr>
              <w:t>合作者情况</w:t>
            </w:r>
          </w:p>
        </w:tc>
        <w:tc>
          <w:tcPr>
            <w:tcW w:w="1460" w:type="dxa"/>
            <w:tcBorders>
              <w:top w:val="single" w:sz="4" w:space="0" w:color="auto"/>
              <w:left w:val="single" w:sz="4" w:space="0" w:color="auto"/>
              <w:bottom w:val="single" w:sz="2" w:space="0" w:color="000000"/>
              <w:right w:val="single" w:sz="2" w:space="0" w:color="000000"/>
            </w:tcBorders>
            <w:vAlign w:val="center"/>
          </w:tcPr>
          <w:p w14:paraId="1CB67572" w14:textId="77777777" w:rsidR="00331B69" w:rsidRDefault="00000000">
            <w:pPr>
              <w:spacing w:line="480" w:lineRule="exact"/>
              <w:jc w:val="center"/>
              <w:rPr>
                <w:rFonts w:eastAsia="仿宋"/>
              </w:rPr>
            </w:pPr>
            <w:r>
              <w:rPr>
                <w:rFonts w:eastAsia="仿宋" w:hint="eastAsia"/>
                <w:sz w:val="30"/>
              </w:rPr>
              <w:t>姓</w:t>
            </w:r>
            <w:r>
              <w:rPr>
                <w:rFonts w:eastAsia="仿宋" w:hint="eastAsia"/>
                <w:sz w:val="30"/>
              </w:rPr>
              <w:t xml:space="preserve"> </w:t>
            </w:r>
            <w:r>
              <w:rPr>
                <w:rFonts w:eastAsia="仿宋" w:hint="eastAsia"/>
                <w:sz w:val="30"/>
              </w:rPr>
              <w:t>名</w:t>
            </w:r>
          </w:p>
        </w:tc>
        <w:tc>
          <w:tcPr>
            <w:tcW w:w="1120" w:type="dxa"/>
            <w:gridSpan w:val="2"/>
            <w:tcBorders>
              <w:top w:val="single" w:sz="4" w:space="0" w:color="auto"/>
              <w:left w:val="single" w:sz="4" w:space="0" w:color="auto"/>
              <w:bottom w:val="single" w:sz="2" w:space="0" w:color="000000"/>
              <w:right w:val="single" w:sz="2" w:space="0" w:color="000000"/>
            </w:tcBorders>
            <w:vAlign w:val="center"/>
          </w:tcPr>
          <w:p w14:paraId="1EC466D1" w14:textId="77777777" w:rsidR="00331B69" w:rsidRDefault="00000000">
            <w:pPr>
              <w:spacing w:line="480" w:lineRule="exact"/>
              <w:jc w:val="center"/>
              <w:rPr>
                <w:rFonts w:eastAsia="仿宋"/>
              </w:rPr>
            </w:pPr>
            <w:r>
              <w:rPr>
                <w:rFonts w:eastAsia="仿宋" w:hint="eastAsia"/>
                <w:sz w:val="30"/>
              </w:rPr>
              <w:t>性别</w:t>
            </w:r>
          </w:p>
        </w:tc>
        <w:tc>
          <w:tcPr>
            <w:tcW w:w="960" w:type="dxa"/>
            <w:gridSpan w:val="3"/>
            <w:tcBorders>
              <w:top w:val="single" w:sz="4" w:space="0" w:color="auto"/>
              <w:left w:val="single" w:sz="4" w:space="0" w:color="auto"/>
              <w:bottom w:val="single" w:sz="2" w:space="0" w:color="000000"/>
              <w:right w:val="single" w:sz="2" w:space="0" w:color="000000"/>
            </w:tcBorders>
            <w:vAlign w:val="center"/>
          </w:tcPr>
          <w:p w14:paraId="6FA90F94" w14:textId="77777777" w:rsidR="00331B69" w:rsidRDefault="00000000">
            <w:pPr>
              <w:spacing w:line="480" w:lineRule="exact"/>
              <w:jc w:val="center"/>
              <w:rPr>
                <w:rFonts w:eastAsia="仿宋"/>
              </w:rPr>
            </w:pPr>
            <w:r>
              <w:rPr>
                <w:rFonts w:eastAsia="仿宋" w:hint="eastAsia"/>
                <w:sz w:val="30"/>
              </w:rPr>
              <w:t>年龄</w:t>
            </w:r>
          </w:p>
        </w:tc>
        <w:tc>
          <w:tcPr>
            <w:tcW w:w="1120" w:type="dxa"/>
            <w:gridSpan w:val="3"/>
            <w:tcBorders>
              <w:top w:val="single" w:sz="4" w:space="0" w:color="auto"/>
              <w:left w:val="single" w:sz="4" w:space="0" w:color="auto"/>
              <w:bottom w:val="single" w:sz="2" w:space="0" w:color="000000"/>
              <w:right w:val="single" w:sz="2" w:space="0" w:color="000000"/>
            </w:tcBorders>
            <w:vAlign w:val="center"/>
          </w:tcPr>
          <w:p w14:paraId="43C78EAF" w14:textId="77777777" w:rsidR="00331B69" w:rsidRDefault="00000000">
            <w:pPr>
              <w:spacing w:line="480" w:lineRule="exact"/>
              <w:jc w:val="center"/>
              <w:rPr>
                <w:rFonts w:eastAsia="仿宋"/>
              </w:rPr>
            </w:pPr>
            <w:r>
              <w:rPr>
                <w:rFonts w:eastAsia="仿宋" w:hint="eastAsia"/>
                <w:sz w:val="30"/>
              </w:rPr>
              <w:t>学历</w:t>
            </w:r>
          </w:p>
        </w:tc>
        <w:tc>
          <w:tcPr>
            <w:tcW w:w="4700" w:type="dxa"/>
            <w:gridSpan w:val="6"/>
            <w:tcBorders>
              <w:top w:val="single" w:sz="4" w:space="0" w:color="auto"/>
              <w:left w:val="single" w:sz="4" w:space="0" w:color="auto"/>
              <w:bottom w:val="single" w:sz="2" w:space="0" w:color="000000"/>
              <w:right w:val="single" w:sz="2" w:space="0" w:color="000000"/>
            </w:tcBorders>
            <w:vAlign w:val="center"/>
          </w:tcPr>
          <w:p w14:paraId="59B9BB65" w14:textId="77777777" w:rsidR="00331B69" w:rsidRDefault="00000000">
            <w:pPr>
              <w:spacing w:line="480" w:lineRule="exact"/>
              <w:jc w:val="center"/>
              <w:rPr>
                <w:rFonts w:eastAsia="仿宋"/>
              </w:rPr>
            </w:pPr>
            <w:r>
              <w:rPr>
                <w:rFonts w:eastAsia="仿宋" w:hint="eastAsia"/>
                <w:sz w:val="30"/>
              </w:rPr>
              <w:t>所在单位</w:t>
            </w:r>
          </w:p>
        </w:tc>
      </w:tr>
      <w:tr w:rsidR="00331B69" w14:paraId="15B12F92" w14:textId="77777777">
        <w:trPr>
          <w:trHeight w:val="945"/>
          <w:jc w:val="center"/>
        </w:trPr>
        <w:tc>
          <w:tcPr>
            <w:tcW w:w="540" w:type="dxa"/>
            <w:vMerge/>
            <w:tcBorders>
              <w:left w:val="single" w:sz="2" w:space="0" w:color="000000"/>
              <w:right w:val="single" w:sz="2" w:space="0" w:color="000000"/>
            </w:tcBorders>
          </w:tcPr>
          <w:p w14:paraId="34C718DC" w14:textId="77777777" w:rsidR="00331B69" w:rsidRDefault="00331B69">
            <w:pPr>
              <w:spacing w:line="480" w:lineRule="exact"/>
              <w:rPr>
                <w:rFonts w:eastAsia="仿宋"/>
              </w:rPr>
            </w:pPr>
          </w:p>
        </w:tc>
        <w:tc>
          <w:tcPr>
            <w:tcW w:w="1460" w:type="dxa"/>
            <w:tcBorders>
              <w:top w:val="single" w:sz="4" w:space="0" w:color="auto"/>
              <w:left w:val="single" w:sz="2" w:space="0" w:color="000000"/>
              <w:bottom w:val="single" w:sz="2" w:space="0" w:color="000000"/>
              <w:right w:val="single" w:sz="2" w:space="0" w:color="000000"/>
            </w:tcBorders>
            <w:vAlign w:val="center"/>
          </w:tcPr>
          <w:p w14:paraId="55118B55" w14:textId="77777777" w:rsidR="00331B69" w:rsidRDefault="00331B69">
            <w:pPr>
              <w:spacing w:line="480" w:lineRule="exact"/>
              <w:jc w:val="center"/>
              <w:rPr>
                <w:rFonts w:eastAsia="仿宋"/>
              </w:rPr>
            </w:pPr>
          </w:p>
        </w:tc>
        <w:tc>
          <w:tcPr>
            <w:tcW w:w="1120" w:type="dxa"/>
            <w:gridSpan w:val="2"/>
            <w:tcBorders>
              <w:top w:val="single" w:sz="4" w:space="0" w:color="auto"/>
              <w:left w:val="single" w:sz="4" w:space="0" w:color="auto"/>
              <w:bottom w:val="single" w:sz="2" w:space="0" w:color="000000"/>
              <w:right w:val="single" w:sz="2" w:space="0" w:color="000000"/>
            </w:tcBorders>
            <w:vAlign w:val="center"/>
          </w:tcPr>
          <w:p w14:paraId="1D1B2CCC" w14:textId="77777777" w:rsidR="00331B69" w:rsidRDefault="00331B69">
            <w:pPr>
              <w:spacing w:line="480" w:lineRule="exact"/>
              <w:jc w:val="center"/>
              <w:rPr>
                <w:rFonts w:eastAsia="仿宋"/>
              </w:rPr>
            </w:pPr>
          </w:p>
        </w:tc>
        <w:tc>
          <w:tcPr>
            <w:tcW w:w="960" w:type="dxa"/>
            <w:gridSpan w:val="3"/>
            <w:tcBorders>
              <w:top w:val="single" w:sz="4" w:space="0" w:color="auto"/>
              <w:left w:val="single" w:sz="4" w:space="0" w:color="auto"/>
              <w:bottom w:val="single" w:sz="2" w:space="0" w:color="000000"/>
              <w:right w:val="single" w:sz="2" w:space="0" w:color="000000"/>
            </w:tcBorders>
            <w:vAlign w:val="center"/>
          </w:tcPr>
          <w:p w14:paraId="36925DAF" w14:textId="77777777" w:rsidR="00331B69" w:rsidRDefault="00331B69">
            <w:pPr>
              <w:spacing w:line="480" w:lineRule="exact"/>
              <w:jc w:val="center"/>
              <w:rPr>
                <w:rFonts w:eastAsia="仿宋"/>
              </w:rPr>
            </w:pPr>
          </w:p>
        </w:tc>
        <w:tc>
          <w:tcPr>
            <w:tcW w:w="1120" w:type="dxa"/>
            <w:gridSpan w:val="3"/>
            <w:tcBorders>
              <w:top w:val="single" w:sz="4" w:space="0" w:color="auto"/>
              <w:left w:val="single" w:sz="4" w:space="0" w:color="auto"/>
              <w:bottom w:val="single" w:sz="2" w:space="0" w:color="000000"/>
              <w:right w:val="single" w:sz="2" w:space="0" w:color="000000"/>
            </w:tcBorders>
            <w:vAlign w:val="center"/>
          </w:tcPr>
          <w:p w14:paraId="2820D8AB" w14:textId="77777777" w:rsidR="00331B69" w:rsidRDefault="00331B69">
            <w:pPr>
              <w:spacing w:line="480" w:lineRule="exact"/>
              <w:jc w:val="center"/>
              <w:rPr>
                <w:rFonts w:eastAsia="仿宋"/>
              </w:rPr>
            </w:pPr>
          </w:p>
        </w:tc>
        <w:tc>
          <w:tcPr>
            <w:tcW w:w="4700" w:type="dxa"/>
            <w:gridSpan w:val="6"/>
            <w:tcBorders>
              <w:top w:val="single" w:sz="4" w:space="0" w:color="auto"/>
              <w:left w:val="single" w:sz="4" w:space="0" w:color="auto"/>
              <w:bottom w:val="single" w:sz="2" w:space="0" w:color="000000"/>
              <w:right w:val="single" w:sz="2" w:space="0" w:color="000000"/>
            </w:tcBorders>
            <w:vAlign w:val="center"/>
          </w:tcPr>
          <w:p w14:paraId="0F24E6A6" w14:textId="77777777" w:rsidR="00331B69" w:rsidRDefault="00331B69">
            <w:pPr>
              <w:spacing w:line="480" w:lineRule="exact"/>
              <w:jc w:val="center"/>
              <w:rPr>
                <w:rFonts w:eastAsia="仿宋"/>
              </w:rPr>
            </w:pPr>
          </w:p>
        </w:tc>
      </w:tr>
      <w:tr w:rsidR="00331B69" w14:paraId="6899F118" w14:textId="77777777">
        <w:trPr>
          <w:trHeight w:val="945"/>
          <w:jc w:val="center"/>
        </w:trPr>
        <w:tc>
          <w:tcPr>
            <w:tcW w:w="540" w:type="dxa"/>
            <w:vMerge/>
            <w:tcBorders>
              <w:left w:val="single" w:sz="2" w:space="0" w:color="000000"/>
              <w:right w:val="single" w:sz="2" w:space="0" w:color="000000"/>
            </w:tcBorders>
          </w:tcPr>
          <w:p w14:paraId="497AAF88" w14:textId="77777777" w:rsidR="00331B69" w:rsidRDefault="00331B69">
            <w:pPr>
              <w:spacing w:line="480" w:lineRule="exact"/>
              <w:rPr>
                <w:rFonts w:eastAsia="仿宋"/>
              </w:rPr>
            </w:pPr>
          </w:p>
        </w:tc>
        <w:tc>
          <w:tcPr>
            <w:tcW w:w="1460" w:type="dxa"/>
            <w:tcBorders>
              <w:top w:val="single" w:sz="4" w:space="0" w:color="auto"/>
              <w:left w:val="single" w:sz="2" w:space="0" w:color="000000"/>
              <w:bottom w:val="single" w:sz="2" w:space="0" w:color="000000"/>
              <w:right w:val="single" w:sz="2" w:space="0" w:color="000000"/>
            </w:tcBorders>
            <w:vAlign w:val="center"/>
          </w:tcPr>
          <w:p w14:paraId="02ACD6CB" w14:textId="77777777" w:rsidR="00331B69" w:rsidRDefault="00331B69">
            <w:pPr>
              <w:spacing w:line="480" w:lineRule="exact"/>
              <w:jc w:val="center"/>
              <w:rPr>
                <w:rFonts w:eastAsia="仿宋"/>
              </w:rPr>
            </w:pPr>
          </w:p>
        </w:tc>
        <w:tc>
          <w:tcPr>
            <w:tcW w:w="1120" w:type="dxa"/>
            <w:gridSpan w:val="2"/>
            <w:tcBorders>
              <w:top w:val="single" w:sz="4" w:space="0" w:color="auto"/>
              <w:left w:val="single" w:sz="4" w:space="0" w:color="auto"/>
              <w:bottom w:val="single" w:sz="2" w:space="0" w:color="000000"/>
              <w:right w:val="single" w:sz="2" w:space="0" w:color="000000"/>
            </w:tcBorders>
            <w:vAlign w:val="center"/>
          </w:tcPr>
          <w:p w14:paraId="3BB8C9D1" w14:textId="77777777" w:rsidR="00331B69" w:rsidRDefault="00331B69">
            <w:pPr>
              <w:spacing w:line="480" w:lineRule="exact"/>
              <w:jc w:val="center"/>
              <w:rPr>
                <w:rFonts w:eastAsia="仿宋"/>
              </w:rPr>
            </w:pPr>
          </w:p>
        </w:tc>
        <w:tc>
          <w:tcPr>
            <w:tcW w:w="960" w:type="dxa"/>
            <w:gridSpan w:val="3"/>
            <w:tcBorders>
              <w:top w:val="single" w:sz="4" w:space="0" w:color="auto"/>
              <w:left w:val="single" w:sz="4" w:space="0" w:color="auto"/>
              <w:bottom w:val="single" w:sz="2" w:space="0" w:color="000000"/>
              <w:right w:val="single" w:sz="2" w:space="0" w:color="000000"/>
            </w:tcBorders>
            <w:vAlign w:val="center"/>
          </w:tcPr>
          <w:p w14:paraId="3B2326E1" w14:textId="77777777" w:rsidR="00331B69" w:rsidRDefault="00331B69">
            <w:pPr>
              <w:spacing w:line="480" w:lineRule="exact"/>
              <w:jc w:val="center"/>
              <w:rPr>
                <w:rFonts w:eastAsia="仿宋"/>
              </w:rPr>
            </w:pPr>
          </w:p>
        </w:tc>
        <w:tc>
          <w:tcPr>
            <w:tcW w:w="1120" w:type="dxa"/>
            <w:gridSpan w:val="3"/>
            <w:tcBorders>
              <w:top w:val="single" w:sz="4" w:space="0" w:color="auto"/>
              <w:left w:val="single" w:sz="4" w:space="0" w:color="auto"/>
              <w:bottom w:val="single" w:sz="2" w:space="0" w:color="000000"/>
              <w:right w:val="single" w:sz="2" w:space="0" w:color="000000"/>
            </w:tcBorders>
            <w:vAlign w:val="center"/>
          </w:tcPr>
          <w:p w14:paraId="4E9748F3" w14:textId="77777777" w:rsidR="00331B69" w:rsidRDefault="00331B69">
            <w:pPr>
              <w:spacing w:line="480" w:lineRule="exact"/>
              <w:jc w:val="center"/>
              <w:rPr>
                <w:rFonts w:eastAsia="仿宋"/>
              </w:rPr>
            </w:pPr>
          </w:p>
        </w:tc>
        <w:tc>
          <w:tcPr>
            <w:tcW w:w="4700" w:type="dxa"/>
            <w:gridSpan w:val="6"/>
            <w:tcBorders>
              <w:top w:val="single" w:sz="4" w:space="0" w:color="auto"/>
              <w:left w:val="single" w:sz="4" w:space="0" w:color="auto"/>
              <w:bottom w:val="single" w:sz="2" w:space="0" w:color="000000"/>
              <w:right w:val="single" w:sz="2" w:space="0" w:color="000000"/>
            </w:tcBorders>
            <w:vAlign w:val="center"/>
          </w:tcPr>
          <w:p w14:paraId="1CD6697F" w14:textId="77777777" w:rsidR="00331B69" w:rsidRDefault="00331B69">
            <w:pPr>
              <w:spacing w:line="480" w:lineRule="exact"/>
              <w:jc w:val="center"/>
              <w:rPr>
                <w:rFonts w:eastAsia="仿宋"/>
              </w:rPr>
            </w:pPr>
          </w:p>
        </w:tc>
      </w:tr>
      <w:tr w:rsidR="00331B69" w14:paraId="191F0976" w14:textId="77777777">
        <w:trPr>
          <w:trHeight w:val="2412"/>
          <w:jc w:val="center"/>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74C31C41" w14:textId="77777777" w:rsidR="00331B69" w:rsidRDefault="00000000">
            <w:pPr>
              <w:spacing w:line="480" w:lineRule="exact"/>
              <w:jc w:val="center"/>
              <w:rPr>
                <w:rFonts w:eastAsia="仿宋"/>
              </w:rPr>
            </w:pPr>
            <w:r>
              <w:rPr>
                <w:rFonts w:eastAsia="仿宋" w:hint="eastAsia"/>
                <w:sz w:val="30"/>
              </w:rPr>
              <w:t>资</w:t>
            </w:r>
            <w:r>
              <w:rPr>
                <w:rFonts w:eastAsia="仿宋" w:hint="eastAsia"/>
                <w:sz w:val="30"/>
              </w:rPr>
              <w:t xml:space="preserve"> </w:t>
            </w:r>
            <w:r>
              <w:rPr>
                <w:rFonts w:eastAsia="仿宋" w:hint="eastAsia"/>
                <w:sz w:val="30"/>
              </w:rPr>
              <w:t>格</w:t>
            </w:r>
            <w:r>
              <w:rPr>
                <w:rFonts w:eastAsia="仿宋" w:hint="eastAsia"/>
                <w:sz w:val="30"/>
              </w:rPr>
              <w:t xml:space="preserve"> </w:t>
            </w:r>
            <w:r>
              <w:rPr>
                <w:rFonts w:eastAsia="仿宋" w:hint="eastAsia"/>
                <w:sz w:val="30"/>
              </w:rPr>
              <w:t>认定</w:t>
            </w:r>
          </w:p>
        </w:tc>
        <w:tc>
          <w:tcPr>
            <w:tcW w:w="1460" w:type="dxa"/>
            <w:tcBorders>
              <w:top w:val="single" w:sz="4" w:space="0" w:color="auto"/>
              <w:left w:val="single" w:sz="4" w:space="0" w:color="auto"/>
              <w:bottom w:val="single" w:sz="2" w:space="0" w:color="000000"/>
              <w:right w:val="single" w:sz="2" w:space="0" w:color="000000"/>
            </w:tcBorders>
            <w:vAlign w:val="center"/>
          </w:tcPr>
          <w:p w14:paraId="7C1FD116" w14:textId="77777777" w:rsidR="00331B69" w:rsidRDefault="00000000">
            <w:pPr>
              <w:pStyle w:val="a3"/>
              <w:spacing w:line="480" w:lineRule="exact"/>
              <w:jc w:val="center"/>
              <w:rPr>
                <w:rFonts w:eastAsia="仿宋"/>
                <w:sz w:val="30"/>
              </w:rPr>
            </w:pPr>
            <w:r>
              <w:rPr>
                <w:rFonts w:eastAsia="仿宋" w:hint="eastAsia"/>
                <w:sz w:val="30"/>
              </w:rPr>
              <w:t>学校学籍</w:t>
            </w:r>
          </w:p>
          <w:p w14:paraId="6BA53359" w14:textId="77777777" w:rsidR="00331B69" w:rsidRDefault="00000000">
            <w:pPr>
              <w:pStyle w:val="a3"/>
              <w:spacing w:line="480" w:lineRule="exact"/>
              <w:jc w:val="center"/>
              <w:rPr>
                <w:rFonts w:eastAsia="仿宋"/>
                <w:sz w:val="30"/>
              </w:rPr>
            </w:pPr>
            <w:r>
              <w:rPr>
                <w:rFonts w:eastAsia="仿宋" w:hint="eastAsia"/>
                <w:sz w:val="30"/>
              </w:rPr>
              <w:t>管理部门</w:t>
            </w:r>
          </w:p>
          <w:p w14:paraId="3BAFCF00" w14:textId="77777777" w:rsidR="00331B69" w:rsidRDefault="00000000">
            <w:pPr>
              <w:spacing w:line="480" w:lineRule="exact"/>
              <w:jc w:val="center"/>
              <w:rPr>
                <w:rFonts w:eastAsia="仿宋"/>
                <w:sz w:val="30"/>
              </w:rPr>
            </w:pPr>
            <w:r>
              <w:rPr>
                <w:rFonts w:eastAsia="仿宋" w:hint="eastAsia"/>
                <w:sz w:val="30"/>
              </w:rPr>
              <w:t>意</w:t>
            </w:r>
            <w:r>
              <w:rPr>
                <w:rFonts w:eastAsia="仿宋" w:hint="eastAsia"/>
                <w:sz w:val="30"/>
              </w:rPr>
              <w:t xml:space="preserve">    </w:t>
            </w:r>
            <w:r>
              <w:rPr>
                <w:rFonts w:eastAsia="仿宋" w:hint="eastAsia"/>
                <w:sz w:val="30"/>
              </w:rPr>
              <w:t>见</w:t>
            </w:r>
          </w:p>
        </w:tc>
        <w:tc>
          <w:tcPr>
            <w:tcW w:w="7900" w:type="dxa"/>
            <w:gridSpan w:val="14"/>
            <w:tcBorders>
              <w:top w:val="single" w:sz="4" w:space="0" w:color="auto"/>
              <w:left w:val="single" w:sz="4" w:space="0" w:color="auto"/>
              <w:bottom w:val="single" w:sz="2" w:space="0" w:color="000000"/>
              <w:right w:val="single" w:sz="2" w:space="0" w:color="000000"/>
            </w:tcBorders>
          </w:tcPr>
          <w:p w14:paraId="62A4FB9B" w14:textId="77777777" w:rsidR="00331B69" w:rsidRDefault="00000000">
            <w:pPr>
              <w:spacing w:line="400" w:lineRule="exact"/>
              <w:ind w:firstLineChars="200" w:firstLine="600"/>
              <w:rPr>
                <w:rFonts w:eastAsia="仿宋"/>
              </w:rPr>
            </w:pPr>
            <w:r>
              <w:rPr>
                <w:rFonts w:eastAsia="仿宋" w:hint="eastAsia"/>
                <w:sz w:val="30"/>
              </w:rPr>
              <w:t>以上作者是否为</w:t>
            </w:r>
            <w:r>
              <w:rPr>
                <w:rFonts w:eastAsia="仿宋" w:hint="eastAsia"/>
                <w:sz w:val="30"/>
              </w:rPr>
              <w:t>2022</w:t>
            </w:r>
            <w:r>
              <w:rPr>
                <w:rFonts w:eastAsia="仿宋" w:hint="eastAsia"/>
                <w:sz w:val="30"/>
              </w:rPr>
              <w:t>年</w:t>
            </w:r>
            <w:r>
              <w:rPr>
                <w:rFonts w:eastAsia="仿宋" w:hint="eastAsia"/>
                <w:sz w:val="30"/>
              </w:rPr>
              <w:t>6</w:t>
            </w:r>
            <w:r>
              <w:rPr>
                <w:rFonts w:eastAsia="仿宋" w:hint="eastAsia"/>
                <w:sz w:val="30"/>
              </w:rPr>
              <w:t>月</w:t>
            </w:r>
            <w:r>
              <w:rPr>
                <w:rFonts w:eastAsia="仿宋" w:hint="eastAsia"/>
                <w:sz w:val="30"/>
              </w:rPr>
              <w:t>1</w:t>
            </w:r>
            <w:r>
              <w:rPr>
                <w:rFonts w:eastAsia="仿宋" w:hint="eastAsia"/>
                <w:sz w:val="30"/>
              </w:rPr>
              <w:t>日前正式注册在校的全日制非成人教育、非在职的本科高校学生（含专科生、本科生和硕士研究生）。</w:t>
            </w:r>
          </w:p>
          <w:p w14:paraId="6E554385" w14:textId="4A38A8D3" w:rsidR="00331B69" w:rsidRDefault="009F2ECC">
            <w:pPr>
              <w:spacing w:line="400" w:lineRule="exact"/>
              <w:ind w:firstLine="646"/>
              <w:rPr>
                <w:rFonts w:eastAsia="仿宋"/>
              </w:rPr>
            </w:pPr>
            <w:r w:rsidRPr="009F2ECC">
              <w:rPr>
                <w:rFonts w:ascii="楷体" w:eastAsia="楷体" w:hAnsi="楷体" w:hint="eastAsia"/>
                <w:sz w:val="44"/>
                <w:szCs w:val="40"/>
              </w:rPr>
              <w:t>▉</w:t>
            </w:r>
            <w:r>
              <w:rPr>
                <w:rFonts w:eastAsia="仿宋" w:hint="eastAsia"/>
                <w:sz w:val="30"/>
              </w:rPr>
              <w:t>是</w:t>
            </w:r>
            <w:r>
              <w:rPr>
                <w:rFonts w:eastAsia="仿宋" w:hint="eastAsia"/>
                <w:sz w:val="30"/>
              </w:rPr>
              <w:t xml:space="preserve">  </w:t>
            </w:r>
            <w:r>
              <w:rPr>
                <w:rFonts w:eastAsia="仿宋" w:hint="eastAsia"/>
                <w:sz w:val="44"/>
              </w:rPr>
              <w:t>□</w:t>
            </w:r>
            <w:r>
              <w:rPr>
                <w:rFonts w:eastAsia="仿宋" w:hint="eastAsia"/>
                <w:sz w:val="30"/>
              </w:rPr>
              <w:t>否</w:t>
            </w:r>
          </w:p>
          <w:p w14:paraId="580C39D4" w14:textId="3983D888" w:rsidR="00331B69" w:rsidRDefault="00000000">
            <w:pPr>
              <w:spacing w:line="400" w:lineRule="exact"/>
              <w:ind w:firstLine="646"/>
              <w:rPr>
                <w:rFonts w:eastAsia="仿宋"/>
                <w:sz w:val="30"/>
              </w:rPr>
            </w:pPr>
            <w:r>
              <w:rPr>
                <w:rFonts w:eastAsia="仿宋" w:hint="eastAsia"/>
                <w:sz w:val="30"/>
              </w:rPr>
              <w:t>若是，其学号为：</w:t>
            </w:r>
            <w:r>
              <w:rPr>
                <w:rFonts w:eastAsia="仿宋" w:hint="eastAsia"/>
                <w:sz w:val="30"/>
                <w:u w:val="single"/>
              </w:rPr>
              <w:t xml:space="preserve"> </w:t>
            </w:r>
            <w:r w:rsidR="0012154B">
              <w:rPr>
                <w:rFonts w:eastAsia="仿宋"/>
                <w:sz w:val="30"/>
                <w:u w:val="single"/>
              </w:rPr>
              <w:t>19207333</w:t>
            </w:r>
            <w:r>
              <w:rPr>
                <w:rFonts w:eastAsia="仿宋" w:hint="eastAsia"/>
                <w:sz w:val="30"/>
                <w:u w:val="single"/>
              </w:rPr>
              <w:t xml:space="preserve"> </w:t>
            </w:r>
            <w:r>
              <w:rPr>
                <w:rFonts w:eastAsia="仿宋" w:hint="eastAsia"/>
                <w:sz w:val="30"/>
              </w:rPr>
              <w:t xml:space="preserve"> </w:t>
            </w:r>
          </w:p>
          <w:p w14:paraId="6813653C" w14:textId="77777777" w:rsidR="00331B69" w:rsidRDefault="00000000">
            <w:pPr>
              <w:spacing w:line="400" w:lineRule="exact"/>
              <w:ind w:firstLineChars="1565" w:firstLine="4695"/>
              <w:rPr>
                <w:rFonts w:eastAsia="仿宋"/>
              </w:rPr>
            </w:pPr>
            <w:r>
              <w:rPr>
                <w:rFonts w:eastAsia="仿宋" w:hint="eastAsia"/>
                <w:sz w:val="30"/>
              </w:rPr>
              <w:t xml:space="preserve">  </w:t>
            </w:r>
          </w:p>
          <w:p w14:paraId="4B1FAC3A" w14:textId="34406AC5" w:rsidR="00331B69" w:rsidRDefault="00000000">
            <w:pPr>
              <w:spacing w:line="400" w:lineRule="exact"/>
              <w:ind w:firstLine="646"/>
              <w:rPr>
                <w:rFonts w:eastAsia="仿宋"/>
              </w:rPr>
            </w:pPr>
            <w:r>
              <w:rPr>
                <w:rFonts w:eastAsia="仿宋" w:hint="eastAsia"/>
                <w:sz w:val="30"/>
              </w:rPr>
              <w:t xml:space="preserve">                              </w:t>
            </w:r>
            <w:r w:rsidR="000727CB">
              <w:rPr>
                <w:rFonts w:eastAsia="仿宋"/>
                <w:sz w:val="30"/>
              </w:rPr>
              <w:t>2022</w:t>
            </w:r>
            <w:r>
              <w:rPr>
                <w:rFonts w:eastAsia="仿宋" w:hint="eastAsia"/>
                <w:sz w:val="30"/>
              </w:rPr>
              <w:t>年</w:t>
            </w:r>
            <w:r>
              <w:rPr>
                <w:rFonts w:eastAsia="仿宋" w:hint="eastAsia"/>
                <w:sz w:val="30"/>
              </w:rPr>
              <w:t xml:space="preserve"> </w:t>
            </w:r>
            <w:r w:rsidR="000727CB">
              <w:rPr>
                <w:rFonts w:eastAsia="仿宋"/>
                <w:sz w:val="30"/>
              </w:rPr>
              <w:t>11</w:t>
            </w:r>
            <w:r>
              <w:rPr>
                <w:rFonts w:eastAsia="仿宋" w:hint="eastAsia"/>
                <w:sz w:val="30"/>
              </w:rPr>
              <w:t xml:space="preserve"> </w:t>
            </w:r>
            <w:r>
              <w:rPr>
                <w:rFonts w:eastAsia="仿宋" w:hint="eastAsia"/>
                <w:sz w:val="30"/>
              </w:rPr>
              <w:t>月</w:t>
            </w:r>
            <w:r>
              <w:rPr>
                <w:rFonts w:eastAsia="仿宋" w:hint="eastAsia"/>
                <w:sz w:val="30"/>
              </w:rPr>
              <w:t xml:space="preserve"> </w:t>
            </w:r>
            <w:r w:rsidR="0039599C">
              <w:rPr>
                <w:rFonts w:eastAsia="仿宋"/>
                <w:sz w:val="30"/>
              </w:rPr>
              <w:t>29</w:t>
            </w:r>
            <w:r>
              <w:rPr>
                <w:rFonts w:eastAsia="仿宋" w:hint="eastAsia"/>
                <w:sz w:val="30"/>
              </w:rPr>
              <w:t xml:space="preserve"> </w:t>
            </w:r>
            <w:r>
              <w:rPr>
                <w:rFonts w:eastAsia="仿宋" w:hint="eastAsia"/>
                <w:sz w:val="30"/>
              </w:rPr>
              <w:t>日</w:t>
            </w:r>
          </w:p>
        </w:tc>
      </w:tr>
      <w:tr w:rsidR="00331B69" w14:paraId="3A329CE8" w14:textId="77777777">
        <w:trPr>
          <w:trHeight w:val="1986"/>
          <w:jc w:val="center"/>
        </w:trPr>
        <w:tc>
          <w:tcPr>
            <w:tcW w:w="540" w:type="dxa"/>
            <w:vMerge/>
            <w:tcBorders>
              <w:top w:val="single" w:sz="4" w:space="0" w:color="auto"/>
              <w:left w:val="single" w:sz="4" w:space="0" w:color="auto"/>
              <w:bottom w:val="single" w:sz="4" w:space="0" w:color="auto"/>
              <w:right w:val="single" w:sz="4" w:space="0" w:color="auto"/>
            </w:tcBorders>
          </w:tcPr>
          <w:p w14:paraId="56BAA5EB" w14:textId="77777777" w:rsidR="00331B69" w:rsidRDefault="00331B69">
            <w:pPr>
              <w:spacing w:line="480" w:lineRule="exact"/>
              <w:rPr>
                <w:rFonts w:eastAsia="仿宋"/>
              </w:rPr>
            </w:pPr>
          </w:p>
        </w:tc>
        <w:tc>
          <w:tcPr>
            <w:tcW w:w="1460" w:type="dxa"/>
            <w:tcBorders>
              <w:top w:val="single" w:sz="4" w:space="0" w:color="auto"/>
              <w:left w:val="single" w:sz="4" w:space="0" w:color="auto"/>
              <w:bottom w:val="single" w:sz="2" w:space="0" w:color="000000"/>
              <w:right w:val="single" w:sz="2" w:space="0" w:color="000000"/>
            </w:tcBorders>
            <w:vAlign w:val="center"/>
          </w:tcPr>
          <w:p w14:paraId="517C0F19" w14:textId="77777777" w:rsidR="00331B69" w:rsidRDefault="00000000">
            <w:pPr>
              <w:spacing w:line="480" w:lineRule="exact"/>
              <w:jc w:val="center"/>
              <w:rPr>
                <w:rFonts w:eastAsia="仿宋"/>
                <w:sz w:val="30"/>
              </w:rPr>
            </w:pPr>
            <w:r>
              <w:rPr>
                <w:rFonts w:eastAsia="仿宋" w:hint="eastAsia"/>
                <w:sz w:val="30"/>
              </w:rPr>
              <w:t>学校组织协调机构意</w:t>
            </w:r>
            <w:r>
              <w:rPr>
                <w:rFonts w:eastAsia="仿宋" w:hint="eastAsia"/>
                <w:sz w:val="30"/>
              </w:rPr>
              <w:t xml:space="preserve">    </w:t>
            </w:r>
            <w:r>
              <w:rPr>
                <w:rFonts w:eastAsia="仿宋" w:hint="eastAsia"/>
                <w:sz w:val="30"/>
              </w:rPr>
              <w:t>见</w:t>
            </w:r>
          </w:p>
        </w:tc>
        <w:tc>
          <w:tcPr>
            <w:tcW w:w="7900" w:type="dxa"/>
            <w:gridSpan w:val="14"/>
            <w:tcBorders>
              <w:top w:val="single" w:sz="4" w:space="0" w:color="auto"/>
              <w:left w:val="single" w:sz="4" w:space="0" w:color="auto"/>
              <w:bottom w:val="single" w:sz="2" w:space="0" w:color="000000"/>
              <w:right w:val="single" w:sz="2" w:space="0" w:color="000000"/>
            </w:tcBorders>
            <w:vAlign w:val="center"/>
          </w:tcPr>
          <w:p w14:paraId="1F5C0D0C" w14:textId="77777777" w:rsidR="00331B69" w:rsidRDefault="00000000">
            <w:pPr>
              <w:spacing w:line="480" w:lineRule="exact"/>
              <w:ind w:firstLineChars="200" w:firstLine="600"/>
              <w:jc w:val="left"/>
              <w:rPr>
                <w:rFonts w:eastAsia="仿宋"/>
              </w:rPr>
            </w:pPr>
            <w:r>
              <w:rPr>
                <w:rFonts w:eastAsia="仿宋" w:hint="eastAsia"/>
                <w:sz w:val="30"/>
              </w:rPr>
              <w:t>本作品是否为课外学术科技或社会实践活动成果</w:t>
            </w:r>
          </w:p>
          <w:p w14:paraId="296D4C78" w14:textId="77777777" w:rsidR="00331B69" w:rsidRDefault="00000000">
            <w:pPr>
              <w:spacing w:line="480" w:lineRule="exact"/>
              <w:jc w:val="left"/>
              <w:rPr>
                <w:rFonts w:eastAsia="仿宋"/>
                <w:sz w:val="30"/>
              </w:rPr>
            </w:pPr>
            <w:r>
              <w:rPr>
                <w:rFonts w:eastAsia="仿宋" w:hint="eastAsia"/>
                <w:sz w:val="30"/>
              </w:rPr>
              <w:t xml:space="preserve">    </w:t>
            </w:r>
            <w:r>
              <w:rPr>
                <w:rFonts w:eastAsia="仿宋" w:hint="eastAsia"/>
                <w:sz w:val="44"/>
              </w:rPr>
              <w:t>□</w:t>
            </w:r>
            <w:r>
              <w:rPr>
                <w:rFonts w:eastAsia="仿宋" w:hint="eastAsia"/>
                <w:sz w:val="30"/>
              </w:rPr>
              <w:t>是</w:t>
            </w:r>
            <w:r>
              <w:rPr>
                <w:rFonts w:eastAsia="仿宋" w:hint="eastAsia"/>
                <w:sz w:val="30"/>
              </w:rPr>
              <w:t xml:space="preserve">  </w:t>
            </w:r>
            <w:r>
              <w:rPr>
                <w:rFonts w:eastAsia="仿宋" w:hint="eastAsia"/>
                <w:sz w:val="44"/>
              </w:rPr>
              <w:t>□</w:t>
            </w:r>
            <w:r>
              <w:rPr>
                <w:rFonts w:eastAsia="仿宋" w:hint="eastAsia"/>
                <w:sz w:val="30"/>
              </w:rPr>
              <w:t>否</w:t>
            </w:r>
            <w:r>
              <w:rPr>
                <w:rFonts w:eastAsia="仿宋" w:hint="eastAsia"/>
                <w:sz w:val="30"/>
              </w:rPr>
              <w:t xml:space="preserve">             </w:t>
            </w:r>
            <w:r>
              <w:rPr>
                <w:rFonts w:eastAsia="仿宋" w:hint="eastAsia"/>
                <w:sz w:val="30"/>
              </w:rPr>
              <w:t xml:space="preserve">　　　</w:t>
            </w:r>
          </w:p>
          <w:p w14:paraId="611B5987" w14:textId="77777777" w:rsidR="00331B69" w:rsidRDefault="00000000">
            <w:pPr>
              <w:spacing w:line="480" w:lineRule="exact"/>
              <w:ind w:firstLineChars="750" w:firstLine="2250"/>
              <w:jc w:val="left"/>
              <w:rPr>
                <w:rFonts w:eastAsia="仿宋"/>
              </w:rPr>
            </w:pPr>
            <w:r>
              <w:rPr>
                <w:rFonts w:eastAsia="仿宋" w:hint="eastAsia"/>
                <w:sz w:val="30"/>
              </w:rPr>
              <w:t>负责人签名：</w:t>
            </w:r>
            <w:r>
              <w:rPr>
                <w:rFonts w:eastAsia="仿宋" w:hint="eastAsia"/>
                <w:sz w:val="30"/>
              </w:rPr>
              <w:t xml:space="preserve">     </w:t>
            </w:r>
            <w:r>
              <w:rPr>
                <w:rFonts w:eastAsia="仿宋" w:hint="eastAsia"/>
                <w:sz w:val="30"/>
              </w:rPr>
              <w:t>（学校团委代章）</w:t>
            </w:r>
          </w:p>
          <w:p w14:paraId="71468A40" w14:textId="77777777" w:rsidR="00331B69" w:rsidRDefault="00000000">
            <w:pPr>
              <w:spacing w:line="480" w:lineRule="exact"/>
              <w:jc w:val="left"/>
              <w:rPr>
                <w:rFonts w:eastAsia="仿宋"/>
              </w:rPr>
            </w:pPr>
            <w:r>
              <w:rPr>
                <w:rFonts w:eastAsia="仿宋" w:hint="eastAsia"/>
                <w:sz w:val="30"/>
              </w:rPr>
              <w:t xml:space="preserve">                        </w:t>
            </w:r>
            <w:r>
              <w:rPr>
                <w:rFonts w:eastAsia="仿宋" w:hint="eastAsia"/>
                <w:sz w:val="30"/>
              </w:rPr>
              <w:t xml:space="preserve">　　　</w:t>
            </w:r>
            <w:r>
              <w:rPr>
                <w:rFonts w:eastAsia="仿宋" w:hint="eastAsia"/>
                <w:sz w:val="30"/>
              </w:rPr>
              <w:t xml:space="preserve">    </w:t>
            </w:r>
            <w:r>
              <w:rPr>
                <w:rFonts w:eastAsia="仿宋" w:hint="eastAsia"/>
                <w:sz w:val="30"/>
              </w:rPr>
              <w:t>年</w:t>
            </w:r>
            <w:r>
              <w:rPr>
                <w:rFonts w:eastAsia="仿宋" w:hint="eastAsia"/>
                <w:sz w:val="30"/>
              </w:rPr>
              <w:t xml:space="preserve">   </w:t>
            </w:r>
            <w:r>
              <w:rPr>
                <w:rFonts w:eastAsia="仿宋" w:hint="eastAsia"/>
                <w:sz w:val="30"/>
              </w:rPr>
              <w:t>月</w:t>
            </w:r>
            <w:r>
              <w:rPr>
                <w:rFonts w:eastAsia="仿宋" w:hint="eastAsia"/>
                <w:sz w:val="30"/>
              </w:rPr>
              <w:t xml:space="preserve">   </w:t>
            </w:r>
            <w:r>
              <w:rPr>
                <w:rFonts w:eastAsia="仿宋" w:hint="eastAsia"/>
                <w:sz w:val="30"/>
              </w:rPr>
              <w:t>日</w:t>
            </w:r>
          </w:p>
        </w:tc>
      </w:tr>
    </w:tbl>
    <w:p w14:paraId="42BA3A3C" w14:textId="20088960" w:rsidR="00293580" w:rsidRDefault="00000000" w:rsidP="00A23E7B">
      <w:pPr>
        <w:spacing w:line="460" w:lineRule="exact"/>
        <w:jc w:val="center"/>
        <w:rPr>
          <w:rFonts w:eastAsia="黑体"/>
          <w:sz w:val="36"/>
        </w:rPr>
      </w:pPr>
      <w:r>
        <w:br w:type="page"/>
      </w:r>
    </w:p>
    <w:p w14:paraId="3B630843" w14:textId="258DDBB5" w:rsidR="00331B69" w:rsidRDefault="00000000">
      <w:pPr>
        <w:spacing w:line="460" w:lineRule="exact"/>
        <w:jc w:val="center"/>
        <w:rPr>
          <w:rFonts w:eastAsia="黑体"/>
        </w:rPr>
      </w:pPr>
      <w:r>
        <w:rPr>
          <w:rFonts w:eastAsia="黑体" w:hint="eastAsia"/>
          <w:sz w:val="36"/>
        </w:rPr>
        <w:lastRenderedPageBreak/>
        <w:t>B1</w:t>
      </w:r>
      <w:r>
        <w:rPr>
          <w:rFonts w:eastAsia="黑体" w:hint="eastAsia"/>
          <w:sz w:val="36"/>
        </w:rPr>
        <w:t>．申报作品情况（自然科学类学术论文）</w:t>
      </w:r>
    </w:p>
    <w:p w14:paraId="6140C2F6" w14:textId="77777777" w:rsidR="00331B69" w:rsidRDefault="00331B69">
      <w:pPr>
        <w:spacing w:line="240" w:lineRule="exact"/>
        <w:rPr>
          <w:rFonts w:eastAsia="仿宋_GB2312"/>
        </w:rPr>
      </w:pPr>
    </w:p>
    <w:p w14:paraId="0C84424B" w14:textId="77777777" w:rsidR="00331B69" w:rsidRDefault="00000000">
      <w:pPr>
        <w:spacing w:line="480" w:lineRule="exact"/>
        <w:rPr>
          <w:rFonts w:eastAsia="仿宋"/>
          <w:sz w:val="28"/>
        </w:rPr>
      </w:pPr>
      <w:r>
        <w:rPr>
          <w:rFonts w:eastAsia="仿宋" w:hint="eastAsia"/>
          <w:sz w:val="28"/>
        </w:rPr>
        <w:t>说明：</w:t>
      </w:r>
    </w:p>
    <w:p w14:paraId="48EFF270" w14:textId="77777777" w:rsidR="00331B69" w:rsidRDefault="00000000">
      <w:pPr>
        <w:spacing w:line="480" w:lineRule="exact"/>
        <w:rPr>
          <w:rFonts w:eastAsia="仿宋"/>
          <w:sz w:val="28"/>
        </w:rPr>
      </w:pPr>
      <w:r>
        <w:rPr>
          <w:rFonts w:eastAsia="仿宋" w:hint="eastAsia"/>
          <w:sz w:val="28"/>
        </w:rPr>
        <w:t>1</w:t>
      </w:r>
      <w:r>
        <w:rPr>
          <w:rFonts w:eastAsia="仿宋" w:hint="eastAsia"/>
          <w:sz w:val="28"/>
        </w:rPr>
        <w:t>．作品分类请按作品的学术方向或所涉及的主要学科领域填写；</w:t>
      </w:r>
    </w:p>
    <w:p w14:paraId="38349F8F" w14:textId="77777777" w:rsidR="00331B69" w:rsidRDefault="00000000">
      <w:pPr>
        <w:spacing w:line="480" w:lineRule="exact"/>
        <w:rPr>
          <w:rFonts w:eastAsia="仿宋"/>
          <w:sz w:val="28"/>
        </w:rPr>
      </w:pPr>
      <w:r>
        <w:rPr>
          <w:rFonts w:eastAsia="仿宋" w:hint="eastAsia"/>
          <w:sz w:val="28"/>
        </w:rPr>
        <w:t>2</w:t>
      </w:r>
      <w:r>
        <w:rPr>
          <w:rFonts w:eastAsia="仿宋" w:hint="eastAsia"/>
          <w:sz w:val="28"/>
        </w:rPr>
        <w:t>．硕士研究生作品不在此列。</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7920"/>
      </w:tblGrid>
      <w:tr w:rsidR="00331B69" w14:paraId="69FA05BD" w14:textId="77777777">
        <w:trPr>
          <w:trHeight w:val="414"/>
          <w:jc w:val="center"/>
        </w:trPr>
        <w:tc>
          <w:tcPr>
            <w:tcW w:w="1980" w:type="dxa"/>
            <w:tcBorders>
              <w:top w:val="single" w:sz="2" w:space="0" w:color="000000"/>
              <w:left w:val="single" w:sz="2" w:space="0" w:color="000000"/>
              <w:bottom w:val="single" w:sz="2" w:space="0" w:color="000000"/>
              <w:right w:val="single" w:sz="2" w:space="0" w:color="000000"/>
            </w:tcBorders>
            <w:vAlign w:val="center"/>
          </w:tcPr>
          <w:p w14:paraId="55DA07DD" w14:textId="77777777" w:rsidR="00331B69" w:rsidRDefault="00000000">
            <w:pPr>
              <w:spacing w:line="460" w:lineRule="exact"/>
              <w:jc w:val="center"/>
              <w:rPr>
                <w:rFonts w:eastAsia="仿宋"/>
              </w:rPr>
            </w:pPr>
            <w:r>
              <w:rPr>
                <w:rFonts w:eastAsia="仿宋" w:hint="eastAsia"/>
                <w:sz w:val="30"/>
              </w:rPr>
              <w:t>作品全称</w:t>
            </w:r>
          </w:p>
        </w:tc>
        <w:tc>
          <w:tcPr>
            <w:tcW w:w="7920" w:type="dxa"/>
            <w:tcBorders>
              <w:top w:val="single" w:sz="2" w:space="0" w:color="000000"/>
              <w:left w:val="single" w:sz="4" w:space="0" w:color="auto"/>
              <w:bottom w:val="single" w:sz="2" w:space="0" w:color="000000"/>
              <w:right w:val="single" w:sz="2" w:space="0" w:color="000000"/>
            </w:tcBorders>
            <w:vAlign w:val="center"/>
          </w:tcPr>
          <w:p w14:paraId="286C9E1A" w14:textId="77777777" w:rsidR="00331B69" w:rsidRDefault="00331B69">
            <w:pPr>
              <w:spacing w:line="460" w:lineRule="exact"/>
              <w:jc w:val="left"/>
              <w:rPr>
                <w:rFonts w:eastAsia="仿宋"/>
              </w:rPr>
            </w:pPr>
          </w:p>
        </w:tc>
      </w:tr>
      <w:tr w:rsidR="00331B69" w14:paraId="1159D565" w14:textId="77777777">
        <w:trPr>
          <w:trHeight w:val="3100"/>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37BB09A3" w14:textId="77777777" w:rsidR="00331B69" w:rsidRDefault="00000000">
            <w:pPr>
              <w:spacing w:line="380" w:lineRule="exact"/>
              <w:jc w:val="center"/>
              <w:rPr>
                <w:rFonts w:eastAsia="仿宋"/>
              </w:rPr>
            </w:pPr>
            <w:r>
              <w:rPr>
                <w:rFonts w:eastAsia="仿宋" w:hint="eastAsia"/>
                <w:sz w:val="30"/>
              </w:rPr>
              <w:t>作</w:t>
            </w:r>
          </w:p>
          <w:p w14:paraId="1D6D9439" w14:textId="77777777" w:rsidR="00331B69" w:rsidRDefault="00331B69">
            <w:pPr>
              <w:spacing w:line="380" w:lineRule="exact"/>
              <w:jc w:val="center"/>
              <w:rPr>
                <w:rFonts w:eastAsia="仿宋"/>
              </w:rPr>
            </w:pPr>
          </w:p>
          <w:p w14:paraId="0FDC18AA" w14:textId="77777777" w:rsidR="00331B69" w:rsidRDefault="00000000">
            <w:pPr>
              <w:spacing w:line="380" w:lineRule="exact"/>
              <w:jc w:val="center"/>
              <w:rPr>
                <w:rFonts w:eastAsia="仿宋"/>
              </w:rPr>
            </w:pPr>
            <w:r>
              <w:rPr>
                <w:rFonts w:eastAsia="仿宋" w:hint="eastAsia"/>
                <w:sz w:val="30"/>
              </w:rPr>
              <w:t>品</w:t>
            </w:r>
          </w:p>
          <w:p w14:paraId="09AAEFF4" w14:textId="77777777" w:rsidR="00331B69" w:rsidRDefault="00331B69">
            <w:pPr>
              <w:spacing w:line="380" w:lineRule="exact"/>
              <w:jc w:val="center"/>
              <w:rPr>
                <w:rFonts w:eastAsia="仿宋"/>
              </w:rPr>
            </w:pPr>
          </w:p>
          <w:p w14:paraId="7DC40DF9" w14:textId="77777777" w:rsidR="00331B69" w:rsidRDefault="00000000">
            <w:pPr>
              <w:spacing w:line="380" w:lineRule="exact"/>
              <w:jc w:val="center"/>
              <w:rPr>
                <w:rFonts w:eastAsia="仿宋"/>
              </w:rPr>
            </w:pPr>
            <w:r>
              <w:rPr>
                <w:rFonts w:eastAsia="仿宋" w:hint="eastAsia"/>
                <w:sz w:val="30"/>
              </w:rPr>
              <w:t>分</w:t>
            </w:r>
          </w:p>
          <w:p w14:paraId="6558FB59" w14:textId="77777777" w:rsidR="00331B69" w:rsidRDefault="00331B69">
            <w:pPr>
              <w:spacing w:line="380" w:lineRule="exact"/>
              <w:jc w:val="center"/>
              <w:rPr>
                <w:rFonts w:eastAsia="仿宋"/>
              </w:rPr>
            </w:pPr>
          </w:p>
          <w:p w14:paraId="21AF62C5" w14:textId="77777777" w:rsidR="00331B69" w:rsidRDefault="00000000">
            <w:pPr>
              <w:spacing w:line="380" w:lineRule="exact"/>
              <w:jc w:val="center"/>
              <w:rPr>
                <w:rFonts w:eastAsia="仿宋"/>
                <w:sz w:val="30"/>
              </w:rPr>
            </w:pPr>
            <w:r>
              <w:rPr>
                <w:rFonts w:eastAsia="仿宋" w:hint="eastAsia"/>
                <w:sz w:val="30"/>
              </w:rPr>
              <w:t>类</w:t>
            </w:r>
          </w:p>
          <w:p w14:paraId="606CE672" w14:textId="77777777" w:rsidR="00331B69" w:rsidRDefault="00000000">
            <w:pPr>
              <w:spacing w:line="380" w:lineRule="exact"/>
              <w:jc w:val="center"/>
              <w:rPr>
                <w:rFonts w:eastAsia="仿宋"/>
                <w:sz w:val="30"/>
              </w:rPr>
            </w:pPr>
            <w:r>
              <w:rPr>
                <w:rFonts w:eastAsia="仿宋" w:hint="eastAsia"/>
                <w:sz w:val="30"/>
              </w:rPr>
              <w:t>（细化到最末一级类别选项，仅能填报</w:t>
            </w:r>
            <w:r>
              <w:rPr>
                <w:rFonts w:eastAsia="仿宋" w:hint="eastAsia"/>
                <w:sz w:val="30"/>
              </w:rPr>
              <w:t>1</w:t>
            </w:r>
            <w:r>
              <w:rPr>
                <w:rFonts w:eastAsia="仿宋" w:hint="eastAsia"/>
                <w:sz w:val="30"/>
              </w:rPr>
              <w:t>项）</w:t>
            </w:r>
          </w:p>
        </w:tc>
        <w:tc>
          <w:tcPr>
            <w:tcW w:w="7920" w:type="dxa"/>
            <w:tcBorders>
              <w:top w:val="single" w:sz="4" w:space="0" w:color="auto"/>
              <w:left w:val="single" w:sz="4" w:space="0" w:color="auto"/>
              <w:bottom w:val="single" w:sz="2" w:space="0" w:color="000000"/>
              <w:right w:val="single" w:sz="2" w:space="0" w:color="000000"/>
            </w:tcBorders>
            <w:vAlign w:val="center"/>
          </w:tcPr>
          <w:p w14:paraId="4CD19D2C" w14:textId="39BFD2C6" w:rsidR="00331B69" w:rsidRDefault="00000000">
            <w:pPr>
              <w:spacing w:line="380" w:lineRule="exact"/>
              <w:jc w:val="left"/>
              <w:rPr>
                <w:rFonts w:eastAsia="仿宋"/>
                <w:sz w:val="30"/>
              </w:rPr>
            </w:pPr>
            <w:r>
              <w:rPr>
                <w:rFonts w:eastAsia="仿宋" w:hint="eastAsia"/>
                <w:sz w:val="30"/>
              </w:rPr>
              <w:t>请参考以下选项，填写类别：</w:t>
            </w:r>
            <w:r>
              <w:rPr>
                <w:rFonts w:eastAsia="仿宋" w:hint="eastAsia"/>
                <w:sz w:val="30"/>
                <w:u w:val="single"/>
              </w:rPr>
              <w:t xml:space="preserve">   </w:t>
            </w:r>
            <w:r w:rsidR="00654218">
              <w:rPr>
                <w:rFonts w:eastAsia="仿宋" w:hint="eastAsia"/>
                <w:sz w:val="30"/>
                <w:u w:val="single"/>
              </w:rPr>
              <w:t>B</w:t>
            </w:r>
            <w:r w:rsidR="00654218">
              <w:rPr>
                <w:rFonts w:eastAsia="仿宋"/>
                <w:sz w:val="30"/>
                <w:u w:val="single"/>
              </w:rPr>
              <w:t>1</w:t>
            </w:r>
            <w:r>
              <w:rPr>
                <w:rFonts w:eastAsia="仿宋" w:hint="eastAsia"/>
                <w:sz w:val="30"/>
                <w:u w:val="single"/>
              </w:rPr>
              <w:t xml:space="preserve">     </w:t>
            </w:r>
            <w:r>
              <w:rPr>
                <w:rFonts w:eastAsia="仿宋" w:hint="eastAsia"/>
                <w:sz w:val="30"/>
              </w:rPr>
              <w:t>（如</w:t>
            </w:r>
            <w:r>
              <w:rPr>
                <w:rFonts w:eastAsia="仿宋" w:hint="eastAsia"/>
                <w:sz w:val="30"/>
              </w:rPr>
              <w:t>A1</w:t>
            </w:r>
            <w:r>
              <w:rPr>
                <w:rFonts w:eastAsia="仿宋" w:hint="eastAsia"/>
                <w:sz w:val="30"/>
              </w:rPr>
              <w:t>）</w:t>
            </w:r>
          </w:p>
          <w:p w14:paraId="20878132" w14:textId="77777777" w:rsidR="00331B69" w:rsidRDefault="00000000">
            <w:pPr>
              <w:spacing w:line="380" w:lineRule="exact"/>
              <w:ind w:firstLineChars="300" w:firstLine="904"/>
              <w:jc w:val="left"/>
              <w:rPr>
                <w:rFonts w:eastAsia="仿宋"/>
              </w:rPr>
            </w:pPr>
            <w:r>
              <w:rPr>
                <w:rFonts w:eastAsia="仿宋" w:hint="eastAsia"/>
                <w:b/>
                <w:bCs/>
                <w:sz w:val="30"/>
              </w:rPr>
              <w:t>机械与控制</w:t>
            </w:r>
            <w:r>
              <w:rPr>
                <w:rFonts w:eastAsia="仿宋" w:hint="eastAsia"/>
                <w:sz w:val="30"/>
              </w:rPr>
              <w:t>（</w:t>
            </w:r>
            <w:r>
              <w:rPr>
                <w:rFonts w:eastAsia="仿宋" w:hint="eastAsia"/>
                <w:sz w:val="30"/>
              </w:rPr>
              <w:t>A1</w:t>
            </w:r>
            <w:r>
              <w:rPr>
                <w:rFonts w:eastAsia="仿宋" w:hint="eastAsia"/>
                <w:sz w:val="30"/>
              </w:rPr>
              <w:t>：机械，</w:t>
            </w:r>
            <w:r>
              <w:rPr>
                <w:rFonts w:eastAsia="仿宋" w:hint="eastAsia"/>
                <w:sz w:val="30"/>
              </w:rPr>
              <w:t>A2</w:t>
            </w:r>
            <w:r>
              <w:rPr>
                <w:rFonts w:eastAsia="仿宋" w:hint="eastAsia"/>
                <w:sz w:val="30"/>
              </w:rPr>
              <w:t>：仪器仪表，</w:t>
            </w:r>
            <w:r>
              <w:rPr>
                <w:rFonts w:eastAsia="仿宋" w:hint="eastAsia"/>
                <w:sz w:val="30"/>
              </w:rPr>
              <w:t>A3</w:t>
            </w:r>
            <w:r>
              <w:rPr>
                <w:rFonts w:eastAsia="仿宋" w:hint="eastAsia"/>
                <w:sz w:val="30"/>
              </w:rPr>
              <w:t>：自动化控制，</w:t>
            </w:r>
            <w:r>
              <w:rPr>
                <w:rFonts w:eastAsia="仿宋" w:hint="eastAsia"/>
                <w:sz w:val="30"/>
              </w:rPr>
              <w:t>A4</w:t>
            </w:r>
            <w:r>
              <w:rPr>
                <w:rFonts w:eastAsia="仿宋" w:hint="eastAsia"/>
                <w:sz w:val="30"/>
              </w:rPr>
              <w:t>：工程，</w:t>
            </w:r>
            <w:r>
              <w:rPr>
                <w:rFonts w:eastAsia="仿宋" w:hint="eastAsia"/>
                <w:sz w:val="30"/>
              </w:rPr>
              <w:t>A5</w:t>
            </w:r>
            <w:r>
              <w:rPr>
                <w:rFonts w:eastAsia="仿宋" w:hint="eastAsia"/>
                <w:sz w:val="30"/>
              </w:rPr>
              <w:t>：交通，</w:t>
            </w:r>
            <w:r>
              <w:rPr>
                <w:rFonts w:eastAsia="仿宋" w:hint="eastAsia"/>
                <w:sz w:val="30"/>
              </w:rPr>
              <w:t>A6</w:t>
            </w:r>
            <w:r>
              <w:rPr>
                <w:rFonts w:eastAsia="仿宋" w:hint="eastAsia"/>
                <w:sz w:val="30"/>
              </w:rPr>
              <w:t>：建筑）</w:t>
            </w:r>
          </w:p>
          <w:p w14:paraId="09741756" w14:textId="77777777" w:rsidR="00331B69" w:rsidRDefault="00000000">
            <w:pPr>
              <w:spacing w:line="380" w:lineRule="exact"/>
              <w:jc w:val="left"/>
              <w:rPr>
                <w:rFonts w:eastAsia="仿宋"/>
              </w:rPr>
            </w:pPr>
            <w:r>
              <w:rPr>
                <w:rFonts w:eastAsia="仿宋" w:hint="eastAsia"/>
                <w:b/>
                <w:bCs/>
                <w:sz w:val="30"/>
              </w:rPr>
              <w:t xml:space="preserve">      </w:t>
            </w:r>
            <w:r>
              <w:rPr>
                <w:rFonts w:eastAsia="仿宋" w:hint="eastAsia"/>
                <w:b/>
                <w:bCs/>
                <w:sz w:val="30"/>
              </w:rPr>
              <w:t>信息技术</w:t>
            </w:r>
            <w:r>
              <w:rPr>
                <w:rFonts w:eastAsia="仿宋" w:hint="eastAsia"/>
                <w:sz w:val="30"/>
              </w:rPr>
              <w:t>（</w:t>
            </w:r>
            <w:r>
              <w:rPr>
                <w:rFonts w:eastAsia="仿宋" w:hint="eastAsia"/>
                <w:sz w:val="30"/>
              </w:rPr>
              <w:t>B1</w:t>
            </w:r>
            <w:r>
              <w:rPr>
                <w:rFonts w:eastAsia="仿宋" w:hint="eastAsia"/>
                <w:sz w:val="30"/>
              </w:rPr>
              <w:t>：计算机，</w:t>
            </w:r>
            <w:r>
              <w:rPr>
                <w:rFonts w:eastAsia="仿宋" w:hint="eastAsia"/>
                <w:sz w:val="30"/>
              </w:rPr>
              <w:t>B2</w:t>
            </w:r>
            <w:r>
              <w:rPr>
                <w:rFonts w:eastAsia="仿宋" w:hint="eastAsia"/>
                <w:sz w:val="30"/>
              </w:rPr>
              <w:t>：电信，</w:t>
            </w:r>
            <w:r>
              <w:rPr>
                <w:rFonts w:eastAsia="仿宋" w:hint="eastAsia"/>
                <w:sz w:val="30"/>
              </w:rPr>
              <w:t>B3</w:t>
            </w:r>
            <w:r>
              <w:rPr>
                <w:rFonts w:eastAsia="仿宋" w:hint="eastAsia"/>
                <w:sz w:val="30"/>
              </w:rPr>
              <w:t>：通讯，</w:t>
            </w:r>
            <w:r>
              <w:rPr>
                <w:rFonts w:eastAsia="仿宋" w:hint="eastAsia"/>
                <w:sz w:val="30"/>
              </w:rPr>
              <w:t>B4</w:t>
            </w:r>
            <w:r>
              <w:rPr>
                <w:rFonts w:eastAsia="仿宋" w:hint="eastAsia"/>
                <w:sz w:val="30"/>
              </w:rPr>
              <w:t>：电子）</w:t>
            </w:r>
          </w:p>
          <w:p w14:paraId="45AFEC40" w14:textId="77777777" w:rsidR="00331B69" w:rsidRDefault="00000000">
            <w:pPr>
              <w:spacing w:line="380" w:lineRule="exact"/>
              <w:jc w:val="left"/>
              <w:rPr>
                <w:rFonts w:eastAsia="仿宋"/>
              </w:rPr>
            </w:pPr>
            <w:r>
              <w:rPr>
                <w:rFonts w:eastAsia="仿宋" w:hint="eastAsia"/>
                <w:b/>
                <w:bCs/>
                <w:sz w:val="30"/>
              </w:rPr>
              <w:t xml:space="preserve">      </w:t>
            </w:r>
            <w:r>
              <w:rPr>
                <w:rFonts w:eastAsia="仿宋" w:hint="eastAsia"/>
                <w:b/>
                <w:bCs/>
                <w:sz w:val="30"/>
              </w:rPr>
              <w:t>数理</w:t>
            </w:r>
            <w:r>
              <w:rPr>
                <w:rFonts w:eastAsia="仿宋" w:hint="eastAsia"/>
                <w:sz w:val="30"/>
              </w:rPr>
              <w:t>（</w:t>
            </w:r>
            <w:r>
              <w:rPr>
                <w:rFonts w:eastAsia="仿宋" w:hint="eastAsia"/>
                <w:sz w:val="30"/>
              </w:rPr>
              <w:t>C1</w:t>
            </w:r>
            <w:r>
              <w:rPr>
                <w:rFonts w:eastAsia="仿宋" w:hint="eastAsia"/>
                <w:sz w:val="30"/>
              </w:rPr>
              <w:t>：数学，</w:t>
            </w:r>
            <w:r>
              <w:rPr>
                <w:rFonts w:eastAsia="仿宋" w:hint="eastAsia"/>
                <w:sz w:val="30"/>
              </w:rPr>
              <w:t>C2</w:t>
            </w:r>
            <w:r>
              <w:rPr>
                <w:rFonts w:eastAsia="仿宋" w:hint="eastAsia"/>
                <w:sz w:val="30"/>
              </w:rPr>
              <w:t>：物理，</w:t>
            </w:r>
            <w:r>
              <w:rPr>
                <w:rFonts w:eastAsia="仿宋" w:hint="eastAsia"/>
                <w:sz w:val="30"/>
              </w:rPr>
              <w:t>C3</w:t>
            </w:r>
            <w:r>
              <w:rPr>
                <w:rFonts w:eastAsia="仿宋" w:hint="eastAsia"/>
                <w:sz w:val="30"/>
              </w:rPr>
              <w:t>：地球与空间科学）</w:t>
            </w:r>
          </w:p>
          <w:p w14:paraId="09071AF6" w14:textId="77777777" w:rsidR="00331B69" w:rsidRDefault="00000000">
            <w:pPr>
              <w:spacing w:line="380" w:lineRule="exact"/>
              <w:jc w:val="left"/>
              <w:rPr>
                <w:rFonts w:eastAsia="仿宋"/>
              </w:rPr>
            </w:pPr>
            <w:r>
              <w:rPr>
                <w:rFonts w:eastAsia="仿宋" w:hint="eastAsia"/>
                <w:b/>
                <w:bCs/>
                <w:sz w:val="30"/>
              </w:rPr>
              <w:t xml:space="preserve">      </w:t>
            </w:r>
            <w:r>
              <w:rPr>
                <w:rFonts w:eastAsia="仿宋" w:hint="eastAsia"/>
                <w:b/>
                <w:bCs/>
                <w:sz w:val="30"/>
              </w:rPr>
              <w:t>生命科学</w:t>
            </w:r>
            <w:r>
              <w:rPr>
                <w:rFonts w:eastAsia="仿宋" w:hint="eastAsia"/>
                <w:sz w:val="30"/>
              </w:rPr>
              <w:t>（</w:t>
            </w:r>
            <w:r>
              <w:rPr>
                <w:rFonts w:eastAsia="仿宋" w:hint="eastAsia"/>
                <w:sz w:val="30"/>
              </w:rPr>
              <w:t>D1</w:t>
            </w:r>
            <w:r>
              <w:rPr>
                <w:rFonts w:eastAsia="仿宋" w:hint="eastAsia"/>
                <w:sz w:val="30"/>
              </w:rPr>
              <w:t>：生物，</w:t>
            </w:r>
            <w:r>
              <w:rPr>
                <w:rFonts w:eastAsia="仿宋" w:hint="eastAsia"/>
                <w:sz w:val="30"/>
              </w:rPr>
              <w:t>D2</w:t>
            </w:r>
            <w:r>
              <w:rPr>
                <w:rFonts w:eastAsia="仿宋" w:hint="eastAsia"/>
                <w:sz w:val="30"/>
              </w:rPr>
              <w:t>：农学，</w:t>
            </w:r>
            <w:r>
              <w:rPr>
                <w:rFonts w:eastAsia="仿宋" w:hint="eastAsia"/>
                <w:sz w:val="30"/>
              </w:rPr>
              <w:t>D3</w:t>
            </w:r>
            <w:r>
              <w:rPr>
                <w:rFonts w:eastAsia="仿宋" w:hint="eastAsia"/>
                <w:sz w:val="30"/>
              </w:rPr>
              <w:t>：药学，</w:t>
            </w:r>
            <w:r>
              <w:rPr>
                <w:rFonts w:eastAsia="仿宋" w:hint="eastAsia"/>
                <w:sz w:val="30"/>
              </w:rPr>
              <w:t>D4</w:t>
            </w:r>
            <w:r>
              <w:rPr>
                <w:rFonts w:eastAsia="仿宋" w:hint="eastAsia"/>
                <w:sz w:val="30"/>
              </w:rPr>
              <w:t>：医学，</w:t>
            </w:r>
            <w:r>
              <w:rPr>
                <w:rFonts w:eastAsia="仿宋" w:hint="eastAsia"/>
                <w:sz w:val="30"/>
              </w:rPr>
              <w:t>D5</w:t>
            </w:r>
            <w:r>
              <w:rPr>
                <w:rFonts w:eastAsia="仿宋" w:hint="eastAsia"/>
                <w:sz w:val="30"/>
              </w:rPr>
              <w:t>：健康，</w:t>
            </w:r>
            <w:r>
              <w:rPr>
                <w:rFonts w:eastAsia="仿宋" w:hint="eastAsia"/>
                <w:sz w:val="30"/>
              </w:rPr>
              <w:t>D6</w:t>
            </w:r>
            <w:r>
              <w:rPr>
                <w:rFonts w:eastAsia="仿宋" w:hint="eastAsia"/>
                <w:sz w:val="30"/>
              </w:rPr>
              <w:t>：卫生，</w:t>
            </w:r>
            <w:r>
              <w:rPr>
                <w:rFonts w:eastAsia="仿宋" w:hint="eastAsia"/>
                <w:sz w:val="30"/>
              </w:rPr>
              <w:t>D7</w:t>
            </w:r>
            <w:r>
              <w:rPr>
                <w:rFonts w:eastAsia="仿宋" w:hint="eastAsia"/>
                <w:sz w:val="30"/>
              </w:rPr>
              <w:t>：食品）</w:t>
            </w:r>
          </w:p>
          <w:p w14:paraId="70A1FC52" w14:textId="77777777" w:rsidR="00331B69" w:rsidRDefault="00000000">
            <w:pPr>
              <w:spacing w:line="380" w:lineRule="exact"/>
              <w:jc w:val="left"/>
              <w:rPr>
                <w:rFonts w:eastAsia="仿宋"/>
              </w:rPr>
            </w:pPr>
            <w:r>
              <w:rPr>
                <w:rFonts w:eastAsia="仿宋" w:hint="eastAsia"/>
                <w:b/>
                <w:bCs/>
                <w:sz w:val="30"/>
              </w:rPr>
              <w:t xml:space="preserve">      </w:t>
            </w:r>
            <w:r>
              <w:rPr>
                <w:rFonts w:eastAsia="仿宋" w:hint="eastAsia"/>
                <w:b/>
                <w:bCs/>
                <w:sz w:val="30"/>
              </w:rPr>
              <w:t>能源化工</w:t>
            </w:r>
            <w:r>
              <w:rPr>
                <w:rFonts w:eastAsia="仿宋" w:hint="eastAsia"/>
                <w:sz w:val="30"/>
              </w:rPr>
              <w:t>（</w:t>
            </w:r>
            <w:r>
              <w:rPr>
                <w:rFonts w:eastAsia="仿宋" w:hint="eastAsia"/>
                <w:sz w:val="30"/>
              </w:rPr>
              <w:t>E1</w:t>
            </w:r>
            <w:r>
              <w:rPr>
                <w:rFonts w:eastAsia="仿宋" w:hint="eastAsia"/>
                <w:sz w:val="30"/>
              </w:rPr>
              <w:t>能源，</w:t>
            </w:r>
            <w:r>
              <w:rPr>
                <w:rFonts w:eastAsia="仿宋" w:hint="eastAsia"/>
                <w:sz w:val="30"/>
              </w:rPr>
              <w:t>E2</w:t>
            </w:r>
            <w:r>
              <w:rPr>
                <w:rFonts w:eastAsia="仿宋" w:hint="eastAsia"/>
                <w:sz w:val="30"/>
              </w:rPr>
              <w:t>材料，</w:t>
            </w:r>
            <w:r>
              <w:rPr>
                <w:rFonts w:eastAsia="仿宋" w:hint="eastAsia"/>
                <w:sz w:val="30"/>
              </w:rPr>
              <w:t>E3</w:t>
            </w:r>
            <w:r>
              <w:rPr>
                <w:rFonts w:eastAsia="仿宋" w:hint="eastAsia"/>
                <w:sz w:val="30"/>
              </w:rPr>
              <w:t>石油，</w:t>
            </w:r>
            <w:r>
              <w:rPr>
                <w:rFonts w:eastAsia="仿宋" w:hint="eastAsia"/>
                <w:sz w:val="30"/>
              </w:rPr>
              <w:t>E4</w:t>
            </w:r>
            <w:r>
              <w:rPr>
                <w:rFonts w:eastAsia="仿宋" w:hint="eastAsia"/>
                <w:sz w:val="30"/>
              </w:rPr>
              <w:t>化学化工，</w:t>
            </w:r>
            <w:r>
              <w:rPr>
                <w:rFonts w:eastAsia="仿宋" w:hint="eastAsia"/>
                <w:sz w:val="30"/>
              </w:rPr>
              <w:t>E5</w:t>
            </w:r>
            <w:r>
              <w:rPr>
                <w:rFonts w:eastAsia="仿宋" w:hint="eastAsia"/>
                <w:sz w:val="30"/>
              </w:rPr>
              <w:t>生态环保）</w:t>
            </w:r>
          </w:p>
        </w:tc>
      </w:tr>
      <w:tr w:rsidR="00331B69" w14:paraId="1AC33938" w14:textId="77777777">
        <w:trPr>
          <w:trHeight w:val="1538"/>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3E5C440E" w14:textId="77777777" w:rsidR="00331B69" w:rsidRDefault="00000000">
            <w:pPr>
              <w:spacing w:line="460" w:lineRule="exact"/>
              <w:jc w:val="center"/>
              <w:rPr>
                <w:rFonts w:eastAsia="仿宋"/>
                <w:sz w:val="30"/>
              </w:rPr>
            </w:pPr>
            <w:r>
              <w:rPr>
                <w:rFonts w:eastAsia="仿宋" w:hint="eastAsia"/>
                <w:sz w:val="30"/>
              </w:rPr>
              <w:t>作品撰写的</w:t>
            </w:r>
          </w:p>
          <w:p w14:paraId="74ABA80C" w14:textId="77777777" w:rsidR="00331B69" w:rsidRDefault="00000000">
            <w:pPr>
              <w:spacing w:line="460" w:lineRule="exact"/>
              <w:jc w:val="center"/>
              <w:rPr>
                <w:rFonts w:eastAsia="仿宋"/>
                <w:sz w:val="30"/>
              </w:rPr>
            </w:pPr>
            <w:r>
              <w:rPr>
                <w:rFonts w:eastAsia="仿宋" w:hint="eastAsia"/>
                <w:sz w:val="30"/>
              </w:rPr>
              <w:t>目的和基本</w:t>
            </w:r>
          </w:p>
          <w:p w14:paraId="785AC1D4" w14:textId="77777777" w:rsidR="00331B69" w:rsidRDefault="00000000">
            <w:pPr>
              <w:spacing w:line="460" w:lineRule="exact"/>
              <w:jc w:val="center"/>
              <w:rPr>
                <w:rFonts w:eastAsia="仿宋"/>
              </w:rPr>
            </w:pPr>
            <w:r>
              <w:rPr>
                <w:rFonts w:eastAsia="仿宋" w:hint="eastAsia"/>
                <w:sz w:val="30"/>
              </w:rPr>
              <w:t>思路</w:t>
            </w:r>
          </w:p>
        </w:tc>
        <w:tc>
          <w:tcPr>
            <w:tcW w:w="7920" w:type="dxa"/>
            <w:tcBorders>
              <w:top w:val="single" w:sz="4" w:space="0" w:color="auto"/>
              <w:left w:val="single" w:sz="4" w:space="0" w:color="auto"/>
              <w:bottom w:val="single" w:sz="2" w:space="0" w:color="000000"/>
              <w:right w:val="single" w:sz="2" w:space="0" w:color="000000"/>
            </w:tcBorders>
            <w:vAlign w:val="center"/>
          </w:tcPr>
          <w:p w14:paraId="4CCACA64" w14:textId="40AA8F29" w:rsidR="00331B69" w:rsidRDefault="00EB4BA8">
            <w:pPr>
              <w:spacing w:line="460" w:lineRule="exact"/>
              <w:jc w:val="left"/>
              <w:rPr>
                <w:rFonts w:eastAsia="仿宋"/>
              </w:rPr>
            </w:pPr>
            <w:r w:rsidRPr="00EB4BA8">
              <w:rPr>
                <w:rFonts w:eastAsia="仿宋" w:hint="eastAsia"/>
              </w:rPr>
              <w:t>手语作为听力障碍患者进行日常交流的主要方式，通过手和手臂的特定运动、嘴唇变化和面部表情等的组合来传达相应的语义信息。现今，我国手语体系完备，各项手语规范标准已经制定完毕，为手语的学习带来了便捷。然而，因手语学习较为耗时，且学习成本较高，大多数健听人士若不经过系统的手语训练，仍然无法与听障患者进行正常的交流，这给听障患者带来了许多不便。</w:t>
            </w:r>
            <w:r w:rsidR="002D34CC">
              <w:rPr>
                <w:rFonts w:eastAsia="仿宋" w:hint="eastAsia"/>
              </w:rPr>
              <w:t>为了</w:t>
            </w:r>
            <w:r w:rsidR="002D34CC" w:rsidRPr="00C838AC">
              <w:rPr>
                <w:rFonts w:eastAsia="仿宋" w:hint="eastAsia"/>
              </w:rPr>
              <w:t>消除听障患者与正常人之间的交流障碍</w:t>
            </w:r>
            <w:r w:rsidR="005517C7">
              <w:rPr>
                <w:rFonts w:eastAsia="仿宋" w:hint="eastAsia"/>
              </w:rPr>
              <w:t>，</w:t>
            </w:r>
            <w:r w:rsidR="008F71F6">
              <w:rPr>
                <w:rFonts w:eastAsia="仿宋" w:hint="eastAsia"/>
              </w:rPr>
              <w:t>尝试</w:t>
            </w:r>
            <w:r w:rsidR="005517C7">
              <w:rPr>
                <w:rFonts w:eastAsia="仿宋" w:hint="eastAsia"/>
              </w:rPr>
              <w:t>使用</w:t>
            </w:r>
            <w:r w:rsidR="00C838AC" w:rsidRPr="00C838AC">
              <w:rPr>
                <w:rFonts w:eastAsia="仿宋" w:hint="eastAsia"/>
              </w:rPr>
              <w:t>深度学习等技术对手语视频与文字或语音进行双向翻译。</w:t>
            </w:r>
          </w:p>
        </w:tc>
      </w:tr>
      <w:tr w:rsidR="00331B69" w:rsidRPr="000E784E" w14:paraId="5D7C4F47" w14:textId="77777777">
        <w:trPr>
          <w:trHeight w:val="1924"/>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4E76D97B" w14:textId="77777777" w:rsidR="00331B69" w:rsidRDefault="00000000">
            <w:pPr>
              <w:spacing w:line="460" w:lineRule="exact"/>
              <w:jc w:val="center"/>
              <w:rPr>
                <w:rFonts w:eastAsia="仿宋"/>
              </w:rPr>
            </w:pPr>
            <w:r>
              <w:rPr>
                <w:rFonts w:eastAsia="仿宋" w:hint="eastAsia"/>
                <w:sz w:val="30"/>
              </w:rPr>
              <w:t>作品的科学性、先进性及独特之处</w:t>
            </w:r>
          </w:p>
        </w:tc>
        <w:tc>
          <w:tcPr>
            <w:tcW w:w="7920" w:type="dxa"/>
            <w:tcBorders>
              <w:top w:val="single" w:sz="4" w:space="0" w:color="auto"/>
              <w:left w:val="single" w:sz="4" w:space="0" w:color="auto"/>
              <w:bottom w:val="single" w:sz="2" w:space="0" w:color="000000"/>
              <w:right w:val="single" w:sz="2" w:space="0" w:color="000000"/>
            </w:tcBorders>
            <w:vAlign w:val="center"/>
          </w:tcPr>
          <w:p w14:paraId="05F25C40" w14:textId="77777777" w:rsidR="00331B69" w:rsidRDefault="003E22D7">
            <w:pPr>
              <w:spacing w:line="460" w:lineRule="exact"/>
              <w:jc w:val="left"/>
              <w:rPr>
                <w:rFonts w:eastAsia="仿宋"/>
              </w:rPr>
            </w:pPr>
            <w:r>
              <w:rPr>
                <w:rFonts w:eastAsia="仿宋" w:hint="eastAsia"/>
              </w:rPr>
              <w:t>作品科学性在于，</w:t>
            </w:r>
            <w:r w:rsidR="00BA24B2">
              <w:rPr>
                <w:rFonts w:eastAsia="仿宋" w:hint="eastAsia"/>
              </w:rPr>
              <w:t>论文数据</w:t>
            </w:r>
            <w:r w:rsidR="004E74B6">
              <w:rPr>
                <w:rFonts w:eastAsia="仿宋" w:hint="eastAsia"/>
              </w:rPr>
              <w:t>全部</w:t>
            </w:r>
            <w:r w:rsidR="00E7564F">
              <w:rPr>
                <w:rFonts w:eastAsia="仿宋" w:hint="eastAsia"/>
              </w:rPr>
              <w:t>来</w:t>
            </w:r>
            <w:r w:rsidR="00BA24B2">
              <w:rPr>
                <w:rFonts w:eastAsia="仿宋" w:hint="eastAsia"/>
              </w:rPr>
              <w:t>源于官方渠道或者</w:t>
            </w:r>
            <w:r w:rsidR="00D53160">
              <w:rPr>
                <w:rFonts w:eastAsia="仿宋" w:hint="eastAsia"/>
              </w:rPr>
              <w:t>根据</w:t>
            </w:r>
            <w:r w:rsidR="00AE5B26">
              <w:rPr>
                <w:rFonts w:eastAsia="仿宋" w:hint="eastAsia"/>
              </w:rPr>
              <w:t>真实</w:t>
            </w:r>
            <w:r w:rsidR="00745849">
              <w:rPr>
                <w:rFonts w:eastAsia="仿宋" w:hint="eastAsia"/>
              </w:rPr>
              <w:t>实验结果所得出</w:t>
            </w:r>
            <w:r w:rsidR="00E7564F">
              <w:rPr>
                <w:rFonts w:eastAsia="仿宋" w:hint="eastAsia"/>
              </w:rPr>
              <w:t>，</w:t>
            </w:r>
            <w:r w:rsidR="003D401C">
              <w:rPr>
                <w:rFonts w:eastAsia="仿宋" w:hint="eastAsia"/>
              </w:rPr>
              <w:t>并且</w:t>
            </w:r>
            <w:r w:rsidR="00CE1DD6">
              <w:rPr>
                <w:rFonts w:eastAsia="仿宋" w:hint="eastAsia"/>
              </w:rPr>
              <w:t>论文参考了大量的国内外前沿文献质料</w:t>
            </w:r>
            <w:r w:rsidR="0052672B">
              <w:rPr>
                <w:rFonts w:eastAsia="仿宋" w:hint="eastAsia"/>
              </w:rPr>
              <w:t>，</w:t>
            </w:r>
            <w:r w:rsidR="00322FC7">
              <w:rPr>
                <w:rFonts w:eastAsia="仿宋" w:hint="eastAsia"/>
              </w:rPr>
              <w:t>论文</w:t>
            </w:r>
            <w:r w:rsidR="000E784E">
              <w:rPr>
                <w:rFonts w:eastAsia="仿宋" w:hint="eastAsia"/>
              </w:rPr>
              <w:t>中所提手语翻译模型</w:t>
            </w:r>
            <w:r w:rsidR="00560DA2">
              <w:rPr>
                <w:rFonts w:eastAsia="仿宋" w:hint="eastAsia"/>
              </w:rPr>
              <w:t>均可实现</w:t>
            </w:r>
            <w:r w:rsidR="004110D3">
              <w:rPr>
                <w:rFonts w:eastAsia="仿宋" w:hint="eastAsia"/>
              </w:rPr>
              <w:t>运行</w:t>
            </w:r>
            <w:r w:rsidR="00322FC7">
              <w:rPr>
                <w:rFonts w:eastAsia="仿宋" w:hint="eastAsia"/>
              </w:rPr>
              <w:t>。</w:t>
            </w:r>
          </w:p>
          <w:p w14:paraId="7EEE208C" w14:textId="77777777" w:rsidR="00CC78A0" w:rsidRDefault="00AE7429">
            <w:pPr>
              <w:spacing w:line="460" w:lineRule="exact"/>
              <w:jc w:val="left"/>
              <w:rPr>
                <w:rFonts w:eastAsia="仿宋"/>
              </w:rPr>
            </w:pPr>
            <w:r>
              <w:rPr>
                <w:rFonts w:eastAsia="仿宋" w:hint="eastAsia"/>
              </w:rPr>
              <w:t>作品先进性在于，手语和语音互译系统</w:t>
            </w:r>
            <w:r w:rsidR="00654E08">
              <w:rPr>
                <w:rFonts w:eastAsia="仿宋" w:hint="eastAsia"/>
              </w:rPr>
              <w:t>在国外研究较少，</w:t>
            </w:r>
            <w:r w:rsidR="00B975B6">
              <w:rPr>
                <w:rFonts w:eastAsia="仿宋" w:hint="eastAsia"/>
              </w:rPr>
              <w:t>且现有模型</w:t>
            </w:r>
            <w:r w:rsidR="00FB4914">
              <w:rPr>
                <w:rFonts w:eastAsia="仿宋" w:hint="eastAsia"/>
              </w:rPr>
              <w:t>对于翻译的</w:t>
            </w:r>
            <w:r w:rsidR="00B975B6">
              <w:rPr>
                <w:rFonts w:eastAsia="仿宋" w:hint="eastAsia"/>
              </w:rPr>
              <w:t>效果不佳</w:t>
            </w:r>
            <w:r w:rsidR="00BB0917">
              <w:rPr>
                <w:rFonts w:eastAsia="仿宋" w:hint="eastAsia"/>
              </w:rPr>
              <w:t>。于此相反，本文所提出并实现的手语</w:t>
            </w:r>
            <w:r w:rsidR="00C106F9">
              <w:rPr>
                <w:rFonts w:eastAsia="仿宋" w:hint="eastAsia"/>
              </w:rPr>
              <w:t>到</w:t>
            </w:r>
            <w:r w:rsidR="00BB0917">
              <w:rPr>
                <w:rFonts w:eastAsia="仿宋" w:hint="eastAsia"/>
              </w:rPr>
              <w:t>语音互译系统</w:t>
            </w:r>
            <w:r w:rsidR="00E30520">
              <w:rPr>
                <w:rFonts w:eastAsia="仿宋" w:hint="eastAsia"/>
              </w:rPr>
              <w:t>不仅实现了</w:t>
            </w:r>
            <w:r w:rsidR="00E538E9">
              <w:rPr>
                <w:rFonts w:eastAsia="仿宋" w:hint="eastAsia"/>
              </w:rPr>
              <w:t>手语到语音的翻译，同时还能够实现语音到手语的翻译</w:t>
            </w:r>
            <w:r w:rsidR="00A17A01">
              <w:rPr>
                <w:rFonts w:eastAsia="仿宋" w:hint="eastAsia"/>
              </w:rPr>
              <w:t>，且性能效果不错</w:t>
            </w:r>
            <w:r w:rsidR="0043106B">
              <w:rPr>
                <w:rFonts w:eastAsia="仿宋" w:hint="eastAsia"/>
              </w:rPr>
              <w:t>。</w:t>
            </w:r>
          </w:p>
          <w:p w14:paraId="4082301B" w14:textId="7B1065AD" w:rsidR="002D129A" w:rsidRDefault="00063C87">
            <w:pPr>
              <w:spacing w:line="460" w:lineRule="exact"/>
              <w:jc w:val="left"/>
              <w:rPr>
                <w:rFonts w:eastAsia="仿宋"/>
              </w:rPr>
            </w:pPr>
            <w:r>
              <w:rPr>
                <w:rFonts w:eastAsia="仿宋" w:hint="eastAsia"/>
              </w:rPr>
              <w:t>作品</w:t>
            </w:r>
            <w:r w:rsidR="000319E2">
              <w:rPr>
                <w:rFonts w:eastAsia="仿宋" w:hint="eastAsia"/>
              </w:rPr>
              <w:t>独特性在于</w:t>
            </w:r>
            <w:r>
              <w:rPr>
                <w:rFonts w:eastAsia="仿宋" w:hint="eastAsia"/>
              </w:rPr>
              <w:t>，</w:t>
            </w:r>
            <w:r w:rsidR="00A17FBC">
              <w:rPr>
                <w:rFonts w:eastAsia="仿宋" w:hint="eastAsia"/>
              </w:rPr>
              <w:t>提出并设计一个</w:t>
            </w:r>
            <w:r w:rsidR="005926B0">
              <w:rPr>
                <w:rFonts w:eastAsia="仿宋" w:hint="eastAsia"/>
              </w:rPr>
              <w:t>以</w:t>
            </w:r>
            <w:r w:rsidR="00A17FBC" w:rsidRPr="00A17FBC">
              <w:rPr>
                <w:rFonts w:eastAsia="仿宋" w:hint="eastAsia"/>
              </w:rPr>
              <w:t>ResNet18</w:t>
            </w:r>
            <w:r w:rsidR="00A17FBC" w:rsidRPr="00A17FBC">
              <w:rPr>
                <w:rFonts w:eastAsia="仿宋" w:hint="eastAsia"/>
              </w:rPr>
              <w:t>为编码器，以</w:t>
            </w:r>
            <w:r w:rsidR="00A17FBC" w:rsidRPr="00A17FBC">
              <w:rPr>
                <w:rFonts w:eastAsia="仿宋" w:hint="eastAsia"/>
              </w:rPr>
              <w:t>LSTM</w:t>
            </w:r>
            <w:r w:rsidR="00A17FBC" w:rsidRPr="00A17FBC">
              <w:rPr>
                <w:rFonts w:eastAsia="仿宋" w:hint="eastAsia"/>
              </w:rPr>
              <w:t>为解码器的神经网络模型</w:t>
            </w:r>
            <w:r w:rsidR="00DB44CB">
              <w:rPr>
                <w:rFonts w:eastAsia="仿宋" w:hint="eastAsia"/>
              </w:rPr>
              <w:t>将</w:t>
            </w:r>
            <w:r w:rsidR="00076761">
              <w:rPr>
                <w:rFonts w:eastAsia="仿宋" w:hint="eastAsia"/>
              </w:rPr>
              <w:t>手语视频转换为文本数据</w:t>
            </w:r>
            <w:r w:rsidR="004A3EDC">
              <w:rPr>
                <w:rFonts w:eastAsia="仿宋" w:hint="eastAsia"/>
              </w:rPr>
              <w:t>，</w:t>
            </w:r>
            <w:r w:rsidR="00185EC5">
              <w:rPr>
                <w:rFonts w:eastAsia="仿宋" w:hint="eastAsia"/>
              </w:rPr>
              <w:t>并</w:t>
            </w:r>
            <w:r w:rsidR="003D792D" w:rsidRPr="003D792D">
              <w:rPr>
                <w:rFonts w:eastAsia="仿宋" w:hint="eastAsia"/>
              </w:rPr>
              <w:t>利用一个端到端的语音合成框架</w:t>
            </w:r>
            <w:r w:rsidR="003D792D" w:rsidRPr="003D792D">
              <w:rPr>
                <w:rFonts w:eastAsia="仿宋" w:hint="eastAsia"/>
              </w:rPr>
              <w:t>Tacotron2</w:t>
            </w:r>
            <w:r w:rsidR="003D792D" w:rsidRPr="003D792D">
              <w:rPr>
                <w:rFonts w:eastAsia="仿宋" w:hint="eastAsia"/>
              </w:rPr>
              <w:t>，将上一步的得到的文字数据转换为语音信号</w:t>
            </w:r>
            <w:r w:rsidR="00796608">
              <w:rPr>
                <w:rFonts w:eastAsia="仿宋" w:hint="eastAsia"/>
              </w:rPr>
              <w:t>，</w:t>
            </w:r>
            <w:r w:rsidR="00E06CBE">
              <w:rPr>
                <w:rFonts w:eastAsia="仿宋" w:hint="eastAsia"/>
              </w:rPr>
              <w:t>最后</w:t>
            </w:r>
            <w:r w:rsidR="00203149" w:rsidRPr="00203149">
              <w:rPr>
                <w:rFonts w:eastAsia="仿宋" w:hint="eastAsia"/>
              </w:rPr>
              <w:t>提出</w:t>
            </w:r>
            <w:r w:rsidR="007B4865">
              <w:rPr>
                <w:rFonts w:eastAsia="仿宋" w:hint="eastAsia"/>
              </w:rPr>
              <w:t>了</w:t>
            </w:r>
            <w:r w:rsidR="00203149" w:rsidRPr="00203149">
              <w:rPr>
                <w:rFonts w:eastAsia="仿宋" w:hint="eastAsia"/>
              </w:rPr>
              <w:t>一种语音到手语的翻译方法，首先使用一个端到端的模型将语音转换为手语编码序列，其后将手语编码序列与手语基础元动画进行匹配，再利用视频合成技术生成完整的手语视频动画</w:t>
            </w:r>
            <w:r w:rsidR="008727FB">
              <w:rPr>
                <w:rFonts w:eastAsia="仿宋" w:hint="eastAsia"/>
              </w:rPr>
              <w:t>。</w:t>
            </w:r>
          </w:p>
        </w:tc>
      </w:tr>
      <w:tr w:rsidR="00331B69" w14:paraId="13FFF69C" w14:textId="77777777">
        <w:trPr>
          <w:trHeight w:val="2366"/>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04FA3DF9" w14:textId="77777777" w:rsidR="00331B69" w:rsidRDefault="00000000">
            <w:pPr>
              <w:spacing w:line="460" w:lineRule="exact"/>
              <w:jc w:val="center"/>
              <w:rPr>
                <w:rFonts w:eastAsia="仿宋"/>
              </w:rPr>
            </w:pPr>
            <w:r>
              <w:rPr>
                <w:rFonts w:eastAsia="仿宋" w:hint="eastAsia"/>
                <w:sz w:val="30"/>
              </w:rPr>
              <w:lastRenderedPageBreak/>
              <w:t>作品的实际应用价值和现实意义</w:t>
            </w:r>
          </w:p>
        </w:tc>
        <w:tc>
          <w:tcPr>
            <w:tcW w:w="7920" w:type="dxa"/>
            <w:tcBorders>
              <w:top w:val="single" w:sz="4" w:space="0" w:color="auto"/>
              <w:left w:val="single" w:sz="4" w:space="0" w:color="auto"/>
              <w:bottom w:val="single" w:sz="2" w:space="0" w:color="000000"/>
              <w:right w:val="single" w:sz="2" w:space="0" w:color="000000"/>
            </w:tcBorders>
            <w:vAlign w:val="center"/>
          </w:tcPr>
          <w:p w14:paraId="2C891CBA" w14:textId="4D1427F3" w:rsidR="00331B69" w:rsidRDefault="004023F8">
            <w:pPr>
              <w:spacing w:line="460" w:lineRule="exact"/>
              <w:jc w:val="left"/>
              <w:rPr>
                <w:rFonts w:eastAsia="仿宋"/>
              </w:rPr>
            </w:pPr>
            <w:r>
              <w:rPr>
                <w:rFonts w:eastAsia="仿宋" w:hint="eastAsia"/>
              </w:rPr>
              <w:t>1</w:t>
            </w:r>
            <w:r>
              <w:rPr>
                <w:rFonts w:eastAsia="仿宋" w:hint="eastAsia"/>
              </w:rPr>
              <w:t>、</w:t>
            </w:r>
            <w:r w:rsidR="00E95474" w:rsidRPr="00CE31AF">
              <w:rPr>
                <w:rFonts w:eastAsia="仿宋" w:hint="eastAsia"/>
              </w:rPr>
              <w:t>据世界卫生组织统计结果显示，全球约有</w:t>
            </w:r>
            <w:r w:rsidR="00E95474" w:rsidRPr="00CE31AF">
              <w:rPr>
                <w:rFonts w:eastAsia="仿宋" w:hint="eastAsia"/>
              </w:rPr>
              <w:t>4.3</w:t>
            </w:r>
            <w:r w:rsidR="00E95474" w:rsidRPr="00CE31AF">
              <w:rPr>
                <w:rFonts w:eastAsia="仿宋" w:hint="eastAsia"/>
              </w:rPr>
              <w:t>亿人患有残疾性听力损失，占全球人口</w:t>
            </w:r>
            <w:r w:rsidR="00E95474" w:rsidRPr="00CE31AF">
              <w:rPr>
                <w:rFonts w:eastAsia="仿宋" w:hint="eastAsia"/>
              </w:rPr>
              <w:t>5%</w:t>
            </w:r>
            <w:r w:rsidR="00E95474" w:rsidRPr="00CE31AF">
              <w:rPr>
                <w:rFonts w:eastAsia="仿宋" w:hint="eastAsia"/>
              </w:rPr>
              <w:t>以上，而根据第二次全国残疾人抽样调查结果显示，我国是世界上听力残疾人数最多的国家，听力残疾人数已达</w:t>
            </w:r>
            <w:r w:rsidR="00E95474" w:rsidRPr="00CE31AF">
              <w:rPr>
                <w:rFonts w:eastAsia="仿宋" w:hint="eastAsia"/>
              </w:rPr>
              <w:t>2780</w:t>
            </w:r>
            <w:r w:rsidR="00E95474" w:rsidRPr="00CE31AF">
              <w:rPr>
                <w:rFonts w:eastAsia="仿宋" w:hint="eastAsia"/>
              </w:rPr>
              <w:t>万，占全国残疾人数的</w:t>
            </w:r>
            <w:r w:rsidR="00E95474" w:rsidRPr="00CE31AF">
              <w:rPr>
                <w:rFonts w:eastAsia="仿宋" w:hint="eastAsia"/>
              </w:rPr>
              <w:t>30%</w:t>
            </w:r>
            <w:r w:rsidR="00E95474" w:rsidRPr="00CE31AF">
              <w:rPr>
                <w:rFonts w:eastAsia="仿宋" w:hint="eastAsia"/>
              </w:rPr>
              <w:t>以上。听力障碍患者与健听人士之间的沟通障碍，使其难以融入社会工作中，给他们在日常生活中带来了</w:t>
            </w:r>
            <w:r w:rsidR="007A6B4C">
              <w:rPr>
                <w:rFonts w:eastAsia="仿宋" w:hint="eastAsia"/>
              </w:rPr>
              <w:t>很</w:t>
            </w:r>
            <w:r w:rsidR="00E95474" w:rsidRPr="00CE31AF">
              <w:rPr>
                <w:rFonts w:eastAsia="仿宋" w:hint="eastAsia"/>
              </w:rPr>
              <w:t>大的不便</w:t>
            </w:r>
            <w:r w:rsidR="004F522F">
              <w:rPr>
                <w:rFonts w:eastAsia="仿宋" w:hint="eastAsia"/>
              </w:rPr>
              <w:t>，而手语视频与语音互译系统的实现将给</w:t>
            </w:r>
            <w:r w:rsidR="00405F49">
              <w:rPr>
                <w:rFonts w:eastAsia="仿宋" w:hint="eastAsia"/>
              </w:rPr>
              <w:t>听障患者融入社会带来</w:t>
            </w:r>
            <w:r w:rsidR="00BE1956">
              <w:rPr>
                <w:rFonts w:eastAsia="仿宋" w:hint="eastAsia"/>
              </w:rPr>
              <w:t>希望</w:t>
            </w:r>
            <w:r w:rsidR="00FD3E25">
              <w:rPr>
                <w:rFonts w:eastAsia="仿宋" w:hint="eastAsia"/>
              </w:rPr>
              <w:t>。</w:t>
            </w:r>
          </w:p>
          <w:p w14:paraId="0F283182" w14:textId="0E054EDE" w:rsidR="00FD3E25" w:rsidRDefault="00F50E98">
            <w:pPr>
              <w:spacing w:line="460" w:lineRule="exact"/>
              <w:jc w:val="left"/>
              <w:rPr>
                <w:rFonts w:eastAsia="仿宋"/>
              </w:rPr>
            </w:pPr>
            <w:r>
              <w:rPr>
                <w:rFonts w:eastAsia="仿宋" w:hint="eastAsia"/>
              </w:rPr>
              <w:t>2</w:t>
            </w:r>
            <w:r w:rsidR="003051CE">
              <w:rPr>
                <w:rFonts w:eastAsia="仿宋" w:hint="eastAsia"/>
              </w:rPr>
              <w:t>、</w:t>
            </w:r>
            <w:r w:rsidR="00C33E4D" w:rsidRPr="00C33E4D">
              <w:rPr>
                <w:rFonts w:eastAsia="仿宋" w:hint="eastAsia"/>
              </w:rPr>
              <w:t>党的十八大以来，以习近平同志为核心的党中央对残疾人这一特殊群体高度重视，并提出改善残疾人的生活品质，为残疾人谋福祉是推动当前残疾人事业高质量发展的重点所在</w:t>
            </w:r>
            <w:r w:rsidR="00714CDC">
              <w:rPr>
                <w:rFonts w:eastAsia="仿宋" w:hint="eastAsia"/>
              </w:rPr>
              <w:t>，</w:t>
            </w:r>
            <w:r w:rsidR="005A52A8">
              <w:rPr>
                <w:rFonts w:eastAsia="仿宋" w:hint="eastAsia"/>
              </w:rPr>
              <w:t>手语视频与语音互译系统的实现</w:t>
            </w:r>
            <w:r w:rsidR="007A428C">
              <w:rPr>
                <w:rFonts w:eastAsia="仿宋" w:hint="eastAsia"/>
              </w:rPr>
              <w:t>符合</w:t>
            </w:r>
            <w:r w:rsidR="00D85B57">
              <w:rPr>
                <w:rFonts w:eastAsia="仿宋" w:hint="eastAsia"/>
              </w:rPr>
              <w:t>党的政策方针，提高了听障患者的</w:t>
            </w:r>
            <w:r w:rsidR="007E46D9">
              <w:rPr>
                <w:rFonts w:eastAsia="仿宋" w:hint="eastAsia"/>
              </w:rPr>
              <w:t>沟通质量和</w:t>
            </w:r>
            <w:r w:rsidR="00D85B57">
              <w:rPr>
                <w:rFonts w:eastAsia="仿宋" w:hint="eastAsia"/>
              </w:rPr>
              <w:t>生活</w:t>
            </w:r>
            <w:r w:rsidR="007E46D9">
              <w:rPr>
                <w:rFonts w:eastAsia="仿宋" w:hint="eastAsia"/>
              </w:rPr>
              <w:t>品质</w:t>
            </w:r>
            <w:r w:rsidR="004A3D47">
              <w:rPr>
                <w:rFonts w:eastAsia="仿宋" w:hint="eastAsia"/>
              </w:rPr>
              <w:t>。</w:t>
            </w:r>
          </w:p>
        </w:tc>
      </w:tr>
      <w:tr w:rsidR="00331B69" w14:paraId="633E8B35" w14:textId="77777777">
        <w:trPr>
          <w:trHeight w:val="5622"/>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5DA482DB" w14:textId="77777777" w:rsidR="00331B69" w:rsidRDefault="00000000">
            <w:pPr>
              <w:spacing w:line="460" w:lineRule="exact"/>
              <w:jc w:val="center"/>
              <w:rPr>
                <w:rFonts w:eastAsia="仿宋"/>
              </w:rPr>
            </w:pPr>
            <w:r>
              <w:rPr>
                <w:rFonts w:eastAsia="仿宋" w:hint="eastAsia"/>
                <w:sz w:val="30"/>
              </w:rPr>
              <w:t>学</w:t>
            </w:r>
          </w:p>
          <w:p w14:paraId="0B3CF0A4" w14:textId="77777777" w:rsidR="00331B69" w:rsidRDefault="00331B69">
            <w:pPr>
              <w:spacing w:line="460" w:lineRule="exact"/>
              <w:jc w:val="center"/>
              <w:rPr>
                <w:rFonts w:eastAsia="仿宋"/>
              </w:rPr>
            </w:pPr>
          </w:p>
          <w:p w14:paraId="3BE87854" w14:textId="77777777" w:rsidR="00331B69" w:rsidRDefault="00000000">
            <w:pPr>
              <w:spacing w:line="460" w:lineRule="exact"/>
              <w:jc w:val="center"/>
              <w:rPr>
                <w:rFonts w:eastAsia="仿宋"/>
              </w:rPr>
            </w:pPr>
            <w:r>
              <w:rPr>
                <w:rFonts w:eastAsia="仿宋" w:hint="eastAsia"/>
                <w:sz w:val="30"/>
              </w:rPr>
              <w:t>术</w:t>
            </w:r>
          </w:p>
          <w:p w14:paraId="605D038F" w14:textId="77777777" w:rsidR="00331B69" w:rsidRDefault="00331B69">
            <w:pPr>
              <w:spacing w:line="460" w:lineRule="exact"/>
              <w:jc w:val="center"/>
              <w:rPr>
                <w:rFonts w:eastAsia="仿宋"/>
              </w:rPr>
            </w:pPr>
          </w:p>
          <w:p w14:paraId="6B5E6501" w14:textId="77777777" w:rsidR="00331B69" w:rsidRDefault="00000000">
            <w:pPr>
              <w:spacing w:line="460" w:lineRule="exact"/>
              <w:jc w:val="center"/>
              <w:rPr>
                <w:rFonts w:eastAsia="仿宋"/>
              </w:rPr>
            </w:pPr>
            <w:r>
              <w:rPr>
                <w:rFonts w:eastAsia="仿宋" w:hint="eastAsia"/>
                <w:sz w:val="30"/>
              </w:rPr>
              <w:t>论</w:t>
            </w:r>
          </w:p>
          <w:p w14:paraId="1F55D253" w14:textId="77777777" w:rsidR="00331B69" w:rsidRDefault="00331B69">
            <w:pPr>
              <w:spacing w:line="460" w:lineRule="exact"/>
              <w:jc w:val="center"/>
              <w:rPr>
                <w:rFonts w:eastAsia="仿宋"/>
              </w:rPr>
            </w:pPr>
          </w:p>
          <w:p w14:paraId="3A72707A" w14:textId="77777777" w:rsidR="00331B69" w:rsidRDefault="00000000">
            <w:pPr>
              <w:spacing w:line="460" w:lineRule="exact"/>
              <w:jc w:val="center"/>
              <w:rPr>
                <w:rFonts w:eastAsia="仿宋"/>
              </w:rPr>
            </w:pPr>
            <w:r>
              <w:rPr>
                <w:rFonts w:eastAsia="仿宋" w:hint="eastAsia"/>
                <w:sz w:val="30"/>
              </w:rPr>
              <w:t>文</w:t>
            </w:r>
          </w:p>
          <w:p w14:paraId="5351C63F" w14:textId="77777777" w:rsidR="00331B69" w:rsidRDefault="00331B69">
            <w:pPr>
              <w:spacing w:line="460" w:lineRule="exact"/>
              <w:jc w:val="center"/>
              <w:rPr>
                <w:rFonts w:eastAsia="仿宋"/>
              </w:rPr>
            </w:pPr>
          </w:p>
          <w:p w14:paraId="032F3522" w14:textId="77777777" w:rsidR="00331B69" w:rsidRDefault="00000000">
            <w:pPr>
              <w:spacing w:line="460" w:lineRule="exact"/>
              <w:jc w:val="center"/>
              <w:rPr>
                <w:rFonts w:eastAsia="仿宋"/>
              </w:rPr>
            </w:pPr>
            <w:r>
              <w:rPr>
                <w:rFonts w:eastAsia="仿宋" w:hint="eastAsia"/>
                <w:sz w:val="30"/>
              </w:rPr>
              <w:t>文</w:t>
            </w:r>
          </w:p>
          <w:p w14:paraId="45160F73" w14:textId="77777777" w:rsidR="00331B69" w:rsidRDefault="00331B69">
            <w:pPr>
              <w:spacing w:line="460" w:lineRule="exact"/>
              <w:jc w:val="center"/>
              <w:rPr>
                <w:rFonts w:eastAsia="仿宋"/>
              </w:rPr>
            </w:pPr>
          </w:p>
          <w:p w14:paraId="7A5B8E29" w14:textId="77777777" w:rsidR="00331B69" w:rsidRDefault="00000000">
            <w:pPr>
              <w:spacing w:line="460" w:lineRule="exact"/>
              <w:jc w:val="center"/>
              <w:rPr>
                <w:rFonts w:eastAsia="仿宋"/>
              </w:rPr>
            </w:pPr>
            <w:r>
              <w:rPr>
                <w:rFonts w:eastAsia="仿宋" w:hint="eastAsia"/>
                <w:sz w:val="30"/>
              </w:rPr>
              <w:t>摘</w:t>
            </w:r>
          </w:p>
        </w:tc>
        <w:tc>
          <w:tcPr>
            <w:tcW w:w="7920" w:type="dxa"/>
            <w:tcBorders>
              <w:top w:val="single" w:sz="4" w:space="0" w:color="auto"/>
              <w:left w:val="single" w:sz="4" w:space="0" w:color="auto"/>
              <w:bottom w:val="single" w:sz="2" w:space="0" w:color="000000"/>
              <w:right w:val="single" w:sz="2" w:space="0" w:color="000000"/>
            </w:tcBorders>
            <w:vAlign w:val="center"/>
          </w:tcPr>
          <w:p w14:paraId="16551E8B" w14:textId="77777777" w:rsidR="00102B50" w:rsidRPr="00102B50" w:rsidRDefault="00102B50" w:rsidP="00320064">
            <w:pPr>
              <w:spacing w:line="460" w:lineRule="exact"/>
              <w:ind w:firstLineChars="100" w:firstLine="210"/>
              <w:jc w:val="left"/>
              <w:rPr>
                <w:rFonts w:eastAsia="仿宋"/>
              </w:rPr>
            </w:pPr>
            <w:r w:rsidRPr="00102B50">
              <w:rPr>
                <w:rFonts w:eastAsia="仿宋" w:hint="eastAsia"/>
              </w:rPr>
              <w:t>手语是聋哑人与健听人士进行交流的重要手段，手语主要通过手势的特定运动和面部表情等的组合来表达语义信息。然而，手语学习较为困难且学习成本较高，导致大多数健听人士对于手语的掌握程度不高，仅仅处于了解层面，无法与聋哑人进行正常的交流，聋哑人与正常人之间仍然存在沟通障碍。近几年来，随着深度学习在手语识别领域的应用，具备低时延、高可靠性和高准确性的手语与语音互译系统有望实现。</w:t>
            </w:r>
          </w:p>
          <w:p w14:paraId="2569B481" w14:textId="5A8188B8" w:rsidR="00331B69" w:rsidRPr="00FD4DBD" w:rsidRDefault="00102B50" w:rsidP="00320064">
            <w:pPr>
              <w:spacing w:line="460" w:lineRule="exact"/>
              <w:ind w:firstLineChars="100" w:firstLine="210"/>
              <w:jc w:val="left"/>
              <w:rPr>
                <w:rFonts w:eastAsia="仿宋"/>
              </w:rPr>
            </w:pPr>
            <w:r w:rsidRPr="00102B50">
              <w:rPr>
                <w:rFonts w:eastAsia="仿宋" w:hint="eastAsia"/>
              </w:rPr>
              <w:t>本文主要针对手语与语音互译系统的实现进行研究。首先，提出了一种基于残差神经网络和长短期记忆网络构成的连续手语识别模型，实现手语视频到文字的转换。然后，利用一个端到端的语音合成神经网络模型</w:t>
            </w:r>
            <w:r w:rsidRPr="00102B50">
              <w:rPr>
                <w:rFonts w:eastAsia="仿宋" w:hint="eastAsia"/>
              </w:rPr>
              <w:t>Tacotron2</w:t>
            </w:r>
            <w:r w:rsidRPr="00102B50">
              <w:rPr>
                <w:rFonts w:eastAsia="仿宋" w:hint="eastAsia"/>
              </w:rPr>
              <w:t>实现文字到语音的转换。最后，提出一种从语音序列到手语编码序列的端到端模型，再将手语编码序列与手语基准动作视频进行匹配生成完整的手语动画视频。</w:t>
            </w:r>
          </w:p>
        </w:tc>
      </w:tr>
      <w:tr w:rsidR="00331B69" w14:paraId="398F64EA" w14:textId="77777777">
        <w:trPr>
          <w:trHeight w:val="3671"/>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716F61FE" w14:textId="77777777" w:rsidR="00331B69" w:rsidRDefault="00000000">
            <w:pPr>
              <w:spacing w:line="460" w:lineRule="exact"/>
              <w:jc w:val="left"/>
              <w:rPr>
                <w:rFonts w:eastAsia="仿宋"/>
              </w:rPr>
            </w:pPr>
            <w:r>
              <w:rPr>
                <w:rFonts w:eastAsia="仿宋" w:hint="eastAsia"/>
                <w:sz w:val="30"/>
              </w:rPr>
              <w:t>作品在何时、何地、何种机构举行的会议或报刊上发表及所获奖励</w:t>
            </w:r>
          </w:p>
        </w:tc>
        <w:tc>
          <w:tcPr>
            <w:tcW w:w="7920" w:type="dxa"/>
            <w:tcBorders>
              <w:top w:val="single" w:sz="4" w:space="0" w:color="auto"/>
              <w:left w:val="single" w:sz="4" w:space="0" w:color="auto"/>
              <w:bottom w:val="single" w:sz="2" w:space="0" w:color="000000"/>
              <w:right w:val="single" w:sz="2" w:space="0" w:color="000000"/>
            </w:tcBorders>
            <w:vAlign w:val="center"/>
          </w:tcPr>
          <w:p w14:paraId="590F4322" w14:textId="1925EA1E" w:rsidR="00331B69" w:rsidRDefault="00331B69" w:rsidP="004D627A">
            <w:pPr>
              <w:spacing w:line="460" w:lineRule="exact"/>
              <w:rPr>
                <w:rFonts w:eastAsia="仿宋"/>
              </w:rPr>
            </w:pPr>
          </w:p>
        </w:tc>
      </w:tr>
      <w:tr w:rsidR="00331B69" w14:paraId="4AD6DC95" w14:textId="77777777">
        <w:trPr>
          <w:trHeight w:val="3023"/>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4D1F3E9F" w14:textId="77777777" w:rsidR="00331B69" w:rsidRDefault="00000000">
            <w:pPr>
              <w:spacing w:line="460" w:lineRule="exact"/>
              <w:jc w:val="center"/>
              <w:rPr>
                <w:rFonts w:eastAsia="仿宋"/>
              </w:rPr>
            </w:pPr>
            <w:r>
              <w:rPr>
                <w:rFonts w:eastAsia="仿宋" w:hint="eastAsia"/>
                <w:sz w:val="30"/>
              </w:rPr>
              <w:lastRenderedPageBreak/>
              <w:t>鉴定结果</w:t>
            </w:r>
          </w:p>
        </w:tc>
        <w:tc>
          <w:tcPr>
            <w:tcW w:w="7920" w:type="dxa"/>
            <w:tcBorders>
              <w:top w:val="single" w:sz="4" w:space="0" w:color="auto"/>
              <w:left w:val="single" w:sz="4" w:space="0" w:color="auto"/>
              <w:bottom w:val="single" w:sz="2" w:space="0" w:color="000000"/>
              <w:right w:val="single" w:sz="2" w:space="0" w:color="000000"/>
            </w:tcBorders>
            <w:vAlign w:val="center"/>
          </w:tcPr>
          <w:p w14:paraId="42B23CE4" w14:textId="77777777" w:rsidR="00331B69" w:rsidRDefault="00331B69">
            <w:pPr>
              <w:spacing w:line="460" w:lineRule="exact"/>
              <w:jc w:val="left"/>
              <w:rPr>
                <w:rFonts w:eastAsia="仿宋"/>
              </w:rPr>
            </w:pPr>
          </w:p>
        </w:tc>
      </w:tr>
      <w:tr w:rsidR="00331B69" w14:paraId="2312B181" w14:textId="77777777">
        <w:trPr>
          <w:trHeight w:val="5687"/>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2FD90D3B" w14:textId="77777777" w:rsidR="00331B69" w:rsidRDefault="00000000">
            <w:pPr>
              <w:spacing w:line="460" w:lineRule="exact"/>
              <w:jc w:val="left"/>
              <w:rPr>
                <w:rFonts w:eastAsia="仿宋"/>
              </w:rPr>
            </w:pPr>
            <w:r>
              <w:rPr>
                <w:rFonts w:eastAsia="仿宋" w:hint="eastAsia"/>
                <w:sz w:val="30"/>
              </w:rPr>
              <w:t>请提供对于理解、审查、评价所申报作品具有参考价值的现有技术及技术文献的检索目录</w:t>
            </w:r>
          </w:p>
        </w:tc>
        <w:tc>
          <w:tcPr>
            <w:tcW w:w="7920" w:type="dxa"/>
            <w:tcBorders>
              <w:top w:val="single" w:sz="4" w:space="0" w:color="auto"/>
              <w:left w:val="single" w:sz="4" w:space="0" w:color="auto"/>
              <w:bottom w:val="single" w:sz="2" w:space="0" w:color="000000"/>
              <w:right w:val="single" w:sz="2" w:space="0" w:color="000000"/>
            </w:tcBorders>
            <w:vAlign w:val="center"/>
          </w:tcPr>
          <w:p w14:paraId="2E586D1F" w14:textId="77777777" w:rsidR="00874B27" w:rsidRPr="002761EC" w:rsidRDefault="00874B27" w:rsidP="00874B27">
            <w:pPr>
              <w:rPr>
                <w:szCs w:val="21"/>
              </w:rPr>
            </w:pPr>
            <w:r w:rsidRPr="002761EC">
              <w:rPr>
                <w:szCs w:val="21"/>
              </w:rPr>
              <w:t>[1]</w:t>
            </w:r>
            <w:r w:rsidRPr="002761EC">
              <w:rPr>
                <w:szCs w:val="21"/>
              </w:rPr>
              <w:tab/>
            </w:r>
            <w:r w:rsidRPr="002761EC">
              <w:rPr>
                <w:szCs w:val="21"/>
              </w:rPr>
              <w:t>刘远</w:t>
            </w:r>
            <w:r w:rsidRPr="002761EC">
              <w:rPr>
                <w:szCs w:val="21"/>
              </w:rPr>
              <w:t>,</w:t>
            </w:r>
            <w:r w:rsidRPr="002761EC">
              <w:rPr>
                <w:szCs w:val="21"/>
              </w:rPr>
              <w:t>张万洪</w:t>
            </w:r>
            <w:r w:rsidRPr="002761EC">
              <w:rPr>
                <w:szCs w:val="21"/>
              </w:rPr>
              <w:t>.</w:t>
            </w:r>
            <w:r w:rsidRPr="002761EC">
              <w:rPr>
                <w:szCs w:val="21"/>
              </w:rPr>
              <w:t>习近平法治思想中的特定群体权利保障理论</w:t>
            </w:r>
            <w:r w:rsidRPr="002761EC">
              <w:rPr>
                <w:szCs w:val="21"/>
              </w:rPr>
              <w:t>[J].</w:t>
            </w:r>
            <w:r w:rsidRPr="002761EC">
              <w:rPr>
                <w:szCs w:val="21"/>
              </w:rPr>
              <w:t>求是学刊</w:t>
            </w:r>
            <w:r w:rsidRPr="002761EC">
              <w:rPr>
                <w:szCs w:val="21"/>
              </w:rPr>
              <w:t>,2022,49(05):18-27.</w:t>
            </w:r>
          </w:p>
          <w:p w14:paraId="115F128F" w14:textId="77777777" w:rsidR="00874B27" w:rsidRPr="002761EC" w:rsidRDefault="00874B27" w:rsidP="00874B27">
            <w:pPr>
              <w:rPr>
                <w:szCs w:val="21"/>
              </w:rPr>
            </w:pPr>
            <w:r w:rsidRPr="002761EC">
              <w:rPr>
                <w:szCs w:val="21"/>
              </w:rPr>
              <w:t>[2]</w:t>
            </w:r>
            <w:r w:rsidRPr="002761EC">
              <w:rPr>
                <w:szCs w:val="21"/>
              </w:rPr>
              <w:tab/>
              <w:t>World Health Organization. Deafness and hearing loss[EB/OL].(2021-04-01) [2022-11-19].https://www.who.int/zh/news-room/fact-sheets/detail/deafness-and-hearing-loss.</w:t>
            </w:r>
          </w:p>
          <w:p w14:paraId="0757B8B1" w14:textId="77777777" w:rsidR="00874B27" w:rsidRPr="002761EC" w:rsidRDefault="00874B27" w:rsidP="00874B27">
            <w:pPr>
              <w:rPr>
                <w:szCs w:val="21"/>
              </w:rPr>
            </w:pPr>
            <w:r w:rsidRPr="002761EC">
              <w:rPr>
                <w:szCs w:val="21"/>
              </w:rPr>
              <w:t>[3]</w:t>
            </w:r>
            <w:r w:rsidRPr="002761EC">
              <w:rPr>
                <w:szCs w:val="21"/>
              </w:rPr>
              <w:tab/>
            </w:r>
            <w:r w:rsidRPr="002761EC">
              <w:rPr>
                <w:szCs w:val="21"/>
              </w:rPr>
              <w:t>央视新闻</w:t>
            </w:r>
            <w:r w:rsidRPr="002761EC">
              <w:rPr>
                <w:szCs w:val="21"/>
              </w:rPr>
              <w:t xml:space="preserve">. </w:t>
            </w:r>
            <w:r w:rsidRPr="002761EC">
              <w:rPr>
                <w:szCs w:val="21"/>
              </w:rPr>
              <w:t>中国是世界上听力残疾人数最多的国家</w:t>
            </w:r>
            <w:r w:rsidRPr="002761EC">
              <w:rPr>
                <w:szCs w:val="21"/>
              </w:rPr>
              <w:t>[EB/OL].(2020-09-27)[2022-11-19]. https://www.sohu.com/a/421233308_701427.</w:t>
            </w:r>
          </w:p>
          <w:p w14:paraId="4B550F61" w14:textId="77777777" w:rsidR="00874B27" w:rsidRPr="002761EC" w:rsidRDefault="00874B27" w:rsidP="00874B27">
            <w:pPr>
              <w:rPr>
                <w:szCs w:val="21"/>
              </w:rPr>
            </w:pPr>
            <w:r w:rsidRPr="002761EC">
              <w:rPr>
                <w:szCs w:val="21"/>
              </w:rPr>
              <w:t>[4]</w:t>
            </w:r>
            <w:r w:rsidRPr="002761EC">
              <w:rPr>
                <w:szCs w:val="21"/>
              </w:rPr>
              <w:tab/>
            </w:r>
            <w:r w:rsidRPr="002761EC">
              <w:rPr>
                <w:szCs w:val="21"/>
              </w:rPr>
              <w:t>陶唐飞</w:t>
            </w:r>
            <w:r w:rsidRPr="002761EC">
              <w:rPr>
                <w:szCs w:val="21"/>
              </w:rPr>
              <w:t>,</w:t>
            </w:r>
            <w:r w:rsidRPr="002761EC">
              <w:rPr>
                <w:szCs w:val="21"/>
              </w:rPr>
              <w:t>刘天宇</w:t>
            </w:r>
            <w:r w:rsidRPr="002761EC">
              <w:rPr>
                <w:szCs w:val="21"/>
              </w:rPr>
              <w:t>.</w:t>
            </w:r>
            <w:r w:rsidRPr="002761EC">
              <w:rPr>
                <w:szCs w:val="21"/>
              </w:rPr>
              <w:t>基于手语表达内容与表达特征的手语识别技术综述</w:t>
            </w:r>
            <w:r w:rsidRPr="002761EC">
              <w:rPr>
                <w:szCs w:val="21"/>
              </w:rPr>
              <w:t>[J/OL].</w:t>
            </w:r>
            <w:r w:rsidRPr="002761EC">
              <w:rPr>
                <w:szCs w:val="21"/>
              </w:rPr>
              <w:t>电子与信息学报</w:t>
            </w:r>
            <w:r w:rsidRPr="002761EC">
              <w:rPr>
                <w:szCs w:val="21"/>
              </w:rPr>
              <w:t>:1-19[2022-11-28].</w:t>
            </w:r>
          </w:p>
          <w:p w14:paraId="193BD51B" w14:textId="77777777" w:rsidR="00874B27" w:rsidRPr="002761EC" w:rsidRDefault="00874B27" w:rsidP="00874B27">
            <w:pPr>
              <w:rPr>
                <w:szCs w:val="21"/>
              </w:rPr>
            </w:pPr>
            <w:r w:rsidRPr="002761EC">
              <w:rPr>
                <w:szCs w:val="21"/>
              </w:rPr>
              <w:t>[5]</w:t>
            </w:r>
            <w:r w:rsidRPr="002761EC">
              <w:rPr>
                <w:szCs w:val="21"/>
              </w:rPr>
              <w:tab/>
              <w:t>He K</w:t>
            </w:r>
            <w:r w:rsidRPr="002761EC">
              <w:rPr>
                <w:szCs w:val="21"/>
              </w:rPr>
              <w:t>，</w:t>
            </w:r>
            <w:r w:rsidRPr="002761EC">
              <w:rPr>
                <w:szCs w:val="21"/>
              </w:rPr>
              <w:t>Zhang X</w:t>
            </w:r>
            <w:r w:rsidRPr="002761EC">
              <w:rPr>
                <w:szCs w:val="21"/>
              </w:rPr>
              <w:t>，</w:t>
            </w:r>
            <w:r w:rsidRPr="002761EC">
              <w:rPr>
                <w:szCs w:val="21"/>
              </w:rPr>
              <w:t>Ren S</w:t>
            </w:r>
            <w:r w:rsidRPr="002761EC">
              <w:rPr>
                <w:szCs w:val="21"/>
              </w:rPr>
              <w:t>，</w:t>
            </w:r>
            <w:r w:rsidRPr="002761EC">
              <w:rPr>
                <w:szCs w:val="21"/>
              </w:rPr>
              <w:t>et al. Deep residual learning for image recognition[C]//IEEE. 2016 IEEE Conference on Computer Vision and Pattern Recognition(CVPR). New York</w:t>
            </w:r>
            <w:r w:rsidRPr="002761EC">
              <w:rPr>
                <w:szCs w:val="21"/>
              </w:rPr>
              <w:t>：</w:t>
            </w:r>
            <w:r w:rsidRPr="002761EC">
              <w:rPr>
                <w:szCs w:val="21"/>
              </w:rPr>
              <w:t>IEEE</w:t>
            </w:r>
            <w:r w:rsidRPr="002761EC">
              <w:rPr>
                <w:szCs w:val="21"/>
              </w:rPr>
              <w:t>，</w:t>
            </w:r>
            <w:r w:rsidRPr="002761EC">
              <w:rPr>
                <w:szCs w:val="21"/>
              </w:rPr>
              <w:t>2016</w:t>
            </w:r>
            <w:r w:rsidRPr="002761EC">
              <w:rPr>
                <w:szCs w:val="21"/>
              </w:rPr>
              <w:t>：</w:t>
            </w:r>
            <w:r w:rsidRPr="002761EC">
              <w:rPr>
                <w:szCs w:val="21"/>
              </w:rPr>
              <w:t>7780459.</w:t>
            </w:r>
          </w:p>
          <w:p w14:paraId="276B309F" w14:textId="77777777" w:rsidR="00874B27" w:rsidRPr="002761EC" w:rsidRDefault="00874B27" w:rsidP="00874B27">
            <w:pPr>
              <w:rPr>
                <w:szCs w:val="21"/>
              </w:rPr>
            </w:pPr>
            <w:r w:rsidRPr="002761EC">
              <w:rPr>
                <w:szCs w:val="21"/>
              </w:rPr>
              <w:t>[6]</w:t>
            </w:r>
            <w:r w:rsidRPr="002761EC">
              <w:rPr>
                <w:szCs w:val="21"/>
              </w:rPr>
              <w:tab/>
              <w:t>HOCHREITER S, SCHMIDHUBER J. Long Short-Term Memory[J]. Neural  Computation, 1997, 9(8):1735-1780.</w:t>
            </w:r>
          </w:p>
          <w:p w14:paraId="563505FF" w14:textId="77777777" w:rsidR="00874B27" w:rsidRPr="002761EC" w:rsidRDefault="00874B27" w:rsidP="00874B27">
            <w:pPr>
              <w:rPr>
                <w:szCs w:val="21"/>
              </w:rPr>
            </w:pPr>
            <w:r w:rsidRPr="002761EC">
              <w:rPr>
                <w:szCs w:val="21"/>
              </w:rPr>
              <w:t>[7]</w:t>
            </w:r>
            <w:r w:rsidRPr="002761EC">
              <w:rPr>
                <w:szCs w:val="21"/>
              </w:rPr>
              <w:tab/>
              <w:t>SHEN J,PANG R,WEISS R,et al.Natural tts synthesis by conditioning wavenet on mel  spectrogram predictions[C]//International Conference on Acoustics,Speech,and Signal  processing,2018:4779-4783.</w:t>
            </w:r>
          </w:p>
          <w:p w14:paraId="4B33F75B" w14:textId="77777777" w:rsidR="00874B27" w:rsidRPr="002761EC" w:rsidRDefault="00874B27" w:rsidP="00874B27">
            <w:pPr>
              <w:rPr>
                <w:szCs w:val="21"/>
              </w:rPr>
            </w:pPr>
            <w:r w:rsidRPr="002761EC">
              <w:rPr>
                <w:szCs w:val="21"/>
              </w:rPr>
              <w:t>[8]</w:t>
            </w:r>
            <w:r w:rsidRPr="002761EC">
              <w:rPr>
                <w:szCs w:val="21"/>
              </w:rPr>
              <w:tab/>
              <w:t>ZHOU H, ZHOU W, LI H. Dynamic Pseudo Label Decoding for Continuous Sign  Language Recognition[C]// 2019 IEEE International Conference on Multimedia and  Expo (ICME), Shanghai: IEEE, 2019:1282-1287.</w:t>
            </w:r>
          </w:p>
          <w:p w14:paraId="23A5313B" w14:textId="77777777" w:rsidR="00874B27" w:rsidRPr="002761EC" w:rsidRDefault="00874B27" w:rsidP="00874B27">
            <w:pPr>
              <w:rPr>
                <w:szCs w:val="21"/>
              </w:rPr>
            </w:pPr>
            <w:r w:rsidRPr="002761EC">
              <w:rPr>
                <w:szCs w:val="21"/>
              </w:rPr>
              <w:t>[9]</w:t>
            </w:r>
            <w:r w:rsidRPr="002761EC">
              <w:rPr>
                <w:szCs w:val="21"/>
              </w:rPr>
              <w:tab/>
            </w:r>
            <w:r w:rsidRPr="002761EC">
              <w:rPr>
                <w:szCs w:val="21"/>
              </w:rPr>
              <w:t>杨淑莹</w:t>
            </w:r>
            <w:r w:rsidRPr="002761EC">
              <w:rPr>
                <w:szCs w:val="21"/>
              </w:rPr>
              <w:t>,</w:t>
            </w:r>
            <w:r w:rsidRPr="002761EC">
              <w:rPr>
                <w:szCs w:val="21"/>
              </w:rPr>
              <w:t>田迪</w:t>
            </w:r>
            <w:r w:rsidRPr="002761EC">
              <w:rPr>
                <w:szCs w:val="21"/>
              </w:rPr>
              <w:t>,</w:t>
            </w:r>
            <w:r w:rsidRPr="002761EC">
              <w:rPr>
                <w:szCs w:val="21"/>
              </w:rPr>
              <w:t>郭杨杨</w:t>
            </w:r>
            <w:r w:rsidRPr="002761EC">
              <w:rPr>
                <w:szCs w:val="21"/>
              </w:rPr>
              <w:t>,</w:t>
            </w:r>
            <w:r w:rsidRPr="002761EC">
              <w:rPr>
                <w:szCs w:val="21"/>
              </w:rPr>
              <w:t>赵敏</w:t>
            </w:r>
            <w:r w:rsidRPr="002761EC">
              <w:rPr>
                <w:szCs w:val="21"/>
              </w:rPr>
              <w:t>.</w:t>
            </w:r>
            <w:r w:rsidRPr="002761EC">
              <w:rPr>
                <w:szCs w:val="21"/>
              </w:rPr>
              <w:t>端到端手语翻译研究</w:t>
            </w:r>
            <w:r w:rsidRPr="002761EC">
              <w:rPr>
                <w:szCs w:val="21"/>
              </w:rPr>
              <w:t>[J/OL].</w:t>
            </w:r>
            <w:r w:rsidRPr="002761EC">
              <w:rPr>
                <w:szCs w:val="21"/>
              </w:rPr>
              <w:t>系统科学学报</w:t>
            </w:r>
            <w:r w:rsidRPr="002761EC">
              <w:rPr>
                <w:szCs w:val="21"/>
              </w:rPr>
              <w:t>:1-7[2022-11-28].</w:t>
            </w:r>
          </w:p>
          <w:p w14:paraId="135E6FBD" w14:textId="77777777" w:rsidR="00874B27" w:rsidRPr="002761EC" w:rsidRDefault="00874B27" w:rsidP="00874B27">
            <w:pPr>
              <w:rPr>
                <w:szCs w:val="21"/>
              </w:rPr>
            </w:pPr>
            <w:r w:rsidRPr="002761EC">
              <w:rPr>
                <w:szCs w:val="21"/>
              </w:rPr>
              <w:t>[10]</w:t>
            </w:r>
            <w:r w:rsidRPr="002761EC">
              <w:rPr>
                <w:szCs w:val="21"/>
              </w:rPr>
              <w:tab/>
              <w:t>GUO D, ZHOU W, LI H, et, al. Hierarchical LSTM for sign language translation[C]//Proceedings of the AAAI Conference on Artificial Intelligence, New Orleans: AAAI, 2018: 6845-6852.</w:t>
            </w:r>
          </w:p>
          <w:p w14:paraId="28F16E31" w14:textId="77777777" w:rsidR="00874B27" w:rsidRPr="002761EC" w:rsidRDefault="00874B27" w:rsidP="00874B27">
            <w:pPr>
              <w:rPr>
                <w:szCs w:val="21"/>
              </w:rPr>
            </w:pPr>
            <w:r w:rsidRPr="002761EC">
              <w:rPr>
                <w:szCs w:val="21"/>
              </w:rPr>
              <w:t>[11]</w:t>
            </w:r>
            <w:r w:rsidRPr="002761EC">
              <w:rPr>
                <w:szCs w:val="21"/>
              </w:rPr>
              <w:tab/>
              <w:t>HUANG J</w:t>
            </w:r>
            <w:r w:rsidRPr="002761EC">
              <w:rPr>
                <w:szCs w:val="21"/>
              </w:rPr>
              <w:t>，</w:t>
            </w:r>
            <w:r w:rsidRPr="002761EC">
              <w:rPr>
                <w:szCs w:val="21"/>
              </w:rPr>
              <w:t>ZHOU W</w:t>
            </w:r>
            <w:r w:rsidRPr="002761EC">
              <w:rPr>
                <w:szCs w:val="21"/>
              </w:rPr>
              <w:t>，</w:t>
            </w:r>
            <w:r w:rsidRPr="002761EC">
              <w:rPr>
                <w:szCs w:val="21"/>
              </w:rPr>
              <w:t>ZHANG Q</w:t>
            </w:r>
            <w:r w:rsidRPr="002761EC">
              <w:rPr>
                <w:szCs w:val="21"/>
              </w:rPr>
              <w:t>，</w:t>
            </w:r>
            <w:r w:rsidRPr="002761EC">
              <w:rPr>
                <w:szCs w:val="21"/>
              </w:rPr>
              <w:t>et al.Video-based sign language recognition without temporal segmenta tion[C]//Proceedings of the AAAI Conference on Artifi cial Intelligence</w:t>
            </w:r>
            <w:r w:rsidRPr="002761EC">
              <w:rPr>
                <w:szCs w:val="21"/>
              </w:rPr>
              <w:t>，</w:t>
            </w:r>
            <w:r w:rsidRPr="002761EC">
              <w:rPr>
                <w:szCs w:val="21"/>
              </w:rPr>
              <w:t>New Orleans</w:t>
            </w:r>
            <w:r w:rsidRPr="002761EC">
              <w:rPr>
                <w:szCs w:val="21"/>
              </w:rPr>
              <w:t>，</w:t>
            </w:r>
            <w:r w:rsidRPr="002761EC">
              <w:rPr>
                <w:szCs w:val="21"/>
              </w:rPr>
              <w:t>USA</w:t>
            </w:r>
            <w:r w:rsidRPr="002761EC">
              <w:rPr>
                <w:szCs w:val="21"/>
              </w:rPr>
              <w:t>，</w:t>
            </w:r>
            <w:r w:rsidRPr="002761EC">
              <w:rPr>
                <w:szCs w:val="21"/>
              </w:rPr>
              <w:t>2018</w:t>
            </w:r>
            <w:r w:rsidRPr="002761EC">
              <w:rPr>
                <w:szCs w:val="21"/>
              </w:rPr>
              <w:t>：</w:t>
            </w:r>
            <w:r w:rsidRPr="002761EC">
              <w:rPr>
                <w:szCs w:val="21"/>
              </w:rPr>
              <w:t>2257-2264.</w:t>
            </w:r>
          </w:p>
          <w:p w14:paraId="511D210C" w14:textId="77777777" w:rsidR="00874B27" w:rsidRPr="002761EC" w:rsidRDefault="00874B27" w:rsidP="00874B27">
            <w:pPr>
              <w:rPr>
                <w:szCs w:val="21"/>
              </w:rPr>
            </w:pPr>
            <w:r w:rsidRPr="002761EC">
              <w:rPr>
                <w:szCs w:val="21"/>
              </w:rPr>
              <w:t>[12]</w:t>
            </w:r>
            <w:r w:rsidRPr="002761EC">
              <w:rPr>
                <w:szCs w:val="21"/>
              </w:rPr>
              <w:tab/>
              <w:t>KAN Jichao, HU Kun, HAGENBUCHNER M, et al. Sign language translation with hierarchical spatio-temporal graph neural network[C]. Proceedings of 2022 IEEE/CVF Winter Conference on Applications of Computer Vision, Waikoloa, USA, 2022: 2131–2140. doi: 10.1109/ WACV51458.2022.00219.</w:t>
            </w:r>
          </w:p>
          <w:p w14:paraId="65899BA1" w14:textId="77777777" w:rsidR="00874B27" w:rsidRPr="002761EC" w:rsidRDefault="00874B27" w:rsidP="00874B27">
            <w:pPr>
              <w:rPr>
                <w:szCs w:val="21"/>
              </w:rPr>
            </w:pPr>
            <w:r w:rsidRPr="002761EC">
              <w:rPr>
                <w:szCs w:val="21"/>
              </w:rPr>
              <w:t>[13]</w:t>
            </w:r>
            <w:r w:rsidRPr="002761EC">
              <w:rPr>
                <w:szCs w:val="21"/>
              </w:rPr>
              <w:tab/>
              <w:t>LI H</w:t>
            </w:r>
            <w:r w:rsidRPr="002761EC">
              <w:rPr>
                <w:szCs w:val="21"/>
              </w:rPr>
              <w:t>，</w:t>
            </w:r>
            <w:r w:rsidRPr="002761EC">
              <w:rPr>
                <w:szCs w:val="21"/>
              </w:rPr>
              <w:t>GAO L</w:t>
            </w:r>
            <w:r w:rsidRPr="002761EC">
              <w:rPr>
                <w:szCs w:val="21"/>
              </w:rPr>
              <w:t>，</w:t>
            </w:r>
            <w:r w:rsidRPr="002761EC">
              <w:rPr>
                <w:szCs w:val="21"/>
              </w:rPr>
              <w:t>HAN R</w:t>
            </w:r>
            <w:r w:rsidRPr="002761EC">
              <w:rPr>
                <w:szCs w:val="21"/>
              </w:rPr>
              <w:t>，</w:t>
            </w:r>
            <w:r w:rsidRPr="002761EC">
              <w:rPr>
                <w:szCs w:val="21"/>
              </w:rPr>
              <w:t>et al.Key action and joint CTC Attention based sign language recognition[C]//ICASSP 2020—2020 IEEE International Conference on Acoustics</w:t>
            </w:r>
            <w:r w:rsidRPr="002761EC">
              <w:rPr>
                <w:szCs w:val="21"/>
              </w:rPr>
              <w:t>，</w:t>
            </w:r>
            <w:r w:rsidRPr="002761EC">
              <w:rPr>
                <w:szCs w:val="21"/>
              </w:rPr>
              <w:t xml:space="preserve"> Speech </w:t>
            </w:r>
            <w:r w:rsidRPr="002761EC">
              <w:rPr>
                <w:szCs w:val="21"/>
              </w:rPr>
              <w:lastRenderedPageBreak/>
              <w:t>and Signal Processing</w:t>
            </w:r>
            <w:r w:rsidRPr="002761EC">
              <w:rPr>
                <w:szCs w:val="21"/>
              </w:rPr>
              <w:t>（</w:t>
            </w:r>
            <w:r w:rsidRPr="002761EC">
              <w:rPr>
                <w:szCs w:val="21"/>
              </w:rPr>
              <w:t>ICASSP</w:t>
            </w:r>
            <w:r w:rsidRPr="002761EC">
              <w:rPr>
                <w:szCs w:val="21"/>
              </w:rPr>
              <w:t>），</w:t>
            </w:r>
            <w:r w:rsidRPr="002761EC">
              <w:rPr>
                <w:szCs w:val="21"/>
              </w:rPr>
              <w:t>Barcelona</w:t>
            </w:r>
            <w:r w:rsidRPr="002761EC">
              <w:rPr>
                <w:szCs w:val="21"/>
              </w:rPr>
              <w:t>，</w:t>
            </w:r>
            <w:r w:rsidRPr="002761EC">
              <w:rPr>
                <w:szCs w:val="21"/>
              </w:rPr>
              <w:t>Spain</w:t>
            </w:r>
            <w:r w:rsidRPr="002761EC">
              <w:rPr>
                <w:szCs w:val="21"/>
              </w:rPr>
              <w:t>，</w:t>
            </w:r>
            <w:r w:rsidRPr="002761EC">
              <w:rPr>
                <w:szCs w:val="21"/>
              </w:rPr>
              <w:t xml:space="preserve"> 2020</w:t>
            </w:r>
            <w:r w:rsidRPr="002761EC">
              <w:rPr>
                <w:szCs w:val="21"/>
              </w:rPr>
              <w:t>：</w:t>
            </w:r>
            <w:r w:rsidRPr="002761EC">
              <w:rPr>
                <w:szCs w:val="21"/>
              </w:rPr>
              <w:t>2348-2352.</w:t>
            </w:r>
          </w:p>
          <w:p w14:paraId="6B245A42" w14:textId="77777777" w:rsidR="00874B27" w:rsidRPr="002761EC" w:rsidRDefault="00874B27" w:rsidP="00874B27">
            <w:pPr>
              <w:rPr>
                <w:szCs w:val="21"/>
              </w:rPr>
            </w:pPr>
            <w:r w:rsidRPr="002761EC">
              <w:rPr>
                <w:szCs w:val="21"/>
              </w:rPr>
              <w:t>[14]</w:t>
            </w:r>
            <w:r w:rsidRPr="002761EC">
              <w:rPr>
                <w:szCs w:val="21"/>
              </w:rPr>
              <w:tab/>
              <w:t>PU J</w:t>
            </w:r>
            <w:r w:rsidRPr="002761EC">
              <w:rPr>
                <w:szCs w:val="21"/>
              </w:rPr>
              <w:t>，</w:t>
            </w:r>
            <w:r w:rsidRPr="002761EC">
              <w:rPr>
                <w:szCs w:val="21"/>
              </w:rPr>
              <w:t>ZHOU W</w:t>
            </w:r>
            <w:r w:rsidRPr="002761EC">
              <w:rPr>
                <w:szCs w:val="21"/>
              </w:rPr>
              <w:t>，</w:t>
            </w:r>
            <w:r w:rsidRPr="002761EC">
              <w:rPr>
                <w:szCs w:val="21"/>
              </w:rPr>
              <w:t>LI H.Iterative alignment network for continuous sign language recognition[C]//2019 IEEE/CVF Conference on Computer Vision and Pattern Recogni tion</w:t>
            </w:r>
            <w:r w:rsidRPr="002761EC">
              <w:rPr>
                <w:szCs w:val="21"/>
              </w:rPr>
              <w:t>（</w:t>
            </w:r>
            <w:r w:rsidRPr="002761EC">
              <w:rPr>
                <w:szCs w:val="21"/>
              </w:rPr>
              <w:t>CVPR</w:t>
            </w:r>
            <w:r w:rsidRPr="002761EC">
              <w:rPr>
                <w:szCs w:val="21"/>
              </w:rPr>
              <w:t>），</w:t>
            </w:r>
            <w:r w:rsidRPr="002761EC">
              <w:rPr>
                <w:szCs w:val="21"/>
              </w:rPr>
              <w:t>Long Beach</w:t>
            </w:r>
            <w:r w:rsidRPr="002761EC">
              <w:rPr>
                <w:szCs w:val="21"/>
              </w:rPr>
              <w:t>，</w:t>
            </w:r>
            <w:r w:rsidRPr="002761EC">
              <w:rPr>
                <w:szCs w:val="21"/>
              </w:rPr>
              <w:t>USA</w:t>
            </w:r>
            <w:r w:rsidRPr="002761EC">
              <w:rPr>
                <w:szCs w:val="21"/>
              </w:rPr>
              <w:t>，</w:t>
            </w:r>
            <w:r w:rsidRPr="002761EC">
              <w:rPr>
                <w:szCs w:val="21"/>
              </w:rPr>
              <w:t>2019.</w:t>
            </w:r>
          </w:p>
          <w:p w14:paraId="6CA78FF5" w14:textId="77777777" w:rsidR="00874B27" w:rsidRPr="002761EC" w:rsidRDefault="00874B27" w:rsidP="00874B27">
            <w:pPr>
              <w:rPr>
                <w:szCs w:val="21"/>
              </w:rPr>
            </w:pPr>
            <w:r w:rsidRPr="002761EC">
              <w:rPr>
                <w:szCs w:val="21"/>
              </w:rPr>
              <w:t>[15]</w:t>
            </w:r>
            <w:r w:rsidRPr="002761EC">
              <w:rPr>
                <w:szCs w:val="21"/>
              </w:rPr>
              <w:tab/>
              <w:t>GAO Liqing, LI Haibo, LIU Zhijian, et al. RNN Transducer based Chinese sign language recognition[J]. Neurocomputing, 2021, 434: 45–54. doi: 10.1016/j.neucom.2020.12.006.</w:t>
            </w:r>
          </w:p>
          <w:p w14:paraId="0606A272" w14:textId="43DBCDA0" w:rsidR="00150499" w:rsidRPr="00874B27" w:rsidRDefault="00150499" w:rsidP="00874B27">
            <w:pPr>
              <w:spacing w:line="440" w:lineRule="exact"/>
              <w:rPr>
                <w:szCs w:val="21"/>
              </w:rPr>
            </w:pPr>
          </w:p>
          <w:p w14:paraId="1E364571" w14:textId="77777777" w:rsidR="00331B69" w:rsidRDefault="00331B69">
            <w:pPr>
              <w:spacing w:line="460" w:lineRule="exact"/>
              <w:jc w:val="left"/>
              <w:rPr>
                <w:rFonts w:eastAsia="仿宋"/>
              </w:rPr>
            </w:pPr>
          </w:p>
        </w:tc>
      </w:tr>
      <w:tr w:rsidR="00331B69" w14:paraId="088AD1C4" w14:textId="77777777">
        <w:trPr>
          <w:trHeight w:val="2800"/>
          <w:jc w:val="center"/>
        </w:trPr>
        <w:tc>
          <w:tcPr>
            <w:tcW w:w="1980" w:type="dxa"/>
            <w:tcBorders>
              <w:top w:val="single" w:sz="4" w:space="0" w:color="auto"/>
              <w:left w:val="single" w:sz="2" w:space="0" w:color="000000"/>
              <w:bottom w:val="single" w:sz="2" w:space="0" w:color="000000"/>
              <w:right w:val="single" w:sz="2" w:space="0" w:color="000000"/>
            </w:tcBorders>
            <w:vAlign w:val="center"/>
          </w:tcPr>
          <w:p w14:paraId="1F307735" w14:textId="77777777" w:rsidR="00331B69" w:rsidRDefault="00000000">
            <w:pPr>
              <w:spacing w:line="460" w:lineRule="exact"/>
              <w:jc w:val="left"/>
              <w:rPr>
                <w:rFonts w:eastAsia="仿宋"/>
              </w:rPr>
            </w:pPr>
            <w:r>
              <w:rPr>
                <w:rFonts w:eastAsia="仿宋" w:hint="eastAsia"/>
                <w:sz w:val="30"/>
              </w:rPr>
              <w:lastRenderedPageBreak/>
              <w:t>申报材料清单（申报论文一篇，相关资料名称及数量）</w:t>
            </w:r>
          </w:p>
        </w:tc>
        <w:tc>
          <w:tcPr>
            <w:tcW w:w="7920" w:type="dxa"/>
            <w:tcBorders>
              <w:top w:val="single" w:sz="4" w:space="0" w:color="auto"/>
              <w:left w:val="single" w:sz="4" w:space="0" w:color="auto"/>
              <w:bottom w:val="single" w:sz="2" w:space="0" w:color="000000"/>
              <w:right w:val="single" w:sz="2" w:space="0" w:color="000000"/>
            </w:tcBorders>
            <w:vAlign w:val="center"/>
          </w:tcPr>
          <w:p w14:paraId="1504BFC4" w14:textId="3011A663" w:rsidR="00331B69" w:rsidRPr="00170F0D" w:rsidRDefault="00125055" w:rsidP="00170F0D">
            <w:pPr>
              <w:spacing w:line="460" w:lineRule="exact"/>
              <w:ind w:firstLine="468"/>
              <w:jc w:val="left"/>
              <w:rPr>
                <w:rFonts w:eastAsia="仿宋"/>
              </w:rPr>
            </w:pPr>
            <w:r>
              <w:rPr>
                <w:rFonts w:eastAsia="仿宋" w:hint="eastAsia"/>
              </w:rPr>
              <w:t>申报论文</w:t>
            </w:r>
            <w:r w:rsidR="00561F3E">
              <w:rPr>
                <w:rFonts w:eastAsia="仿宋" w:hint="eastAsia"/>
              </w:rPr>
              <w:t>《</w:t>
            </w:r>
            <w:r w:rsidR="00561F3E" w:rsidRPr="00561F3E">
              <w:rPr>
                <w:rFonts w:eastAsia="仿宋" w:hint="eastAsia"/>
              </w:rPr>
              <w:t>基于深度学习的手语视频与语音互译系统</w:t>
            </w:r>
            <w:r w:rsidR="00561F3E">
              <w:rPr>
                <w:rFonts w:eastAsia="仿宋" w:hint="eastAsia"/>
              </w:rPr>
              <w:t>》</w:t>
            </w:r>
            <w:r w:rsidR="0014675B">
              <w:rPr>
                <w:rFonts w:eastAsia="仿宋" w:hint="eastAsia"/>
              </w:rPr>
              <w:t>一篇</w:t>
            </w:r>
          </w:p>
          <w:p w14:paraId="723D79F2" w14:textId="77777777" w:rsidR="00331B69" w:rsidRDefault="00331B69">
            <w:pPr>
              <w:spacing w:line="460" w:lineRule="exact"/>
              <w:ind w:firstLine="468"/>
              <w:jc w:val="left"/>
              <w:rPr>
                <w:rFonts w:eastAsia="仿宋"/>
              </w:rPr>
            </w:pPr>
          </w:p>
          <w:p w14:paraId="3B7C3E83" w14:textId="77777777" w:rsidR="00331B69" w:rsidRDefault="00331B69">
            <w:pPr>
              <w:spacing w:line="460" w:lineRule="exact"/>
              <w:ind w:firstLine="468"/>
              <w:jc w:val="left"/>
              <w:rPr>
                <w:rFonts w:eastAsia="仿宋"/>
              </w:rPr>
            </w:pPr>
          </w:p>
          <w:p w14:paraId="2876FC56" w14:textId="77777777" w:rsidR="00331B69" w:rsidRPr="00065C5E" w:rsidRDefault="00331B69">
            <w:pPr>
              <w:spacing w:line="460" w:lineRule="exact"/>
              <w:ind w:firstLine="468"/>
              <w:jc w:val="left"/>
              <w:rPr>
                <w:rFonts w:eastAsia="仿宋"/>
              </w:rPr>
            </w:pPr>
          </w:p>
          <w:p w14:paraId="77BB336D" w14:textId="77777777" w:rsidR="00331B69" w:rsidRDefault="00331B69">
            <w:pPr>
              <w:spacing w:line="460" w:lineRule="exact"/>
              <w:ind w:firstLine="468"/>
              <w:jc w:val="left"/>
              <w:rPr>
                <w:rFonts w:eastAsia="仿宋"/>
              </w:rPr>
            </w:pPr>
          </w:p>
          <w:p w14:paraId="63B0C1AD" w14:textId="77777777" w:rsidR="00331B69" w:rsidRDefault="00331B69">
            <w:pPr>
              <w:spacing w:line="460" w:lineRule="exact"/>
              <w:ind w:firstLine="468"/>
              <w:jc w:val="left"/>
              <w:rPr>
                <w:rFonts w:eastAsia="仿宋"/>
              </w:rPr>
            </w:pPr>
          </w:p>
          <w:p w14:paraId="0F02E50A" w14:textId="77777777" w:rsidR="00331B69" w:rsidRDefault="00331B69">
            <w:pPr>
              <w:spacing w:line="460" w:lineRule="exact"/>
              <w:ind w:firstLine="468"/>
              <w:jc w:val="left"/>
              <w:rPr>
                <w:rFonts w:eastAsia="仿宋"/>
              </w:rPr>
            </w:pPr>
          </w:p>
          <w:p w14:paraId="7D196647" w14:textId="77777777" w:rsidR="00331B69" w:rsidRDefault="00331B69">
            <w:pPr>
              <w:spacing w:line="460" w:lineRule="exact"/>
              <w:ind w:firstLine="468"/>
              <w:jc w:val="left"/>
              <w:rPr>
                <w:rFonts w:eastAsia="仿宋"/>
              </w:rPr>
            </w:pPr>
          </w:p>
          <w:p w14:paraId="5275B418" w14:textId="77777777" w:rsidR="00331B69" w:rsidRDefault="00331B69">
            <w:pPr>
              <w:spacing w:line="460" w:lineRule="exact"/>
              <w:jc w:val="left"/>
              <w:rPr>
                <w:rFonts w:eastAsia="仿宋"/>
              </w:rPr>
            </w:pPr>
          </w:p>
        </w:tc>
      </w:tr>
    </w:tbl>
    <w:p w14:paraId="509E05E6" w14:textId="5B6A113D" w:rsidR="00DF7638" w:rsidRDefault="00000000" w:rsidP="00DF7638">
      <w:pPr>
        <w:spacing w:line="460" w:lineRule="exact"/>
        <w:jc w:val="center"/>
        <w:rPr>
          <w:rFonts w:eastAsia="黑体"/>
          <w:sz w:val="36"/>
        </w:rPr>
      </w:pPr>
      <w:r>
        <w:br w:type="page"/>
      </w:r>
    </w:p>
    <w:p w14:paraId="5AC54114" w14:textId="1ED975AC" w:rsidR="00331B69" w:rsidRDefault="00000000">
      <w:pPr>
        <w:spacing w:line="460" w:lineRule="exact"/>
        <w:jc w:val="center"/>
        <w:rPr>
          <w:rFonts w:eastAsia="黑体"/>
          <w:sz w:val="36"/>
        </w:rPr>
      </w:pPr>
      <w:r>
        <w:rPr>
          <w:rFonts w:eastAsia="黑体" w:hint="eastAsia"/>
          <w:sz w:val="36"/>
        </w:rPr>
        <w:lastRenderedPageBreak/>
        <w:t xml:space="preserve">D. </w:t>
      </w:r>
      <w:r>
        <w:rPr>
          <w:rFonts w:eastAsia="黑体" w:hint="eastAsia"/>
          <w:sz w:val="36"/>
        </w:rPr>
        <w:t>参赛作品打印处</w:t>
      </w:r>
    </w:p>
    <w:p w14:paraId="0CE04664" w14:textId="77777777" w:rsidR="005251E7" w:rsidRDefault="005251E7">
      <w:pPr>
        <w:spacing w:line="460" w:lineRule="exact"/>
        <w:jc w:val="center"/>
        <w:rPr>
          <w:rFonts w:eastAsia="黑体"/>
        </w:rPr>
      </w:pPr>
    </w:p>
    <w:p w14:paraId="5EAA6D73" w14:textId="77777777" w:rsidR="005251E7" w:rsidRDefault="005251E7" w:rsidP="005251E7">
      <w:pPr>
        <w:spacing w:line="440" w:lineRule="exact"/>
        <w:jc w:val="center"/>
        <w:rPr>
          <w:b/>
          <w:bCs/>
          <w:sz w:val="30"/>
          <w:szCs w:val="30"/>
        </w:rPr>
      </w:pPr>
      <w:r w:rsidRPr="00200DAA">
        <w:rPr>
          <w:b/>
          <w:bCs/>
          <w:sz w:val="30"/>
          <w:szCs w:val="30"/>
        </w:rPr>
        <w:t>基于深度学习的手语视频与语音</w:t>
      </w:r>
      <w:r>
        <w:rPr>
          <w:rFonts w:hint="eastAsia"/>
          <w:b/>
          <w:bCs/>
          <w:sz w:val="30"/>
          <w:szCs w:val="30"/>
        </w:rPr>
        <w:t>互译系统</w:t>
      </w:r>
    </w:p>
    <w:p w14:paraId="4B35C0D3" w14:textId="77777777" w:rsidR="005251E7" w:rsidRPr="009A7AC4" w:rsidRDefault="005251E7" w:rsidP="005251E7">
      <w:pPr>
        <w:spacing w:line="440" w:lineRule="exact"/>
        <w:jc w:val="center"/>
        <w:rPr>
          <w:sz w:val="24"/>
        </w:rPr>
      </w:pPr>
      <w:r w:rsidRPr="009A7AC4">
        <w:rPr>
          <w:rFonts w:hint="eastAsia"/>
          <w:sz w:val="24"/>
        </w:rPr>
        <w:t>邹璟辰</w:t>
      </w:r>
    </w:p>
    <w:p w14:paraId="683335A4" w14:textId="77777777" w:rsidR="005251E7" w:rsidRPr="009A7AC4" w:rsidRDefault="005251E7" w:rsidP="005251E7">
      <w:pPr>
        <w:spacing w:line="440" w:lineRule="exact"/>
        <w:jc w:val="center"/>
        <w:rPr>
          <w:sz w:val="24"/>
        </w:rPr>
      </w:pPr>
      <w:r w:rsidRPr="009A7AC4">
        <w:rPr>
          <w:rFonts w:hint="eastAsia"/>
          <w:sz w:val="24"/>
        </w:rPr>
        <w:t>(</w:t>
      </w:r>
      <w:r w:rsidRPr="009A7AC4">
        <w:rPr>
          <w:rFonts w:hint="eastAsia"/>
          <w:sz w:val="24"/>
        </w:rPr>
        <w:t>南昌航空大学，南昌</w:t>
      </w:r>
      <w:r w:rsidRPr="009A7AC4">
        <w:rPr>
          <w:rFonts w:hint="eastAsia"/>
          <w:sz w:val="24"/>
        </w:rPr>
        <w:t xml:space="preserve"> </w:t>
      </w:r>
      <w:r w:rsidRPr="009A7AC4">
        <w:rPr>
          <w:sz w:val="24"/>
        </w:rPr>
        <w:t>330063)</w:t>
      </w:r>
    </w:p>
    <w:p w14:paraId="344F35F6" w14:textId="7608189D" w:rsidR="005251E7" w:rsidRDefault="005251E7" w:rsidP="00726387">
      <w:pPr>
        <w:spacing w:line="440" w:lineRule="exact"/>
        <w:rPr>
          <w:sz w:val="24"/>
        </w:rPr>
      </w:pPr>
      <w:r w:rsidRPr="00200DAA">
        <w:rPr>
          <w:b/>
          <w:bCs/>
          <w:sz w:val="24"/>
        </w:rPr>
        <w:t>摘</w:t>
      </w:r>
      <w:r w:rsidRPr="00200DAA">
        <w:rPr>
          <w:b/>
          <w:bCs/>
          <w:sz w:val="24"/>
        </w:rPr>
        <w:t xml:space="preserve"> </w:t>
      </w:r>
      <w:r w:rsidRPr="00200DAA">
        <w:rPr>
          <w:b/>
          <w:bCs/>
          <w:sz w:val="24"/>
        </w:rPr>
        <w:t>要：</w:t>
      </w:r>
      <w:r w:rsidRPr="00200DAA">
        <w:rPr>
          <w:sz w:val="24"/>
        </w:rPr>
        <w:t>手语是聋哑人与健听人士进行交流的重要手段，手语主要通过手势的特定运动和面部表情等</w:t>
      </w:r>
      <w:r>
        <w:rPr>
          <w:rFonts w:hint="eastAsia"/>
          <w:sz w:val="24"/>
        </w:rPr>
        <w:t>的</w:t>
      </w:r>
      <w:r w:rsidRPr="00200DAA">
        <w:rPr>
          <w:sz w:val="24"/>
        </w:rPr>
        <w:t>组合来表达语义信息。然而，手语学习较为困难且学习成本较高，导致大多数健听人士对于手语的掌握程度不高，仅仅处于了解层面，无法与聋哑人进行正常的交流，聋哑人与正常人之间仍然存在沟通障碍。近几年来，随着深度学习在手语识别领域的应用，</w:t>
      </w:r>
      <w:r>
        <w:rPr>
          <w:rFonts w:hint="eastAsia"/>
          <w:sz w:val="24"/>
        </w:rPr>
        <w:t>具备</w:t>
      </w:r>
      <w:r w:rsidRPr="00200DAA">
        <w:rPr>
          <w:sz w:val="24"/>
        </w:rPr>
        <w:t>低时延、高可靠性和高准确性的手语与语音互译</w:t>
      </w:r>
      <w:r>
        <w:rPr>
          <w:rFonts w:hint="eastAsia"/>
          <w:sz w:val="24"/>
        </w:rPr>
        <w:t>系统</w:t>
      </w:r>
      <w:r w:rsidRPr="00200DAA">
        <w:rPr>
          <w:sz w:val="24"/>
        </w:rPr>
        <w:t>有望实现。本文主要</w:t>
      </w:r>
      <w:r>
        <w:rPr>
          <w:rFonts w:hint="eastAsia"/>
          <w:sz w:val="24"/>
        </w:rPr>
        <w:t>针对</w:t>
      </w:r>
      <w:r w:rsidRPr="00200DAA">
        <w:rPr>
          <w:sz w:val="24"/>
        </w:rPr>
        <w:t>手语与语音互译系统的实现进行研究</w:t>
      </w:r>
      <w:r>
        <w:rPr>
          <w:rFonts w:hint="eastAsia"/>
          <w:sz w:val="24"/>
        </w:rPr>
        <w:t>。</w:t>
      </w:r>
      <w:r w:rsidRPr="00200DAA">
        <w:rPr>
          <w:sz w:val="24"/>
        </w:rPr>
        <w:t>首先，提出了一种基于</w:t>
      </w:r>
      <w:r>
        <w:rPr>
          <w:rFonts w:hint="eastAsia"/>
          <w:sz w:val="24"/>
        </w:rPr>
        <w:t>残差神经网络和长短期记忆网络构成的连续手语识别模型，实现手语视频到文字的转换。然后，利用</w:t>
      </w:r>
      <w:r w:rsidRPr="00D45C41">
        <w:rPr>
          <w:rFonts w:hint="eastAsia"/>
          <w:sz w:val="24"/>
        </w:rPr>
        <w:t>一个端</w:t>
      </w:r>
      <w:r>
        <w:rPr>
          <w:rFonts w:hint="eastAsia"/>
          <w:sz w:val="24"/>
        </w:rPr>
        <w:t>到</w:t>
      </w:r>
      <w:r w:rsidRPr="00D45C41">
        <w:rPr>
          <w:rFonts w:hint="eastAsia"/>
          <w:sz w:val="24"/>
        </w:rPr>
        <w:t>端的</w:t>
      </w:r>
      <w:r>
        <w:rPr>
          <w:rFonts w:hint="eastAsia"/>
          <w:sz w:val="24"/>
        </w:rPr>
        <w:t>语音合成</w:t>
      </w:r>
      <w:r w:rsidRPr="00D45C41">
        <w:rPr>
          <w:sz w:val="24"/>
        </w:rPr>
        <w:t>神经网络模型</w:t>
      </w:r>
      <w:r w:rsidRPr="00096FAE">
        <w:rPr>
          <w:sz w:val="24"/>
        </w:rPr>
        <w:t>Tacotron</w:t>
      </w:r>
      <w:r>
        <w:rPr>
          <w:sz w:val="24"/>
        </w:rPr>
        <w:t>2</w:t>
      </w:r>
      <w:r>
        <w:rPr>
          <w:rFonts w:hint="eastAsia"/>
          <w:sz w:val="24"/>
        </w:rPr>
        <w:t>实现文字到语音的转换。最后，提出一种从语音序列到手语编码序列的端到端模型，再将手语编码序列与手语基准动作视频进行匹配生成完整的手语动画视频。</w:t>
      </w:r>
    </w:p>
    <w:p w14:paraId="5DD5DE5B" w14:textId="77777777" w:rsidR="005251E7" w:rsidRDefault="005251E7" w:rsidP="005251E7">
      <w:pPr>
        <w:spacing w:line="440" w:lineRule="exact"/>
        <w:ind w:firstLine="420"/>
        <w:rPr>
          <w:sz w:val="24"/>
        </w:rPr>
      </w:pPr>
      <w:r>
        <w:rPr>
          <w:rFonts w:hint="eastAsia"/>
          <w:b/>
          <w:bCs/>
          <w:sz w:val="24"/>
        </w:rPr>
        <w:t>关键词：</w:t>
      </w:r>
      <w:r w:rsidRPr="00B84FF9">
        <w:rPr>
          <w:rFonts w:hint="eastAsia"/>
          <w:sz w:val="24"/>
        </w:rPr>
        <w:t>手语</w:t>
      </w:r>
      <w:r>
        <w:rPr>
          <w:rFonts w:hint="eastAsia"/>
          <w:sz w:val="24"/>
        </w:rPr>
        <w:t>；手语与语音互译；深度学习</w:t>
      </w:r>
    </w:p>
    <w:p w14:paraId="70C0278A" w14:textId="77777777" w:rsidR="005251E7" w:rsidRDefault="005251E7" w:rsidP="005251E7">
      <w:pPr>
        <w:spacing w:line="440" w:lineRule="exact"/>
        <w:rPr>
          <w:sz w:val="24"/>
        </w:rPr>
      </w:pPr>
    </w:p>
    <w:p w14:paraId="16B9DB36" w14:textId="0142131F" w:rsidR="005251E7" w:rsidRDefault="005251E7" w:rsidP="005251E7">
      <w:pPr>
        <w:spacing w:line="440" w:lineRule="exact"/>
        <w:jc w:val="center"/>
        <w:rPr>
          <w:b/>
          <w:bCs/>
          <w:sz w:val="30"/>
          <w:szCs w:val="30"/>
        </w:rPr>
      </w:pPr>
      <w:r w:rsidRPr="001357F3">
        <w:rPr>
          <w:b/>
          <w:bCs/>
          <w:sz w:val="30"/>
          <w:szCs w:val="30"/>
        </w:rPr>
        <w:t>Video and Speech Translation of Sign Language Based on Deep Learning</w:t>
      </w:r>
    </w:p>
    <w:p w14:paraId="5EE438B1" w14:textId="041B3ED8" w:rsidR="008F47B4" w:rsidRDefault="008F47B4" w:rsidP="005251E7">
      <w:pPr>
        <w:spacing w:line="440" w:lineRule="exact"/>
        <w:jc w:val="center"/>
        <w:rPr>
          <w:sz w:val="24"/>
        </w:rPr>
      </w:pPr>
      <w:r w:rsidRPr="00E14087">
        <w:rPr>
          <w:sz w:val="24"/>
        </w:rPr>
        <w:t>Zou Jingchen</w:t>
      </w:r>
    </w:p>
    <w:p w14:paraId="2446A7C2" w14:textId="34B91235" w:rsidR="00E14087" w:rsidRPr="00E14087" w:rsidRDefault="000C035A" w:rsidP="00E27ABC">
      <w:pPr>
        <w:spacing w:line="440" w:lineRule="exact"/>
        <w:jc w:val="center"/>
        <w:rPr>
          <w:sz w:val="24"/>
        </w:rPr>
      </w:pPr>
      <w:r w:rsidRPr="000C035A">
        <w:rPr>
          <w:sz w:val="24"/>
        </w:rPr>
        <w:t>(</w:t>
      </w:r>
      <w:r w:rsidR="001531FD" w:rsidRPr="001531FD">
        <w:rPr>
          <w:sz w:val="24"/>
        </w:rPr>
        <w:t>Nanchang Hangkong University</w:t>
      </w:r>
      <w:r w:rsidRPr="000C035A">
        <w:rPr>
          <w:sz w:val="24"/>
        </w:rPr>
        <w:t>, Nanchang 330063)</w:t>
      </w:r>
    </w:p>
    <w:p w14:paraId="7D3F06A9" w14:textId="3D753348" w:rsidR="005251E7" w:rsidRDefault="005251E7" w:rsidP="005251E7">
      <w:pPr>
        <w:spacing w:line="440" w:lineRule="exact"/>
        <w:rPr>
          <w:sz w:val="24"/>
        </w:rPr>
      </w:pPr>
      <w:r w:rsidRPr="00201BF4">
        <w:rPr>
          <w:b/>
          <w:bCs/>
          <w:sz w:val="24"/>
        </w:rPr>
        <w:t>Abstract:</w:t>
      </w:r>
      <w:r w:rsidRPr="00B06268">
        <w:rPr>
          <w:sz w:val="24"/>
        </w:rPr>
        <w:t xml:space="preserve"> Sign language is an important means of communication between deaf mute and normal people. Sign language mainly expresses semantic information through specific movements of gestures and facial expressions. However, sign language learning is difficult and the cost of learning is high, which leads to the fact that most hearing people do not have a good command of sign language. They are only at the level of understanding and cannot communicate with the deaf mutes normally. There is still a communication barrier between the deaf mutes and the normal people. In recent years, with the application of deep learning in sign language recognition, a sign language and speech translation system with low delay, high reliability and high accuracy is expected to be realized.</w:t>
      </w:r>
      <w:r w:rsidRPr="00CD1D07">
        <w:rPr>
          <w:sz w:val="24"/>
        </w:rPr>
        <w:t xml:space="preserve">This paper focuses on the implementation of sign language and speech </w:t>
      </w:r>
      <w:r w:rsidRPr="00CD1D07">
        <w:rPr>
          <w:sz w:val="24"/>
        </w:rPr>
        <w:lastRenderedPageBreak/>
        <w:t>translation system. Firstly, a continuous sign language recognition model based on 3D convolutional neural network and short-term memory network is proposed to realize the conversion of sign language video to text. Then, an end-to-end speech synthesis neural network model, Tacotron, is used to achieve text to speech conversion. Finally, an end-to-end model from speech sequence to sign language coding sequence is proposed, and then the sign language coding sequence is matched with the sign language benchmark action video to generate a complete sign language animation video.</w:t>
      </w:r>
    </w:p>
    <w:p w14:paraId="75EF7F7F" w14:textId="77777777" w:rsidR="005251E7" w:rsidRDefault="005251E7" w:rsidP="005251E7">
      <w:pPr>
        <w:spacing w:line="440" w:lineRule="exact"/>
        <w:rPr>
          <w:sz w:val="24"/>
        </w:rPr>
      </w:pPr>
      <w:r>
        <w:rPr>
          <w:sz w:val="24"/>
        </w:rPr>
        <w:tab/>
      </w:r>
      <w:r w:rsidRPr="00DF0ED9">
        <w:rPr>
          <w:b/>
          <w:bCs/>
          <w:sz w:val="24"/>
        </w:rPr>
        <w:t xml:space="preserve">Key words: </w:t>
      </w:r>
      <w:r>
        <w:rPr>
          <w:rFonts w:hint="eastAsia"/>
          <w:sz w:val="24"/>
        </w:rPr>
        <w:t>S</w:t>
      </w:r>
      <w:r w:rsidRPr="001D6627">
        <w:rPr>
          <w:sz w:val="24"/>
        </w:rPr>
        <w:t>ign language; Sign language and speech translation; Deep learning</w:t>
      </w:r>
    </w:p>
    <w:p w14:paraId="7FFB1FF2" w14:textId="77777777" w:rsidR="005251E7" w:rsidRPr="00E57D31" w:rsidRDefault="005251E7" w:rsidP="005251E7">
      <w:pPr>
        <w:spacing w:line="440" w:lineRule="exact"/>
        <w:rPr>
          <w:sz w:val="24"/>
        </w:rPr>
      </w:pPr>
    </w:p>
    <w:p w14:paraId="60058E02" w14:textId="77777777" w:rsidR="005251E7" w:rsidRDefault="005251E7" w:rsidP="005251E7">
      <w:pPr>
        <w:pStyle w:val="1"/>
        <w:spacing w:line="440" w:lineRule="exact"/>
        <w:rPr>
          <w:rFonts w:ascii="Times New Roman" w:eastAsia="黑体" w:hAnsi="Times New Roman" w:cs="Times New Roman"/>
          <w:sz w:val="30"/>
          <w:szCs w:val="30"/>
        </w:rPr>
      </w:pPr>
      <w:r w:rsidRPr="00876314">
        <w:rPr>
          <w:rFonts w:ascii="Times New Roman" w:eastAsia="黑体" w:hAnsi="Times New Roman" w:cs="Times New Roman"/>
          <w:sz w:val="30"/>
          <w:szCs w:val="30"/>
        </w:rPr>
        <w:t xml:space="preserve">1 </w:t>
      </w:r>
      <w:r w:rsidRPr="00876314">
        <w:rPr>
          <w:rFonts w:ascii="Times New Roman" w:eastAsia="黑体" w:hAnsi="Times New Roman" w:cs="Times New Roman"/>
          <w:sz w:val="30"/>
          <w:szCs w:val="30"/>
        </w:rPr>
        <w:t>引言</w:t>
      </w:r>
    </w:p>
    <w:p w14:paraId="5025CFBF" w14:textId="77777777" w:rsidR="005251E7" w:rsidRDefault="005251E7" w:rsidP="005251E7">
      <w:pPr>
        <w:spacing w:line="440" w:lineRule="exact"/>
        <w:ind w:firstLine="420"/>
        <w:rPr>
          <w:sz w:val="24"/>
        </w:rPr>
      </w:pPr>
      <w:r>
        <w:rPr>
          <w:rFonts w:hint="eastAsia"/>
          <w:sz w:val="24"/>
        </w:rPr>
        <w:t>自新中国成立以来，我国始终重视残疾人的权益保障问题，尤其是党的十八大以来，以</w:t>
      </w:r>
      <w:r w:rsidRPr="00527024">
        <w:rPr>
          <w:rFonts w:hint="eastAsia"/>
          <w:sz w:val="24"/>
        </w:rPr>
        <w:t>习近平同志为核心的党中央</w:t>
      </w:r>
      <w:r>
        <w:rPr>
          <w:rFonts w:hint="eastAsia"/>
          <w:sz w:val="24"/>
        </w:rPr>
        <w:t>对残疾人这一特殊群体高度重视，并提出改善残疾人的生活品质，为残疾人谋福祉是推动当前残疾人事业高质量发展的重点所在</w:t>
      </w:r>
      <w:r w:rsidRPr="00106EDE">
        <w:rPr>
          <w:sz w:val="24"/>
          <w:vertAlign w:val="superscript"/>
        </w:rPr>
        <w:fldChar w:fldCharType="begin"/>
      </w:r>
      <w:r w:rsidRPr="00106EDE">
        <w:rPr>
          <w:sz w:val="24"/>
          <w:vertAlign w:val="superscript"/>
        </w:rPr>
        <w:instrText xml:space="preserve"> </w:instrText>
      </w:r>
      <w:r w:rsidRPr="00106EDE">
        <w:rPr>
          <w:rFonts w:hint="eastAsia"/>
          <w:sz w:val="24"/>
          <w:vertAlign w:val="superscript"/>
        </w:rPr>
        <w:instrText>REF _Ref119875537 \r \h</w:instrText>
      </w:r>
      <w:r w:rsidRPr="00106EDE">
        <w:rPr>
          <w:sz w:val="24"/>
          <w:vertAlign w:val="superscript"/>
        </w:rPr>
        <w:instrText xml:space="preserve"> </w:instrText>
      </w:r>
      <w:r>
        <w:rPr>
          <w:sz w:val="24"/>
          <w:vertAlign w:val="superscript"/>
        </w:rPr>
        <w:instrText xml:space="preserve"> \* MERGEFORMAT </w:instrText>
      </w:r>
      <w:r w:rsidRPr="00106EDE">
        <w:rPr>
          <w:sz w:val="24"/>
          <w:vertAlign w:val="superscript"/>
        </w:rPr>
      </w:r>
      <w:r w:rsidRPr="00106EDE">
        <w:rPr>
          <w:sz w:val="24"/>
          <w:vertAlign w:val="superscript"/>
        </w:rPr>
        <w:fldChar w:fldCharType="separate"/>
      </w:r>
      <w:r w:rsidRPr="00106EDE">
        <w:rPr>
          <w:sz w:val="24"/>
          <w:vertAlign w:val="superscript"/>
        </w:rPr>
        <w:t>[</w:t>
      </w:r>
      <w:r>
        <w:rPr>
          <w:sz w:val="24"/>
          <w:vertAlign w:val="superscript"/>
        </w:rPr>
        <w:t>1</w:t>
      </w:r>
      <w:r w:rsidRPr="00106EDE">
        <w:rPr>
          <w:sz w:val="24"/>
          <w:vertAlign w:val="superscript"/>
        </w:rPr>
        <w:t>]</w:t>
      </w:r>
      <w:r w:rsidRPr="00106EDE">
        <w:rPr>
          <w:sz w:val="24"/>
          <w:vertAlign w:val="superscript"/>
        </w:rPr>
        <w:fldChar w:fldCharType="end"/>
      </w:r>
      <w:r>
        <w:rPr>
          <w:rFonts w:hint="eastAsia"/>
          <w:sz w:val="24"/>
        </w:rPr>
        <w:t>。据</w:t>
      </w:r>
      <w:r w:rsidRPr="00637214">
        <w:rPr>
          <w:sz w:val="24"/>
        </w:rPr>
        <w:t>世界卫生组织统计</w:t>
      </w:r>
      <w:r>
        <w:rPr>
          <w:rFonts w:hint="eastAsia"/>
          <w:sz w:val="24"/>
        </w:rPr>
        <w:t>结果显示</w:t>
      </w:r>
      <w:r w:rsidRPr="00637214">
        <w:rPr>
          <w:sz w:val="24"/>
          <w:vertAlign w:val="superscript"/>
        </w:rPr>
        <w:fldChar w:fldCharType="begin"/>
      </w:r>
      <w:r w:rsidRPr="00637214">
        <w:rPr>
          <w:sz w:val="24"/>
          <w:vertAlign w:val="superscript"/>
        </w:rPr>
        <w:instrText xml:space="preserve"> REF _Ref119854322 \r \h  \* MERGEFORMAT </w:instrText>
      </w:r>
      <w:r w:rsidRPr="00637214">
        <w:rPr>
          <w:sz w:val="24"/>
          <w:vertAlign w:val="superscript"/>
        </w:rPr>
      </w:r>
      <w:r w:rsidRPr="00637214">
        <w:rPr>
          <w:sz w:val="24"/>
          <w:vertAlign w:val="superscript"/>
        </w:rPr>
        <w:fldChar w:fldCharType="separate"/>
      </w:r>
      <w:r w:rsidRPr="00637214">
        <w:rPr>
          <w:sz w:val="24"/>
          <w:vertAlign w:val="superscript"/>
        </w:rPr>
        <w:t>[</w:t>
      </w:r>
      <w:r>
        <w:rPr>
          <w:sz w:val="24"/>
          <w:vertAlign w:val="superscript"/>
        </w:rPr>
        <w:t>2</w:t>
      </w:r>
      <w:r w:rsidRPr="00637214">
        <w:rPr>
          <w:sz w:val="24"/>
          <w:vertAlign w:val="superscript"/>
        </w:rPr>
        <w:t>]</w:t>
      </w:r>
      <w:r w:rsidRPr="00637214">
        <w:rPr>
          <w:sz w:val="24"/>
          <w:vertAlign w:val="superscript"/>
        </w:rPr>
        <w:fldChar w:fldCharType="end"/>
      </w:r>
      <w:r w:rsidRPr="00637214">
        <w:rPr>
          <w:sz w:val="24"/>
        </w:rPr>
        <w:t>，</w:t>
      </w:r>
      <w:r>
        <w:rPr>
          <w:rFonts w:hint="eastAsia"/>
          <w:sz w:val="24"/>
        </w:rPr>
        <w:t>全球约有</w:t>
      </w:r>
      <w:r>
        <w:rPr>
          <w:rFonts w:hint="eastAsia"/>
          <w:sz w:val="24"/>
        </w:rPr>
        <w:t>4</w:t>
      </w:r>
      <w:r>
        <w:rPr>
          <w:sz w:val="24"/>
        </w:rPr>
        <w:t>.3</w:t>
      </w:r>
      <w:r>
        <w:rPr>
          <w:rFonts w:hint="eastAsia"/>
          <w:sz w:val="24"/>
        </w:rPr>
        <w:t>亿人患有残疾性听力损失，占全球人口</w:t>
      </w:r>
      <w:r>
        <w:rPr>
          <w:rFonts w:hint="eastAsia"/>
          <w:sz w:val="24"/>
        </w:rPr>
        <w:t>5</w:t>
      </w:r>
      <w:r>
        <w:rPr>
          <w:sz w:val="24"/>
        </w:rPr>
        <w:t>%</w:t>
      </w:r>
      <w:r>
        <w:rPr>
          <w:rFonts w:hint="eastAsia"/>
          <w:sz w:val="24"/>
        </w:rPr>
        <w:t>以上，而根据第二次全国残疾人抽样调查结果显示，我国是世界上听力残疾人数最多的国家，听力残疾人数已达</w:t>
      </w:r>
      <w:r>
        <w:rPr>
          <w:rFonts w:hint="eastAsia"/>
          <w:sz w:val="24"/>
        </w:rPr>
        <w:t>2</w:t>
      </w:r>
      <w:r>
        <w:rPr>
          <w:sz w:val="24"/>
        </w:rPr>
        <w:t>780</w:t>
      </w:r>
      <w:r>
        <w:rPr>
          <w:rFonts w:hint="eastAsia"/>
          <w:sz w:val="24"/>
        </w:rPr>
        <w:t>万，占全国残疾人数的</w:t>
      </w:r>
      <w:r>
        <w:rPr>
          <w:rFonts w:hint="eastAsia"/>
          <w:sz w:val="24"/>
        </w:rPr>
        <w:t>3</w:t>
      </w:r>
      <w:r>
        <w:rPr>
          <w:sz w:val="24"/>
        </w:rPr>
        <w:t>0%</w:t>
      </w:r>
      <w:r>
        <w:rPr>
          <w:rFonts w:hint="eastAsia"/>
          <w:sz w:val="24"/>
        </w:rPr>
        <w:t>以上</w:t>
      </w:r>
      <w:r w:rsidRPr="007A2C90">
        <w:rPr>
          <w:sz w:val="24"/>
          <w:vertAlign w:val="superscript"/>
        </w:rPr>
        <w:fldChar w:fldCharType="begin"/>
      </w:r>
      <w:r w:rsidRPr="007A2C90">
        <w:rPr>
          <w:sz w:val="24"/>
          <w:vertAlign w:val="superscript"/>
        </w:rPr>
        <w:instrText xml:space="preserve"> </w:instrText>
      </w:r>
      <w:r w:rsidRPr="007A2C90">
        <w:rPr>
          <w:rFonts w:hint="eastAsia"/>
          <w:sz w:val="24"/>
          <w:vertAlign w:val="superscript"/>
        </w:rPr>
        <w:instrText>REF _Ref119873737 \r \h</w:instrText>
      </w:r>
      <w:r w:rsidRPr="007A2C90">
        <w:rPr>
          <w:sz w:val="24"/>
          <w:vertAlign w:val="superscript"/>
        </w:rPr>
        <w:instrText xml:space="preserve"> </w:instrText>
      </w:r>
      <w:r>
        <w:rPr>
          <w:sz w:val="24"/>
          <w:vertAlign w:val="superscript"/>
        </w:rPr>
        <w:instrText xml:space="preserve"> \* MERGEFORMAT </w:instrText>
      </w:r>
      <w:r w:rsidRPr="007A2C90">
        <w:rPr>
          <w:sz w:val="24"/>
          <w:vertAlign w:val="superscript"/>
        </w:rPr>
      </w:r>
      <w:r w:rsidRPr="007A2C90">
        <w:rPr>
          <w:sz w:val="24"/>
          <w:vertAlign w:val="superscript"/>
        </w:rPr>
        <w:fldChar w:fldCharType="separate"/>
      </w:r>
      <w:r w:rsidRPr="007A2C90">
        <w:rPr>
          <w:sz w:val="24"/>
          <w:vertAlign w:val="superscript"/>
        </w:rPr>
        <w:t>[</w:t>
      </w:r>
      <w:r>
        <w:rPr>
          <w:sz w:val="24"/>
          <w:vertAlign w:val="superscript"/>
        </w:rPr>
        <w:t>3</w:t>
      </w:r>
      <w:r w:rsidRPr="007A2C90">
        <w:rPr>
          <w:sz w:val="24"/>
          <w:vertAlign w:val="superscript"/>
        </w:rPr>
        <w:t>]</w:t>
      </w:r>
      <w:r w:rsidRPr="007A2C90">
        <w:rPr>
          <w:sz w:val="24"/>
          <w:vertAlign w:val="superscript"/>
        </w:rPr>
        <w:fldChar w:fldCharType="end"/>
      </w:r>
      <w:r>
        <w:rPr>
          <w:rFonts w:hint="eastAsia"/>
          <w:sz w:val="24"/>
        </w:rPr>
        <w:t>。听力障碍患者与</w:t>
      </w:r>
      <w:r w:rsidRPr="00200DAA">
        <w:rPr>
          <w:sz w:val="24"/>
        </w:rPr>
        <w:t>健听人士</w:t>
      </w:r>
      <w:r>
        <w:rPr>
          <w:rFonts w:hint="eastAsia"/>
          <w:sz w:val="24"/>
        </w:rPr>
        <w:t>之间的沟通障碍，使其难以融入社会工作中，给他们在日常生活中带来了极大的不便。手语作为听力障碍患者进行日常交流的主要方式，通过手和手臂的特定运动、嘴唇变化和面部表情等的组合来传达相应的语义信息。现今，我国手语体系完备，各项手语</w:t>
      </w:r>
      <w:r w:rsidRPr="00CA53A7">
        <w:rPr>
          <w:rFonts w:hint="eastAsia"/>
          <w:sz w:val="24"/>
        </w:rPr>
        <w:t>规范标准</w:t>
      </w:r>
      <w:r>
        <w:rPr>
          <w:rFonts w:hint="eastAsia"/>
          <w:sz w:val="24"/>
        </w:rPr>
        <w:t>已经制定完毕，为手语的学习带来了便捷。然而，因手语学习较为耗时，且学习成本较高，</w:t>
      </w:r>
      <w:r w:rsidRPr="001B200A">
        <w:rPr>
          <w:rFonts w:hint="eastAsia"/>
          <w:sz w:val="24"/>
        </w:rPr>
        <w:t>大多数健听人士</w:t>
      </w:r>
      <w:r>
        <w:rPr>
          <w:rFonts w:hint="eastAsia"/>
          <w:sz w:val="24"/>
        </w:rPr>
        <w:t>若不经过系统的手语训练，仍然无法与听障患者进行正常的交流，这给听障患者带来了许多不便。随着科学技术的不断发展，尤其是近年来人工智能等技术在许多领域取得了令人惊叹的成绩，越来越多的科研人员尝试利用深度学习等技术对手语视频与文字或语音进行双向翻译，以此消除听障患者与正常人之间的交流障碍。</w:t>
      </w:r>
    </w:p>
    <w:p w14:paraId="559FB73D" w14:textId="77777777" w:rsidR="005251E7" w:rsidRDefault="005251E7" w:rsidP="005251E7">
      <w:pPr>
        <w:spacing w:line="440" w:lineRule="exact"/>
        <w:rPr>
          <w:kern w:val="0"/>
          <w:sz w:val="24"/>
        </w:rPr>
      </w:pPr>
      <w:r>
        <w:rPr>
          <w:sz w:val="24"/>
        </w:rPr>
        <w:tab/>
      </w:r>
      <w:r>
        <w:rPr>
          <w:rFonts w:hint="eastAsia"/>
          <w:sz w:val="24"/>
        </w:rPr>
        <w:t>手语视频翻译的核心为手语识别</w:t>
      </w:r>
      <w:r>
        <w:rPr>
          <w:rFonts w:hint="eastAsia"/>
          <w:sz w:val="24"/>
        </w:rPr>
        <w:t>(Sign</w:t>
      </w:r>
      <w:r>
        <w:rPr>
          <w:sz w:val="24"/>
        </w:rPr>
        <w:t xml:space="preserve"> </w:t>
      </w:r>
      <w:r>
        <w:rPr>
          <w:rFonts w:hint="eastAsia"/>
          <w:sz w:val="24"/>
        </w:rPr>
        <w:t>Langugae</w:t>
      </w:r>
      <w:r>
        <w:rPr>
          <w:sz w:val="24"/>
        </w:rPr>
        <w:t xml:space="preserve"> Recognization, SLR)</w:t>
      </w:r>
      <w:r>
        <w:rPr>
          <w:rFonts w:hint="eastAsia"/>
          <w:sz w:val="24"/>
        </w:rPr>
        <w:t>技术，手语识别通过深度学习、计算机视觉等技术将手语视频转换为文字信息。根据手语数据的采集方式不同手语识别技术可以分为以下两种形式</w:t>
      </w:r>
      <w:r w:rsidRPr="00263746">
        <w:rPr>
          <w:sz w:val="24"/>
          <w:vertAlign w:val="superscript"/>
        </w:rPr>
        <w:fldChar w:fldCharType="begin"/>
      </w:r>
      <w:r w:rsidRPr="00263746">
        <w:rPr>
          <w:sz w:val="24"/>
          <w:vertAlign w:val="superscript"/>
        </w:rPr>
        <w:instrText xml:space="preserve"> </w:instrText>
      </w:r>
      <w:r w:rsidRPr="00263746">
        <w:rPr>
          <w:rFonts w:hint="eastAsia"/>
          <w:sz w:val="24"/>
          <w:vertAlign w:val="superscript"/>
        </w:rPr>
        <w:instrText>REF _Ref120572203 \r \h</w:instrText>
      </w:r>
      <w:r w:rsidRPr="00263746">
        <w:rPr>
          <w:sz w:val="24"/>
          <w:vertAlign w:val="superscript"/>
        </w:rPr>
        <w:instrText xml:space="preserve"> </w:instrText>
      </w:r>
      <w:r>
        <w:rPr>
          <w:sz w:val="24"/>
          <w:vertAlign w:val="superscript"/>
        </w:rPr>
        <w:instrText xml:space="preserve"> \* MERGEFORMAT </w:instrText>
      </w:r>
      <w:r w:rsidRPr="00263746">
        <w:rPr>
          <w:sz w:val="24"/>
          <w:vertAlign w:val="superscript"/>
        </w:rPr>
      </w:r>
      <w:r w:rsidRPr="00263746">
        <w:rPr>
          <w:sz w:val="24"/>
          <w:vertAlign w:val="superscript"/>
        </w:rPr>
        <w:fldChar w:fldCharType="separate"/>
      </w:r>
      <w:r w:rsidRPr="00263746">
        <w:rPr>
          <w:sz w:val="24"/>
          <w:vertAlign w:val="superscript"/>
        </w:rPr>
        <w:t>[4]</w:t>
      </w:r>
      <w:r w:rsidRPr="00263746">
        <w:rPr>
          <w:sz w:val="24"/>
          <w:vertAlign w:val="superscript"/>
        </w:rPr>
        <w:fldChar w:fldCharType="end"/>
      </w:r>
      <w:r>
        <w:rPr>
          <w:rFonts w:hint="eastAsia"/>
          <w:sz w:val="24"/>
        </w:rPr>
        <w:t>：（</w:t>
      </w:r>
      <w:r>
        <w:rPr>
          <w:rFonts w:hint="eastAsia"/>
          <w:sz w:val="24"/>
        </w:rPr>
        <w:t>1</w:t>
      </w:r>
      <w:r>
        <w:rPr>
          <w:rFonts w:hint="eastAsia"/>
          <w:sz w:val="24"/>
        </w:rPr>
        <w:t>）基于穿戴式的手语识别，利用安装于手部的位置、加速度等各类传感器或通过穿戴数据手套进行手语数据的采集，使用该方法的</w:t>
      </w:r>
      <w:r>
        <w:rPr>
          <w:rFonts w:hint="eastAsia"/>
          <w:sz w:val="24"/>
        </w:rPr>
        <w:t>SLR</w:t>
      </w:r>
      <w:r>
        <w:rPr>
          <w:rFonts w:hint="eastAsia"/>
          <w:sz w:val="24"/>
        </w:rPr>
        <w:t>具有较高的识别准确性和较低的时延。但是，由于传</w:t>
      </w:r>
      <w:r>
        <w:rPr>
          <w:rFonts w:hint="eastAsia"/>
          <w:sz w:val="24"/>
        </w:rPr>
        <w:lastRenderedPageBreak/>
        <w:t>感器等设备穿戴不便且价格较为昂贵，使其很难满足听障患者的正常需求。（</w:t>
      </w:r>
      <w:r>
        <w:rPr>
          <w:rFonts w:hint="eastAsia"/>
          <w:sz w:val="24"/>
        </w:rPr>
        <w:t>2</w:t>
      </w:r>
      <w:r>
        <w:rPr>
          <w:rFonts w:hint="eastAsia"/>
          <w:sz w:val="24"/>
        </w:rPr>
        <w:t>）基于计算机视觉的手语识别，利用摄像头等设备录制手语视频，后通过神经网络模型将手语视频直接转换为文字或语音，与</w:t>
      </w:r>
      <w:r w:rsidRPr="004063C6">
        <w:rPr>
          <w:rFonts w:hint="eastAsia"/>
          <w:sz w:val="24"/>
        </w:rPr>
        <w:t>基于穿戴式的</w:t>
      </w:r>
      <w:r>
        <w:rPr>
          <w:rFonts w:hint="eastAsia"/>
          <w:sz w:val="24"/>
        </w:rPr>
        <w:t>SLR</w:t>
      </w:r>
      <w:r>
        <w:rPr>
          <w:rFonts w:hint="eastAsia"/>
          <w:sz w:val="24"/>
        </w:rPr>
        <w:t>相比，该方法所需设备较少且不需各式传感器，在大规模手语数据集上的识别准确率高、泛化能力强。如今，大多数研究人员的关注重点在于手语到语音的单向翻译而对语音到手语方向的翻译研究较少。为了</w:t>
      </w:r>
      <w:r>
        <w:rPr>
          <w:rFonts w:hint="eastAsia"/>
          <w:kern w:val="0"/>
          <w:sz w:val="24"/>
        </w:rPr>
        <w:t>能够满足听障患者日常基本的交流需求，本文提出了一种手语视频与语音互译系统的实现，其主要研究和工作内容可以概述为以下三点：</w:t>
      </w:r>
    </w:p>
    <w:p w14:paraId="6B458BBB" w14:textId="77777777" w:rsidR="005251E7" w:rsidRDefault="005251E7" w:rsidP="005251E7">
      <w:pPr>
        <w:pStyle w:val="a9"/>
        <w:numPr>
          <w:ilvl w:val="0"/>
          <w:numId w:val="3"/>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使用帧间差分算法提取手语视频中的关键帧图像，以去除视频冗余信息、降低模型计算复杂度，而后将得到的关键帧图像按时序拼接成一个四维张量传入一个以</w:t>
      </w:r>
      <w:r>
        <w:rPr>
          <w:rFonts w:ascii="Times New Roman" w:eastAsia="宋体" w:hAnsi="Times New Roman" w:cs="Times New Roman" w:hint="eastAsia"/>
          <w:kern w:val="0"/>
          <w:sz w:val="24"/>
          <w:szCs w:val="24"/>
        </w:rPr>
        <w:t>ResNet</w:t>
      </w:r>
      <w:r>
        <w:rPr>
          <w:rFonts w:ascii="Times New Roman" w:eastAsia="宋体" w:hAnsi="Times New Roman" w:cs="Times New Roman"/>
          <w:kern w:val="0"/>
          <w:sz w:val="24"/>
          <w:szCs w:val="24"/>
        </w:rPr>
        <w:t>18</w:t>
      </w:r>
      <w:r>
        <w:rPr>
          <w:rFonts w:ascii="Times New Roman" w:eastAsia="宋体" w:hAnsi="Times New Roman" w:cs="Times New Roman" w:hint="eastAsia"/>
          <w:kern w:val="0"/>
          <w:sz w:val="24"/>
          <w:szCs w:val="24"/>
        </w:rPr>
        <w:t>为编码器，以</w:t>
      </w:r>
      <w:r>
        <w:rPr>
          <w:rFonts w:ascii="Times New Roman" w:eastAsia="宋体" w:hAnsi="Times New Roman" w:cs="Times New Roman" w:hint="eastAsia"/>
          <w:kern w:val="0"/>
          <w:sz w:val="24"/>
          <w:szCs w:val="24"/>
        </w:rPr>
        <w:t>LSTM</w:t>
      </w:r>
      <w:r>
        <w:rPr>
          <w:rFonts w:ascii="Times New Roman" w:eastAsia="宋体" w:hAnsi="Times New Roman" w:cs="Times New Roman" w:hint="eastAsia"/>
          <w:kern w:val="0"/>
          <w:sz w:val="24"/>
          <w:szCs w:val="24"/>
        </w:rPr>
        <w:t>为解码器的神经网络模型中，得到该手语视频所表达的文字信息。</w:t>
      </w:r>
    </w:p>
    <w:p w14:paraId="660E6657" w14:textId="77777777" w:rsidR="005251E7" w:rsidRPr="00D002FB" w:rsidRDefault="005251E7" w:rsidP="005251E7">
      <w:pPr>
        <w:pStyle w:val="a9"/>
        <w:numPr>
          <w:ilvl w:val="0"/>
          <w:numId w:val="3"/>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利用一个端到端的语音合成框架</w:t>
      </w:r>
      <w:r w:rsidRPr="00096FAE">
        <w:rPr>
          <w:rFonts w:ascii="Times New Roman" w:eastAsia="宋体" w:hAnsi="Times New Roman" w:cs="Times New Roman"/>
          <w:sz w:val="24"/>
          <w:szCs w:val="24"/>
        </w:rPr>
        <w:t>Tacotron</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，将上一步的得到的文字数据转换为语音信号。</w:t>
      </w:r>
    </w:p>
    <w:p w14:paraId="5178F68A" w14:textId="77777777" w:rsidR="005251E7" w:rsidRPr="00507842" w:rsidRDefault="005251E7" w:rsidP="005251E7">
      <w:pPr>
        <w:pStyle w:val="a9"/>
        <w:numPr>
          <w:ilvl w:val="0"/>
          <w:numId w:val="3"/>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提出一种语音到手语的翻译方法，首先使用一个端到端的模型将语音转换为手语编码序列，其后将手语编码序列与手语基础元动画进行匹配，再利用视频合成技术生成完整的手语视频动画。</w:t>
      </w:r>
    </w:p>
    <w:p w14:paraId="2896EB4B" w14:textId="77777777" w:rsidR="005251E7" w:rsidRPr="00ED1E09" w:rsidRDefault="005251E7" w:rsidP="005251E7">
      <w:pPr>
        <w:pStyle w:val="1"/>
        <w:rPr>
          <w:rFonts w:ascii="Times New Roman" w:eastAsia="黑体" w:hAnsi="Times New Roman" w:cs="Times New Roman"/>
          <w:sz w:val="30"/>
          <w:szCs w:val="30"/>
        </w:rPr>
      </w:pPr>
      <w:r>
        <w:rPr>
          <w:rFonts w:ascii="Times New Roman" w:eastAsia="黑体" w:hAnsi="Times New Roman" w:cs="Times New Roman"/>
          <w:sz w:val="30"/>
          <w:szCs w:val="30"/>
        </w:rPr>
        <w:t xml:space="preserve">2 </w:t>
      </w:r>
      <w:r>
        <w:rPr>
          <w:rFonts w:ascii="Times New Roman" w:eastAsia="黑体" w:hAnsi="Times New Roman" w:cs="Times New Roman" w:hint="eastAsia"/>
          <w:sz w:val="30"/>
          <w:szCs w:val="30"/>
        </w:rPr>
        <w:t>网络</w:t>
      </w:r>
      <w:r w:rsidRPr="009F4905">
        <w:rPr>
          <w:rFonts w:ascii="Times New Roman" w:eastAsia="黑体" w:hAnsi="Times New Roman" w:cs="Times New Roman" w:hint="eastAsia"/>
          <w:sz w:val="30"/>
          <w:szCs w:val="30"/>
        </w:rPr>
        <w:t>模型</w:t>
      </w:r>
      <w:r>
        <w:rPr>
          <w:rFonts w:ascii="Times New Roman" w:eastAsia="黑体" w:hAnsi="Times New Roman" w:cs="Times New Roman" w:hint="eastAsia"/>
          <w:sz w:val="30"/>
          <w:szCs w:val="30"/>
        </w:rPr>
        <w:t>分析</w:t>
      </w:r>
      <w:r>
        <w:rPr>
          <w:rFonts w:ascii="Times New Roman" w:eastAsia="宋体" w:hAnsi="Times New Roman" w:cs="Times New Roman"/>
          <w:kern w:val="0"/>
          <w:sz w:val="24"/>
          <w:szCs w:val="24"/>
        </w:rPr>
        <w:tab/>
      </w:r>
    </w:p>
    <w:p w14:paraId="40CD69F2" w14:textId="77777777" w:rsidR="005251E7" w:rsidRPr="002041BF" w:rsidRDefault="005251E7" w:rsidP="005251E7">
      <w:pPr>
        <w:spacing w:line="440" w:lineRule="exact"/>
        <w:rPr>
          <w:b/>
          <w:bCs/>
          <w:kern w:val="0"/>
          <w:sz w:val="24"/>
        </w:rPr>
      </w:pPr>
      <w:r>
        <w:rPr>
          <w:b/>
          <w:bCs/>
          <w:kern w:val="0"/>
          <w:sz w:val="24"/>
        </w:rPr>
        <w:t>2</w:t>
      </w:r>
      <w:r w:rsidRPr="002041BF">
        <w:rPr>
          <w:b/>
          <w:bCs/>
          <w:kern w:val="0"/>
          <w:sz w:val="24"/>
        </w:rPr>
        <w:t>.</w:t>
      </w:r>
      <w:r>
        <w:rPr>
          <w:b/>
          <w:bCs/>
          <w:kern w:val="0"/>
          <w:sz w:val="24"/>
        </w:rPr>
        <w:t>1</w:t>
      </w:r>
      <w:r w:rsidRPr="002041BF">
        <w:rPr>
          <w:b/>
          <w:bCs/>
          <w:kern w:val="0"/>
          <w:sz w:val="24"/>
        </w:rPr>
        <w:t xml:space="preserve"> </w:t>
      </w:r>
      <w:r>
        <w:rPr>
          <w:rFonts w:hint="eastAsia"/>
          <w:b/>
          <w:bCs/>
          <w:kern w:val="0"/>
          <w:sz w:val="24"/>
        </w:rPr>
        <w:t>残差神经网络</w:t>
      </w:r>
    </w:p>
    <w:p w14:paraId="2366509E" w14:textId="77777777" w:rsidR="005251E7" w:rsidRDefault="005251E7" w:rsidP="005251E7">
      <w:pPr>
        <w:spacing w:line="440" w:lineRule="exact"/>
        <w:rPr>
          <w:kern w:val="0"/>
          <w:sz w:val="24"/>
        </w:rPr>
      </w:pPr>
      <w:r>
        <w:rPr>
          <w:kern w:val="0"/>
          <w:sz w:val="24"/>
        </w:rPr>
        <w:tab/>
      </w:r>
      <w:r>
        <w:rPr>
          <w:rFonts w:hint="eastAsia"/>
          <w:kern w:val="0"/>
          <w:sz w:val="24"/>
        </w:rPr>
        <w:t>残差神经网络（</w:t>
      </w:r>
      <w:r>
        <w:rPr>
          <w:rFonts w:hint="eastAsia"/>
          <w:kern w:val="0"/>
          <w:sz w:val="24"/>
        </w:rPr>
        <w:t>Res</w:t>
      </w:r>
      <w:r>
        <w:rPr>
          <w:kern w:val="0"/>
          <w:sz w:val="24"/>
        </w:rPr>
        <w:t>Net</w:t>
      </w:r>
      <w:r>
        <w:rPr>
          <w:rFonts w:hint="eastAsia"/>
          <w:kern w:val="0"/>
          <w:sz w:val="24"/>
        </w:rPr>
        <w:t>）是由我国青年学者</w:t>
      </w:r>
      <w:r w:rsidRPr="00E6282E">
        <w:rPr>
          <w:rFonts w:hint="eastAsia"/>
          <w:kern w:val="0"/>
          <w:sz w:val="24"/>
        </w:rPr>
        <w:t>何恺明</w:t>
      </w:r>
      <w:r w:rsidRPr="000E0599">
        <w:rPr>
          <w:kern w:val="0"/>
          <w:sz w:val="24"/>
          <w:vertAlign w:val="superscript"/>
        </w:rPr>
        <w:fldChar w:fldCharType="begin"/>
      </w:r>
      <w:r w:rsidRPr="000E0599">
        <w:rPr>
          <w:kern w:val="0"/>
          <w:sz w:val="24"/>
          <w:vertAlign w:val="superscript"/>
        </w:rPr>
        <w:instrText xml:space="preserve"> </w:instrText>
      </w:r>
      <w:r w:rsidRPr="000E0599">
        <w:rPr>
          <w:rFonts w:hint="eastAsia"/>
          <w:kern w:val="0"/>
          <w:sz w:val="24"/>
          <w:vertAlign w:val="superscript"/>
        </w:rPr>
        <w:instrText>REF _Ref120571001 \r \h</w:instrText>
      </w:r>
      <w:r w:rsidRPr="000E0599">
        <w:rPr>
          <w:kern w:val="0"/>
          <w:sz w:val="24"/>
          <w:vertAlign w:val="superscript"/>
        </w:rPr>
        <w:instrText xml:space="preserve"> </w:instrText>
      </w:r>
      <w:r>
        <w:rPr>
          <w:kern w:val="0"/>
          <w:sz w:val="24"/>
          <w:vertAlign w:val="superscript"/>
        </w:rPr>
        <w:instrText xml:space="preserve"> \* MERGEFORMAT </w:instrText>
      </w:r>
      <w:r w:rsidRPr="000E0599">
        <w:rPr>
          <w:kern w:val="0"/>
          <w:sz w:val="24"/>
          <w:vertAlign w:val="superscript"/>
        </w:rPr>
      </w:r>
      <w:r w:rsidRPr="000E0599">
        <w:rPr>
          <w:kern w:val="0"/>
          <w:sz w:val="24"/>
          <w:vertAlign w:val="superscript"/>
        </w:rPr>
        <w:fldChar w:fldCharType="separate"/>
      </w:r>
      <w:r w:rsidRPr="000E0599">
        <w:rPr>
          <w:kern w:val="0"/>
          <w:sz w:val="24"/>
          <w:vertAlign w:val="superscript"/>
        </w:rPr>
        <w:t>[</w:t>
      </w:r>
      <w:r>
        <w:rPr>
          <w:kern w:val="0"/>
          <w:sz w:val="24"/>
          <w:vertAlign w:val="superscript"/>
        </w:rPr>
        <w:t>5</w:t>
      </w:r>
      <w:r w:rsidRPr="000E0599">
        <w:rPr>
          <w:kern w:val="0"/>
          <w:sz w:val="24"/>
          <w:vertAlign w:val="superscript"/>
        </w:rPr>
        <w:t>]</w:t>
      </w:r>
      <w:r w:rsidRPr="000E0599">
        <w:rPr>
          <w:kern w:val="0"/>
          <w:sz w:val="24"/>
          <w:vertAlign w:val="superscript"/>
        </w:rPr>
        <w:fldChar w:fldCharType="end"/>
      </w:r>
      <w:r>
        <w:rPr>
          <w:rFonts w:hint="eastAsia"/>
          <w:kern w:val="0"/>
          <w:sz w:val="24"/>
        </w:rPr>
        <w:t>等人于</w:t>
      </w:r>
      <w:r>
        <w:rPr>
          <w:rFonts w:hint="eastAsia"/>
          <w:kern w:val="0"/>
          <w:sz w:val="24"/>
        </w:rPr>
        <w:t>2</w:t>
      </w:r>
      <w:r>
        <w:rPr>
          <w:kern w:val="0"/>
          <w:sz w:val="24"/>
        </w:rPr>
        <w:t>015</w:t>
      </w:r>
      <w:r>
        <w:rPr>
          <w:rFonts w:hint="eastAsia"/>
          <w:kern w:val="0"/>
          <w:sz w:val="24"/>
        </w:rPr>
        <w:t>年末首次提出，旨在解决当神经网络层数过深时而出现的训练困难问题。在</w:t>
      </w:r>
      <w:r>
        <w:rPr>
          <w:rFonts w:hint="eastAsia"/>
          <w:kern w:val="0"/>
          <w:sz w:val="24"/>
        </w:rPr>
        <w:t>Res</w:t>
      </w:r>
      <w:r>
        <w:rPr>
          <w:kern w:val="0"/>
          <w:sz w:val="24"/>
        </w:rPr>
        <w:t>Net</w:t>
      </w:r>
      <w:r>
        <w:rPr>
          <w:rFonts w:hint="eastAsia"/>
          <w:kern w:val="0"/>
          <w:sz w:val="24"/>
        </w:rPr>
        <w:t>基础架构中残差块（</w:t>
      </w:r>
      <w:r>
        <w:rPr>
          <w:rFonts w:hint="eastAsia"/>
          <w:kern w:val="0"/>
          <w:sz w:val="24"/>
        </w:rPr>
        <w:t>Residual</w:t>
      </w:r>
      <w:r>
        <w:rPr>
          <w:kern w:val="0"/>
          <w:sz w:val="24"/>
        </w:rPr>
        <w:t xml:space="preserve"> </w:t>
      </w:r>
      <w:r>
        <w:rPr>
          <w:rFonts w:hint="eastAsia"/>
          <w:kern w:val="0"/>
          <w:sz w:val="24"/>
        </w:rPr>
        <w:t>Block</w:t>
      </w:r>
      <w:r>
        <w:rPr>
          <w:rFonts w:hint="eastAsia"/>
          <w:kern w:val="0"/>
          <w:sz w:val="24"/>
        </w:rPr>
        <w:t>）是其中最重要的组成部分，残差块内部结构如图</w:t>
      </w:r>
      <w:r>
        <w:rPr>
          <w:kern w:val="0"/>
          <w:sz w:val="24"/>
        </w:rPr>
        <w:t>1</w:t>
      </w:r>
      <w:r>
        <w:rPr>
          <w:rFonts w:hint="eastAsia"/>
          <w:kern w:val="0"/>
          <w:sz w:val="24"/>
        </w:rPr>
        <w:t>所示。</w:t>
      </w:r>
    </w:p>
    <w:p w14:paraId="272F7FDD" w14:textId="77777777" w:rsidR="005251E7" w:rsidRDefault="005251E7" w:rsidP="005251E7">
      <w:pPr>
        <w:jc w:val="center"/>
        <w:rPr>
          <w:kern w:val="0"/>
          <w:sz w:val="24"/>
        </w:rPr>
      </w:pPr>
      <w:r>
        <w:rPr>
          <w:kern w:val="0"/>
          <w:sz w:val="24"/>
        </w:rPr>
        <w:lastRenderedPageBreak/>
        <w:t xml:space="preserve">  </w:t>
      </w:r>
      <w:r w:rsidRPr="00841D5C">
        <w:rPr>
          <w:noProof/>
          <w:kern w:val="0"/>
          <w:sz w:val="24"/>
        </w:rPr>
        <w:drawing>
          <wp:inline distT="0" distB="0" distL="0" distR="0" wp14:anchorId="5F86D2FF" wp14:editId="52595C6C">
            <wp:extent cx="1727200" cy="24596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9877" cy="2506185"/>
                    </a:xfrm>
                    <a:prstGeom prst="rect">
                      <a:avLst/>
                    </a:prstGeom>
                  </pic:spPr>
                </pic:pic>
              </a:graphicData>
            </a:graphic>
          </wp:inline>
        </w:drawing>
      </w:r>
    </w:p>
    <w:p w14:paraId="6448F92E" w14:textId="77777777" w:rsidR="005251E7" w:rsidRDefault="005251E7" w:rsidP="005251E7">
      <w:pPr>
        <w:spacing w:line="440" w:lineRule="exact"/>
        <w:jc w:val="center"/>
        <w:rPr>
          <w:kern w:val="0"/>
          <w:sz w:val="24"/>
        </w:rPr>
      </w:pPr>
      <w:r>
        <w:rPr>
          <w:rFonts w:hint="eastAsia"/>
          <w:kern w:val="0"/>
          <w:sz w:val="24"/>
        </w:rPr>
        <w:t>图</w:t>
      </w:r>
      <w:r>
        <w:rPr>
          <w:kern w:val="0"/>
          <w:sz w:val="24"/>
        </w:rPr>
        <w:t>1</w:t>
      </w:r>
      <w:r w:rsidRPr="00695D42">
        <w:rPr>
          <w:rFonts w:hint="eastAsia"/>
          <w:kern w:val="0"/>
          <w:sz w:val="24"/>
        </w:rPr>
        <w:t>残差块</w:t>
      </w:r>
      <w:r>
        <w:rPr>
          <w:rFonts w:hint="eastAsia"/>
          <w:kern w:val="0"/>
          <w:sz w:val="24"/>
        </w:rPr>
        <w:t>内部结构图</w:t>
      </w:r>
    </w:p>
    <w:p w14:paraId="5E8C46E1" w14:textId="77777777" w:rsidR="005251E7" w:rsidRDefault="005251E7" w:rsidP="005251E7">
      <w:pPr>
        <w:spacing w:line="440" w:lineRule="exact"/>
        <w:rPr>
          <w:kern w:val="0"/>
          <w:sz w:val="24"/>
        </w:rPr>
      </w:pPr>
      <w:r>
        <w:rPr>
          <w:rFonts w:hint="eastAsia"/>
          <w:kern w:val="0"/>
          <w:sz w:val="24"/>
        </w:rPr>
        <w:t>通过在残差块中使用跳跃连接，使</w:t>
      </w:r>
      <w:r>
        <w:rPr>
          <w:rFonts w:hint="eastAsia"/>
          <w:kern w:val="0"/>
          <w:sz w:val="24"/>
        </w:rPr>
        <w:t>Res</w:t>
      </w:r>
      <w:r>
        <w:rPr>
          <w:kern w:val="0"/>
          <w:sz w:val="24"/>
        </w:rPr>
        <w:t>Net</w:t>
      </w:r>
      <w:r>
        <w:rPr>
          <w:rFonts w:hint="eastAsia"/>
          <w:kern w:val="0"/>
          <w:sz w:val="24"/>
        </w:rPr>
        <w:t>具有恒等映射功能。大量实验结果表明，</w:t>
      </w:r>
      <w:r>
        <w:rPr>
          <w:rFonts w:hint="eastAsia"/>
          <w:kern w:val="0"/>
          <w:sz w:val="24"/>
        </w:rPr>
        <w:t>Res</w:t>
      </w:r>
      <w:r>
        <w:rPr>
          <w:kern w:val="0"/>
          <w:sz w:val="24"/>
        </w:rPr>
        <w:t>Net</w:t>
      </w:r>
      <w:r>
        <w:rPr>
          <w:rFonts w:hint="eastAsia"/>
          <w:kern w:val="0"/>
          <w:sz w:val="24"/>
        </w:rPr>
        <w:t>在深层神经网络中能够十分有效的解决模型退化问题，大幅提高模型的准确性。在本次实验中使用</w:t>
      </w:r>
      <w:r>
        <w:rPr>
          <w:rFonts w:hint="eastAsia"/>
          <w:kern w:val="0"/>
          <w:sz w:val="24"/>
        </w:rPr>
        <w:t>Res</w:t>
      </w:r>
      <w:r>
        <w:rPr>
          <w:kern w:val="0"/>
          <w:sz w:val="24"/>
        </w:rPr>
        <w:t>Net18</w:t>
      </w:r>
      <w:r>
        <w:rPr>
          <w:rFonts w:hint="eastAsia"/>
          <w:kern w:val="0"/>
          <w:sz w:val="24"/>
        </w:rPr>
        <w:t>作为编码器的组成部分之一，用于对关键帧图像进行特征提取，</w:t>
      </w:r>
      <w:r>
        <w:rPr>
          <w:rFonts w:hint="eastAsia"/>
          <w:kern w:val="0"/>
          <w:sz w:val="24"/>
        </w:rPr>
        <w:t>Res</w:t>
      </w:r>
      <w:r>
        <w:rPr>
          <w:kern w:val="0"/>
          <w:sz w:val="24"/>
        </w:rPr>
        <w:t>Net18</w:t>
      </w:r>
      <w:r>
        <w:rPr>
          <w:rFonts w:hint="eastAsia"/>
          <w:kern w:val="0"/>
          <w:sz w:val="24"/>
        </w:rPr>
        <w:t>的结构图如图</w:t>
      </w:r>
      <w:r>
        <w:rPr>
          <w:kern w:val="0"/>
          <w:sz w:val="24"/>
        </w:rPr>
        <w:t>2</w:t>
      </w:r>
      <w:r>
        <w:rPr>
          <w:rFonts w:hint="eastAsia"/>
          <w:kern w:val="0"/>
          <w:sz w:val="24"/>
        </w:rPr>
        <w:t>所示。</w:t>
      </w:r>
    </w:p>
    <w:p w14:paraId="46881887" w14:textId="77777777" w:rsidR="005251E7" w:rsidRDefault="005251E7" w:rsidP="005251E7">
      <w:pPr>
        <w:jc w:val="center"/>
        <w:rPr>
          <w:kern w:val="0"/>
          <w:sz w:val="24"/>
        </w:rPr>
      </w:pPr>
      <w:r w:rsidRPr="002B59F2">
        <w:rPr>
          <w:noProof/>
          <w:kern w:val="0"/>
          <w:sz w:val="24"/>
        </w:rPr>
        <w:drawing>
          <wp:inline distT="0" distB="0" distL="0" distR="0" wp14:anchorId="493B88A1" wp14:editId="0BF569D3">
            <wp:extent cx="1690290" cy="5670710"/>
            <wp:effectExtent l="0" t="9207"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44" t="1268" r="5919"/>
                    <a:stretch/>
                  </pic:blipFill>
                  <pic:spPr bwMode="auto">
                    <a:xfrm rot="16200000">
                      <a:off x="0" y="0"/>
                      <a:ext cx="1702847" cy="5712838"/>
                    </a:xfrm>
                    <a:prstGeom prst="rect">
                      <a:avLst/>
                    </a:prstGeom>
                    <a:ln>
                      <a:noFill/>
                    </a:ln>
                    <a:extLst>
                      <a:ext uri="{53640926-AAD7-44D8-BBD7-CCE9431645EC}">
                        <a14:shadowObscured xmlns:a14="http://schemas.microsoft.com/office/drawing/2010/main"/>
                      </a:ext>
                    </a:extLst>
                  </pic:spPr>
                </pic:pic>
              </a:graphicData>
            </a:graphic>
          </wp:inline>
        </w:drawing>
      </w:r>
    </w:p>
    <w:p w14:paraId="6E21D75F" w14:textId="77777777" w:rsidR="005251E7" w:rsidRPr="007B605F" w:rsidRDefault="005251E7" w:rsidP="005251E7">
      <w:pPr>
        <w:jc w:val="center"/>
        <w:rPr>
          <w:kern w:val="0"/>
          <w:sz w:val="24"/>
        </w:rPr>
      </w:pPr>
      <w:r>
        <w:rPr>
          <w:rFonts w:hint="eastAsia"/>
          <w:kern w:val="0"/>
          <w:sz w:val="24"/>
        </w:rPr>
        <w:t>图</w:t>
      </w:r>
      <w:r>
        <w:rPr>
          <w:kern w:val="0"/>
          <w:sz w:val="24"/>
        </w:rPr>
        <w:t xml:space="preserve">2 </w:t>
      </w:r>
      <w:r>
        <w:rPr>
          <w:rFonts w:hint="eastAsia"/>
          <w:kern w:val="0"/>
          <w:sz w:val="24"/>
        </w:rPr>
        <w:t>Res</w:t>
      </w:r>
      <w:r>
        <w:rPr>
          <w:kern w:val="0"/>
          <w:sz w:val="24"/>
        </w:rPr>
        <w:t>Net18</w:t>
      </w:r>
      <w:r>
        <w:rPr>
          <w:rFonts w:hint="eastAsia"/>
          <w:kern w:val="0"/>
          <w:sz w:val="24"/>
        </w:rPr>
        <w:t>结构图</w:t>
      </w:r>
    </w:p>
    <w:p w14:paraId="235039AB" w14:textId="77777777" w:rsidR="005251E7" w:rsidRPr="001E51B1" w:rsidRDefault="005251E7" w:rsidP="005251E7">
      <w:pPr>
        <w:spacing w:line="440" w:lineRule="exact"/>
        <w:rPr>
          <w:b/>
          <w:bCs/>
          <w:kern w:val="0"/>
          <w:sz w:val="24"/>
        </w:rPr>
      </w:pPr>
      <w:r>
        <w:rPr>
          <w:b/>
          <w:bCs/>
          <w:kern w:val="0"/>
          <w:sz w:val="24"/>
        </w:rPr>
        <w:t>2</w:t>
      </w:r>
      <w:r w:rsidRPr="001E51B1">
        <w:rPr>
          <w:b/>
          <w:bCs/>
          <w:kern w:val="0"/>
          <w:sz w:val="24"/>
        </w:rPr>
        <w:t>.</w:t>
      </w:r>
      <w:r>
        <w:rPr>
          <w:b/>
          <w:bCs/>
          <w:kern w:val="0"/>
          <w:sz w:val="24"/>
        </w:rPr>
        <w:t>2</w:t>
      </w:r>
      <w:r w:rsidRPr="001E51B1">
        <w:rPr>
          <w:b/>
          <w:bCs/>
          <w:kern w:val="0"/>
          <w:sz w:val="24"/>
        </w:rPr>
        <w:t xml:space="preserve"> </w:t>
      </w:r>
      <w:r w:rsidRPr="001E51B1">
        <w:rPr>
          <w:rFonts w:hint="eastAsia"/>
          <w:b/>
          <w:bCs/>
          <w:sz w:val="24"/>
        </w:rPr>
        <w:t>长短期记忆网络</w:t>
      </w:r>
    </w:p>
    <w:p w14:paraId="57C12D29" w14:textId="77777777" w:rsidR="005251E7" w:rsidRDefault="005251E7" w:rsidP="005251E7">
      <w:pPr>
        <w:spacing w:line="440" w:lineRule="exact"/>
        <w:rPr>
          <w:kern w:val="0"/>
          <w:sz w:val="24"/>
        </w:rPr>
      </w:pPr>
      <w:r>
        <w:rPr>
          <w:kern w:val="0"/>
          <w:sz w:val="24"/>
        </w:rPr>
        <w:tab/>
      </w:r>
      <w:r>
        <w:rPr>
          <w:rFonts w:hint="eastAsia"/>
          <w:kern w:val="0"/>
          <w:sz w:val="24"/>
        </w:rPr>
        <w:t>长短期记忆（</w:t>
      </w:r>
      <w:r>
        <w:rPr>
          <w:rFonts w:hint="eastAsia"/>
          <w:kern w:val="0"/>
          <w:sz w:val="24"/>
        </w:rPr>
        <w:t>Long-Short-Term-Memory,</w:t>
      </w:r>
      <w:r>
        <w:rPr>
          <w:kern w:val="0"/>
          <w:sz w:val="24"/>
        </w:rPr>
        <w:t xml:space="preserve"> </w:t>
      </w:r>
      <w:r>
        <w:rPr>
          <w:rFonts w:hint="eastAsia"/>
          <w:kern w:val="0"/>
          <w:sz w:val="24"/>
        </w:rPr>
        <w:t>LSTM</w:t>
      </w:r>
      <w:r>
        <w:rPr>
          <w:rFonts w:hint="eastAsia"/>
          <w:kern w:val="0"/>
          <w:sz w:val="24"/>
        </w:rPr>
        <w:t>）网络</w:t>
      </w:r>
      <w:r w:rsidRPr="00F06A21">
        <w:rPr>
          <w:kern w:val="0"/>
          <w:sz w:val="24"/>
          <w:vertAlign w:val="superscript"/>
        </w:rPr>
        <w:fldChar w:fldCharType="begin"/>
      </w:r>
      <w:r w:rsidRPr="00F06A21">
        <w:rPr>
          <w:kern w:val="0"/>
          <w:sz w:val="24"/>
          <w:vertAlign w:val="superscript"/>
        </w:rPr>
        <w:instrText xml:space="preserve"> </w:instrText>
      </w:r>
      <w:r w:rsidRPr="00F06A21">
        <w:rPr>
          <w:rFonts w:hint="eastAsia"/>
          <w:kern w:val="0"/>
          <w:sz w:val="24"/>
          <w:vertAlign w:val="superscript"/>
        </w:rPr>
        <w:instrText>REF _Ref120571505 \r \h</w:instrText>
      </w:r>
      <w:r w:rsidRPr="00F06A21">
        <w:rPr>
          <w:kern w:val="0"/>
          <w:sz w:val="24"/>
          <w:vertAlign w:val="superscript"/>
        </w:rPr>
        <w:instrText xml:space="preserve"> </w:instrText>
      </w:r>
      <w:r>
        <w:rPr>
          <w:kern w:val="0"/>
          <w:sz w:val="24"/>
          <w:vertAlign w:val="superscript"/>
        </w:rPr>
        <w:instrText xml:space="preserve"> \* MERGEFORMAT </w:instrText>
      </w:r>
      <w:r w:rsidRPr="00F06A21">
        <w:rPr>
          <w:kern w:val="0"/>
          <w:sz w:val="24"/>
          <w:vertAlign w:val="superscript"/>
        </w:rPr>
      </w:r>
      <w:r w:rsidRPr="00F06A21">
        <w:rPr>
          <w:kern w:val="0"/>
          <w:sz w:val="24"/>
          <w:vertAlign w:val="superscript"/>
        </w:rPr>
        <w:fldChar w:fldCharType="separate"/>
      </w:r>
      <w:r w:rsidRPr="00F06A21">
        <w:rPr>
          <w:kern w:val="0"/>
          <w:sz w:val="24"/>
          <w:vertAlign w:val="superscript"/>
        </w:rPr>
        <w:t>[</w:t>
      </w:r>
      <w:r>
        <w:rPr>
          <w:kern w:val="0"/>
          <w:sz w:val="24"/>
          <w:vertAlign w:val="superscript"/>
        </w:rPr>
        <w:t>6</w:t>
      </w:r>
      <w:r w:rsidRPr="00F06A21">
        <w:rPr>
          <w:kern w:val="0"/>
          <w:sz w:val="24"/>
          <w:vertAlign w:val="superscript"/>
        </w:rPr>
        <w:t>]</w:t>
      </w:r>
      <w:r w:rsidRPr="00F06A21">
        <w:rPr>
          <w:kern w:val="0"/>
          <w:sz w:val="24"/>
          <w:vertAlign w:val="superscript"/>
        </w:rPr>
        <w:fldChar w:fldCharType="end"/>
      </w:r>
      <w:r>
        <w:rPr>
          <w:rFonts w:hint="eastAsia"/>
          <w:kern w:val="0"/>
          <w:sz w:val="24"/>
        </w:rPr>
        <w:t>是循环神经网络中的一种特殊网络模型，</w:t>
      </w:r>
      <w:r>
        <w:rPr>
          <w:rFonts w:hint="eastAsia"/>
          <w:kern w:val="0"/>
          <w:sz w:val="24"/>
        </w:rPr>
        <w:t>LSTM</w:t>
      </w:r>
      <w:r>
        <w:rPr>
          <w:rFonts w:hint="eastAsia"/>
          <w:kern w:val="0"/>
          <w:sz w:val="24"/>
        </w:rPr>
        <w:t>能够有效的解决神经网络在训练过程中出现的梯度消失问题和梯度爆炸问题，同时可以高效的传递和保存长时间序列数据中的有效信息，而不会使这些有效信息遗忘。</w:t>
      </w:r>
      <w:r>
        <w:rPr>
          <w:rFonts w:hint="eastAsia"/>
          <w:kern w:val="0"/>
          <w:sz w:val="24"/>
        </w:rPr>
        <w:t>LSTM</w:t>
      </w:r>
      <w:r>
        <w:rPr>
          <w:rFonts w:hint="eastAsia"/>
          <w:kern w:val="0"/>
          <w:sz w:val="24"/>
        </w:rPr>
        <w:t>内部结构如图</w:t>
      </w:r>
      <w:r>
        <w:rPr>
          <w:kern w:val="0"/>
          <w:sz w:val="24"/>
        </w:rPr>
        <w:t>3</w:t>
      </w:r>
      <w:r>
        <w:rPr>
          <w:rFonts w:hint="eastAsia"/>
          <w:kern w:val="0"/>
          <w:sz w:val="24"/>
        </w:rPr>
        <w:t>所示，主要由遗忘门、输入门和输出门组成，其中遗忘门可以根据当前阶段的输入和上一阶段的输出来选择性遗忘先前存储的部分信息，遗忘门使</w:t>
      </w:r>
      <w:r>
        <w:rPr>
          <w:rFonts w:hint="eastAsia"/>
          <w:kern w:val="0"/>
          <w:sz w:val="24"/>
        </w:rPr>
        <w:t>LSTM</w:t>
      </w:r>
      <w:r>
        <w:rPr>
          <w:rFonts w:hint="eastAsia"/>
          <w:kern w:val="0"/>
          <w:sz w:val="24"/>
        </w:rPr>
        <w:t>具有长期记忆历史信息的能力，且记忆能够随着输入进行动态调整；输入门用于从输入数据中提出有效信息，并对有效信息进行评分，评分越高就会有越多的记忆进入单元状态；输出门用于计算当前时刻的输出值，首先将输入值与上一个时刻的输出值传入</w:t>
      </w:r>
      <w:r>
        <w:rPr>
          <w:rFonts w:hint="eastAsia"/>
          <w:kern w:val="0"/>
          <w:sz w:val="24"/>
        </w:rPr>
        <w:t>sigmoid</w:t>
      </w:r>
      <w:r>
        <w:rPr>
          <w:rFonts w:hint="eastAsia"/>
          <w:kern w:val="0"/>
          <w:sz w:val="24"/>
        </w:rPr>
        <w:t>函数中，之后更新单元状态并</w:t>
      </w:r>
      <w:r>
        <w:rPr>
          <w:rFonts w:hint="eastAsia"/>
          <w:kern w:val="0"/>
          <w:sz w:val="24"/>
        </w:rPr>
        <w:lastRenderedPageBreak/>
        <w:t>通过</w:t>
      </w:r>
      <w:r>
        <w:rPr>
          <w:rFonts w:hint="eastAsia"/>
          <w:kern w:val="0"/>
          <w:sz w:val="24"/>
        </w:rPr>
        <w:t>tan</w:t>
      </w:r>
      <w:r>
        <w:rPr>
          <w:kern w:val="0"/>
          <w:sz w:val="24"/>
        </w:rPr>
        <w:t>h</w:t>
      </w:r>
      <w:r>
        <w:rPr>
          <w:rFonts w:hint="eastAsia"/>
          <w:kern w:val="0"/>
          <w:sz w:val="24"/>
        </w:rPr>
        <w:t>函数，最后将输入的两个向量按元素进行乘积，得到下一个时刻的新隐藏状态。在本次实验中使用</w:t>
      </w:r>
      <w:r>
        <w:rPr>
          <w:rFonts w:hint="eastAsia"/>
          <w:kern w:val="0"/>
          <w:sz w:val="24"/>
        </w:rPr>
        <w:t>LSTM</w:t>
      </w:r>
      <w:r>
        <w:rPr>
          <w:rFonts w:hint="eastAsia"/>
          <w:kern w:val="0"/>
          <w:sz w:val="24"/>
        </w:rPr>
        <w:t>作为解码器，用于提取和保存关键帧图像中的时序信息。</w:t>
      </w:r>
    </w:p>
    <w:p w14:paraId="28EE6825" w14:textId="77777777" w:rsidR="005251E7" w:rsidRDefault="005251E7" w:rsidP="005251E7">
      <w:pPr>
        <w:jc w:val="center"/>
        <w:rPr>
          <w:kern w:val="0"/>
          <w:sz w:val="24"/>
        </w:rPr>
      </w:pPr>
      <w:r w:rsidRPr="00D60473">
        <w:rPr>
          <w:noProof/>
          <w:kern w:val="0"/>
          <w:sz w:val="24"/>
        </w:rPr>
        <w:drawing>
          <wp:inline distT="0" distB="0" distL="0" distR="0" wp14:anchorId="60E97541" wp14:editId="11B8B8EA">
            <wp:extent cx="2819400" cy="16334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918" b="4650"/>
                    <a:stretch/>
                  </pic:blipFill>
                  <pic:spPr bwMode="auto">
                    <a:xfrm>
                      <a:off x="0" y="0"/>
                      <a:ext cx="2847333" cy="1649603"/>
                    </a:xfrm>
                    <a:prstGeom prst="rect">
                      <a:avLst/>
                    </a:prstGeom>
                    <a:ln>
                      <a:noFill/>
                    </a:ln>
                    <a:extLst>
                      <a:ext uri="{53640926-AAD7-44D8-BBD7-CCE9431645EC}">
                        <a14:shadowObscured xmlns:a14="http://schemas.microsoft.com/office/drawing/2010/main"/>
                      </a:ext>
                    </a:extLst>
                  </pic:spPr>
                </pic:pic>
              </a:graphicData>
            </a:graphic>
          </wp:inline>
        </w:drawing>
      </w:r>
    </w:p>
    <w:p w14:paraId="5D1E1CA5" w14:textId="77777777" w:rsidR="005251E7" w:rsidRDefault="005251E7" w:rsidP="005251E7">
      <w:pPr>
        <w:spacing w:line="440" w:lineRule="exact"/>
        <w:jc w:val="center"/>
        <w:rPr>
          <w:kern w:val="0"/>
          <w:sz w:val="24"/>
        </w:rPr>
      </w:pPr>
      <w:r>
        <w:rPr>
          <w:rFonts w:hint="eastAsia"/>
          <w:kern w:val="0"/>
          <w:sz w:val="24"/>
        </w:rPr>
        <w:t>图</w:t>
      </w:r>
      <w:r>
        <w:rPr>
          <w:kern w:val="0"/>
          <w:sz w:val="24"/>
        </w:rPr>
        <w:t xml:space="preserve">3 </w:t>
      </w:r>
      <w:r>
        <w:rPr>
          <w:rFonts w:hint="eastAsia"/>
          <w:kern w:val="0"/>
          <w:sz w:val="24"/>
        </w:rPr>
        <w:t>LSTM</w:t>
      </w:r>
      <w:r>
        <w:rPr>
          <w:rFonts w:hint="eastAsia"/>
          <w:kern w:val="0"/>
          <w:sz w:val="24"/>
        </w:rPr>
        <w:t>内部结构</w:t>
      </w:r>
    </w:p>
    <w:p w14:paraId="673DD189" w14:textId="77777777" w:rsidR="005251E7" w:rsidRDefault="005251E7" w:rsidP="005251E7">
      <w:pPr>
        <w:spacing w:line="440" w:lineRule="exact"/>
        <w:rPr>
          <w:b/>
          <w:bCs/>
          <w:kern w:val="0"/>
          <w:sz w:val="24"/>
        </w:rPr>
      </w:pPr>
      <w:r w:rsidRPr="0048310D">
        <w:rPr>
          <w:rFonts w:hint="eastAsia"/>
          <w:b/>
          <w:bCs/>
          <w:kern w:val="0"/>
          <w:sz w:val="24"/>
        </w:rPr>
        <w:t>2</w:t>
      </w:r>
      <w:r w:rsidRPr="0048310D">
        <w:rPr>
          <w:b/>
          <w:bCs/>
          <w:kern w:val="0"/>
          <w:sz w:val="24"/>
        </w:rPr>
        <w:t xml:space="preserve">.3 </w:t>
      </w:r>
      <w:r>
        <w:rPr>
          <w:rFonts w:hint="eastAsia"/>
          <w:b/>
          <w:bCs/>
          <w:kern w:val="0"/>
          <w:sz w:val="24"/>
        </w:rPr>
        <w:t>语音合成模型</w:t>
      </w:r>
    </w:p>
    <w:p w14:paraId="499C6EAD" w14:textId="77777777" w:rsidR="005251E7" w:rsidRDefault="005251E7" w:rsidP="005251E7">
      <w:pPr>
        <w:spacing w:line="440" w:lineRule="exact"/>
        <w:rPr>
          <w:kern w:val="0"/>
          <w:sz w:val="24"/>
        </w:rPr>
      </w:pPr>
      <w:r>
        <w:rPr>
          <w:b/>
          <w:bCs/>
          <w:kern w:val="0"/>
          <w:sz w:val="24"/>
        </w:rPr>
        <w:tab/>
      </w:r>
      <w:r w:rsidRPr="00EA593C">
        <w:rPr>
          <w:rFonts w:hint="eastAsia"/>
          <w:kern w:val="0"/>
          <w:sz w:val="24"/>
        </w:rPr>
        <w:t>语音合成（</w:t>
      </w:r>
      <w:r w:rsidRPr="00EA593C">
        <w:rPr>
          <w:rFonts w:hint="eastAsia"/>
          <w:kern w:val="0"/>
          <w:sz w:val="24"/>
        </w:rPr>
        <w:t>Text</w:t>
      </w:r>
      <w:r w:rsidRPr="00EA593C">
        <w:rPr>
          <w:kern w:val="0"/>
          <w:sz w:val="24"/>
        </w:rPr>
        <w:t xml:space="preserve"> To Speech</w:t>
      </w:r>
      <w:r w:rsidRPr="00EA593C">
        <w:rPr>
          <w:rFonts w:hint="eastAsia"/>
          <w:kern w:val="0"/>
          <w:sz w:val="24"/>
        </w:rPr>
        <w:t>，</w:t>
      </w:r>
      <w:r w:rsidRPr="00EA593C">
        <w:rPr>
          <w:rFonts w:hint="eastAsia"/>
          <w:kern w:val="0"/>
          <w:sz w:val="24"/>
        </w:rPr>
        <w:t>TTS</w:t>
      </w:r>
      <w:r w:rsidRPr="00EA593C">
        <w:rPr>
          <w:rFonts w:hint="eastAsia"/>
          <w:kern w:val="0"/>
          <w:sz w:val="24"/>
        </w:rPr>
        <w:t>）</w:t>
      </w:r>
      <w:r>
        <w:rPr>
          <w:rFonts w:hint="eastAsia"/>
          <w:kern w:val="0"/>
          <w:sz w:val="24"/>
        </w:rPr>
        <w:t>可以将文本内容转换为接近于人声的语音信号。现今许多科研人员在</w:t>
      </w:r>
      <w:r>
        <w:rPr>
          <w:rFonts w:hint="eastAsia"/>
          <w:kern w:val="0"/>
          <w:sz w:val="24"/>
        </w:rPr>
        <w:t>TTS</w:t>
      </w:r>
      <w:r>
        <w:rPr>
          <w:rFonts w:hint="eastAsia"/>
          <w:kern w:val="0"/>
          <w:sz w:val="24"/>
        </w:rPr>
        <w:t>上使用深度学习技术并取得了令人满意的效果，其中</w:t>
      </w:r>
      <w:r>
        <w:rPr>
          <w:rFonts w:hint="eastAsia"/>
          <w:kern w:val="0"/>
          <w:sz w:val="24"/>
        </w:rPr>
        <w:t>2</w:t>
      </w:r>
      <w:r>
        <w:rPr>
          <w:kern w:val="0"/>
          <w:sz w:val="24"/>
        </w:rPr>
        <w:t>017</w:t>
      </w:r>
      <w:r>
        <w:rPr>
          <w:rFonts w:hint="eastAsia"/>
          <w:kern w:val="0"/>
          <w:sz w:val="24"/>
        </w:rPr>
        <w:t>年由</w:t>
      </w:r>
      <w:r>
        <w:rPr>
          <w:rFonts w:hint="eastAsia"/>
          <w:kern w:val="0"/>
          <w:sz w:val="24"/>
        </w:rPr>
        <w:t>Google</w:t>
      </w:r>
      <w:r>
        <w:rPr>
          <w:kern w:val="0"/>
          <w:sz w:val="24"/>
        </w:rPr>
        <w:t xml:space="preserve"> Brain</w:t>
      </w:r>
      <w:r>
        <w:rPr>
          <w:rFonts w:hint="eastAsia"/>
          <w:kern w:val="0"/>
          <w:sz w:val="24"/>
        </w:rPr>
        <w:t>提出的</w:t>
      </w:r>
      <w:r>
        <w:rPr>
          <w:kern w:val="0"/>
          <w:sz w:val="24"/>
        </w:rPr>
        <w:t>Tacotron2</w:t>
      </w:r>
      <w:r w:rsidRPr="00AC2D2D">
        <w:rPr>
          <w:kern w:val="0"/>
          <w:sz w:val="24"/>
          <w:vertAlign w:val="superscript"/>
        </w:rPr>
        <w:fldChar w:fldCharType="begin"/>
      </w:r>
      <w:r w:rsidRPr="00AC2D2D">
        <w:rPr>
          <w:kern w:val="0"/>
          <w:sz w:val="24"/>
          <w:vertAlign w:val="superscript"/>
        </w:rPr>
        <w:instrText xml:space="preserve"> REF _Ref120571751 \r \h </w:instrText>
      </w:r>
      <w:r>
        <w:rPr>
          <w:kern w:val="0"/>
          <w:sz w:val="24"/>
          <w:vertAlign w:val="superscript"/>
        </w:rPr>
        <w:instrText xml:space="preserve"> \* MERGEFORMAT </w:instrText>
      </w:r>
      <w:r w:rsidRPr="00AC2D2D">
        <w:rPr>
          <w:kern w:val="0"/>
          <w:sz w:val="24"/>
          <w:vertAlign w:val="superscript"/>
        </w:rPr>
      </w:r>
      <w:r w:rsidRPr="00AC2D2D">
        <w:rPr>
          <w:kern w:val="0"/>
          <w:sz w:val="24"/>
          <w:vertAlign w:val="superscript"/>
        </w:rPr>
        <w:fldChar w:fldCharType="separate"/>
      </w:r>
      <w:r w:rsidRPr="00AC2D2D">
        <w:rPr>
          <w:kern w:val="0"/>
          <w:sz w:val="24"/>
          <w:vertAlign w:val="superscript"/>
        </w:rPr>
        <w:t>[</w:t>
      </w:r>
      <w:r>
        <w:rPr>
          <w:kern w:val="0"/>
          <w:sz w:val="24"/>
          <w:vertAlign w:val="superscript"/>
        </w:rPr>
        <w:t>7</w:t>
      </w:r>
      <w:r w:rsidRPr="00AC2D2D">
        <w:rPr>
          <w:kern w:val="0"/>
          <w:sz w:val="24"/>
          <w:vertAlign w:val="superscript"/>
        </w:rPr>
        <w:t>]</w:t>
      </w:r>
      <w:r w:rsidRPr="00AC2D2D">
        <w:rPr>
          <w:kern w:val="0"/>
          <w:sz w:val="24"/>
          <w:vertAlign w:val="superscript"/>
        </w:rPr>
        <w:fldChar w:fldCharType="end"/>
      </w:r>
      <w:r>
        <w:rPr>
          <w:rFonts w:hint="eastAsia"/>
          <w:kern w:val="0"/>
          <w:sz w:val="24"/>
        </w:rPr>
        <w:t>模型是一个端到端的条件自回归模型，该模型性能优越，模型的平均主观评分（</w:t>
      </w:r>
      <w:r w:rsidRPr="00334D33">
        <w:rPr>
          <w:kern w:val="0"/>
          <w:sz w:val="24"/>
        </w:rPr>
        <w:t>Mean Opinion Score</w:t>
      </w:r>
      <w:r>
        <w:rPr>
          <w:rFonts w:hint="eastAsia"/>
          <w:kern w:val="0"/>
          <w:sz w:val="24"/>
        </w:rPr>
        <w:t>,</w:t>
      </w:r>
      <w:r>
        <w:rPr>
          <w:kern w:val="0"/>
          <w:sz w:val="24"/>
        </w:rPr>
        <w:t xml:space="preserve"> </w:t>
      </w:r>
      <w:r>
        <w:rPr>
          <w:rFonts w:hint="eastAsia"/>
          <w:kern w:val="0"/>
          <w:sz w:val="24"/>
        </w:rPr>
        <w:t>MOS</w:t>
      </w:r>
      <w:r>
        <w:rPr>
          <w:rFonts w:hint="eastAsia"/>
          <w:kern w:val="0"/>
          <w:sz w:val="24"/>
        </w:rPr>
        <w:t>）达到</w:t>
      </w:r>
      <w:r>
        <w:rPr>
          <w:rFonts w:hint="eastAsia"/>
          <w:kern w:val="0"/>
          <w:sz w:val="24"/>
        </w:rPr>
        <w:t>4</w:t>
      </w:r>
      <w:r>
        <w:rPr>
          <w:kern w:val="0"/>
          <w:sz w:val="24"/>
        </w:rPr>
        <w:t>.526</w:t>
      </w:r>
      <w:r>
        <w:rPr>
          <w:rFonts w:hint="eastAsia"/>
          <w:kern w:val="0"/>
          <w:sz w:val="24"/>
        </w:rPr>
        <w:t>分，</w:t>
      </w:r>
      <w:r>
        <w:rPr>
          <w:rFonts w:hint="eastAsia"/>
          <w:kern w:val="0"/>
          <w:sz w:val="24"/>
        </w:rPr>
        <w:t>MOS</w:t>
      </w:r>
      <w:r>
        <w:rPr>
          <w:rFonts w:hint="eastAsia"/>
          <w:kern w:val="0"/>
          <w:sz w:val="24"/>
        </w:rPr>
        <w:t>是评价语音质量最重要的标准之一，</w:t>
      </w:r>
      <w:r>
        <w:rPr>
          <w:rFonts w:hint="eastAsia"/>
          <w:kern w:val="0"/>
          <w:sz w:val="24"/>
        </w:rPr>
        <w:t>MOS</w:t>
      </w:r>
      <w:r>
        <w:rPr>
          <w:rFonts w:hint="eastAsia"/>
          <w:kern w:val="0"/>
          <w:sz w:val="24"/>
        </w:rPr>
        <w:t>最高分为</w:t>
      </w:r>
      <w:r>
        <w:rPr>
          <w:rFonts w:hint="eastAsia"/>
          <w:kern w:val="0"/>
          <w:sz w:val="24"/>
        </w:rPr>
        <w:t>5</w:t>
      </w:r>
      <w:r>
        <w:rPr>
          <w:rFonts w:hint="eastAsia"/>
          <w:kern w:val="0"/>
          <w:sz w:val="24"/>
        </w:rPr>
        <w:t>分，当</w:t>
      </w:r>
      <w:r>
        <w:rPr>
          <w:rFonts w:hint="eastAsia"/>
          <w:kern w:val="0"/>
          <w:sz w:val="24"/>
        </w:rPr>
        <w:t>MOS</w:t>
      </w:r>
      <w:r>
        <w:rPr>
          <w:rFonts w:hint="eastAsia"/>
          <w:kern w:val="0"/>
          <w:sz w:val="24"/>
        </w:rPr>
        <w:t>的值大于等于</w:t>
      </w:r>
      <w:r>
        <w:rPr>
          <w:rFonts w:hint="eastAsia"/>
          <w:kern w:val="0"/>
          <w:sz w:val="24"/>
        </w:rPr>
        <w:t>4</w:t>
      </w:r>
      <w:r>
        <w:rPr>
          <w:rFonts w:hint="eastAsia"/>
          <w:kern w:val="0"/>
          <w:sz w:val="24"/>
        </w:rPr>
        <w:t>时，语音质量被评定为优，而当</w:t>
      </w:r>
      <w:r>
        <w:rPr>
          <w:rFonts w:hint="eastAsia"/>
          <w:kern w:val="0"/>
          <w:sz w:val="24"/>
        </w:rPr>
        <w:t>MOS</w:t>
      </w:r>
      <w:r>
        <w:rPr>
          <w:rFonts w:hint="eastAsia"/>
          <w:kern w:val="0"/>
          <w:sz w:val="24"/>
        </w:rPr>
        <w:t>低于</w:t>
      </w:r>
      <w:r>
        <w:rPr>
          <w:rFonts w:hint="eastAsia"/>
          <w:kern w:val="0"/>
          <w:sz w:val="24"/>
        </w:rPr>
        <w:t>3</w:t>
      </w:r>
      <w:r>
        <w:rPr>
          <w:kern w:val="0"/>
          <w:sz w:val="24"/>
        </w:rPr>
        <w:t>.6</w:t>
      </w:r>
      <w:r>
        <w:rPr>
          <w:rFonts w:hint="eastAsia"/>
          <w:kern w:val="0"/>
          <w:sz w:val="24"/>
        </w:rPr>
        <w:t>分时，语音质量较差。</w:t>
      </w:r>
    </w:p>
    <w:p w14:paraId="114ED0FF" w14:textId="77777777" w:rsidR="005251E7" w:rsidRDefault="005251E7" w:rsidP="005251E7">
      <w:pPr>
        <w:spacing w:line="440" w:lineRule="exact"/>
        <w:rPr>
          <w:kern w:val="0"/>
          <w:sz w:val="24"/>
        </w:rPr>
      </w:pPr>
      <w:r>
        <w:rPr>
          <w:kern w:val="0"/>
          <w:sz w:val="24"/>
        </w:rPr>
        <w:tab/>
        <w:t>Tacotron2</w:t>
      </w:r>
      <w:r>
        <w:rPr>
          <w:rFonts w:hint="eastAsia"/>
          <w:kern w:val="0"/>
          <w:sz w:val="24"/>
        </w:rPr>
        <w:t>模型结构如图</w:t>
      </w:r>
      <w:r>
        <w:rPr>
          <w:kern w:val="0"/>
          <w:sz w:val="24"/>
        </w:rPr>
        <w:t>4</w:t>
      </w:r>
      <w:r>
        <w:rPr>
          <w:rFonts w:hint="eastAsia"/>
          <w:kern w:val="0"/>
          <w:sz w:val="24"/>
        </w:rPr>
        <w:t>所示，其主要由声谱预测网络和声编码器两部分组成，将文本数据先转换为频谱图，再将其转换为波形并输出。利用</w:t>
      </w:r>
      <w:r>
        <w:rPr>
          <w:kern w:val="0"/>
          <w:sz w:val="24"/>
        </w:rPr>
        <w:t>Tacotron2</w:t>
      </w:r>
      <w:r>
        <w:rPr>
          <w:rFonts w:hint="eastAsia"/>
          <w:kern w:val="0"/>
          <w:sz w:val="24"/>
        </w:rPr>
        <w:t>语音合成模型，可以将手语识别模型生成的文字数据转换为语音数据，给用户带来更多的选择和更好的体验。</w:t>
      </w:r>
    </w:p>
    <w:p w14:paraId="17B47A91" w14:textId="77777777" w:rsidR="005251E7" w:rsidRDefault="005251E7" w:rsidP="005251E7">
      <w:pPr>
        <w:jc w:val="center"/>
        <w:rPr>
          <w:kern w:val="0"/>
          <w:sz w:val="24"/>
        </w:rPr>
      </w:pPr>
      <w:r w:rsidRPr="00F4289B">
        <w:rPr>
          <w:noProof/>
          <w:kern w:val="0"/>
          <w:sz w:val="24"/>
        </w:rPr>
        <w:drawing>
          <wp:inline distT="0" distB="0" distL="0" distR="0" wp14:anchorId="0BD51B85" wp14:editId="08F77886">
            <wp:extent cx="3157570" cy="24003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4310" cy="2405423"/>
                    </a:xfrm>
                    <a:prstGeom prst="rect">
                      <a:avLst/>
                    </a:prstGeom>
                  </pic:spPr>
                </pic:pic>
              </a:graphicData>
            </a:graphic>
          </wp:inline>
        </w:drawing>
      </w:r>
    </w:p>
    <w:p w14:paraId="01CEBB6F" w14:textId="77777777" w:rsidR="005251E7" w:rsidRPr="00EA593C" w:rsidRDefault="005251E7" w:rsidP="005251E7">
      <w:pPr>
        <w:spacing w:line="440" w:lineRule="exact"/>
        <w:jc w:val="center"/>
        <w:rPr>
          <w:kern w:val="0"/>
          <w:sz w:val="24"/>
        </w:rPr>
      </w:pPr>
      <w:r>
        <w:rPr>
          <w:rFonts w:hint="eastAsia"/>
          <w:kern w:val="0"/>
          <w:sz w:val="24"/>
        </w:rPr>
        <w:t>图</w:t>
      </w:r>
      <w:r>
        <w:rPr>
          <w:kern w:val="0"/>
          <w:sz w:val="24"/>
        </w:rPr>
        <w:t>4 Tacotron2</w:t>
      </w:r>
      <w:r>
        <w:rPr>
          <w:rFonts w:hint="eastAsia"/>
          <w:kern w:val="0"/>
          <w:sz w:val="24"/>
        </w:rPr>
        <w:t>结构图</w:t>
      </w:r>
    </w:p>
    <w:p w14:paraId="72F951FC" w14:textId="77777777" w:rsidR="005251E7" w:rsidRPr="00FE6784" w:rsidRDefault="005251E7" w:rsidP="005251E7">
      <w:pPr>
        <w:pStyle w:val="1"/>
        <w:rPr>
          <w:rFonts w:ascii="Times New Roman" w:eastAsia="黑体" w:hAnsi="Times New Roman" w:cs="Times New Roman"/>
          <w:sz w:val="30"/>
          <w:szCs w:val="30"/>
        </w:rPr>
      </w:pPr>
      <w:r>
        <w:rPr>
          <w:rFonts w:ascii="Times New Roman" w:eastAsia="黑体" w:hAnsi="Times New Roman" w:cs="Times New Roman"/>
          <w:sz w:val="30"/>
          <w:szCs w:val="30"/>
        </w:rPr>
        <w:lastRenderedPageBreak/>
        <w:t>3</w:t>
      </w:r>
      <w:r>
        <w:rPr>
          <w:rFonts w:ascii="Times New Roman" w:eastAsia="黑体" w:hAnsi="Times New Roman" w:cs="Times New Roman" w:hint="eastAsia"/>
          <w:sz w:val="30"/>
          <w:szCs w:val="30"/>
        </w:rPr>
        <w:t xml:space="preserve"> </w:t>
      </w:r>
      <w:r>
        <w:rPr>
          <w:rFonts w:ascii="Times New Roman" w:eastAsia="黑体" w:hAnsi="Times New Roman" w:cs="Times New Roman" w:hint="eastAsia"/>
          <w:sz w:val="30"/>
          <w:szCs w:val="30"/>
        </w:rPr>
        <w:t>手语识别数据处理和模型设计</w:t>
      </w:r>
    </w:p>
    <w:p w14:paraId="61CB2762" w14:textId="77777777" w:rsidR="005251E7" w:rsidRPr="00D80D19" w:rsidRDefault="005251E7" w:rsidP="005251E7">
      <w:pPr>
        <w:spacing w:line="440" w:lineRule="exact"/>
        <w:rPr>
          <w:b/>
          <w:bCs/>
          <w:kern w:val="0"/>
          <w:sz w:val="24"/>
        </w:rPr>
      </w:pPr>
      <w:r w:rsidRPr="00D80D19">
        <w:rPr>
          <w:b/>
          <w:bCs/>
          <w:kern w:val="0"/>
          <w:sz w:val="24"/>
        </w:rPr>
        <w:t>3.</w:t>
      </w:r>
      <w:r>
        <w:rPr>
          <w:b/>
          <w:bCs/>
          <w:kern w:val="0"/>
          <w:sz w:val="24"/>
        </w:rPr>
        <w:t>1</w:t>
      </w:r>
      <w:r w:rsidRPr="00D80D19">
        <w:rPr>
          <w:b/>
          <w:bCs/>
          <w:kern w:val="0"/>
          <w:sz w:val="24"/>
        </w:rPr>
        <w:t xml:space="preserve"> </w:t>
      </w:r>
      <w:r w:rsidRPr="00D80D19">
        <w:rPr>
          <w:rFonts w:hint="eastAsia"/>
          <w:b/>
          <w:bCs/>
          <w:kern w:val="0"/>
          <w:sz w:val="24"/>
        </w:rPr>
        <w:t>手语识别评价指标</w:t>
      </w:r>
    </w:p>
    <w:p w14:paraId="49B2CEAA" w14:textId="77777777" w:rsidR="005251E7" w:rsidRDefault="005251E7" w:rsidP="005251E7">
      <w:pPr>
        <w:spacing w:line="440" w:lineRule="exact"/>
        <w:ind w:firstLine="420"/>
        <w:rPr>
          <w:kern w:val="0"/>
          <w:sz w:val="24"/>
        </w:rPr>
      </w:pPr>
      <w:r>
        <w:rPr>
          <w:rFonts w:hint="eastAsia"/>
          <w:kern w:val="0"/>
          <w:sz w:val="24"/>
        </w:rPr>
        <w:t>手语识别效果的好坏需由手语识别评价指标来衡量，手语识别领域常用的评价指标有错词率、准确率、平均均度均值、杰卡德系数、精度等，而使用最为广泛的是错词率和准确率。</w:t>
      </w:r>
    </w:p>
    <w:p w14:paraId="6BAF3775" w14:textId="21A61FAF" w:rsidR="005251E7" w:rsidRDefault="005251E7" w:rsidP="005251E7">
      <w:pPr>
        <w:spacing w:line="440" w:lineRule="exact"/>
        <w:rPr>
          <w:kern w:val="0"/>
          <w:sz w:val="24"/>
        </w:rPr>
      </w:pPr>
      <w:r>
        <w:rPr>
          <w:kern w:val="0"/>
          <w:sz w:val="24"/>
        </w:rPr>
        <w:tab/>
      </w:r>
      <w:r>
        <w:rPr>
          <w:rFonts w:hint="eastAsia"/>
          <w:kern w:val="0"/>
          <w:sz w:val="24"/>
        </w:rPr>
        <w:t>（</w:t>
      </w:r>
      <w:r>
        <w:rPr>
          <w:rFonts w:hint="eastAsia"/>
          <w:kern w:val="0"/>
          <w:sz w:val="24"/>
        </w:rPr>
        <w:t>1</w:t>
      </w:r>
      <w:r>
        <w:rPr>
          <w:rFonts w:hint="eastAsia"/>
          <w:kern w:val="0"/>
          <w:sz w:val="24"/>
        </w:rPr>
        <w:t>）错词率（</w:t>
      </w:r>
      <w:r>
        <w:rPr>
          <w:rFonts w:hint="eastAsia"/>
          <w:kern w:val="0"/>
          <w:sz w:val="24"/>
        </w:rPr>
        <w:t>Word</w:t>
      </w:r>
      <w:r>
        <w:rPr>
          <w:kern w:val="0"/>
          <w:sz w:val="24"/>
        </w:rPr>
        <w:t xml:space="preserve"> Error Rate, WER</w:t>
      </w:r>
      <w:r>
        <w:rPr>
          <w:rFonts w:hint="eastAsia"/>
          <w:kern w:val="0"/>
          <w:sz w:val="24"/>
        </w:rPr>
        <w:t>）用来评估生成文本</w:t>
      </w:r>
      <w:r>
        <w:rPr>
          <w:rFonts w:hint="eastAsia"/>
          <w:kern w:val="0"/>
          <w:sz w:val="24"/>
        </w:rPr>
        <w:t>G</w:t>
      </w:r>
      <w:r>
        <w:rPr>
          <w:rFonts w:hint="eastAsia"/>
          <w:kern w:val="0"/>
          <w:sz w:val="24"/>
        </w:rPr>
        <w:t>与真实文本</w:t>
      </w:r>
      <w:r>
        <w:rPr>
          <w:rFonts w:hint="eastAsia"/>
          <w:kern w:val="0"/>
          <w:sz w:val="24"/>
        </w:rPr>
        <w:t>R</w:t>
      </w:r>
      <w:r>
        <w:rPr>
          <w:rFonts w:hint="eastAsia"/>
          <w:kern w:val="0"/>
          <w:sz w:val="24"/>
        </w:rPr>
        <w:t>间的词错误率，该指标越低表明生成的文本序列越接近于真实的文本序列。错词率可根据</w:t>
      </w:r>
      <w:r>
        <w:rPr>
          <w:rFonts w:hint="eastAsia"/>
          <w:kern w:val="0"/>
          <w:sz w:val="24"/>
        </w:rPr>
        <w:t>(</w:t>
      </w:r>
      <w:r>
        <w:rPr>
          <w:kern w:val="0"/>
          <w:sz w:val="24"/>
        </w:rPr>
        <w:t>1)</w:t>
      </w:r>
      <w:r>
        <w:rPr>
          <w:rFonts w:hint="eastAsia"/>
          <w:kern w:val="0"/>
          <w:sz w:val="24"/>
        </w:rPr>
        <w:t>式计算得出：</w:t>
      </w:r>
    </w:p>
    <w:p w14:paraId="3BEF6C54" w14:textId="77777777" w:rsidR="005251E7" w:rsidRPr="006A4259" w:rsidRDefault="005251E7" w:rsidP="005251E7">
      <w:pPr>
        <w:tabs>
          <w:tab w:val="center" w:pos="4095"/>
          <w:tab w:val="right" w:pos="8295"/>
        </w:tabs>
        <w:jc w:val="center"/>
        <w:rPr>
          <w:kern w:val="0"/>
          <w:sz w:val="24"/>
        </w:rPr>
      </w:pPr>
      <w:r>
        <w:rPr>
          <w:kern w:val="0"/>
          <w:sz w:val="24"/>
        </w:rPr>
        <w:tab/>
      </w:r>
      <m:oMath>
        <m:r>
          <w:rPr>
            <w:rFonts w:ascii="Cambria Math" w:hAnsi="Cambria Math" w:hint="eastAsia"/>
            <w:kern w:val="0"/>
            <w:sz w:val="24"/>
          </w:rPr>
          <m:t>WER</m:t>
        </m:r>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S</m:t>
                </m:r>
              </m:e>
              <m:sub>
                <m:r>
                  <w:rPr>
                    <w:rFonts w:ascii="Cambria Math" w:hAnsi="Cambria Math"/>
                    <w:kern w:val="0"/>
                    <w:sz w:val="24"/>
                  </w:rPr>
                  <m:t>G</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G</m:t>
                </m:r>
              </m:sub>
            </m:sSub>
          </m:num>
          <m:den>
            <m:r>
              <w:rPr>
                <w:rFonts w:ascii="Cambria Math" w:hAnsi="Cambria Math" w:hint="eastAsia"/>
                <w:kern w:val="0"/>
                <w:sz w:val="24"/>
              </w:rPr>
              <m:t>L</m:t>
            </m:r>
            <m:r>
              <w:rPr>
                <w:rFonts w:ascii="Cambria Math" w:hAnsi="Cambria Math"/>
                <w:kern w:val="0"/>
                <w:sz w:val="24"/>
              </w:rPr>
              <m:t>ength(R)</m:t>
            </m:r>
          </m:den>
        </m:f>
        <m:r>
          <w:rPr>
            <w:rFonts w:ascii="Cambria Math" w:hAnsi="Cambria Math" w:hint="eastAsia"/>
            <w:kern w:val="0"/>
            <w:sz w:val="24"/>
          </w:rPr>
          <m:t>×</m:t>
        </m:r>
        <m:r>
          <w:rPr>
            <w:rFonts w:ascii="Cambria Math" w:hAnsi="Cambria Math"/>
            <w:kern w:val="0"/>
            <w:sz w:val="24"/>
          </w:rPr>
          <m:t>100%</m:t>
        </m:r>
      </m:oMath>
      <w:r>
        <w:rPr>
          <w:rFonts w:hint="eastAsia"/>
          <w:kern w:val="0"/>
          <w:sz w:val="24"/>
        </w:rPr>
        <w:t xml:space="preserve"> </w:t>
      </w:r>
      <w:r>
        <w:rPr>
          <w:kern w:val="0"/>
          <w:sz w:val="24"/>
        </w:rPr>
        <w:tab/>
      </w:r>
      <w:r w:rsidRPr="006A4259">
        <w:rPr>
          <w:kern w:val="0"/>
          <w:sz w:val="24"/>
        </w:rPr>
        <w:t>(1)</w:t>
      </w:r>
    </w:p>
    <w:p w14:paraId="6B1BB0D9" w14:textId="77777777" w:rsidR="005251E7" w:rsidRDefault="005251E7" w:rsidP="005251E7">
      <w:pPr>
        <w:spacing w:line="440" w:lineRule="exact"/>
        <w:rPr>
          <w:kern w:val="0"/>
          <w:sz w:val="24"/>
        </w:rPr>
      </w:pPr>
      <w:r>
        <w:rPr>
          <w:rFonts w:hint="eastAsia"/>
          <w:kern w:val="0"/>
          <w:sz w:val="24"/>
        </w:rPr>
        <w:t>其中，</w:t>
      </w:r>
      <m:oMath>
        <m:r>
          <w:rPr>
            <w:rFonts w:ascii="Cambria Math" w:hAnsi="Cambria Math"/>
            <w:kern w:val="0"/>
            <w:sz w:val="24"/>
          </w:rPr>
          <m:t>Length(R)</m:t>
        </m:r>
      </m:oMath>
      <w:r>
        <w:rPr>
          <w:rFonts w:hint="eastAsia"/>
          <w:kern w:val="0"/>
          <w:sz w:val="24"/>
        </w:rPr>
        <w:t>是真实文本</w:t>
      </w:r>
      <w:r>
        <w:rPr>
          <w:rFonts w:hint="eastAsia"/>
          <w:kern w:val="0"/>
          <w:sz w:val="24"/>
        </w:rPr>
        <w:t>R</w:t>
      </w:r>
      <w:r>
        <w:rPr>
          <w:rFonts w:hint="eastAsia"/>
          <w:kern w:val="0"/>
          <w:sz w:val="24"/>
        </w:rPr>
        <w:t>的序列长度，</w:t>
      </w:r>
      <m:oMath>
        <m:sSub>
          <m:sSubPr>
            <m:ctrlPr>
              <w:rPr>
                <w:rFonts w:ascii="Cambria Math" w:hAnsi="Cambria Math"/>
                <w:i/>
                <w:kern w:val="0"/>
                <w:sz w:val="24"/>
              </w:rPr>
            </m:ctrlPr>
          </m:sSubPr>
          <m:e>
            <m:r>
              <w:rPr>
                <w:rFonts w:ascii="Cambria Math" w:hAnsi="Cambria Math" w:hint="eastAsia"/>
                <w:kern w:val="0"/>
                <w:sz w:val="24"/>
              </w:rPr>
              <m:t>I</m:t>
            </m:r>
            <m:ctrlPr>
              <w:rPr>
                <w:rFonts w:ascii="Cambria Math" w:hAnsi="Cambria Math" w:hint="eastAsia"/>
                <w:i/>
                <w:kern w:val="0"/>
                <w:sz w:val="24"/>
              </w:rPr>
            </m:ctrlPr>
          </m:e>
          <m:sub>
            <m:r>
              <w:rPr>
                <w:rFonts w:ascii="Cambria Math" w:hAnsi="Cambria Math"/>
                <w:kern w:val="0"/>
                <w:sz w:val="24"/>
              </w:rPr>
              <m:t>G</m:t>
            </m:r>
          </m:sub>
        </m:sSub>
      </m:oMath>
      <w:r>
        <w:rPr>
          <w:rFonts w:hint="eastAsia"/>
          <w:kern w:val="0"/>
          <w:sz w:val="24"/>
        </w:rPr>
        <w:t>、</w:t>
      </w:r>
      <m:oMath>
        <m:sSub>
          <m:sSubPr>
            <m:ctrlPr>
              <w:rPr>
                <w:rFonts w:ascii="Cambria Math" w:hAnsi="Cambria Math"/>
                <w:i/>
                <w:kern w:val="0"/>
                <w:sz w:val="24"/>
              </w:rPr>
            </m:ctrlPr>
          </m:sSubPr>
          <m:e>
            <m:r>
              <w:rPr>
                <w:rFonts w:ascii="Cambria Math" w:hAnsi="Cambria Math" w:hint="eastAsia"/>
                <w:kern w:val="0"/>
                <w:sz w:val="24"/>
              </w:rPr>
              <m:t>S</m:t>
            </m:r>
            <m:ctrlPr>
              <w:rPr>
                <w:rFonts w:ascii="Cambria Math" w:hAnsi="Cambria Math" w:hint="eastAsia"/>
                <w:i/>
                <w:kern w:val="0"/>
                <w:sz w:val="24"/>
              </w:rPr>
            </m:ctrlPr>
          </m:e>
          <m:sub>
            <m:r>
              <w:rPr>
                <w:rFonts w:ascii="Cambria Math" w:hAnsi="Cambria Math"/>
                <w:kern w:val="0"/>
                <w:sz w:val="24"/>
              </w:rPr>
              <m:t>G</m:t>
            </m:r>
          </m:sub>
        </m:sSub>
      </m:oMath>
      <w:r>
        <w:rPr>
          <w:rFonts w:hint="eastAsia"/>
          <w:kern w:val="0"/>
          <w:sz w:val="24"/>
        </w:rPr>
        <w:t>和</w:t>
      </w:r>
      <m:oMath>
        <m:sSub>
          <m:sSubPr>
            <m:ctrlPr>
              <w:rPr>
                <w:rFonts w:ascii="Cambria Math" w:hAnsi="Cambria Math"/>
                <w:i/>
                <w:kern w:val="0"/>
                <w:sz w:val="24"/>
              </w:rPr>
            </m:ctrlPr>
          </m:sSubPr>
          <m:e>
            <m:r>
              <w:rPr>
                <w:rFonts w:ascii="Cambria Math" w:hAnsi="Cambria Math"/>
                <w:kern w:val="0"/>
                <w:sz w:val="24"/>
              </w:rPr>
              <m:t>D</m:t>
            </m:r>
            <m:ctrlPr>
              <w:rPr>
                <w:rFonts w:ascii="Cambria Math" w:hAnsi="Cambria Math" w:hint="eastAsia"/>
                <w:i/>
                <w:kern w:val="0"/>
                <w:sz w:val="24"/>
              </w:rPr>
            </m:ctrlPr>
          </m:e>
          <m:sub>
            <m:r>
              <w:rPr>
                <w:rFonts w:ascii="Cambria Math" w:hAnsi="Cambria Math"/>
                <w:kern w:val="0"/>
                <w:sz w:val="24"/>
              </w:rPr>
              <m:t>G</m:t>
            </m:r>
          </m:sub>
        </m:sSub>
      </m:oMath>
      <w:r>
        <w:rPr>
          <w:rFonts w:hint="eastAsia"/>
          <w:kern w:val="0"/>
          <w:sz w:val="24"/>
        </w:rPr>
        <w:t>分别为生成文本转换成真实文本所需要进行插入、替换和删除某些词的次数。</w:t>
      </w:r>
    </w:p>
    <w:p w14:paraId="205C68F9" w14:textId="7FB87981" w:rsidR="005251E7" w:rsidRDefault="005251E7" w:rsidP="005251E7">
      <w:pPr>
        <w:spacing w:line="440" w:lineRule="exact"/>
        <w:rPr>
          <w:kern w:val="0"/>
          <w:sz w:val="24"/>
        </w:rPr>
      </w:pPr>
      <w:r>
        <w:rPr>
          <w:kern w:val="0"/>
          <w:sz w:val="24"/>
        </w:rPr>
        <w:tab/>
      </w:r>
      <w:r>
        <w:rPr>
          <w:rFonts w:hint="eastAsia"/>
          <w:kern w:val="0"/>
          <w:sz w:val="24"/>
        </w:rPr>
        <w:t>（</w:t>
      </w:r>
      <w:r>
        <w:rPr>
          <w:rFonts w:hint="eastAsia"/>
          <w:kern w:val="0"/>
          <w:sz w:val="24"/>
        </w:rPr>
        <w:t>2</w:t>
      </w:r>
      <w:r>
        <w:rPr>
          <w:rFonts w:hint="eastAsia"/>
          <w:kern w:val="0"/>
          <w:sz w:val="24"/>
        </w:rPr>
        <w:t>）准确率（</w:t>
      </w:r>
      <w:r>
        <w:rPr>
          <w:rFonts w:hint="eastAsia"/>
          <w:kern w:val="0"/>
          <w:sz w:val="24"/>
        </w:rPr>
        <w:t>A</w:t>
      </w:r>
      <w:r>
        <w:rPr>
          <w:kern w:val="0"/>
          <w:sz w:val="24"/>
        </w:rPr>
        <w:t>ccuracy</w:t>
      </w:r>
      <w:r>
        <w:rPr>
          <w:rFonts w:hint="eastAsia"/>
          <w:kern w:val="0"/>
          <w:sz w:val="24"/>
        </w:rPr>
        <w:t>,</w:t>
      </w:r>
      <w:r>
        <w:rPr>
          <w:kern w:val="0"/>
          <w:sz w:val="24"/>
        </w:rPr>
        <w:t xml:space="preserve"> ACC</w:t>
      </w:r>
      <w:r>
        <w:rPr>
          <w:rFonts w:hint="eastAsia"/>
          <w:kern w:val="0"/>
          <w:sz w:val="24"/>
        </w:rPr>
        <w:t>）用来评估生成文本</w:t>
      </w:r>
      <w:r>
        <w:rPr>
          <w:rFonts w:hint="eastAsia"/>
          <w:kern w:val="0"/>
          <w:sz w:val="24"/>
        </w:rPr>
        <w:t>G</w:t>
      </w:r>
      <w:r>
        <w:rPr>
          <w:rFonts w:hint="eastAsia"/>
          <w:kern w:val="0"/>
          <w:sz w:val="24"/>
        </w:rPr>
        <w:t>与真实文本</w:t>
      </w:r>
      <w:r>
        <w:rPr>
          <w:rFonts w:hint="eastAsia"/>
          <w:kern w:val="0"/>
          <w:sz w:val="24"/>
        </w:rPr>
        <w:t>R</w:t>
      </w:r>
      <w:r>
        <w:rPr>
          <w:rFonts w:hint="eastAsia"/>
          <w:kern w:val="0"/>
          <w:sz w:val="24"/>
        </w:rPr>
        <w:t>完全匹配的样本数占总样本数的比例，准确率越高，模型识别的性能就越好。准确率可以根据</w:t>
      </w:r>
      <w:r>
        <w:rPr>
          <w:rFonts w:hint="eastAsia"/>
          <w:kern w:val="0"/>
          <w:sz w:val="24"/>
        </w:rPr>
        <w:t>(</w:t>
      </w:r>
      <w:r>
        <w:rPr>
          <w:kern w:val="0"/>
          <w:sz w:val="24"/>
        </w:rPr>
        <w:t>2)</w:t>
      </w:r>
      <w:r>
        <w:rPr>
          <w:rFonts w:hint="eastAsia"/>
          <w:kern w:val="0"/>
          <w:sz w:val="24"/>
        </w:rPr>
        <w:t>式计算得出：</w:t>
      </w:r>
    </w:p>
    <w:p w14:paraId="1433E0EA" w14:textId="77777777" w:rsidR="005251E7" w:rsidRPr="006A4259" w:rsidRDefault="005251E7" w:rsidP="005251E7">
      <w:pPr>
        <w:tabs>
          <w:tab w:val="center" w:pos="4095"/>
          <w:tab w:val="right" w:pos="8295"/>
        </w:tabs>
        <w:jc w:val="center"/>
        <w:rPr>
          <w:kern w:val="0"/>
          <w:sz w:val="24"/>
        </w:rPr>
      </w:pPr>
      <w:r>
        <w:rPr>
          <w:kern w:val="0"/>
          <w:sz w:val="24"/>
        </w:rPr>
        <w:tab/>
      </w:r>
      <m:oMath>
        <m:r>
          <w:rPr>
            <w:rFonts w:ascii="Cambria Math" w:hAnsi="Cambria Math" w:hint="eastAsia"/>
            <w:kern w:val="0"/>
            <w:sz w:val="24"/>
          </w:rPr>
          <m:t>ACC</m:t>
        </m:r>
        <m:r>
          <w:rPr>
            <w:rFonts w:ascii="Cambria Math" w:hAnsi="Cambria Math"/>
            <w:kern w:val="0"/>
            <w:sz w:val="24"/>
          </w:rPr>
          <m:t>=</m:t>
        </m:r>
        <m:f>
          <m:fPr>
            <m:ctrlPr>
              <w:rPr>
                <w:rFonts w:ascii="Cambria Math" w:hAnsi="Cambria Math"/>
                <w:i/>
                <w:kern w:val="0"/>
                <w:sz w:val="24"/>
              </w:rPr>
            </m:ctrlPr>
          </m:fPr>
          <m:num>
            <m:nary>
              <m:naryPr>
                <m:chr m:val="∑"/>
                <m:supHide m:val="1"/>
                <m:ctrlPr>
                  <w:rPr>
                    <w:rFonts w:ascii="Cambria Math" w:hAnsi="Cambria Math"/>
                    <w:i/>
                    <w:kern w:val="0"/>
                    <w:sz w:val="24"/>
                  </w:rPr>
                </m:ctrlPr>
              </m:naryPr>
              <m:sub>
                <m:r>
                  <w:rPr>
                    <w:rFonts w:ascii="Cambria Math" w:hAnsi="Cambria Math"/>
                    <w:kern w:val="0"/>
                    <w:sz w:val="24"/>
                  </w:rPr>
                  <m:t>i</m:t>
                </m:r>
              </m:sub>
              <m:sup/>
              <m:e>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G</m:t>
                    </m:r>
                  </m:e>
                  <m:sub>
                    <m:r>
                      <w:rPr>
                        <w:rFonts w:ascii="Cambria Math" w:hAnsi="Cambria Math"/>
                        <w:kern w:val="0"/>
                        <w:sz w:val="24"/>
                      </w:rPr>
                      <m:t>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m:t>
                    </m:r>
                  </m:e>
                  <m:sub>
                    <m:r>
                      <w:rPr>
                        <w:rFonts w:ascii="Cambria Math" w:hAnsi="Cambria Math"/>
                        <w:kern w:val="0"/>
                        <w:sz w:val="24"/>
                      </w:rPr>
                      <m:t>i</m:t>
                    </m:r>
                  </m:sub>
                </m:sSub>
                <m:r>
                  <w:rPr>
                    <w:rFonts w:ascii="Cambria Math" w:hAnsi="Cambria Math"/>
                    <w:kern w:val="0"/>
                    <w:sz w:val="24"/>
                  </w:rPr>
                  <m:t>]</m:t>
                </m:r>
              </m:e>
            </m:nary>
          </m:num>
          <m:den>
            <m:r>
              <w:rPr>
                <w:rFonts w:ascii="Cambria Math" w:hAnsi="Cambria Math"/>
                <w:kern w:val="0"/>
                <w:sz w:val="24"/>
              </w:rPr>
              <m:t>TotalSample</m:t>
            </m:r>
          </m:den>
        </m:f>
        <m:r>
          <w:rPr>
            <w:rFonts w:ascii="Cambria Math" w:hAnsi="Cambria Math" w:hint="eastAsia"/>
            <w:kern w:val="0"/>
            <w:sz w:val="24"/>
          </w:rPr>
          <m:t>×</m:t>
        </m:r>
        <m:r>
          <w:rPr>
            <w:rFonts w:ascii="Cambria Math" w:hAnsi="Cambria Math"/>
            <w:kern w:val="0"/>
            <w:sz w:val="24"/>
          </w:rPr>
          <m:t>100%</m:t>
        </m:r>
      </m:oMath>
      <w:r>
        <w:rPr>
          <w:rFonts w:hint="eastAsia"/>
          <w:kern w:val="0"/>
          <w:sz w:val="24"/>
        </w:rPr>
        <w:t xml:space="preserve"> </w:t>
      </w:r>
      <w:r>
        <w:rPr>
          <w:kern w:val="0"/>
          <w:sz w:val="24"/>
        </w:rPr>
        <w:tab/>
      </w:r>
      <w:r w:rsidRPr="006A4259">
        <w:rPr>
          <w:kern w:val="0"/>
          <w:sz w:val="24"/>
        </w:rPr>
        <w:t>(</w:t>
      </w:r>
      <w:r>
        <w:rPr>
          <w:kern w:val="0"/>
          <w:sz w:val="24"/>
        </w:rPr>
        <w:t>2</w:t>
      </w:r>
      <w:r w:rsidRPr="006A4259">
        <w:rPr>
          <w:kern w:val="0"/>
          <w:sz w:val="24"/>
        </w:rPr>
        <w:t>)</w:t>
      </w:r>
    </w:p>
    <w:p w14:paraId="25483D49" w14:textId="5F9E9FB7" w:rsidR="005251E7" w:rsidRPr="00513275" w:rsidRDefault="005251E7" w:rsidP="005251E7">
      <w:pPr>
        <w:spacing w:line="440" w:lineRule="exact"/>
        <w:rPr>
          <w:kern w:val="0"/>
          <w:sz w:val="24"/>
        </w:rPr>
      </w:pPr>
      <w:r>
        <w:rPr>
          <w:rFonts w:hint="eastAsia"/>
          <w:kern w:val="0"/>
          <w:sz w:val="24"/>
        </w:rPr>
        <w:t>其中，</w:t>
      </w:r>
      <m:oMath>
        <m:r>
          <w:rPr>
            <w:rFonts w:ascii="Cambria Math" w:hAnsi="Cambria Math"/>
            <w:kern w:val="0"/>
            <w:sz w:val="24"/>
          </w:rPr>
          <m:t>TotalSample</m:t>
        </m:r>
      </m:oMath>
      <w:r>
        <w:rPr>
          <w:rFonts w:hint="eastAsia"/>
          <w:kern w:val="0"/>
          <w:sz w:val="24"/>
        </w:rPr>
        <w:t>为总样本数，</w:t>
      </w:r>
      <m:oMath>
        <m:nary>
          <m:naryPr>
            <m:chr m:val="∑"/>
            <m:supHide m:val="1"/>
            <m:ctrlPr>
              <w:rPr>
                <w:rFonts w:ascii="Cambria Math" w:hAnsi="Cambria Math"/>
                <w:i/>
                <w:kern w:val="0"/>
                <w:sz w:val="24"/>
              </w:rPr>
            </m:ctrlPr>
          </m:naryPr>
          <m:sub>
            <m:r>
              <w:rPr>
                <w:rFonts w:ascii="Cambria Math" w:hAnsi="Cambria Math"/>
                <w:kern w:val="0"/>
                <w:sz w:val="24"/>
              </w:rPr>
              <m:t>i</m:t>
            </m:r>
          </m:sub>
          <m:sup/>
          <m:e>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G</m:t>
                </m:r>
              </m:e>
              <m:sub>
                <m:r>
                  <w:rPr>
                    <w:rFonts w:ascii="Cambria Math" w:hAnsi="Cambria Math"/>
                    <w:kern w:val="0"/>
                    <w:sz w:val="24"/>
                  </w:rPr>
                  <m:t>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R</m:t>
                </m:r>
              </m:e>
              <m:sub>
                <m:r>
                  <w:rPr>
                    <w:rFonts w:ascii="Cambria Math" w:hAnsi="Cambria Math"/>
                    <w:kern w:val="0"/>
                    <w:sz w:val="24"/>
                  </w:rPr>
                  <m:t>i</m:t>
                </m:r>
              </m:sub>
            </m:sSub>
            <m:r>
              <w:rPr>
                <w:rFonts w:ascii="Cambria Math" w:hAnsi="Cambria Math"/>
                <w:kern w:val="0"/>
                <w:sz w:val="24"/>
              </w:rPr>
              <m:t>]</m:t>
            </m:r>
          </m:e>
        </m:nary>
      </m:oMath>
      <w:r>
        <w:rPr>
          <w:rFonts w:hint="eastAsia"/>
          <w:kern w:val="0"/>
          <w:sz w:val="24"/>
        </w:rPr>
        <w:t>为总样本中生成文本</w:t>
      </w:r>
      <m:oMath>
        <m:sSub>
          <m:sSubPr>
            <m:ctrlPr>
              <w:rPr>
                <w:rFonts w:ascii="Cambria Math" w:hAnsi="Cambria Math"/>
                <w:i/>
                <w:kern w:val="0"/>
                <w:sz w:val="24"/>
              </w:rPr>
            </m:ctrlPr>
          </m:sSubPr>
          <m:e>
            <m:r>
              <w:rPr>
                <w:rFonts w:ascii="Cambria Math" w:hAnsi="Cambria Math"/>
                <w:kern w:val="0"/>
                <w:sz w:val="24"/>
              </w:rPr>
              <m:t>G</m:t>
            </m:r>
          </m:e>
          <m:sub>
            <m:r>
              <w:rPr>
                <w:rFonts w:ascii="Cambria Math" w:hAnsi="Cambria Math"/>
                <w:kern w:val="0"/>
                <w:sz w:val="24"/>
              </w:rPr>
              <m:t>i</m:t>
            </m:r>
          </m:sub>
        </m:sSub>
      </m:oMath>
      <w:r>
        <w:rPr>
          <w:rFonts w:hint="eastAsia"/>
          <w:kern w:val="0"/>
          <w:sz w:val="24"/>
        </w:rPr>
        <w:t>与真实文本</w:t>
      </w:r>
      <m:oMath>
        <m:sSub>
          <m:sSubPr>
            <m:ctrlPr>
              <w:rPr>
                <w:rFonts w:ascii="Cambria Math" w:hAnsi="Cambria Math"/>
                <w:i/>
                <w:kern w:val="0"/>
                <w:sz w:val="24"/>
              </w:rPr>
            </m:ctrlPr>
          </m:sSubPr>
          <m:e>
            <m:r>
              <w:rPr>
                <w:rFonts w:ascii="Cambria Math" w:hAnsi="Cambria Math"/>
                <w:kern w:val="0"/>
                <w:sz w:val="24"/>
              </w:rPr>
              <m:t>R</m:t>
            </m:r>
          </m:e>
          <m:sub>
            <m:r>
              <w:rPr>
                <w:rFonts w:ascii="Cambria Math" w:hAnsi="Cambria Math"/>
                <w:kern w:val="0"/>
                <w:sz w:val="24"/>
              </w:rPr>
              <m:t>i</m:t>
            </m:r>
          </m:sub>
        </m:sSub>
      </m:oMath>
      <w:r>
        <w:rPr>
          <w:rFonts w:hint="eastAsia"/>
          <w:kern w:val="0"/>
          <w:sz w:val="24"/>
        </w:rPr>
        <w:t>完全匹配的样本的总数。</w:t>
      </w:r>
    </w:p>
    <w:p w14:paraId="5F63EFE9" w14:textId="77777777" w:rsidR="005251E7" w:rsidRPr="00AF0319" w:rsidRDefault="005251E7" w:rsidP="005251E7">
      <w:pPr>
        <w:spacing w:line="440" w:lineRule="exact"/>
        <w:rPr>
          <w:b/>
          <w:bCs/>
          <w:kern w:val="0"/>
          <w:sz w:val="24"/>
        </w:rPr>
      </w:pPr>
      <w:r w:rsidRPr="00AF0319">
        <w:rPr>
          <w:rFonts w:hint="eastAsia"/>
          <w:b/>
          <w:bCs/>
          <w:kern w:val="0"/>
          <w:sz w:val="24"/>
        </w:rPr>
        <w:t>3</w:t>
      </w:r>
      <w:r w:rsidRPr="00AF0319">
        <w:rPr>
          <w:b/>
          <w:bCs/>
          <w:kern w:val="0"/>
          <w:sz w:val="24"/>
        </w:rPr>
        <w:t xml:space="preserve">.2 </w:t>
      </w:r>
      <w:r w:rsidRPr="00AF0319">
        <w:rPr>
          <w:rFonts w:hint="eastAsia"/>
          <w:b/>
          <w:bCs/>
          <w:kern w:val="0"/>
          <w:sz w:val="24"/>
        </w:rPr>
        <w:t>数据</w:t>
      </w:r>
      <w:r>
        <w:rPr>
          <w:rFonts w:hint="eastAsia"/>
          <w:b/>
          <w:bCs/>
          <w:kern w:val="0"/>
          <w:sz w:val="24"/>
        </w:rPr>
        <w:t>集</w:t>
      </w:r>
      <w:r w:rsidRPr="00AF0319">
        <w:rPr>
          <w:rFonts w:hint="eastAsia"/>
          <w:b/>
          <w:bCs/>
          <w:kern w:val="0"/>
          <w:sz w:val="24"/>
        </w:rPr>
        <w:t>获取</w:t>
      </w:r>
    </w:p>
    <w:p w14:paraId="17F7A80C" w14:textId="77777777" w:rsidR="005251E7" w:rsidRDefault="005251E7" w:rsidP="005251E7">
      <w:pPr>
        <w:spacing w:line="440" w:lineRule="exact"/>
        <w:rPr>
          <w:kern w:val="0"/>
          <w:sz w:val="24"/>
        </w:rPr>
      </w:pPr>
      <w:r>
        <w:rPr>
          <w:kern w:val="0"/>
          <w:sz w:val="24"/>
        </w:rPr>
        <w:tab/>
      </w:r>
      <w:r>
        <w:rPr>
          <w:rFonts w:hint="eastAsia"/>
          <w:kern w:val="0"/>
          <w:sz w:val="24"/>
        </w:rPr>
        <w:t>实验使用中国科学技术大学视觉研究小组采集并公开发布的中国手语识别（</w:t>
      </w:r>
      <w:r w:rsidRPr="00C343AA">
        <w:rPr>
          <w:kern w:val="0"/>
          <w:sz w:val="24"/>
        </w:rPr>
        <w:t>Chinese Sign Language Recognition</w:t>
      </w:r>
      <w:r>
        <w:rPr>
          <w:rFonts w:hint="eastAsia"/>
          <w:kern w:val="0"/>
          <w:sz w:val="24"/>
        </w:rPr>
        <w:t>,</w:t>
      </w:r>
      <w:r>
        <w:rPr>
          <w:kern w:val="0"/>
          <w:sz w:val="24"/>
        </w:rPr>
        <w:t xml:space="preserve"> CSL</w:t>
      </w:r>
      <w:r>
        <w:rPr>
          <w:rFonts w:hint="eastAsia"/>
          <w:kern w:val="0"/>
          <w:sz w:val="24"/>
        </w:rPr>
        <w:t>）数据集</w:t>
      </w:r>
      <w:r w:rsidRPr="00D54238">
        <w:rPr>
          <w:kern w:val="0"/>
          <w:sz w:val="24"/>
          <w:vertAlign w:val="superscript"/>
        </w:rPr>
        <w:fldChar w:fldCharType="begin"/>
      </w:r>
      <w:r w:rsidRPr="00D54238">
        <w:rPr>
          <w:kern w:val="0"/>
          <w:sz w:val="24"/>
          <w:vertAlign w:val="superscript"/>
        </w:rPr>
        <w:instrText xml:space="preserve"> </w:instrText>
      </w:r>
      <w:r w:rsidRPr="00D54238">
        <w:rPr>
          <w:rFonts w:hint="eastAsia"/>
          <w:kern w:val="0"/>
          <w:sz w:val="24"/>
          <w:vertAlign w:val="superscript"/>
        </w:rPr>
        <w:instrText>REF _Ref120571819 \r \h</w:instrText>
      </w:r>
      <w:r w:rsidRPr="00D54238">
        <w:rPr>
          <w:kern w:val="0"/>
          <w:sz w:val="24"/>
          <w:vertAlign w:val="superscript"/>
        </w:rPr>
        <w:instrText xml:space="preserve"> </w:instrText>
      </w:r>
      <w:r>
        <w:rPr>
          <w:kern w:val="0"/>
          <w:sz w:val="24"/>
          <w:vertAlign w:val="superscript"/>
        </w:rPr>
        <w:instrText xml:space="preserve"> \* MERGEFORMAT </w:instrText>
      </w:r>
      <w:r w:rsidRPr="00D54238">
        <w:rPr>
          <w:kern w:val="0"/>
          <w:sz w:val="24"/>
          <w:vertAlign w:val="superscript"/>
        </w:rPr>
      </w:r>
      <w:r w:rsidRPr="00D54238">
        <w:rPr>
          <w:kern w:val="0"/>
          <w:sz w:val="24"/>
          <w:vertAlign w:val="superscript"/>
        </w:rPr>
        <w:fldChar w:fldCharType="separate"/>
      </w:r>
      <w:r w:rsidRPr="00D54238">
        <w:rPr>
          <w:kern w:val="0"/>
          <w:sz w:val="24"/>
          <w:vertAlign w:val="superscript"/>
        </w:rPr>
        <w:t>[</w:t>
      </w:r>
      <w:r>
        <w:rPr>
          <w:kern w:val="0"/>
          <w:sz w:val="24"/>
          <w:vertAlign w:val="superscript"/>
        </w:rPr>
        <w:t>8</w:t>
      </w:r>
      <w:r w:rsidRPr="00D54238">
        <w:rPr>
          <w:kern w:val="0"/>
          <w:sz w:val="24"/>
          <w:vertAlign w:val="superscript"/>
        </w:rPr>
        <w:t>]</w:t>
      </w:r>
      <w:r w:rsidRPr="00D54238">
        <w:rPr>
          <w:kern w:val="0"/>
          <w:sz w:val="24"/>
          <w:vertAlign w:val="superscript"/>
        </w:rPr>
        <w:fldChar w:fldCharType="end"/>
      </w:r>
      <w:r>
        <w:rPr>
          <w:rFonts w:hint="eastAsia"/>
          <w:kern w:val="0"/>
          <w:sz w:val="24"/>
        </w:rPr>
        <w:t>，该数据集中包含两个不交叉的子数据集，分别为孤立手语数据集和连续手语数据集。在孤立手语数据集中每段视频只包含单个词语的手语演示，而在连续手语数据集中每段视频都包含一段句子的手语演示，为了使训练出来的手语识别系统功能更加强大，在此使用连续手语数据集作为本次实验所用的训练和测试数据集。</w:t>
      </w:r>
    </w:p>
    <w:p w14:paraId="12F68524" w14:textId="77777777" w:rsidR="005251E7" w:rsidRDefault="005251E7" w:rsidP="005251E7">
      <w:pPr>
        <w:spacing w:line="440" w:lineRule="exact"/>
        <w:rPr>
          <w:kern w:val="0"/>
          <w:sz w:val="24"/>
        </w:rPr>
      </w:pPr>
      <w:r>
        <w:rPr>
          <w:kern w:val="0"/>
          <w:sz w:val="24"/>
        </w:rPr>
        <w:tab/>
      </w:r>
      <w:r>
        <w:rPr>
          <w:rFonts w:hint="eastAsia"/>
          <w:kern w:val="0"/>
          <w:sz w:val="24"/>
        </w:rPr>
        <w:t>连续手语数据集由</w:t>
      </w:r>
      <w:r>
        <w:rPr>
          <w:rFonts w:hint="eastAsia"/>
          <w:kern w:val="0"/>
          <w:sz w:val="24"/>
        </w:rPr>
        <w:t>5</w:t>
      </w:r>
      <w:r>
        <w:rPr>
          <w:kern w:val="0"/>
          <w:sz w:val="24"/>
        </w:rPr>
        <w:t>0</w:t>
      </w:r>
      <w:r>
        <w:rPr>
          <w:rFonts w:hint="eastAsia"/>
          <w:kern w:val="0"/>
          <w:sz w:val="24"/>
        </w:rPr>
        <w:t>名手语演示者，通过</w:t>
      </w:r>
      <w:r w:rsidRPr="00E51A21">
        <w:rPr>
          <w:kern w:val="0"/>
          <w:sz w:val="24"/>
        </w:rPr>
        <w:t>Kinect 2.0</w:t>
      </w:r>
      <w:r>
        <w:rPr>
          <w:rFonts w:hint="eastAsia"/>
          <w:kern w:val="0"/>
          <w:sz w:val="24"/>
        </w:rPr>
        <w:t>深度摄像头录制</w:t>
      </w:r>
      <w:r>
        <w:rPr>
          <w:rFonts w:hint="eastAsia"/>
          <w:kern w:val="0"/>
          <w:sz w:val="24"/>
        </w:rPr>
        <w:t>1</w:t>
      </w:r>
      <w:r>
        <w:rPr>
          <w:kern w:val="0"/>
          <w:sz w:val="24"/>
        </w:rPr>
        <w:t>00</w:t>
      </w:r>
      <w:r>
        <w:rPr>
          <w:rFonts w:hint="eastAsia"/>
          <w:kern w:val="0"/>
          <w:sz w:val="24"/>
        </w:rPr>
        <w:t>句常用句子，并且每名手语演示者对每个句子演示</w:t>
      </w:r>
      <w:r>
        <w:rPr>
          <w:rFonts w:hint="eastAsia"/>
          <w:kern w:val="0"/>
          <w:sz w:val="24"/>
        </w:rPr>
        <w:t>5</w:t>
      </w:r>
      <w:r>
        <w:rPr>
          <w:rFonts w:hint="eastAsia"/>
          <w:kern w:val="0"/>
          <w:sz w:val="24"/>
        </w:rPr>
        <w:t>遍。因此，该数据集含有</w:t>
      </w:r>
      <w:r>
        <w:rPr>
          <w:rFonts w:hint="eastAsia"/>
          <w:kern w:val="0"/>
          <w:sz w:val="24"/>
        </w:rPr>
        <w:t>1</w:t>
      </w:r>
      <w:r>
        <w:rPr>
          <w:kern w:val="0"/>
          <w:sz w:val="24"/>
        </w:rPr>
        <w:t>00</w:t>
      </w:r>
      <w:r>
        <w:rPr>
          <w:rFonts w:hint="eastAsia"/>
          <w:kern w:val="0"/>
          <w:sz w:val="24"/>
        </w:rPr>
        <w:t>个不同句子类别，每个类别包含</w:t>
      </w:r>
      <w:r>
        <w:rPr>
          <w:rFonts w:hint="eastAsia"/>
          <w:kern w:val="0"/>
          <w:sz w:val="24"/>
        </w:rPr>
        <w:t>2</w:t>
      </w:r>
      <w:r>
        <w:rPr>
          <w:kern w:val="0"/>
          <w:sz w:val="24"/>
        </w:rPr>
        <w:t>50</w:t>
      </w:r>
      <w:r>
        <w:rPr>
          <w:rFonts w:hint="eastAsia"/>
          <w:kern w:val="0"/>
          <w:sz w:val="24"/>
        </w:rPr>
        <w:t>个手语演示视频，数据集总共包含</w:t>
      </w:r>
      <w:r>
        <w:rPr>
          <w:rFonts w:hint="eastAsia"/>
          <w:kern w:val="0"/>
          <w:sz w:val="24"/>
        </w:rPr>
        <w:t>2</w:t>
      </w:r>
      <w:r>
        <w:rPr>
          <w:kern w:val="0"/>
          <w:sz w:val="24"/>
        </w:rPr>
        <w:t>5000</w:t>
      </w:r>
      <w:r>
        <w:rPr>
          <w:rFonts w:hint="eastAsia"/>
          <w:kern w:val="0"/>
          <w:sz w:val="24"/>
        </w:rPr>
        <w:t>个手语演示视频。</w:t>
      </w:r>
    </w:p>
    <w:p w14:paraId="15172FC7" w14:textId="77777777" w:rsidR="00EE6D83" w:rsidRDefault="00EE6D83" w:rsidP="005251E7">
      <w:pPr>
        <w:spacing w:line="440" w:lineRule="exact"/>
        <w:rPr>
          <w:b/>
          <w:bCs/>
          <w:kern w:val="0"/>
          <w:sz w:val="24"/>
        </w:rPr>
      </w:pPr>
    </w:p>
    <w:p w14:paraId="165E7313" w14:textId="522FF6AD" w:rsidR="005251E7" w:rsidRPr="00F978E6" w:rsidRDefault="005251E7" w:rsidP="005251E7">
      <w:pPr>
        <w:spacing w:line="440" w:lineRule="exact"/>
        <w:rPr>
          <w:b/>
          <w:bCs/>
          <w:kern w:val="0"/>
          <w:sz w:val="24"/>
        </w:rPr>
      </w:pPr>
      <w:r w:rsidRPr="00F978E6">
        <w:rPr>
          <w:rFonts w:hint="eastAsia"/>
          <w:b/>
          <w:bCs/>
          <w:kern w:val="0"/>
          <w:sz w:val="24"/>
        </w:rPr>
        <w:lastRenderedPageBreak/>
        <w:t>3</w:t>
      </w:r>
      <w:r w:rsidRPr="00F978E6">
        <w:rPr>
          <w:b/>
          <w:bCs/>
          <w:kern w:val="0"/>
          <w:sz w:val="24"/>
        </w:rPr>
        <w:t xml:space="preserve">.3 </w:t>
      </w:r>
      <w:r w:rsidRPr="00F978E6">
        <w:rPr>
          <w:rFonts w:hint="eastAsia"/>
          <w:b/>
          <w:bCs/>
          <w:kern w:val="0"/>
          <w:sz w:val="24"/>
        </w:rPr>
        <w:t>基于帧差法</w:t>
      </w:r>
      <w:r>
        <w:rPr>
          <w:rFonts w:hint="eastAsia"/>
          <w:b/>
          <w:bCs/>
          <w:kern w:val="0"/>
          <w:sz w:val="24"/>
        </w:rPr>
        <w:t>的</w:t>
      </w:r>
      <w:r w:rsidRPr="00F978E6">
        <w:rPr>
          <w:rFonts w:hint="eastAsia"/>
          <w:b/>
          <w:bCs/>
          <w:kern w:val="0"/>
          <w:sz w:val="24"/>
        </w:rPr>
        <w:t>关键帧</w:t>
      </w:r>
      <w:r>
        <w:rPr>
          <w:rFonts w:hint="eastAsia"/>
          <w:b/>
          <w:bCs/>
          <w:kern w:val="0"/>
          <w:sz w:val="24"/>
        </w:rPr>
        <w:t>提取算法</w:t>
      </w:r>
    </w:p>
    <w:p w14:paraId="40714DD5" w14:textId="77777777" w:rsidR="005251E7" w:rsidRDefault="005251E7" w:rsidP="005251E7">
      <w:pPr>
        <w:spacing w:line="440" w:lineRule="exact"/>
        <w:ind w:firstLine="420"/>
        <w:rPr>
          <w:kern w:val="0"/>
          <w:sz w:val="24"/>
        </w:rPr>
      </w:pPr>
      <w:r>
        <w:rPr>
          <w:rFonts w:hint="eastAsia"/>
          <w:kern w:val="0"/>
          <w:sz w:val="24"/>
        </w:rPr>
        <w:t>视频作为图像在时间上的连续序列，在某一时间段中若视频内目标没有发生明显运动，则相邻帧之间的差距微乎其微，若在此之间目标发生明显的运动，则相邻帧之间会有较大的区别。为了去除手语视频中存在的大量冗余数据，在此使用帧差法提取手语视频中的关键帧图像。帧差法提取视频关键帧过程如下：</w:t>
      </w:r>
    </w:p>
    <w:p w14:paraId="55C3CB7B" w14:textId="77777777" w:rsidR="005251E7" w:rsidRDefault="005251E7" w:rsidP="005251E7">
      <w:pPr>
        <w:spacing w:line="440" w:lineRule="exact"/>
        <w:rPr>
          <w:kern w:val="0"/>
          <w:sz w:val="24"/>
        </w:rPr>
      </w:pPr>
      <w:r>
        <w:rPr>
          <w:kern w:val="0"/>
          <w:sz w:val="24"/>
        </w:rPr>
        <w:tab/>
      </w:r>
      <w:r>
        <w:rPr>
          <w:rFonts w:hint="eastAsia"/>
          <w:kern w:val="0"/>
          <w:sz w:val="24"/>
        </w:rPr>
        <w:t>步骤</w:t>
      </w:r>
      <w:r>
        <w:rPr>
          <w:rFonts w:hint="eastAsia"/>
          <w:kern w:val="0"/>
          <w:sz w:val="24"/>
        </w:rPr>
        <w:t>1</w:t>
      </w:r>
      <w:r>
        <w:rPr>
          <w:rFonts w:hint="eastAsia"/>
          <w:kern w:val="0"/>
          <w:sz w:val="24"/>
        </w:rPr>
        <w:t>：初始化关键帧集合</w:t>
      </w:r>
      <m:oMath>
        <m:r>
          <w:rPr>
            <w:rFonts w:ascii="Cambria Math" w:hAnsi="Cambria Math" w:hint="eastAsia"/>
            <w:kern w:val="0"/>
            <w:sz w:val="24"/>
          </w:rPr>
          <m:t>R</m:t>
        </m:r>
        <m:r>
          <w:rPr>
            <w:rFonts w:ascii="Cambria Math" w:hAnsi="Cambria Math"/>
            <w:kern w:val="0"/>
            <w:sz w:val="24"/>
          </w:rPr>
          <m:t>=∅</m:t>
        </m:r>
      </m:oMath>
      <w:r>
        <w:rPr>
          <w:rFonts w:hint="eastAsia"/>
          <w:kern w:val="0"/>
          <w:sz w:val="24"/>
        </w:rPr>
        <w:t>；</w:t>
      </w:r>
    </w:p>
    <w:p w14:paraId="53620520" w14:textId="77777777" w:rsidR="005251E7" w:rsidRDefault="005251E7" w:rsidP="005251E7">
      <w:pPr>
        <w:spacing w:line="440" w:lineRule="exact"/>
        <w:ind w:firstLine="420"/>
        <w:rPr>
          <w:kern w:val="0"/>
          <w:sz w:val="24"/>
        </w:rPr>
      </w:pPr>
      <w:r>
        <w:rPr>
          <w:rFonts w:hint="eastAsia"/>
          <w:kern w:val="0"/>
          <w:sz w:val="24"/>
        </w:rPr>
        <w:t>步骤</w:t>
      </w:r>
      <w:r>
        <w:rPr>
          <w:kern w:val="0"/>
          <w:sz w:val="24"/>
        </w:rPr>
        <w:t>2</w:t>
      </w:r>
      <w:r>
        <w:rPr>
          <w:rFonts w:hint="eastAsia"/>
          <w:kern w:val="0"/>
          <w:sz w:val="24"/>
        </w:rPr>
        <w:t>：对手语视频</w:t>
      </w:r>
      <m:oMath>
        <m:r>
          <w:rPr>
            <w:rFonts w:ascii="Cambria Math" w:hAnsi="Cambria Math"/>
            <w:kern w:val="0"/>
            <w:sz w:val="24"/>
          </w:rPr>
          <m:t>V</m:t>
        </m:r>
      </m:oMath>
      <w:r>
        <w:rPr>
          <w:rFonts w:hint="eastAsia"/>
          <w:kern w:val="0"/>
          <w:sz w:val="24"/>
        </w:rPr>
        <w:t>进行逐帧提取并依次进行灰度处理操作，得到由</w:t>
      </w:r>
      <m:oMath>
        <m:r>
          <w:rPr>
            <w:rFonts w:ascii="Cambria Math" w:hAnsi="Cambria Math"/>
            <w:kern w:val="0"/>
            <w:sz w:val="24"/>
          </w:rPr>
          <m:t>m</m:t>
        </m:r>
      </m:oMath>
      <w:r>
        <w:rPr>
          <w:rFonts w:hint="eastAsia"/>
          <w:kern w:val="0"/>
          <w:sz w:val="24"/>
        </w:rPr>
        <w:t>张二维图像组成的帧序列</w:t>
      </w:r>
      <m:oMath>
        <m:r>
          <w:rPr>
            <w:rFonts w:ascii="Cambria Math" w:hAnsi="Cambria Math" w:hint="eastAsia"/>
            <w:kern w:val="0"/>
            <w:sz w:val="24"/>
          </w:rPr>
          <m:t>F</m:t>
        </m:r>
        <m:r>
          <w:rPr>
            <w:rFonts w:ascii="Cambria Math" w:hAnsi="Cambria Math"/>
            <w:kern w:val="0"/>
            <w:sz w:val="24"/>
          </w:rPr>
          <m:t>={</m:t>
        </m:r>
        <m:sSub>
          <m:sSubPr>
            <m:ctrlPr>
              <w:rPr>
                <w:rFonts w:ascii="Cambria Math" w:hAnsi="Cambria Math"/>
                <w:i/>
                <w:kern w:val="0"/>
                <w:sz w:val="24"/>
              </w:rPr>
            </m:ctrlPr>
          </m:sSubPr>
          <m:e>
            <m:r>
              <w:rPr>
                <w:rFonts w:ascii="Cambria Math" w:hAnsi="Cambria Math" w:hint="eastAsia"/>
                <w:kern w:val="0"/>
                <w:sz w:val="24"/>
              </w:rPr>
              <m:t>f</m:t>
            </m:r>
          </m:e>
          <m:sub>
            <m:r>
              <w:rPr>
                <w:rFonts w:ascii="Cambria Math" w:hAnsi="Cambria Math"/>
                <w:kern w:val="0"/>
                <w:sz w:val="24"/>
              </w:rPr>
              <m:t>1</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f</m:t>
            </m:r>
          </m:e>
          <m:sub>
            <m:r>
              <w:rPr>
                <w:rFonts w:ascii="Cambria Math" w:hAnsi="Cambria Math"/>
                <w:kern w:val="0"/>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hint="eastAsia"/>
                <w:kern w:val="0"/>
                <w:sz w:val="24"/>
              </w:rPr>
              <m:t>f</m:t>
            </m:r>
          </m:e>
          <m:sub>
            <m:r>
              <w:rPr>
                <w:rFonts w:ascii="Cambria Math" w:hAnsi="Cambria Math" w:hint="eastAsia"/>
                <w:kern w:val="0"/>
                <w:sz w:val="24"/>
              </w:rPr>
              <m:t>3</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hint="eastAsia"/>
                <w:kern w:val="0"/>
                <w:sz w:val="24"/>
              </w:rPr>
              <m:t>f</m:t>
            </m:r>
          </m:e>
          <m:sub>
            <m:r>
              <w:rPr>
                <w:rFonts w:ascii="Cambria Math" w:hAnsi="Cambria Math" w:hint="eastAsia"/>
                <w:kern w:val="0"/>
                <w:sz w:val="24"/>
              </w:rPr>
              <m:t>m</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f</m:t>
            </m:r>
          </m:e>
          <m:sub>
            <m:r>
              <w:rPr>
                <w:rFonts w:ascii="Cambria Math" w:hAnsi="Cambria Math"/>
                <w:kern w:val="0"/>
                <w:sz w:val="24"/>
              </w:rPr>
              <m:t>i</m:t>
            </m:r>
          </m:sub>
        </m:sSub>
        <m:r>
          <w:rPr>
            <w:rFonts w:ascii="Cambria Math" w:hAnsi="Cambria Math" w:hint="eastAsia"/>
            <w:kern w:val="0"/>
            <w:sz w:val="24"/>
          </w:rPr>
          <m:t>∈</m:t>
        </m:r>
        <m:sSup>
          <m:sSupPr>
            <m:ctrlPr>
              <w:rPr>
                <w:rFonts w:ascii="Cambria Math" w:hAnsi="Cambria Math"/>
                <w:i/>
                <w:kern w:val="0"/>
                <w:sz w:val="24"/>
              </w:rPr>
            </m:ctrlPr>
          </m:sSupPr>
          <m:e>
            <m:r>
              <w:rPr>
                <w:rFonts w:ascii="Cambria Math" w:hAnsi="Cambria Math" w:hint="eastAsia"/>
                <w:kern w:val="0"/>
                <w:sz w:val="24"/>
              </w:rPr>
              <m:t>N</m:t>
            </m:r>
          </m:e>
          <m:sup>
            <m:r>
              <w:rPr>
                <w:rFonts w:ascii="Cambria Math" w:hAnsi="Cambria Math"/>
                <w:kern w:val="0"/>
                <w:sz w:val="24"/>
              </w:rPr>
              <m:t>2</m:t>
            </m:r>
          </m:sup>
        </m:sSup>
      </m:oMath>
      <w:r>
        <w:rPr>
          <w:rFonts w:hint="eastAsia"/>
          <w:kern w:val="0"/>
          <w:sz w:val="24"/>
        </w:rPr>
        <w:t>；</w:t>
      </w:r>
    </w:p>
    <w:p w14:paraId="726B757D" w14:textId="77777777" w:rsidR="005251E7" w:rsidRPr="00191420" w:rsidRDefault="005251E7" w:rsidP="005251E7">
      <w:pPr>
        <w:spacing w:line="440" w:lineRule="exact"/>
        <w:ind w:firstLine="420"/>
        <w:rPr>
          <w:i/>
          <w:kern w:val="0"/>
          <w:sz w:val="24"/>
        </w:rPr>
      </w:pPr>
      <w:r>
        <w:rPr>
          <w:rFonts w:hint="eastAsia"/>
          <w:kern w:val="0"/>
          <w:sz w:val="24"/>
        </w:rPr>
        <w:t>步骤</w:t>
      </w:r>
      <w:r>
        <w:rPr>
          <w:kern w:val="0"/>
          <w:sz w:val="24"/>
        </w:rPr>
        <w:t>3</w:t>
      </w:r>
      <w:r>
        <w:rPr>
          <w:rFonts w:hint="eastAsia"/>
          <w:kern w:val="0"/>
          <w:sz w:val="24"/>
        </w:rPr>
        <w:t>：对帧序列</w:t>
      </w:r>
      <m:oMath>
        <m:r>
          <w:rPr>
            <w:rFonts w:ascii="Cambria Math" w:hAnsi="Cambria Math" w:hint="eastAsia"/>
            <w:kern w:val="0"/>
            <w:sz w:val="24"/>
          </w:rPr>
          <m:t>F</m:t>
        </m:r>
      </m:oMath>
      <w:r>
        <w:rPr>
          <w:rFonts w:hint="eastAsia"/>
          <w:kern w:val="0"/>
          <w:sz w:val="24"/>
        </w:rPr>
        <w:t>进行二值化操作，并将序列中的每个</w:t>
      </w:r>
      <m:oMath>
        <m:sSub>
          <m:sSubPr>
            <m:ctrlPr>
              <w:rPr>
                <w:rFonts w:ascii="Cambria Math" w:hAnsi="Cambria Math"/>
                <w:i/>
                <w:kern w:val="0"/>
                <w:sz w:val="24"/>
              </w:rPr>
            </m:ctrlPr>
          </m:sSubPr>
          <m:e>
            <m:r>
              <w:rPr>
                <w:rFonts w:ascii="Cambria Math" w:hAnsi="Cambria Math" w:hint="eastAsia"/>
                <w:kern w:val="0"/>
                <w:sz w:val="24"/>
              </w:rPr>
              <m:t>f</m:t>
            </m:r>
          </m:e>
          <m:sub>
            <m:r>
              <w:rPr>
                <w:rFonts w:ascii="Cambria Math" w:hAnsi="Cambria Math" w:hint="eastAsia"/>
                <w:kern w:val="0"/>
                <w:sz w:val="24"/>
              </w:rPr>
              <m:t>i</m:t>
            </m:r>
          </m:sub>
        </m:sSub>
      </m:oMath>
      <w:r>
        <w:rPr>
          <w:rFonts w:hint="eastAsia"/>
          <w:kern w:val="0"/>
          <w:sz w:val="24"/>
        </w:rPr>
        <w:t>按像素进行求和，得数值序列</w:t>
      </w:r>
      <m:oMath>
        <m:r>
          <w:rPr>
            <w:rFonts w:ascii="Cambria Math" w:hAnsi="Cambria Math"/>
            <w:kern w:val="0"/>
            <w:sz w:val="24"/>
          </w:rPr>
          <m:t>T=</m:t>
        </m:r>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1</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hint="eastAsia"/>
                    <w:kern w:val="0"/>
                    <w:sz w:val="24"/>
                  </w:rPr>
                  <m:t>3</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hint="eastAsia"/>
                    <w:kern w:val="0"/>
                    <w:sz w:val="24"/>
                  </w:rPr>
                  <m:t>m</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i</m:t>
            </m:r>
          </m:sub>
        </m:sSub>
        <m:r>
          <w:rPr>
            <w:rFonts w:ascii="Cambria Math" w:hAnsi="Cambria Math" w:hint="eastAsia"/>
            <w:kern w:val="0"/>
            <w:sz w:val="24"/>
          </w:rPr>
          <m:t>∈</m:t>
        </m:r>
        <m:r>
          <w:rPr>
            <w:rFonts w:ascii="Cambria Math" w:hAnsi="Cambria Math" w:hint="eastAsia"/>
            <w:kern w:val="0"/>
            <w:sz w:val="24"/>
          </w:rPr>
          <m:t>N</m:t>
        </m:r>
      </m:oMath>
      <w:r>
        <w:rPr>
          <w:rFonts w:hint="eastAsia"/>
          <w:kern w:val="0"/>
          <w:sz w:val="24"/>
        </w:rPr>
        <w:t>;</w:t>
      </w:r>
    </w:p>
    <w:p w14:paraId="1F872696" w14:textId="77777777" w:rsidR="005251E7" w:rsidRDefault="005251E7" w:rsidP="005251E7">
      <w:pPr>
        <w:spacing w:line="440" w:lineRule="exact"/>
        <w:ind w:firstLine="420"/>
        <w:rPr>
          <w:kern w:val="0"/>
          <w:sz w:val="24"/>
        </w:rPr>
      </w:pPr>
      <w:r>
        <w:rPr>
          <w:rFonts w:hint="eastAsia"/>
          <w:kern w:val="0"/>
          <w:sz w:val="24"/>
        </w:rPr>
        <w:t>步骤</w:t>
      </w:r>
      <w:r>
        <w:rPr>
          <w:kern w:val="0"/>
          <w:sz w:val="24"/>
        </w:rPr>
        <w:t>4</w:t>
      </w:r>
      <w:r>
        <w:rPr>
          <w:rFonts w:hint="eastAsia"/>
          <w:kern w:val="0"/>
          <w:sz w:val="24"/>
        </w:rPr>
        <w:t>：将数值序列</w:t>
      </w:r>
      <m:oMath>
        <m:r>
          <w:rPr>
            <w:rFonts w:ascii="Cambria Math" w:hAnsi="Cambria Math"/>
            <w:kern w:val="0"/>
            <w:sz w:val="24"/>
          </w:rPr>
          <m:t>T</m:t>
        </m:r>
      </m:oMath>
      <w:r>
        <w:rPr>
          <w:rFonts w:hint="eastAsia"/>
          <w:kern w:val="0"/>
          <w:sz w:val="24"/>
        </w:rPr>
        <w:t>中的相邻元素（从第二个元素开始）进行两两相减并取其绝对值，得差分序列</w:t>
      </w:r>
      <m:oMath>
        <m:r>
          <w:rPr>
            <w:rFonts w:ascii="Cambria Math" w:hAnsi="Cambria Math" w:hint="eastAsia"/>
            <w:kern w:val="0"/>
            <w:sz w:val="24"/>
          </w:rPr>
          <m:t>D</m:t>
        </m:r>
        <m:r>
          <w:rPr>
            <w:rFonts w:ascii="Cambria Math" w:hAnsi="Cambria Math"/>
            <w:kern w:val="0"/>
            <w:sz w:val="24"/>
          </w:rPr>
          <m:t>=</m:t>
        </m:r>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1</m:t>
                </m:r>
              </m:sub>
            </m:sSub>
            <m:r>
              <w:rPr>
                <w:rFonts w:ascii="Cambria Math" w:hAnsi="Cambria Math"/>
                <w:kern w:val="0"/>
                <w:sz w:val="24"/>
              </w:rPr>
              <m:t>,</m:t>
            </m:r>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1</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hint="eastAsia"/>
                    <w:kern w:val="0"/>
                    <w:sz w:val="24"/>
                  </w:rPr>
                  <m:t>3</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hint="eastAsia"/>
                    <w:kern w:val="0"/>
                    <w:sz w:val="24"/>
                  </w:rPr>
                  <m:t>2</m:t>
                </m:r>
              </m:sub>
            </m:sSub>
            <m:r>
              <w:rPr>
                <w:rFonts w:ascii="Cambria Math" w:hAnsi="Cambria Math"/>
                <w:kern w:val="0"/>
                <w:sz w:val="24"/>
              </w:rPr>
              <m:t>|</m:t>
            </m:r>
            <m:r>
              <w:rPr>
                <w:rFonts w:ascii="Cambria Math" w:hAnsi="Cambria Math" w:hint="eastAsia"/>
                <w:kern w:val="0"/>
                <w:sz w:val="24"/>
              </w:rPr>
              <m:t>···</m:t>
            </m:r>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hint="eastAsia"/>
                    <w:kern w:val="0"/>
                    <w:sz w:val="24"/>
                  </w:rPr>
                  <m:t>m</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hint="eastAsia"/>
                    <w:kern w:val="0"/>
                    <w:sz w:val="24"/>
                  </w:rPr>
                  <m:t>t</m:t>
                </m:r>
              </m:e>
              <m:sub>
                <m:r>
                  <w:rPr>
                    <w:rFonts w:ascii="Cambria Math" w:hAnsi="Cambria Math"/>
                    <w:kern w:val="0"/>
                    <w:sz w:val="24"/>
                  </w:rPr>
                  <m:t>m-1</m:t>
                </m:r>
              </m:sub>
            </m:sSub>
            <m:r>
              <w:rPr>
                <w:rFonts w:ascii="Cambria Math" w:hAnsi="Cambria Math"/>
                <w:kern w:val="0"/>
                <w:sz w:val="24"/>
              </w:rPr>
              <m:t>|</m:t>
            </m:r>
          </m:e>
        </m:d>
        <m:r>
          <w:rPr>
            <w:rFonts w:ascii="Cambria Math" w:hAnsi="Cambria Math"/>
            <w:kern w:val="0"/>
            <w:sz w:val="24"/>
          </w:rPr>
          <m:t>=</m:t>
        </m:r>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1</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hint="eastAsia"/>
                    <w:kern w:val="0"/>
                    <w:sz w:val="24"/>
                  </w:rPr>
                  <m:t>3</m:t>
                </m:r>
              </m:sub>
            </m:sSub>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hint="eastAsia"/>
                    <w:kern w:val="0"/>
                    <w:sz w:val="24"/>
                  </w:rPr>
                  <m:t>m</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i</m:t>
            </m:r>
          </m:sub>
        </m:sSub>
        <m:r>
          <w:rPr>
            <w:rFonts w:ascii="Cambria Math" w:hAnsi="Cambria Math" w:hint="eastAsia"/>
            <w:kern w:val="0"/>
            <w:sz w:val="24"/>
          </w:rPr>
          <m:t>∈</m:t>
        </m:r>
        <m:r>
          <w:rPr>
            <w:rFonts w:ascii="Cambria Math" w:hAnsi="Cambria Math" w:hint="eastAsia"/>
            <w:kern w:val="0"/>
            <w:sz w:val="24"/>
          </w:rPr>
          <m:t>N</m:t>
        </m:r>
      </m:oMath>
      <w:r>
        <w:rPr>
          <w:rFonts w:hint="eastAsia"/>
          <w:kern w:val="0"/>
          <w:sz w:val="24"/>
        </w:rPr>
        <w:t>；</w:t>
      </w:r>
    </w:p>
    <w:p w14:paraId="1EE00ACE" w14:textId="77777777" w:rsidR="005251E7" w:rsidRDefault="005251E7" w:rsidP="005251E7">
      <w:pPr>
        <w:ind w:firstLine="420"/>
        <w:rPr>
          <w:kern w:val="0"/>
          <w:sz w:val="24"/>
        </w:rPr>
      </w:pPr>
      <w:r>
        <w:rPr>
          <w:rFonts w:hint="eastAsia"/>
          <w:kern w:val="0"/>
          <w:sz w:val="24"/>
        </w:rPr>
        <w:t>步骤</w:t>
      </w:r>
      <w:r>
        <w:rPr>
          <w:rFonts w:hint="eastAsia"/>
          <w:kern w:val="0"/>
          <w:sz w:val="24"/>
        </w:rPr>
        <w:t>5</w:t>
      </w:r>
      <w:r>
        <w:rPr>
          <w:rFonts w:hint="eastAsia"/>
          <w:kern w:val="0"/>
          <w:sz w:val="24"/>
        </w:rPr>
        <w:t>：计算阈值</w:t>
      </w:r>
      <m:oMath>
        <m:r>
          <w:rPr>
            <w:rFonts w:ascii="Cambria Math" w:hAnsi="Cambria Math" w:hint="eastAsia"/>
            <w:kern w:val="0"/>
            <w:sz w:val="24"/>
          </w:rPr>
          <m:t>T</m:t>
        </m:r>
        <m:r>
          <w:rPr>
            <w:rFonts w:ascii="Cambria Math" w:hAnsi="Cambria Math"/>
            <w:kern w:val="0"/>
            <w:sz w:val="24"/>
          </w:rPr>
          <m:t>=</m:t>
        </m:r>
        <m:f>
          <m:fPr>
            <m:ctrlPr>
              <w:rPr>
                <w:rFonts w:ascii="Cambria Math" w:hAnsi="Cambria Math"/>
                <w:i/>
                <w:kern w:val="0"/>
                <w:sz w:val="24"/>
              </w:rPr>
            </m:ctrlPr>
          </m:fPr>
          <m:num>
            <m:nary>
              <m:naryPr>
                <m:chr m:val="∑"/>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i=m</m:t>
                </m:r>
              </m:sup>
              <m:e>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i</m:t>
                    </m:r>
                  </m:sub>
                </m:sSub>
              </m:e>
            </m:nary>
          </m:num>
          <m:den>
            <m:r>
              <w:rPr>
                <w:rFonts w:ascii="Cambria Math" w:hAnsi="Cambria Math"/>
                <w:kern w:val="0"/>
                <w:sz w:val="24"/>
              </w:rPr>
              <m:t>m</m:t>
            </m:r>
          </m:den>
        </m:f>
      </m:oMath>
      <w:r>
        <w:rPr>
          <w:rFonts w:hint="eastAsia"/>
          <w:kern w:val="0"/>
          <w:sz w:val="24"/>
        </w:rPr>
        <w:t>，并依次对差分序列</w:t>
      </w:r>
      <m:oMath>
        <m:r>
          <w:rPr>
            <w:rFonts w:ascii="Cambria Math" w:hAnsi="Cambria Math" w:hint="eastAsia"/>
            <w:kern w:val="0"/>
            <w:sz w:val="24"/>
          </w:rPr>
          <m:t>D</m:t>
        </m:r>
      </m:oMath>
      <w:r>
        <w:rPr>
          <w:rFonts w:hint="eastAsia"/>
          <w:kern w:val="0"/>
          <w:sz w:val="24"/>
        </w:rPr>
        <w:t>中得每个元素进行判断，如果发现</w:t>
      </w:r>
      <m:oMath>
        <m:sSub>
          <m:sSubPr>
            <m:ctrlPr>
              <w:rPr>
                <w:rFonts w:ascii="Cambria Math" w:hAnsi="Cambria Math"/>
                <w:i/>
                <w:kern w:val="0"/>
                <w:sz w:val="24"/>
              </w:rPr>
            </m:ctrlPr>
          </m:sSubPr>
          <m:e>
            <m:r>
              <w:rPr>
                <w:rFonts w:ascii="Cambria Math" w:hAnsi="Cambria Math"/>
                <w:kern w:val="0"/>
                <w:sz w:val="24"/>
              </w:rPr>
              <m:t>d</m:t>
            </m:r>
          </m:e>
          <m:sub>
            <m:r>
              <w:rPr>
                <w:rFonts w:ascii="Cambria Math" w:hAnsi="Cambria Math"/>
                <w:kern w:val="0"/>
                <w:sz w:val="24"/>
              </w:rPr>
              <m:t>i</m:t>
            </m:r>
          </m:sub>
        </m:sSub>
        <m:r>
          <w:rPr>
            <w:rFonts w:ascii="Cambria Math" w:hAnsi="Cambria Math"/>
            <w:kern w:val="0"/>
            <w:sz w:val="24"/>
          </w:rPr>
          <m:t>&gt;T</m:t>
        </m:r>
      </m:oMath>
      <w:r>
        <w:rPr>
          <w:rFonts w:hint="eastAsia"/>
          <w:kern w:val="0"/>
          <w:sz w:val="24"/>
        </w:rPr>
        <w:t>，则进行</w:t>
      </w:r>
      <m:oMath>
        <m:r>
          <w:rPr>
            <w:rFonts w:ascii="Cambria Math" w:hAnsi="Cambria Math" w:hint="eastAsia"/>
            <w:kern w:val="0"/>
            <w:sz w:val="24"/>
          </w:rPr>
          <m:t>R</m:t>
        </m:r>
        <m:r>
          <w:rPr>
            <w:rFonts w:ascii="Cambria Math" w:hAnsi="Cambria Math"/>
            <w:kern w:val="0"/>
            <w:sz w:val="24"/>
          </w:rPr>
          <m:t>=</m:t>
        </m:r>
        <m:r>
          <w:rPr>
            <w:rFonts w:ascii="Cambria Math" w:hAnsi="Cambria Math" w:hint="eastAsia"/>
            <w:kern w:val="0"/>
            <w:sz w:val="24"/>
          </w:rPr>
          <m:t>R</m:t>
        </m:r>
        <m:r>
          <w:rPr>
            <w:rFonts w:ascii="Cambria Math" w:hAnsi="Cambria Math" w:hint="eastAsia"/>
            <w:kern w:val="0"/>
            <w:sz w:val="24"/>
          </w:rPr>
          <m:t>∪</m:t>
        </m:r>
        <m:sSub>
          <m:sSubPr>
            <m:ctrlPr>
              <w:rPr>
                <w:rFonts w:ascii="Cambria Math" w:hAnsi="Cambria Math"/>
                <w:i/>
                <w:kern w:val="0"/>
                <w:sz w:val="24"/>
              </w:rPr>
            </m:ctrlPr>
          </m:sSubPr>
          <m:e>
            <m:r>
              <w:rPr>
                <w:rFonts w:ascii="Cambria Math" w:hAnsi="Cambria Math" w:hint="eastAsia"/>
                <w:kern w:val="0"/>
                <w:sz w:val="24"/>
              </w:rPr>
              <m:t>f</m:t>
            </m:r>
          </m:e>
          <m:sub>
            <m:r>
              <w:rPr>
                <w:rFonts w:ascii="Cambria Math" w:hAnsi="Cambria Math"/>
                <w:kern w:val="0"/>
                <w:sz w:val="24"/>
              </w:rPr>
              <m:t>i</m:t>
            </m:r>
          </m:sub>
        </m:sSub>
      </m:oMath>
      <w:r>
        <w:rPr>
          <w:rFonts w:hint="eastAsia"/>
          <w:kern w:val="0"/>
          <w:sz w:val="24"/>
        </w:rPr>
        <w:t>操作；</w:t>
      </w:r>
    </w:p>
    <w:p w14:paraId="140B5129" w14:textId="77777777" w:rsidR="005251E7" w:rsidRDefault="005251E7" w:rsidP="005251E7">
      <w:pPr>
        <w:spacing w:line="440" w:lineRule="exact"/>
        <w:ind w:firstLine="420"/>
        <w:rPr>
          <w:kern w:val="0"/>
          <w:sz w:val="24"/>
        </w:rPr>
      </w:pPr>
      <w:r>
        <w:rPr>
          <w:rFonts w:hint="eastAsia"/>
          <w:kern w:val="0"/>
          <w:sz w:val="24"/>
        </w:rPr>
        <w:t>步骤</w:t>
      </w:r>
      <w:r>
        <w:rPr>
          <w:kern w:val="0"/>
          <w:sz w:val="24"/>
        </w:rPr>
        <w:t>6</w:t>
      </w:r>
      <w:r>
        <w:rPr>
          <w:rFonts w:hint="eastAsia"/>
          <w:kern w:val="0"/>
          <w:sz w:val="24"/>
        </w:rPr>
        <w:t>：集合</w:t>
      </w:r>
      <m:oMath>
        <m:r>
          <w:rPr>
            <w:rFonts w:ascii="Cambria Math" w:hAnsi="Cambria Math" w:hint="eastAsia"/>
            <w:kern w:val="0"/>
            <w:sz w:val="24"/>
          </w:rPr>
          <m:t>R</m:t>
        </m:r>
      </m:oMath>
      <w:r>
        <w:rPr>
          <w:rFonts w:hint="eastAsia"/>
          <w:kern w:val="0"/>
          <w:sz w:val="24"/>
        </w:rPr>
        <w:t>即为手语视频的关键帧集合。</w:t>
      </w:r>
    </w:p>
    <w:p w14:paraId="113560F2" w14:textId="77777777" w:rsidR="005251E7" w:rsidRDefault="005251E7" w:rsidP="005251E7">
      <w:pPr>
        <w:ind w:firstLine="420"/>
        <w:jc w:val="center"/>
        <w:rPr>
          <w:kern w:val="0"/>
          <w:sz w:val="24"/>
        </w:rPr>
      </w:pPr>
      <w:r>
        <w:rPr>
          <w:noProof/>
          <w:kern w:val="0"/>
          <w:sz w:val="24"/>
        </w:rPr>
        <w:drawing>
          <wp:inline distT="0" distB="0" distL="0" distR="0" wp14:anchorId="14C7CF6B" wp14:editId="506CF1E5">
            <wp:extent cx="1086782" cy="197875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739" t="3216" r="22430" b="644"/>
                    <a:stretch/>
                  </pic:blipFill>
                  <pic:spPr bwMode="auto">
                    <a:xfrm>
                      <a:off x="0" y="0"/>
                      <a:ext cx="1104746" cy="2011463"/>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kern w:val="0"/>
          <w:sz w:val="24"/>
        </w:rPr>
        <w:drawing>
          <wp:inline distT="0" distB="0" distL="0" distR="0" wp14:anchorId="7E88B69A" wp14:editId="5DD23F09">
            <wp:extent cx="1109628" cy="198057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978" t="3848" r="22984" b="372"/>
                    <a:stretch/>
                  </pic:blipFill>
                  <pic:spPr bwMode="auto">
                    <a:xfrm>
                      <a:off x="0" y="0"/>
                      <a:ext cx="1116487" cy="1992819"/>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kern w:val="0"/>
          <w:sz w:val="24"/>
        </w:rPr>
        <w:drawing>
          <wp:inline distT="0" distB="0" distL="0" distR="0" wp14:anchorId="65C9174E" wp14:editId="6E8FFFC6">
            <wp:extent cx="1184230" cy="197351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38" t="3223" r="15560"/>
                    <a:stretch/>
                  </pic:blipFill>
                  <pic:spPr bwMode="auto">
                    <a:xfrm>
                      <a:off x="0" y="0"/>
                      <a:ext cx="1200039" cy="199986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kern w:val="0"/>
          <w:sz w:val="24"/>
        </w:rPr>
        <w:drawing>
          <wp:inline distT="0" distB="0" distL="0" distR="0" wp14:anchorId="2554331C" wp14:editId="2A398D78">
            <wp:extent cx="1125522" cy="197467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062" t="4746" r="21474"/>
                    <a:stretch/>
                  </pic:blipFill>
                  <pic:spPr bwMode="auto">
                    <a:xfrm>
                      <a:off x="0" y="0"/>
                      <a:ext cx="1143529" cy="2006267"/>
                    </a:xfrm>
                    <a:prstGeom prst="rect">
                      <a:avLst/>
                    </a:prstGeom>
                    <a:noFill/>
                    <a:ln>
                      <a:noFill/>
                    </a:ln>
                    <a:extLst>
                      <a:ext uri="{53640926-AAD7-44D8-BBD7-CCE9431645EC}">
                        <a14:shadowObscured xmlns:a14="http://schemas.microsoft.com/office/drawing/2010/main"/>
                      </a:ext>
                    </a:extLst>
                  </pic:spPr>
                </pic:pic>
              </a:graphicData>
            </a:graphic>
          </wp:inline>
        </w:drawing>
      </w:r>
    </w:p>
    <w:p w14:paraId="47D4EF97" w14:textId="77777777" w:rsidR="005251E7" w:rsidRPr="002041BF" w:rsidRDefault="005251E7" w:rsidP="005251E7">
      <w:pPr>
        <w:spacing w:line="440" w:lineRule="exact"/>
        <w:ind w:firstLine="420"/>
        <w:jc w:val="center"/>
        <w:rPr>
          <w:kern w:val="0"/>
          <w:sz w:val="24"/>
        </w:rPr>
      </w:pPr>
      <w:r>
        <w:rPr>
          <w:rFonts w:hint="eastAsia"/>
          <w:kern w:val="0"/>
          <w:sz w:val="24"/>
        </w:rPr>
        <w:t>图</w:t>
      </w:r>
      <w:r>
        <w:rPr>
          <w:kern w:val="0"/>
          <w:sz w:val="24"/>
        </w:rPr>
        <w:t xml:space="preserve">5 </w:t>
      </w:r>
      <w:r>
        <w:rPr>
          <w:rFonts w:hint="eastAsia"/>
          <w:kern w:val="0"/>
          <w:sz w:val="24"/>
        </w:rPr>
        <w:t>帧差分获取的关键帧图片示例</w:t>
      </w:r>
    </w:p>
    <w:p w14:paraId="4EF85F3A" w14:textId="77777777" w:rsidR="005251E7" w:rsidRPr="004F7406" w:rsidRDefault="005251E7" w:rsidP="005251E7">
      <w:pPr>
        <w:spacing w:line="440" w:lineRule="exact"/>
        <w:rPr>
          <w:b/>
          <w:bCs/>
          <w:kern w:val="0"/>
          <w:sz w:val="24"/>
        </w:rPr>
      </w:pPr>
      <w:r w:rsidRPr="004F7406">
        <w:rPr>
          <w:rFonts w:hint="eastAsia"/>
          <w:b/>
          <w:bCs/>
          <w:kern w:val="0"/>
          <w:sz w:val="24"/>
        </w:rPr>
        <w:t>3</w:t>
      </w:r>
      <w:r w:rsidRPr="004F7406">
        <w:rPr>
          <w:b/>
          <w:bCs/>
          <w:kern w:val="0"/>
          <w:sz w:val="24"/>
        </w:rPr>
        <w:t xml:space="preserve">.4 </w:t>
      </w:r>
      <w:r w:rsidRPr="004F7406">
        <w:rPr>
          <w:rFonts w:hint="eastAsia"/>
          <w:b/>
          <w:bCs/>
          <w:kern w:val="0"/>
          <w:sz w:val="24"/>
        </w:rPr>
        <w:t>关键帧图像预处理</w:t>
      </w:r>
    </w:p>
    <w:p w14:paraId="296A1913" w14:textId="77777777" w:rsidR="005251E7" w:rsidRDefault="005251E7" w:rsidP="005251E7">
      <w:pPr>
        <w:spacing w:line="440" w:lineRule="exact"/>
        <w:rPr>
          <w:kern w:val="0"/>
          <w:sz w:val="24"/>
        </w:rPr>
      </w:pPr>
      <w:r>
        <w:rPr>
          <w:kern w:val="0"/>
          <w:sz w:val="24"/>
        </w:rPr>
        <w:tab/>
      </w:r>
      <w:r>
        <w:rPr>
          <w:rFonts w:hint="eastAsia"/>
          <w:kern w:val="0"/>
          <w:sz w:val="24"/>
        </w:rPr>
        <w:t>每个手语视频经过帧差分法得到的关键帧图像数目并不相等，为了后续处理方便，本实验固定每个手语视频的关键帧为</w:t>
      </w:r>
      <w:r>
        <w:rPr>
          <w:rFonts w:hint="eastAsia"/>
          <w:kern w:val="0"/>
          <w:sz w:val="24"/>
        </w:rPr>
        <w:t>4</w:t>
      </w:r>
      <w:r>
        <w:rPr>
          <w:kern w:val="0"/>
          <w:sz w:val="24"/>
        </w:rPr>
        <w:t>8</w:t>
      </w:r>
      <w:r>
        <w:rPr>
          <w:rFonts w:hint="eastAsia"/>
          <w:kern w:val="0"/>
          <w:sz w:val="24"/>
        </w:rPr>
        <w:t>张。因此，需要对每个手语视频提取出的关键帧数量进行统一，对于关键帧数目超过</w:t>
      </w:r>
      <w:r>
        <w:rPr>
          <w:rFonts w:hint="eastAsia"/>
          <w:kern w:val="0"/>
          <w:sz w:val="24"/>
        </w:rPr>
        <w:t>4</w:t>
      </w:r>
      <w:r>
        <w:rPr>
          <w:kern w:val="0"/>
          <w:sz w:val="24"/>
        </w:rPr>
        <w:t>8</w:t>
      </w:r>
      <w:r>
        <w:rPr>
          <w:rFonts w:hint="eastAsia"/>
          <w:kern w:val="0"/>
          <w:sz w:val="24"/>
        </w:rPr>
        <w:t>张的进行随机剔除，而对于关键帧数目低于</w:t>
      </w:r>
      <w:r>
        <w:rPr>
          <w:rFonts w:hint="eastAsia"/>
          <w:kern w:val="0"/>
          <w:sz w:val="24"/>
        </w:rPr>
        <w:t>4</w:t>
      </w:r>
      <w:r>
        <w:rPr>
          <w:kern w:val="0"/>
          <w:sz w:val="24"/>
        </w:rPr>
        <w:t>8</w:t>
      </w:r>
      <w:r>
        <w:rPr>
          <w:rFonts w:hint="eastAsia"/>
          <w:kern w:val="0"/>
          <w:sz w:val="24"/>
        </w:rPr>
        <w:t>张的，则在关键帧序列末尾填充全白图像，之后使用</w:t>
      </w:r>
      <w:r>
        <w:rPr>
          <w:rFonts w:hint="eastAsia"/>
          <w:kern w:val="0"/>
          <w:sz w:val="24"/>
        </w:rPr>
        <w:t>OpenCV</w:t>
      </w:r>
      <w:r>
        <w:rPr>
          <w:rFonts w:hint="eastAsia"/>
          <w:kern w:val="0"/>
          <w:sz w:val="24"/>
        </w:rPr>
        <w:t>将关键帧图像大小固定为</w:t>
      </w:r>
      <w:r>
        <w:rPr>
          <w:kern w:val="0"/>
          <w:sz w:val="24"/>
        </w:rPr>
        <w:t>128</w:t>
      </w:r>
      <w:r>
        <w:rPr>
          <w:rFonts w:hint="eastAsia"/>
          <w:kern w:val="0"/>
          <w:sz w:val="24"/>
        </w:rPr>
        <w:t>×</w:t>
      </w:r>
      <w:r>
        <w:rPr>
          <w:kern w:val="0"/>
          <w:sz w:val="24"/>
        </w:rPr>
        <w:t>128</w:t>
      </w:r>
      <w:r>
        <w:rPr>
          <w:rFonts w:hint="eastAsia"/>
          <w:kern w:val="0"/>
          <w:sz w:val="24"/>
        </w:rPr>
        <w:t>。</w:t>
      </w:r>
    </w:p>
    <w:p w14:paraId="6650C20B" w14:textId="77777777" w:rsidR="005251E7" w:rsidRDefault="005251E7" w:rsidP="005251E7">
      <w:pPr>
        <w:spacing w:line="440" w:lineRule="exact"/>
        <w:rPr>
          <w:kern w:val="0"/>
          <w:sz w:val="24"/>
        </w:rPr>
      </w:pPr>
      <w:r>
        <w:rPr>
          <w:kern w:val="0"/>
          <w:sz w:val="24"/>
        </w:rPr>
        <w:lastRenderedPageBreak/>
        <w:tab/>
      </w:r>
      <w:r>
        <w:rPr>
          <w:rFonts w:hint="eastAsia"/>
          <w:kern w:val="0"/>
          <w:sz w:val="24"/>
        </w:rPr>
        <w:t>为了进一步提高模型识别性能，需要对关键帧图像进行高斯滤波以突出人物手臂等边缘信息，再对其进行</w:t>
      </w:r>
      <w:r w:rsidRPr="0040594C">
        <w:rPr>
          <w:rFonts w:hint="eastAsia"/>
          <w:kern w:val="0"/>
          <w:sz w:val="24"/>
        </w:rPr>
        <w:t>直方图均衡化</w:t>
      </w:r>
      <w:r>
        <w:rPr>
          <w:rFonts w:hint="eastAsia"/>
          <w:kern w:val="0"/>
          <w:sz w:val="24"/>
        </w:rPr>
        <w:t>提高图像全局对比度。</w:t>
      </w:r>
    </w:p>
    <w:p w14:paraId="43311F86" w14:textId="77777777" w:rsidR="005251E7" w:rsidRPr="004F7406" w:rsidRDefault="005251E7" w:rsidP="005251E7">
      <w:pPr>
        <w:spacing w:line="440" w:lineRule="exact"/>
        <w:rPr>
          <w:b/>
          <w:bCs/>
          <w:kern w:val="0"/>
          <w:sz w:val="24"/>
        </w:rPr>
      </w:pPr>
      <w:r w:rsidRPr="004F7406">
        <w:rPr>
          <w:rFonts w:hint="eastAsia"/>
          <w:b/>
          <w:bCs/>
          <w:kern w:val="0"/>
          <w:sz w:val="24"/>
        </w:rPr>
        <w:t>3</w:t>
      </w:r>
      <w:r w:rsidRPr="004F7406">
        <w:rPr>
          <w:b/>
          <w:bCs/>
          <w:kern w:val="0"/>
          <w:sz w:val="24"/>
        </w:rPr>
        <w:t>.</w:t>
      </w:r>
      <w:r>
        <w:rPr>
          <w:b/>
          <w:bCs/>
          <w:kern w:val="0"/>
          <w:sz w:val="24"/>
        </w:rPr>
        <w:t>5</w:t>
      </w:r>
      <w:r w:rsidRPr="004F7406">
        <w:rPr>
          <w:b/>
          <w:bCs/>
          <w:kern w:val="0"/>
          <w:sz w:val="24"/>
        </w:rPr>
        <w:t xml:space="preserve"> </w:t>
      </w:r>
      <w:r>
        <w:rPr>
          <w:rFonts w:hint="eastAsia"/>
          <w:b/>
          <w:bCs/>
          <w:kern w:val="0"/>
          <w:sz w:val="24"/>
        </w:rPr>
        <w:t>手语识别模型设计</w:t>
      </w:r>
    </w:p>
    <w:p w14:paraId="4E93375D" w14:textId="77777777" w:rsidR="005251E7" w:rsidRDefault="005251E7" w:rsidP="005251E7">
      <w:pPr>
        <w:spacing w:line="440" w:lineRule="exact"/>
        <w:rPr>
          <w:kern w:val="0"/>
          <w:sz w:val="24"/>
        </w:rPr>
      </w:pPr>
      <w:r>
        <w:rPr>
          <w:kern w:val="0"/>
          <w:sz w:val="24"/>
        </w:rPr>
        <w:tab/>
      </w:r>
      <w:r>
        <w:rPr>
          <w:rFonts w:hint="eastAsia"/>
          <w:kern w:val="0"/>
          <w:sz w:val="24"/>
        </w:rPr>
        <w:t>本文提出并设计的</w:t>
      </w:r>
      <w:r>
        <w:rPr>
          <w:rFonts w:hint="eastAsia"/>
          <w:kern w:val="0"/>
          <w:sz w:val="24"/>
        </w:rPr>
        <w:t>R</w:t>
      </w:r>
      <w:r>
        <w:rPr>
          <w:kern w:val="0"/>
          <w:sz w:val="24"/>
        </w:rPr>
        <w:t>esNet18-LSTM</w:t>
      </w:r>
      <w:r>
        <w:rPr>
          <w:rFonts w:hint="eastAsia"/>
          <w:kern w:val="0"/>
          <w:sz w:val="24"/>
        </w:rPr>
        <w:t>由两部分组成，结构图如图</w:t>
      </w:r>
      <w:r>
        <w:rPr>
          <w:kern w:val="0"/>
          <w:sz w:val="24"/>
        </w:rPr>
        <w:t>6</w:t>
      </w:r>
      <w:r>
        <w:rPr>
          <w:rFonts w:hint="eastAsia"/>
          <w:kern w:val="0"/>
          <w:sz w:val="24"/>
        </w:rPr>
        <w:t>所示，其中</w:t>
      </w:r>
      <w:r>
        <w:rPr>
          <w:kern w:val="0"/>
          <w:sz w:val="24"/>
        </w:rPr>
        <w:t>ResNet18</w:t>
      </w:r>
      <w:r>
        <w:rPr>
          <w:rFonts w:hint="eastAsia"/>
          <w:kern w:val="0"/>
          <w:sz w:val="24"/>
        </w:rPr>
        <w:t>能够提取关键帧图片的特征，且</w:t>
      </w:r>
      <w:r>
        <w:rPr>
          <w:rFonts w:hint="eastAsia"/>
          <w:kern w:val="0"/>
          <w:sz w:val="24"/>
        </w:rPr>
        <w:t>Res</w:t>
      </w:r>
      <w:r>
        <w:rPr>
          <w:kern w:val="0"/>
          <w:sz w:val="24"/>
        </w:rPr>
        <w:t>Net</w:t>
      </w:r>
      <w:r>
        <w:rPr>
          <w:rFonts w:hint="eastAsia"/>
          <w:kern w:val="0"/>
          <w:sz w:val="24"/>
        </w:rPr>
        <w:t>网络结构能够有效避免训练过程中的梯度爆炸或消失问题，</w:t>
      </w:r>
      <w:r>
        <w:rPr>
          <w:rFonts w:hint="eastAsia"/>
          <w:kern w:val="0"/>
          <w:sz w:val="24"/>
        </w:rPr>
        <w:t>L</w:t>
      </w:r>
      <w:r>
        <w:rPr>
          <w:kern w:val="0"/>
          <w:sz w:val="24"/>
        </w:rPr>
        <w:t>STM</w:t>
      </w:r>
      <w:r>
        <w:rPr>
          <w:rFonts w:hint="eastAsia"/>
          <w:kern w:val="0"/>
          <w:sz w:val="24"/>
        </w:rPr>
        <w:t>能够提取关键帧间的时序信息。由于</w:t>
      </w:r>
      <w:r>
        <w:rPr>
          <w:rFonts w:hint="eastAsia"/>
          <w:kern w:val="0"/>
          <w:sz w:val="24"/>
        </w:rPr>
        <w:t>R</w:t>
      </w:r>
      <w:r>
        <w:rPr>
          <w:kern w:val="0"/>
          <w:sz w:val="24"/>
        </w:rPr>
        <w:t>esNet18-LSTM</w:t>
      </w:r>
      <w:r>
        <w:rPr>
          <w:rFonts w:hint="eastAsia"/>
          <w:kern w:val="0"/>
          <w:sz w:val="24"/>
        </w:rPr>
        <w:t>模型的输出结果为文字，因此最后还需要使用</w:t>
      </w:r>
      <w:r>
        <w:rPr>
          <w:kern w:val="0"/>
          <w:sz w:val="24"/>
        </w:rPr>
        <w:t>Tacotron2</w:t>
      </w:r>
      <w:r>
        <w:rPr>
          <w:rFonts w:hint="eastAsia"/>
          <w:kern w:val="0"/>
          <w:sz w:val="24"/>
        </w:rPr>
        <w:t>语音合成模型将文字转换为语音，转换过程如图</w:t>
      </w:r>
      <w:r>
        <w:rPr>
          <w:rFonts w:hint="eastAsia"/>
          <w:kern w:val="0"/>
          <w:sz w:val="24"/>
        </w:rPr>
        <w:t>7</w:t>
      </w:r>
      <w:r>
        <w:rPr>
          <w:rFonts w:hint="eastAsia"/>
          <w:kern w:val="0"/>
          <w:sz w:val="24"/>
        </w:rPr>
        <w:t>所示。模型运行步骤如下：</w:t>
      </w:r>
    </w:p>
    <w:p w14:paraId="00BFC2E8" w14:textId="77777777" w:rsidR="005251E7" w:rsidRPr="001F020D" w:rsidRDefault="005251E7" w:rsidP="005251E7">
      <w:pPr>
        <w:pStyle w:val="a9"/>
        <w:numPr>
          <w:ilvl w:val="0"/>
          <w:numId w:val="5"/>
        </w:numPr>
        <w:spacing w:line="440" w:lineRule="exact"/>
        <w:ind w:firstLineChars="0"/>
        <w:rPr>
          <w:rFonts w:ascii="Times New Roman" w:eastAsia="宋体" w:hAnsi="Times New Roman" w:cs="Times New Roman"/>
          <w:kern w:val="0"/>
          <w:sz w:val="24"/>
          <w:szCs w:val="24"/>
        </w:rPr>
      </w:pPr>
      <w:r w:rsidRPr="001F020D">
        <w:rPr>
          <w:rFonts w:ascii="Times New Roman" w:eastAsia="宋体" w:hAnsi="Times New Roman" w:cs="Times New Roman" w:hint="eastAsia"/>
          <w:kern w:val="0"/>
          <w:sz w:val="24"/>
          <w:szCs w:val="24"/>
        </w:rPr>
        <w:t>使用帧间差分提取手语视频中的关键帧，将提取好的关键帧图片输入至</w:t>
      </w:r>
      <w:r w:rsidRPr="001F020D">
        <w:rPr>
          <w:rFonts w:ascii="Times New Roman" w:eastAsia="宋体" w:hAnsi="Times New Roman" w:cs="Times New Roman" w:hint="eastAsia"/>
          <w:kern w:val="0"/>
          <w:sz w:val="24"/>
          <w:szCs w:val="24"/>
        </w:rPr>
        <w:t>ResNet</w:t>
      </w:r>
      <w:r w:rsidRPr="001F020D">
        <w:rPr>
          <w:rFonts w:ascii="Times New Roman" w:eastAsia="宋体" w:hAnsi="Times New Roman" w:cs="Times New Roman"/>
          <w:kern w:val="0"/>
          <w:sz w:val="24"/>
          <w:szCs w:val="24"/>
        </w:rPr>
        <w:t>18</w:t>
      </w:r>
      <w:r w:rsidRPr="001F020D">
        <w:rPr>
          <w:rFonts w:ascii="Times New Roman" w:eastAsia="宋体" w:hAnsi="Times New Roman" w:cs="Times New Roman" w:hint="eastAsia"/>
          <w:kern w:val="0"/>
          <w:sz w:val="24"/>
          <w:szCs w:val="24"/>
        </w:rPr>
        <w:t>网络中，经过卷积、池化和全连接等操作后，获得帧序列特征向量</w:t>
      </w:r>
      <m:oMath>
        <m:r>
          <w:rPr>
            <w:rFonts w:ascii="Cambria Math" w:eastAsia="宋体" w:hAnsi="Cambria Math" w:cs="Times New Roman" w:hint="eastAsia"/>
            <w:kern w:val="0"/>
            <w:sz w:val="24"/>
            <w:szCs w:val="24"/>
          </w:rPr>
          <m:t>F</m:t>
        </m:r>
      </m:oMath>
      <w:r>
        <w:rPr>
          <w:rFonts w:ascii="Times New Roman" w:eastAsia="宋体" w:hAnsi="Times New Roman" w:cs="Times New Roman" w:hint="eastAsia"/>
          <w:kern w:val="0"/>
          <w:sz w:val="24"/>
          <w:szCs w:val="24"/>
        </w:rPr>
        <w:t>；</w:t>
      </w:r>
    </w:p>
    <w:p w14:paraId="57A4E2C5" w14:textId="77777777" w:rsidR="005251E7" w:rsidRDefault="005251E7" w:rsidP="005251E7">
      <w:pPr>
        <w:pStyle w:val="a9"/>
        <w:numPr>
          <w:ilvl w:val="0"/>
          <w:numId w:val="5"/>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将</w:t>
      </w:r>
      <m:oMath>
        <m:r>
          <w:rPr>
            <w:rFonts w:ascii="Cambria Math" w:eastAsia="宋体" w:hAnsi="Cambria Math" w:cs="Times New Roman" w:hint="eastAsia"/>
            <w:kern w:val="0"/>
            <w:sz w:val="24"/>
            <w:szCs w:val="24"/>
          </w:rPr>
          <m:t>F</m:t>
        </m:r>
      </m:oMath>
      <w:r>
        <w:rPr>
          <w:rFonts w:ascii="Times New Roman" w:eastAsia="宋体" w:hAnsi="Times New Roman" w:cs="Times New Roman" w:hint="eastAsia"/>
          <w:kern w:val="0"/>
          <w:sz w:val="24"/>
          <w:szCs w:val="24"/>
        </w:rPr>
        <w:t>输入到</w:t>
      </w:r>
      <w:r>
        <w:rPr>
          <w:rFonts w:ascii="Times New Roman" w:eastAsia="宋体" w:hAnsi="Times New Roman" w:cs="Times New Roman" w:hint="eastAsia"/>
          <w:kern w:val="0"/>
          <w:sz w:val="24"/>
          <w:szCs w:val="24"/>
        </w:rPr>
        <w:t>LST</w:t>
      </w:r>
      <w:r>
        <w:rPr>
          <w:rFonts w:ascii="Times New Roman" w:eastAsia="宋体" w:hAnsi="Times New Roman" w:cs="Times New Roman"/>
          <w:kern w:val="0"/>
          <w:sz w:val="24"/>
          <w:szCs w:val="24"/>
        </w:rPr>
        <w:t>M</w:t>
      </w:r>
      <w:r>
        <w:rPr>
          <w:rFonts w:ascii="Times New Roman" w:eastAsia="宋体" w:hAnsi="Times New Roman" w:cs="Times New Roman" w:hint="eastAsia"/>
          <w:kern w:val="0"/>
          <w:sz w:val="24"/>
          <w:szCs w:val="24"/>
        </w:rPr>
        <w:t>中，得到未归一化的词汇预测概率序列</w:t>
      </w:r>
      <m:oMath>
        <m:r>
          <w:rPr>
            <w:rFonts w:ascii="Cambria Math" w:eastAsia="宋体" w:hAnsi="Cambria Math" w:cs="Times New Roman" w:hint="eastAsia"/>
            <w:kern w:val="0"/>
            <w:sz w:val="24"/>
            <w:szCs w:val="24"/>
          </w:rPr>
          <m:t>P</m:t>
        </m:r>
      </m:oMath>
      <w:r>
        <w:rPr>
          <w:rFonts w:ascii="Times New Roman" w:eastAsia="宋体" w:hAnsi="Times New Roman" w:cs="Times New Roman" w:hint="eastAsia"/>
          <w:kern w:val="0"/>
          <w:sz w:val="24"/>
          <w:szCs w:val="24"/>
        </w:rPr>
        <w:t>；</w:t>
      </w:r>
    </w:p>
    <w:p w14:paraId="6B9C8B03" w14:textId="77777777" w:rsidR="005251E7" w:rsidRDefault="005251E7" w:rsidP="005251E7">
      <w:pPr>
        <w:pStyle w:val="a9"/>
        <w:numPr>
          <w:ilvl w:val="0"/>
          <w:numId w:val="5"/>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进行</w:t>
      </w:r>
      <w:r>
        <w:rPr>
          <w:rFonts w:ascii="Times New Roman" w:eastAsia="宋体" w:hAnsi="Times New Roman" w:cs="Times New Roman" w:hint="eastAsia"/>
          <w:kern w:val="0"/>
          <w:sz w:val="24"/>
          <w:szCs w:val="24"/>
        </w:rPr>
        <w:t>soft</w:t>
      </w:r>
      <w:r>
        <w:rPr>
          <w:rFonts w:ascii="Times New Roman" w:eastAsia="宋体" w:hAnsi="Times New Roman" w:cs="Times New Roman"/>
          <w:kern w:val="0"/>
          <w:sz w:val="24"/>
          <w:szCs w:val="24"/>
        </w:rPr>
        <w:t>max</w:t>
      </w:r>
      <w:r>
        <w:rPr>
          <w:rFonts w:ascii="Times New Roman" w:eastAsia="宋体" w:hAnsi="Times New Roman" w:cs="Times New Roman" w:hint="eastAsia"/>
          <w:kern w:val="0"/>
          <w:sz w:val="24"/>
          <w:szCs w:val="24"/>
        </w:rPr>
        <w:t>概率归一化并输出翻译出的文字数据；</w:t>
      </w:r>
    </w:p>
    <w:p w14:paraId="6F8DE986" w14:textId="77777777" w:rsidR="005251E7" w:rsidRPr="00234F51" w:rsidRDefault="005251E7" w:rsidP="005251E7">
      <w:pPr>
        <w:pStyle w:val="a9"/>
        <w:numPr>
          <w:ilvl w:val="0"/>
          <w:numId w:val="5"/>
        </w:numPr>
        <w:spacing w:line="440" w:lineRule="exact"/>
        <w:ind w:firstLineChars="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最后将文字数据输入到</w:t>
      </w:r>
      <w:r>
        <w:rPr>
          <w:rFonts w:ascii="Times New Roman" w:eastAsia="宋体" w:hAnsi="Times New Roman" w:cs="Times New Roman"/>
          <w:kern w:val="0"/>
          <w:sz w:val="24"/>
          <w:szCs w:val="24"/>
        </w:rPr>
        <w:t>Tacotron2</w:t>
      </w:r>
      <w:r>
        <w:rPr>
          <w:rFonts w:ascii="Times New Roman" w:eastAsia="宋体" w:hAnsi="Times New Roman" w:cs="Times New Roman" w:hint="eastAsia"/>
          <w:kern w:val="0"/>
          <w:sz w:val="24"/>
          <w:szCs w:val="24"/>
        </w:rPr>
        <w:t>语音合成模型并转化为语音信号。</w:t>
      </w:r>
    </w:p>
    <w:p w14:paraId="3244A833" w14:textId="77777777" w:rsidR="005251E7" w:rsidRDefault="005251E7" w:rsidP="005251E7">
      <w:pPr>
        <w:rPr>
          <w:kern w:val="0"/>
          <w:sz w:val="24"/>
        </w:rPr>
      </w:pPr>
      <w:r>
        <w:rPr>
          <w:noProof/>
        </w:rPr>
        <w:drawing>
          <wp:inline distT="0" distB="0" distL="0" distR="0" wp14:anchorId="7CF4F554" wp14:editId="5C749552">
            <wp:extent cx="5245177" cy="3568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68" r="2118"/>
                    <a:stretch/>
                  </pic:blipFill>
                  <pic:spPr bwMode="auto">
                    <a:xfrm>
                      <a:off x="0" y="0"/>
                      <a:ext cx="5246163" cy="3569371"/>
                    </a:xfrm>
                    <a:prstGeom prst="rect">
                      <a:avLst/>
                    </a:prstGeom>
                    <a:ln>
                      <a:noFill/>
                    </a:ln>
                    <a:extLst>
                      <a:ext uri="{53640926-AAD7-44D8-BBD7-CCE9431645EC}">
                        <a14:shadowObscured xmlns:a14="http://schemas.microsoft.com/office/drawing/2010/main"/>
                      </a:ext>
                    </a:extLst>
                  </pic:spPr>
                </pic:pic>
              </a:graphicData>
            </a:graphic>
          </wp:inline>
        </w:drawing>
      </w:r>
    </w:p>
    <w:p w14:paraId="0EF5835F" w14:textId="77777777" w:rsidR="005251E7" w:rsidRDefault="005251E7" w:rsidP="005251E7">
      <w:pPr>
        <w:spacing w:line="440" w:lineRule="exact"/>
        <w:jc w:val="center"/>
        <w:rPr>
          <w:kern w:val="0"/>
          <w:sz w:val="24"/>
        </w:rPr>
      </w:pPr>
      <w:r>
        <w:rPr>
          <w:rFonts w:hint="eastAsia"/>
          <w:kern w:val="0"/>
          <w:sz w:val="24"/>
        </w:rPr>
        <w:t>图</w:t>
      </w:r>
      <w:r>
        <w:rPr>
          <w:kern w:val="0"/>
          <w:sz w:val="24"/>
        </w:rPr>
        <w:t xml:space="preserve">6 </w:t>
      </w:r>
      <w:r>
        <w:rPr>
          <w:rFonts w:hint="eastAsia"/>
          <w:kern w:val="0"/>
          <w:sz w:val="24"/>
        </w:rPr>
        <w:t>R</w:t>
      </w:r>
      <w:r>
        <w:rPr>
          <w:kern w:val="0"/>
          <w:sz w:val="24"/>
        </w:rPr>
        <w:t>esNet18-LSTM</w:t>
      </w:r>
      <w:r>
        <w:rPr>
          <w:rFonts w:hint="eastAsia"/>
          <w:kern w:val="0"/>
          <w:sz w:val="24"/>
        </w:rPr>
        <w:t>结构图</w:t>
      </w:r>
    </w:p>
    <w:p w14:paraId="7BBD9AFD" w14:textId="77777777" w:rsidR="005251E7" w:rsidRDefault="005251E7" w:rsidP="005251E7">
      <w:pPr>
        <w:jc w:val="center"/>
        <w:rPr>
          <w:kern w:val="0"/>
          <w:sz w:val="24"/>
        </w:rPr>
      </w:pPr>
      <w:r w:rsidRPr="003D3ADF">
        <w:rPr>
          <w:noProof/>
          <w:kern w:val="0"/>
          <w:sz w:val="24"/>
        </w:rPr>
        <w:lastRenderedPageBreak/>
        <w:drawing>
          <wp:inline distT="0" distB="0" distL="0" distR="0" wp14:anchorId="7F9143BA" wp14:editId="02E027B7">
            <wp:extent cx="2984500" cy="150554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513" cy="1522199"/>
                    </a:xfrm>
                    <a:prstGeom prst="rect">
                      <a:avLst/>
                    </a:prstGeom>
                  </pic:spPr>
                </pic:pic>
              </a:graphicData>
            </a:graphic>
          </wp:inline>
        </w:drawing>
      </w:r>
    </w:p>
    <w:p w14:paraId="33EFE70E" w14:textId="77777777" w:rsidR="005251E7" w:rsidRDefault="005251E7" w:rsidP="005251E7">
      <w:pPr>
        <w:spacing w:line="440" w:lineRule="exact"/>
        <w:jc w:val="center"/>
        <w:rPr>
          <w:kern w:val="0"/>
          <w:sz w:val="24"/>
        </w:rPr>
      </w:pPr>
      <w:r>
        <w:rPr>
          <w:rFonts w:hint="eastAsia"/>
          <w:kern w:val="0"/>
          <w:sz w:val="24"/>
        </w:rPr>
        <w:t>图</w:t>
      </w:r>
      <w:r>
        <w:rPr>
          <w:kern w:val="0"/>
          <w:sz w:val="24"/>
        </w:rPr>
        <w:t xml:space="preserve">7 </w:t>
      </w:r>
      <w:r>
        <w:rPr>
          <w:rFonts w:hint="eastAsia"/>
          <w:kern w:val="0"/>
          <w:sz w:val="24"/>
        </w:rPr>
        <w:t>语音合成</w:t>
      </w:r>
    </w:p>
    <w:p w14:paraId="157FC367" w14:textId="77777777" w:rsidR="005251E7" w:rsidRDefault="005251E7" w:rsidP="005251E7">
      <w:pPr>
        <w:jc w:val="center"/>
        <w:rPr>
          <w:kern w:val="0"/>
          <w:sz w:val="24"/>
        </w:rPr>
      </w:pPr>
    </w:p>
    <w:p w14:paraId="61780C8D" w14:textId="77777777" w:rsidR="005251E7" w:rsidRDefault="005251E7" w:rsidP="005251E7">
      <w:pPr>
        <w:pStyle w:val="1"/>
        <w:spacing w:line="440" w:lineRule="exact"/>
        <w:rPr>
          <w:rFonts w:ascii="Times New Roman" w:eastAsia="黑体" w:hAnsi="Times New Roman" w:cs="Times New Roman"/>
          <w:sz w:val="30"/>
          <w:szCs w:val="30"/>
        </w:rPr>
      </w:pPr>
      <w:r w:rsidRPr="004A7AA2">
        <w:rPr>
          <w:rFonts w:ascii="Times New Roman" w:eastAsia="黑体" w:hAnsi="Times New Roman" w:cs="Times New Roman" w:hint="eastAsia"/>
          <w:sz w:val="30"/>
          <w:szCs w:val="30"/>
        </w:rPr>
        <w:t>4</w:t>
      </w:r>
      <w:r w:rsidRPr="004A7AA2">
        <w:rPr>
          <w:rFonts w:ascii="Times New Roman" w:eastAsia="黑体" w:hAnsi="Times New Roman" w:cs="Times New Roman"/>
          <w:sz w:val="30"/>
          <w:szCs w:val="30"/>
        </w:rPr>
        <w:t xml:space="preserve"> </w:t>
      </w:r>
      <w:r w:rsidRPr="004A7AA2">
        <w:rPr>
          <w:rFonts w:ascii="Times New Roman" w:eastAsia="黑体" w:hAnsi="Times New Roman" w:cs="Times New Roman" w:hint="eastAsia"/>
          <w:sz w:val="30"/>
          <w:szCs w:val="30"/>
        </w:rPr>
        <w:t>手语识别实验结果与分析</w:t>
      </w:r>
    </w:p>
    <w:p w14:paraId="558657A9" w14:textId="77777777" w:rsidR="005251E7" w:rsidRDefault="005251E7" w:rsidP="005251E7">
      <w:pPr>
        <w:spacing w:line="440" w:lineRule="exact"/>
        <w:rPr>
          <w:kern w:val="0"/>
          <w:sz w:val="24"/>
        </w:rPr>
      </w:pPr>
      <w:r>
        <w:rPr>
          <w:kern w:val="0"/>
          <w:sz w:val="24"/>
        </w:rPr>
        <w:tab/>
      </w:r>
      <w:r>
        <w:rPr>
          <w:rFonts w:hint="eastAsia"/>
          <w:kern w:val="0"/>
          <w:sz w:val="24"/>
        </w:rPr>
        <w:t>将连续手语数据集进行关键帧图像提取和预处理后，对</w:t>
      </w:r>
      <w:r>
        <w:rPr>
          <w:rFonts w:hint="eastAsia"/>
          <w:kern w:val="0"/>
          <w:sz w:val="24"/>
        </w:rPr>
        <w:t>R</w:t>
      </w:r>
      <w:r>
        <w:rPr>
          <w:kern w:val="0"/>
          <w:sz w:val="24"/>
        </w:rPr>
        <w:t>esNet18-LSTM</w:t>
      </w:r>
      <w:r>
        <w:rPr>
          <w:rFonts w:hint="eastAsia"/>
          <w:kern w:val="0"/>
          <w:sz w:val="24"/>
        </w:rPr>
        <w:t>手语识别模型进行测试。本文实验代码基于</w:t>
      </w:r>
      <w:r>
        <w:rPr>
          <w:kern w:val="0"/>
          <w:sz w:val="24"/>
        </w:rPr>
        <w:t>P</w:t>
      </w:r>
      <w:r>
        <w:rPr>
          <w:rFonts w:hint="eastAsia"/>
          <w:kern w:val="0"/>
          <w:sz w:val="24"/>
        </w:rPr>
        <w:t>yTorch</w:t>
      </w:r>
      <w:r>
        <w:rPr>
          <w:rFonts w:hint="eastAsia"/>
          <w:kern w:val="0"/>
          <w:sz w:val="24"/>
        </w:rPr>
        <w:t>实现，硬件环境：显卡型号</w:t>
      </w:r>
      <w:r w:rsidRPr="00C209F8">
        <w:rPr>
          <w:kern w:val="0"/>
          <w:sz w:val="24"/>
        </w:rPr>
        <w:t>GeForce RTX 3090</w:t>
      </w:r>
      <w:r>
        <w:rPr>
          <w:rFonts w:hint="eastAsia"/>
          <w:kern w:val="0"/>
          <w:sz w:val="24"/>
        </w:rPr>
        <w:t>，</w:t>
      </w:r>
      <w:r>
        <w:rPr>
          <w:kern w:val="0"/>
          <w:sz w:val="24"/>
        </w:rPr>
        <w:t>24</w:t>
      </w:r>
      <w:r w:rsidRPr="00323391">
        <w:rPr>
          <w:kern w:val="0"/>
          <w:sz w:val="24"/>
        </w:rPr>
        <w:t>G</w:t>
      </w:r>
      <w:r>
        <w:rPr>
          <w:rFonts w:hint="eastAsia"/>
          <w:kern w:val="0"/>
          <w:sz w:val="24"/>
        </w:rPr>
        <w:t>显存、处理器型号</w:t>
      </w:r>
      <w:r w:rsidRPr="0006097A">
        <w:rPr>
          <w:kern w:val="0"/>
          <w:sz w:val="24"/>
        </w:rPr>
        <w:t>AMD EPYC 7601</w:t>
      </w:r>
      <w:r>
        <w:rPr>
          <w:rFonts w:hint="eastAsia"/>
          <w:kern w:val="0"/>
          <w:sz w:val="24"/>
        </w:rPr>
        <w:t>，</w:t>
      </w:r>
      <w:r>
        <w:rPr>
          <w:rFonts w:hint="eastAsia"/>
          <w:kern w:val="0"/>
          <w:sz w:val="24"/>
        </w:rPr>
        <w:t>1</w:t>
      </w:r>
      <w:r>
        <w:rPr>
          <w:kern w:val="0"/>
          <w:sz w:val="24"/>
        </w:rPr>
        <w:t>6</w:t>
      </w:r>
      <w:r w:rsidRPr="00B21C57">
        <w:rPr>
          <w:kern w:val="0"/>
          <w:sz w:val="24"/>
        </w:rPr>
        <w:t>核</w:t>
      </w:r>
      <w:r>
        <w:rPr>
          <w:rFonts w:hint="eastAsia"/>
          <w:kern w:val="0"/>
          <w:sz w:val="24"/>
        </w:rPr>
        <w:t>6</w:t>
      </w:r>
      <w:r>
        <w:rPr>
          <w:kern w:val="0"/>
          <w:sz w:val="24"/>
        </w:rPr>
        <w:t>4</w:t>
      </w:r>
      <w:r>
        <w:rPr>
          <w:rFonts w:hint="eastAsia"/>
          <w:kern w:val="0"/>
          <w:sz w:val="24"/>
        </w:rPr>
        <w:t>G</w:t>
      </w:r>
      <w:r>
        <w:rPr>
          <w:rFonts w:hint="eastAsia"/>
          <w:kern w:val="0"/>
          <w:sz w:val="24"/>
        </w:rPr>
        <w:t>内存；软件环境：</w:t>
      </w:r>
      <w:r w:rsidRPr="009845D9">
        <w:rPr>
          <w:kern w:val="0"/>
          <w:sz w:val="24"/>
        </w:rPr>
        <w:t>Ubuntu 20.04.3 LTS</w:t>
      </w:r>
      <w:r>
        <w:rPr>
          <w:rFonts w:hint="eastAsia"/>
          <w:kern w:val="0"/>
          <w:sz w:val="24"/>
        </w:rPr>
        <w:t>、</w:t>
      </w:r>
      <w:r>
        <w:rPr>
          <w:rFonts w:hint="eastAsia"/>
          <w:kern w:val="0"/>
          <w:sz w:val="24"/>
        </w:rPr>
        <w:t>Pytho</w:t>
      </w:r>
      <w:r>
        <w:rPr>
          <w:kern w:val="0"/>
          <w:sz w:val="24"/>
        </w:rPr>
        <w:t>n 3.8</w:t>
      </w:r>
      <w:r>
        <w:rPr>
          <w:rFonts w:hint="eastAsia"/>
          <w:kern w:val="0"/>
          <w:sz w:val="24"/>
        </w:rPr>
        <w:t>、</w:t>
      </w:r>
      <w:r>
        <w:rPr>
          <w:rFonts w:hint="eastAsia"/>
          <w:kern w:val="0"/>
          <w:sz w:val="24"/>
        </w:rPr>
        <w:t>Py</w:t>
      </w:r>
      <w:r>
        <w:rPr>
          <w:kern w:val="0"/>
          <w:sz w:val="24"/>
        </w:rPr>
        <w:t>T</w:t>
      </w:r>
      <w:r>
        <w:rPr>
          <w:rFonts w:hint="eastAsia"/>
          <w:kern w:val="0"/>
          <w:sz w:val="24"/>
        </w:rPr>
        <w:t>orch</w:t>
      </w:r>
      <w:r>
        <w:rPr>
          <w:kern w:val="0"/>
          <w:sz w:val="24"/>
        </w:rPr>
        <w:t xml:space="preserve"> 1.10.0</w:t>
      </w:r>
      <w:r>
        <w:rPr>
          <w:rFonts w:hint="eastAsia"/>
          <w:kern w:val="0"/>
          <w:sz w:val="24"/>
        </w:rPr>
        <w:t>、</w:t>
      </w:r>
      <w:r>
        <w:rPr>
          <w:rFonts w:hint="eastAsia"/>
          <w:kern w:val="0"/>
          <w:sz w:val="24"/>
        </w:rPr>
        <w:t>CUDA</w:t>
      </w:r>
      <w:r>
        <w:rPr>
          <w:kern w:val="0"/>
          <w:sz w:val="24"/>
        </w:rPr>
        <w:t xml:space="preserve"> 11.3.0</w:t>
      </w:r>
      <w:r>
        <w:rPr>
          <w:rFonts w:hint="eastAsia"/>
          <w:kern w:val="0"/>
          <w:sz w:val="24"/>
        </w:rPr>
        <w:t>。</w:t>
      </w:r>
    </w:p>
    <w:p w14:paraId="1DDDD174" w14:textId="77777777" w:rsidR="005251E7" w:rsidRPr="00CE78F3" w:rsidRDefault="005251E7" w:rsidP="005251E7">
      <w:pPr>
        <w:spacing w:line="440" w:lineRule="exact"/>
        <w:rPr>
          <w:i/>
          <w:kern w:val="0"/>
          <w:sz w:val="24"/>
        </w:rPr>
      </w:pPr>
      <w:r>
        <w:rPr>
          <w:kern w:val="0"/>
          <w:sz w:val="24"/>
        </w:rPr>
        <w:tab/>
      </w:r>
      <w:r>
        <w:rPr>
          <w:rFonts w:hint="eastAsia"/>
          <w:kern w:val="0"/>
          <w:sz w:val="24"/>
        </w:rPr>
        <w:t>实验模型中优化器、损失函数和学习速率等的定义如表</w:t>
      </w:r>
      <w:r>
        <w:rPr>
          <w:kern w:val="0"/>
          <w:sz w:val="24"/>
        </w:rPr>
        <w:t>1</w:t>
      </w:r>
      <w:r>
        <w:rPr>
          <w:rFonts w:hint="eastAsia"/>
          <w:kern w:val="0"/>
          <w:sz w:val="24"/>
        </w:rPr>
        <w:t>所示，其中</w:t>
      </w:r>
      <w:r>
        <w:rPr>
          <w:rFonts w:hint="eastAsia"/>
          <w:kern w:val="0"/>
          <w:sz w:val="24"/>
        </w:rPr>
        <w:t>Adam</w:t>
      </w:r>
      <w:r>
        <w:rPr>
          <w:rFonts w:hint="eastAsia"/>
          <w:kern w:val="0"/>
          <w:sz w:val="24"/>
        </w:rPr>
        <w:t>优化器的权重衰减参数设置为</w:t>
      </w:r>
      <w:bookmarkStart w:id="0" w:name="_Hlk120461932"/>
      <m:oMath>
        <m:sSup>
          <m:sSupPr>
            <m:ctrlPr>
              <w:rPr>
                <w:rFonts w:ascii="Cambria Math" w:hAnsi="Cambria Math"/>
                <w:i/>
                <w:kern w:val="0"/>
                <w:sz w:val="24"/>
              </w:rPr>
            </m:ctrlPr>
          </m:sSupPr>
          <m:e>
            <m:r>
              <w:rPr>
                <w:rFonts w:ascii="Cambria Math" w:hAnsi="Cambria Math"/>
                <w:kern w:val="0"/>
                <w:sz w:val="24"/>
              </w:rPr>
              <m:t>10</m:t>
            </m:r>
          </m:e>
          <m:sup>
            <m:r>
              <w:rPr>
                <w:rFonts w:ascii="Cambria Math" w:hAnsi="Cambria Math"/>
                <w:kern w:val="0"/>
                <w:sz w:val="24"/>
              </w:rPr>
              <m:t>-5</m:t>
            </m:r>
          </m:sup>
        </m:sSup>
      </m:oMath>
      <w:r>
        <w:rPr>
          <w:rFonts w:hint="eastAsia"/>
          <w:kern w:val="0"/>
          <w:sz w:val="24"/>
        </w:rPr>
        <w:t>，</w:t>
      </w:r>
      <w:bookmarkEnd w:id="0"/>
      <w:r>
        <w:rPr>
          <w:rFonts w:hint="eastAsia"/>
          <w:kern w:val="0"/>
          <w:sz w:val="24"/>
        </w:rPr>
        <w:t>Dropout</w:t>
      </w:r>
      <w:r>
        <w:rPr>
          <w:rFonts w:hint="eastAsia"/>
          <w:kern w:val="0"/>
          <w:sz w:val="24"/>
        </w:rPr>
        <w:t>参数设置为</w:t>
      </w:r>
      <w:r>
        <w:rPr>
          <w:rFonts w:hint="eastAsia"/>
          <w:kern w:val="0"/>
          <w:sz w:val="24"/>
        </w:rPr>
        <w:t>0</w:t>
      </w:r>
      <w:r>
        <w:rPr>
          <w:kern w:val="0"/>
          <w:sz w:val="24"/>
        </w:rPr>
        <w:t>.5</w:t>
      </w:r>
      <w:r>
        <w:rPr>
          <w:rFonts w:hint="eastAsia"/>
          <w:kern w:val="0"/>
          <w:sz w:val="24"/>
        </w:rPr>
        <w:t>，初始学习率设置为</w:t>
      </w:r>
      <m:oMath>
        <m:sSup>
          <m:sSupPr>
            <m:ctrlPr>
              <w:rPr>
                <w:rFonts w:ascii="Cambria Math" w:hAnsi="Cambria Math"/>
                <w:i/>
                <w:kern w:val="0"/>
                <w:sz w:val="24"/>
              </w:rPr>
            </m:ctrlPr>
          </m:sSupPr>
          <m:e>
            <m:r>
              <w:rPr>
                <w:rFonts w:ascii="Cambria Math" w:hAnsi="Cambria Math"/>
                <w:kern w:val="0"/>
                <w:sz w:val="24"/>
              </w:rPr>
              <m:t>10</m:t>
            </m:r>
          </m:e>
          <m:sup>
            <m:r>
              <w:rPr>
                <w:rFonts w:ascii="Cambria Math" w:hAnsi="Cambria Math"/>
                <w:kern w:val="0"/>
                <w:sz w:val="24"/>
              </w:rPr>
              <m:t>-4</m:t>
            </m:r>
          </m:sup>
        </m:sSup>
      </m:oMath>
      <w:r>
        <w:rPr>
          <w:rFonts w:hint="eastAsia"/>
          <w:kern w:val="0"/>
          <w:sz w:val="24"/>
        </w:rPr>
        <w:t>,</w:t>
      </w:r>
      <w:r>
        <w:rPr>
          <w:rFonts w:hint="eastAsia"/>
          <w:kern w:val="0"/>
          <w:sz w:val="24"/>
        </w:rPr>
        <w:t>学习率随训练次数</w:t>
      </w:r>
      <w:r w:rsidRPr="00BE17B6">
        <w:rPr>
          <w:rFonts w:hint="eastAsia"/>
          <w:kern w:val="0"/>
          <w:sz w:val="24"/>
        </w:rPr>
        <w:t>以指数的形式进行衰减</w:t>
      </w:r>
      <w:r>
        <w:rPr>
          <w:rFonts w:hint="eastAsia"/>
          <w:kern w:val="0"/>
          <w:sz w:val="24"/>
        </w:rPr>
        <w:t>。除此之外，实验其他参数设置如下，训练轮数</w:t>
      </w:r>
      <w:r>
        <w:rPr>
          <w:rFonts w:hint="eastAsia"/>
          <w:kern w:val="0"/>
          <w:sz w:val="24"/>
        </w:rPr>
        <w:t>epoch</w:t>
      </w:r>
      <w:r>
        <w:rPr>
          <w:rFonts w:hint="eastAsia"/>
          <w:kern w:val="0"/>
          <w:sz w:val="24"/>
        </w:rPr>
        <w:t>值为</w:t>
      </w:r>
      <w:r>
        <w:rPr>
          <w:rFonts w:hint="eastAsia"/>
          <w:kern w:val="0"/>
          <w:sz w:val="24"/>
        </w:rPr>
        <w:t>1</w:t>
      </w:r>
      <w:r>
        <w:rPr>
          <w:kern w:val="0"/>
          <w:sz w:val="24"/>
        </w:rPr>
        <w:t>00</w:t>
      </w:r>
      <w:r>
        <w:rPr>
          <w:rFonts w:hint="eastAsia"/>
          <w:kern w:val="0"/>
          <w:sz w:val="24"/>
        </w:rPr>
        <w:t>，样本批次</w:t>
      </w:r>
      <w:r>
        <w:rPr>
          <w:kern w:val="0"/>
          <w:sz w:val="24"/>
        </w:rPr>
        <w:t>b</w:t>
      </w:r>
      <w:r>
        <w:rPr>
          <w:rFonts w:hint="eastAsia"/>
          <w:kern w:val="0"/>
          <w:sz w:val="24"/>
        </w:rPr>
        <w:t>atch</w:t>
      </w:r>
      <w:r>
        <w:rPr>
          <w:rFonts w:hint="eastAsia"/>
          <w:kern w:val="0"/>
          <w:sz w:val="24"/>
        </w:rPr>
        <w:t>值为</w:t>
      </w:r>
      <w:r>
        <w:rPr>
          <w:rFonts w:hint="eastAsia"/>
          <w:kern w:val="0"/>
          <w:sz w:val="24"/>
        </w:rPr>
        <w:t>1</w:t>
      </w:r>
      <w:r>
        <w:rPr>
          <w:kern w:val="0"/>
          <w:sz w:val="24"/>
        </w:rPr>
        <w:t>6</w:t>
      </w:r>
      <w:r>
        <w:rPr>
          <w:rFonts w:hint="eastAsia"/>
          <w:kern w:val="0"/>
          <w:sz w:val="24"/>
        </w:rPr>
        <w:t>，</w:t>
      </w:r>
      <w:r w:rsidRPr="00D31D30">
        <w:rPr>
          <w:kern w:val="0"/>
          <w:sz w:val="24"/>
        </w:rPr>
        <w:t>CPU</w:t>
      </w:r>
      <w:r w:rsidRPr="00D31D30">
        <w:rPr>
          <w:kern w:val="0"/>
          <w:sz w:val="24"/>
        </w:rPr>
        <w:t>核心数</w:t>
      </w:r>
      <w:r w:rsidRPr="00CE78F3">
        <w:rPr>
          <w:kern w:val="0"/>
          <w:sz w:val="24"/>
        </w:rPr>
        <w:t>num_workers</w:t>
      </w:r>
      <w:r>
        <w:rPr>
          <w:rFonts w:hint="eastAsia"/>
          <w:kern w:val="0"/>
          <w:sz w:val="24"/>
        </w:rPr>
        <w:t>值为</w:t>
      </w:r>
      <w:r>
        <w:rPr>
          <w:rFonts w:hint="eastAsia"/>
          <w:kern w:val="0"/>
          <w:sz w:val="24"/>
        </w:rPr>
        <w:t>1</w:t>
      </w:r>
      <w:r>
        <w:rPr>
          <w:kern w:val="0"/>
          <w:sz w:val="24"/>
        </w:rPr>
        <w:t>6</w:t>
      </w:r>
      <w:r>
        <w:rPr>
          <w:rFonts w:hint="eastAsia"/>
          <w:kern w:val="0"/>
          <w:sz w:val="24"/>
        </w:rPr>
        <w:t>。</w:t>
      </w:r>
    </w:p>
    <w:p w14:paraId="61B9078F" w14:textId="77777777" w:rsidR="005251E7" w:rsidRDefault="005251E7" w:rsidP="005251E7">
      <w:pPr>
        <w:spacing w:line="440" w:lineRule="exact"/>
        <w:jc w:val="center"/>
        <w:rPr>
          <w:kern w:val="0"/>
          <w:sz w:val="24"/>
        </w:rPr>
      </w:pPr>
      <w:r>
        <w:rPr>
          <w:rFonts w:hint="eastAsia"/>
          <w:kern w:val="0"/>
          <w:sz w:val="24"/>
        </w:rPr>
        <w:t>表</w:t>
      </w:r>
      <w:r>
        <w:rPr>
          <w:kern w:val="0"/>
          <w:sz w:val="24"/>
        </w:rPr>
        <w:t xml:space="preserve">1 </w:t>
      </w:r>
      <w:r>
        <w:rPr>
          <w:rFonts w:hint="eastAsia"/>
          <w:kern w:val="0"/>
          <w:sz w:val="24"/>
        </w:rPr>
        <w:t>模型指标定义</w:t>
      </w:r>
    </w:p>
    <w:tbl>
      <w:tblPr>
        <w:tblStyle w:val="af0"/>
        <w:tblW w:w="0" w:type="auto"/>
        <w:tblInd w:w="112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019"/>
        <w:gridCol w:w="3218"/>
      </w:tblGrid>
      <w:tr w:rsidR="005251E7" w14:paraId="32BC6612" w14:textId="77777777" w:rsidTr="009821AD">
        <w:tc>
          <w:tcPr>
            <w:tcW w:w="3019" w:type="dxa"/>
            <w:tcBorders>
              <w:bottom w:val="single" w:sz="4" w:space="0" w:color="auto"/>
              <w:right w:val="nil"/>
            </w:tcBorders>
          </w:tcPr>
          <w:p w14:paraId="1263F08A" w14:textId="77777777" w:rsidR="005251E7" w:rsidRDefault="005251E7" w:rsidP="009821AD">
            <w:pPr>
              <w:spacing w:line="440" w:lineRule="exact"/>
              <w:jc w:val="center"/>
              <w:rPr>
                <w:kern w:val="0"/>
                <w:sz w:val="24"/>
              </w:rPr>
            </w:pPr>
            <w:r>
              <w:rPr>
                <w:rFonts w:hint="eastAsia"/>
                <w:kern w:val="0"/>
                <w:sz w:val="24"/>
              </w:rPr>
              <w:t>类别</w:t>
            </w:r>
          </w:p>
        </w:tc>
        <w:tc>
          <w:tcPr>
            <w:tcW w:w="3218" w:type="dxa"/>
            <w:tcBorders>
              <w:top w:val="single" w:sz="12" w:space="0" w:color="auto"/>
              <w:left w:val="nil"/>
              <w:bottom w:val="single" w:sz="4" w:space="0" w:color="auto"/>
            </w:tcBorders>
          </w:tcPr>
          <w:p w14:paraId="1F0F8DB7" w14:textId="77777777" w:rsidR="005251E7" w:rsidRDefault="005251E7" w:rsidP="009821AD">
            <w:pPr>
              <w:spacing w:line="440" w:lineRule="exact"/>
              <w:jc w:val="center"/>
              <w:rPr>
                <w:kern w:val="0"/>
                <w:sz w:val="24"/>
              </w:rPr>
            </w:pPr>
            <w:r>
              <w:rPr>
                <w:rFonts w:hint="eastAsia"/>
                <w:kern w:val="0"/>
                <w:sz w:val="24"/>
              </w:rPr>
              <w:t>指标</w:t>
            </w:r>
          </w:p>
        </w:tc>
      </w:tr>
      <w:tr w:rsidR="005251E7" w14:paraId="087433E0" w14:textId="77777777" w:rsidTr="009821AD">
        <w:tc>
          <w:tcPr>
            <w:tcW w:w="3019" w:type="dxa"/>
            <w:tcBorders>
              <w:top w:val="single" w:sz="4" w:space="0" w:color="auto"/>
              <w:bottom w:val="nil"/>
              <w:right w:val="nil"/>
            </w:tcBorders>
          </w:tcPr>
          <w:p w14:paraId="00A48A0C" w14:textId="77777777" w:rsidR="005251E7" w:rsidRDefault="005251E7" w:rsidP="009821AD">
            <w:pPr>
              <w:spacing w:line="440" w:lineRule="exact"/>
              <w:jc w:val="center"/>
              <w:rPr>
                <w:kern w:val="0"/>
                <w:sz w:val="24"/>
              </w:rPr>
            </w:pPr>
            <w:r>
              <w:rPr>
                <w:rFonts w:hint="eastAsia"/>
                <w:kern w:val="0"/>
                <w:sz w:val="24"/>
              </w:rPr>
              <w:t>损失函数</w:t>
            </w:r>
          </w:p>
        </w:tc>
        <w:tc>
          <w:tcPr>
            <w:tcW w:w="3218" w:type="dxa"/>
            <w:tcBorders>
              <w:top w:val="single" w:sz="4" w:space="0" w:color="auto"/>
              <w:left w:val="nil"/>
              <w:bottom w:val="nil"/>
            </w:tcBorders>
          </w:tcPr>
          <w:p w14:paraId="4350A91A" w14:textId="77777777" w:rsidR="005251E7" w:rsidRDefault="005251E7" w:rsidP="009821AD">
            <w:pPr>
              <w:spacing w:line="440" w:lineRule="exact"/>
              <w:jc w:val="center"/>
              <w:rPr>
                <w:kern w:val="0"/>
                <w:sz w:val="24"/>
              </w:rPr>
            </w:pPr>
            <w:r>
              <w:rPr>
                <w:rFonts w:hint="eastAsia"/>
                <w:kern w:val="0"/>
                <w:sz w:val="24"/>
              </w:rPr>
              <w:t>交叉熵</w:t>
            </w:r>
            <w:r w:rsidRPr="00CD5451">
              <w:rPr>
                <w:kern w:val="0"/>
                <w:sz w:val="24"/>
              </w:rPr>
              <w:t>Cross</w:t>
            </w:r>
            <w:r>
              <w:rPr>
                <w:kern w:val="0"/>
                <w:sz w:val="24"/>
              </w:rPr>
              <w:t>-</w:t>
            </w:r>
            <w:r w:rsidRPr="00CD5451">
              <w:rPr>
                <w:kern w:val="0"/>
                <w:sz w:val="24"/>
              </w:rPr>
              <w:t>Entropy</w:t>
            </w:r>
          </w:p>
        </w:tc>
      </w:tr>
      <w:tr w:rsidR="005251E7" w14:paraId="270C6CA0" w14:textId="77777777" w:rsidTr="009821AD">
        <w:tc>
          <w:tcPr>
            <w:tcW w:w="3019" w:type="dxa"/>
            <w:tcBorders>
              <w:top w:val="nil"/>
              <w:bottom w:val="nil"/>
              <w:right w:val="nil"/>
            </w:tcBorders>
          </w:tcPr>
          <w:p w14:paraId="6CF6C6C1" w14:textId="77777777" w:rsidR="005251E7" w:rsidRDefault="005251E7" w:rsidP="009821AD">
            <w:pPr>
              <w:spacing w:line="440" w:lineRule="exact"/>
              <w:jc w:val="center"/>
              <w:rPr>
                <w:kern w:val="0"/>
                <w:sz w:val="24"/>
              </w:rPr>
            </w:pPr>
            <w:r>
              <w:rPr>
                <w:rFonts w:hint="eastAsia"/>
                <w:kern w:val="0"/>
                <w:sz w:val="24"/>
              </w:rPr>
              <w:t>优化器</w:t>
            </w:r>
          </w:p>
        </w:tc>
        <w:tc>
          <w:tcPr>
            <w:tcW w:w="3218" w:type="dxa"/>
            <w:tcBorders>
              <w:top w:val="nil"/>
              <w:left w:val="nil"/>
              <w:bottom w:val="nil"/>
            </w:tcBorders>
          </w:tcPr>
          <w:p w14:paraId="5233C4A9" w14:textId="77777777" w:rsidR="005251E7" w:rsidRDefault="005251E7" w:rsidP="009821AD">
            <w:pPr>
              <w:spacing w:line="440" w:lineRule="exact"/>
              <w:jc w:val="center"/>
              <w:rPr>
                <w:kern w:val="0"/>
                <w:sz w:val="24"/>
              </w:rPr>
            </w:pPr>
            <w:r>
              <w:rPr>
                <w:rFonts w:hint="eastAsia"/>
                <w:kern w:val="0"/>
                <w:sz w:val="24"/>
              </w:rPr>
              <w:t>Adam</w:t>
            </w:r>
            <w:r>
              <w:rPr>
                <w:rFonts w:hint="eastAsia"/>
                <w:kern w:val="0"/>
                <w:sz w:val="24"/>
              </w:rPr>
              <w:t>优化器</w:t>
            </w:r>
          </w:p>
        </w:tc>
      </w:tr>
      <w:tr w:rsidR="005251E7" w14:paraId="2F25A098" w14:textId="77777777" w:rsidTr="009821AD">
        <w:tc>
          <w:tcPr>
            <w:tcW w:w="3019" w:type="dxa"/>
            <w:tcBorders>
              <w:top w:val="nil"/>
              <w:bottom w:val="nil"/>
              <w:right w:val="nil"/>
            </w:tcBorders>
          </w:tcPr>
          <w:p w14:paraId="22AFF8D0" w14:textId="77777777" w:rsidR="005251E7" w:rsidRDefault="005251E7" w:rsidP="009821AD">
            <w:pPr>
              <w:spacing w:line="440" w:lineRule="exact"/>
              <w:jc w:val="center"/>
              <w:rPr>
                <w:kern w:val="0"/>
                <w:sz w:val="24"/>
              </w:rPr>
            </w:pPr>
            <w:r>
              <w:rPr>
                <w:rFonts w:hint="eastAsia"/>
                <w:kern w:val="0"/>
                <w:sz w:val="24"/>
              </w:rPr>
              <w:t>学习率</w:t>
            </w:r>
          </w:p>
        </w:tc>
        <w:tc>
          <w:tcPr>
            <w:tcW w:w="3218" w:type="dxa"/>
            <w:tcBorders>
              <w:top w:val="nil"/>
              <w:left w:val="nil"/>
              <w:bottom w:val="nil"/>
            </w:tcBorders>
          </w:tcPr>
          <w:p w14:paraId="53E9105D" w14:textId="77777777" w:rsidR="005251E7" w:rsidRDefault="005251E7" w:rsidP="009821AD">
            <w:pPr>
              <w:spacing w:line="440" w:lineRule="exact"/>
              <w:jc w:val="center"/>
              <w:rPr>
                <w:kern w:val="0"/>
                <w:sz w:val="24"/>
              </w:rPr>
            </w:pPr>
            <w:r>
              <w:rPr>
                <w:rFonts w:hint="eastAsia"/>
                <w:kern w:val="0"/>
                <w:sz w:val="24"/>
              </w:rPr>
              <w:t>固定学习率衰减</w:t>
            </w:r>
          </w:p>
        </w:tc>
      </w:tr>
      <w:tr w:rsidR="005251E7" w14:paraId="73875E94" w14:textId="77777777" w:rsidTr="009821AD">
        <w:tc>
          <w:tcPr>
            <w:tcW w:w="3019" w:type="dxa"/>
            <w:tcBorders>
              <w:top w:val="nil"/>
              <w:bottom w:val="single" w:sz="12" w:space="0" w:color="auto"/>
              <w:right w:val="nil"/>
            </w:tcBorders>
          </w:tcPr>
          <w:p w14:paraId="518EB4C5" w14:textId="77777777" w:rsidR="005251E7" w:rsidRDefault="005251E7" w:rsidP="009821AD">
            <w:pPr>
              <w:spacing w:line="440" w:lineRule="exact"/>
              <w:jc w:val="center"/>
              <w:rPr>
                <w:kern w:val="0"/>
                <w:sz w:val="24"/>
              </w:rPr>
            </w:pPr>
            <w:r>
              <w:rPr>
                <w:rFonts w:hint="eastAsia"/>
                <w:kern w:val="0"/>
                <w:sz w:val="24"/>
              </w:rPr>
              <w:t>防止过拟合</w:t>
            </w:r>
          </w:p>
        </w:tc>
        <w:tc>
          <w:tcPr>
            <w:tcW w:w="3218" w:type="dxa"/>
            <w:tcBorders>
              <w:top w:val="nil"/>
              <w:left w:val="nil"/>
              <w:bottom w:val="single" w:sz="12" w:space="0" w:color="auto"/>
            </w:tcBorders>
          </w:tcPr>
          <w:p w14:paraId="6AB9C354" w14:textId="77777777" w:rsidR="005251E7" w:rsidRDefault="005251E7" w:rsidP="009821AD">
            <w:pPr>
              <w:spacing w:line="440" w:lineRule="exact"/>
              <w:jc w:val="center"/>
              <w:rPr>
                <w:kern w:val="0"/>
                <w:sz w:val="24"/>
              </w:rPr>
            </w:pPr>
            <w:r>
              <w:rPr>
                <w:rFonts w:hint="eastAsia"/>
                <w:kern w:val="0"/>
                <w:sz w:val="24"/>
              </w:rPr>
              <w:t>L</w:t>
            </w:r>
            <w:r>
              <w:rPr>
                <w:kern w:val="0"/>
                <w:sz w:val="24"/>
              </w:rPr>
              <w:t>2</w:t>
            </w:r>
            <w:r>
              <w:rPr>
                <w:rFonts w:hint="eastAsia"/>
                <w:kern w:val="0"/>
                <w:sz w:val="24"/>
              </w:rPr>
              <w:t>正则和</w:t>
            </w:r>
            <w:r>
              <w:rPr>
                <w:rFonts w:hint="eastAsia"/>
                <w:kern w:val="0"/>
                <w:sz w:val="24"/>
              </w:rPr>
              <w:t>Dropout</w:t>
            </w:r>
          </w:p>
        </w:tc>
      </w:tr>
    </w:tbl>
    <w:p w14:paraId="2B4457A4" w14:textId="77777777" w:rsidR="005251E7" w:rsidRDefault="005251E7" w:rsidP="005251E7">
      <w:pPr>
        <w:spacing w:line="440" w:lineRule="exact"/>
        <w:rPr>
          <w:kern w:val="0"/>
          <w:sz w:val="24"/>
        </w:rPr>
      </w:pPr>
      <w:r>
        <w:rPr>
          <w:kern w:val="0"/>
          <w:sz w:val="24"/>
        </w:rPr>
        <w:tab/>
      </w:r>
      <w:r>
        <w:rPr>
          <w:rFonts w:hint="eastAsia"/>
          <w:kern w:val="0"/>
          <w:sz w:val="24"/>
        </w:rPr>
        <w:t>首先将</w:t>
      </w:r>
      <w:r>
        <w:rPr>
          <w:rFonts w:hint="eastAsia"/>
          <w:kern w:val="0"/>
          <w:sz w:val="24"/>
        </w:rPr>
        <w:t>ResNet</w:t>
      </w:r>
      <w:r>
        <w:rPr>
          <w:kern w:val="0"/>
          <w:sz w:val="24"/>
        </w:rPr>
        <w:t>18-</w:t>
      </w:r>
      <w:r>
        <w:rPr>
          <w:rFonts w:hint="eastAsia"/>
          <w:kern w:val="0"/>
          <w:sz w:val="24"/>
        </w:rPr>
        <w:t>LSTM</w:t>
      </w:r>
      <w:r>
        <w:rPr>
          <w:rFonts w:hint="eastAsia"/>
          <w:kern w:val="0"/>
          <w:sz w:val="24"/>
        </w:rPr>
        <w:t>模型在数据集上进行训练，模型训练过程中准确率、错词率和损失值的变化如图</w:t>
      </w:r>
      <w:r>
        <w:rPr>
          <w:rFonts w:hint="eastAsia"/>
          <w:kern w:val="0"/>
          <w:sz w:val="24"/>
        </w:rPr>
        <w:t>8</w:t>
      </w:r>
      <w:r>
        <w:rPr>
          <w:rFonts w:hint="eastAsia"/>
          <w:kern w:val="0"/>
          <w:sz w:val="24"/>
        </w:rPr>
        <w:t>所示，其中蓝色曲线代表模型在训练集上的性能表现，红色曲线代表模型在验证集上的性能表现。从图中可以看出，在经过大约</w:t>
      </w:r>
      <w:r>
        <w:rPr>
          <w:rFonts w:hint="eastAsia"/>
          <w:kern w:val="0"/>
          <w:sz w:val="24"/>
        </w:rPr>
        <w:t>1</w:t>
      </w:r>
      <w:r>
        <w:rPr>
          <w:kern w:val="0"/>
          <w:sz w:val="24"/>
        </w:rPr>
        <w:t>0</w:t>
      </w:r>
      <w:r>
        <w:rPr>
          <w:rFonts w:hint="eastAsia"/>
          <w:kern w:val="0"/>
          <w:sz w:val="24"/>
        </w:rPr>
        <w:t>个</w:t>
      </w:r>
      <w:r>
        <w:rPr>
          <w:rFonts w:hint="eastAsia"/>
          <w:kern w:val="0"/>
          <w:sz w:val="24"/>
        </w:rPr>
        <w:t>epoch</w:t>
      </w:r>
      <w:r>
        <w:rPr>
          <w:rFonts w:hint="eastAsia"/>
          <w:kern w:val="0"/>
          <w:sz w:val="24"/>
        </w:rPr>
        <w:t>后，模型在训练集上快速收敛，此时其在训练集上准确率稳定在</w:t>
      </w:r>
      <w:r>
        <w:rPr>
          <w:rFonts w:hint="eastAsia"/>
          <w:kern w:val="0"/>
          <w:sz w:val="24"/>
        </w:rPr>
        <w:t>9</w:t>
      </w:r>
      <w:r>
        <w:rPr>
          <w:kern w:val="0"/>
          <w:sz w:val="24"/>
        </w:rPr>
        <w:t>9</w:t>
      </w:r>
      <w:r>
        <w:rPr>
          <w:rFonts w:hint="eastAsia"/>
          <w:kern w:val="0"/>
          <w:sz w:val="24"/>
        </w:rPr>
        <w:t>.</w:t>
      </w:r>
      <w:r>
        <w:rPr>
          <w:kern w:val="0"/>
          <w:sz w:val="24"/>
        </w:rPr>
        <w:t>8%</w:t>
      </w:r>
      <w:r>
        <w:rPr>
          <w:rFonts w:hint="eastAsia"/>
          <w:kern w:val="0"/>
          <w:sz w:val="24"/>
        </w:rPr>
        <w:t>左右，错词率稳定在</w:t>
      </w:r>
      <w:r>
        <w:rPr>
          <w:rFonts w:hint="eastAsia"/>
          <w:kern w:val="0"/>
          <w:sz w:val="24"/>
        </w:rPr>
        <w:t>0</w:t>
      </w:r>
      <w:r>
        <w:rPr>
          <w:kern w:val="0"/>
          <w:sz w:val="24"/>
        </w:rPr>
        <w:t>.</w:t>
      </w:r>
      <w:r>
        <w:rPr>
          <w:rFonts w:hint="eastAsia"/>
          <w:kern w:val="0"/>
          <w:sz w:val="24"/>
        </w:rPr>
        <w:t>1</w:t>
      </w:r>
      <w:r>
        <w:rPr>
          <w:kern w:val="0"/>
          <w:sz w:val="24"/>
        </w:rPr>
        <w:t>%</w:t>
      </w:r>
      <w:r>
        <w:rPr>
          <w:rFonts w:hint="eastAsia"/>
          <w:kern w:val="0"/>
          <w:sz w:val="24"/>
        </w:rPr>
        <w:t>左右，损失值稳定在</w:t>
      </w:r>
      <w:r>
        <w:rPr>
          <w:rFonts w:hint="eastAsia"/>
          <w:kern w:val="0"/>
          <w:sz w:val="24"/>
        </w:rPr>
        <w:t>0</w:t>
      </w:r>
      <w:r>
        <w:rPr>
          <w:kern w:val="0"/>
          <w:sz w:val="24"/>
        </w:rPr>
        <w:t>.003</w:t>
      </w:r>
      <w:r>
        <w:rPr>
          <w:rFonts w:hint="eastAsia"/>
          <w:kern w:val="0"/>
          <w:sz w:val="24"/>
        </w:rPr>
        <w:t>左右；在经过大约</w:t>
      </w:r>
      <w:r>
        <w:rPr>
          <w:rFonts w:hint="eastAsia"/>
          <w:kern w:val="0"/>
          <w:sz w:val="24"/>
        </w:rPr>
        <w:t>6</w:t>
      </w:r>
      <w:r>
        <w:rPr>
          <w:kern w:val="0"/>
          <w:sz w:val="24"/>
        </w:rPr>
        <w:t>0</w:t>
      </w:r>
      <w:r>
        <w:rPr>
          <w:rFonts w:hint="eastAsia"/>
          <w:kern w:val="0"/>
          <w:sz w:val="24"/>
        </w:rPr>
        <w:t>个</w:t>
      </w:r>
      <w:r>
        <w:rPr>
          <w:rFonts w:hint="eastAsia"/>
          <w:kern w:val="0"/>
          <w:sz w:val="24"/>
        </w:rPr>
        <w:t>epoch</w:t>
      </w:r>
      <w:r>
        <w:rPr>
          <w:rFonts w:hint="eastAsia"/>
          <w:kern w:val="0"/>
          <w:sz w:val="24"/>
        </w:rPr>
        <w:t>后，模型在验证集上收敛，此时其在验证集上准确率最高为</w:t>
      </w:r>
      <w:r>
        <w:rPr>
          <w:rFonts w:hint="eastAsia"/>
          <w:kern w:val="0"/>
          <w:sz w:val="24"/>
        </w:rPr>
        <w:t>9</w:t>
      </w:r>
      <w:r>
        <w:rPr>
          <w:kern w:val="0"/>
          <w:sz w:val="24"/>
        </w:rPr>
        <w:t>6.37%</w:t>
      </w:r>
      <w:r>
        <w:rPr>
          <w:rFonts w:hint="eastAsia"/>
          <w:kern w:val="0"/>
          <w:sz w:val="24"/>
        </w:rPr>
        <w:t>，错词率最低为</w:t>
      </w:r>
      <w:r>
        <w:rPr>
          <w:rFonts w:hint="eastAsia"/>
          <w:kern w:val="0"/>
          <w:sz w:val="24"/>
        </w:rPr>
        <w:t>5</w:t>
      </w:r>
      <w:r>
        <w:rPr>
          <w:kern w:val="0"/>
          <w:sz w:val="24"/>
        </w:rPr>
        <w:t>.36%</w:t>
      </w:r>
      <w:r>
        <w:rPr>
          <w:rFonts w:hint="eastAsia"/>
          <w:kern w:val="0"/>
          <w:sz w:val="24"/>
        </w:rPr>
        <w:t>，损失值最低为</w:t>
      </w:r>
      <w:r>
        <w:rPr>
          <w:rFonts w:hint="eastAsia"/>
          <w:kern w:val="0"/>
          <w:sz w:val="24"/>
        </w:rPr>
        <w:t>0</w:t>
      </w:r>
      <w:r>
        <w:rPr>
          <w:kern w:val="0"/>
          <w:sz w:val="24"/>
        </w:rPr>
        <w:t>.205</w:t>
      </w:r>
      <w:r>
        <w:rPr>
          <w:rFonts w:hint="eastAsia"/>
          <w:kern w:val="0"/>
          <w:sz w:val="24"/>
        </w:rPr>
        <w:t>。</w:t>
      </w:r>
    </w:p>
    <w:p w14:paraId="77E2FC6D" w14:textId="77777777" w:rsidR="005251E7" w:rsidRDefault="005251E7" w:rsidP="005251E7">
      <w:pPr>
        <w:rPr>
          <w:kern w:val="0"/>
          <w:sz w:val="24"/>
        </w:rPr>
      </w:pPr>
      <w:r>
        <w:rPr>
          <w:rFonts w:hint="eastAsia"/>
          <w:noProof/>
          <w:kern w:val="0"/>
          <w:sz w:val="24"/>
        </w:rPr>
        <w:lastRenderedPageBreak/>
        <w:drawing>
          <wp:inline distT="0" distB="0" distL="0" distR="0" wp14:anchorId="6C6055BE" wp14:editId="69E47F08">
            <wp:extent cx="2736949" cy="20612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3" t="10507" r="8344" b="1488"/>
                    <a:stretch/>
                  </pic:blipFill>
                  <pic:spPr bwMode="auto">
                    <a:xfrm>
                      <a:off x="0" y="0"/>
                      <a:ext cx="2766521" cy="208348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kern w:val="0"/>
          <w:sz w:val="24"/>
        </w:rPr>
        <w:drawing>
          <wp:inline distT="0" distB="0" distL="0" distR="0" wp14:anchorId="422CEF92" wp14:editId="7BC35454">
            <wp:extent cx="2728781" cy="2095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4893" t="9997" r="8643" b="1542"/>
                    <a:stretch/>
                  </pic:blipFill>
                  <pic:spPr bwMode="auto">
                    <a:xfrm>
                      <a:off x="0" y="0"/>
                      <a:ext cx="2764583" cy="2122994"/>
                    </a:xfrm>
                    <a:prstGeom prst="rect">
                      <a:avLst/>
                    </a:prstGeom>
                    <a:noFill/>
                    <a:ln>
                      <a:noFill/>
                    </a:ln>
                    <a:extLst>
                      <a:ext uri="{53640926-AAD7-44D8-BBD7-CCE9431645EC}">
                        <a14:shadowObscured xmlns:a14="http://schemas.microsoft.com/office/drawing/2010/main"/>
                      </a:ext>
                    </a:extLst>
                  </pic:spPr>
                </pic:pic>
              </a:graphicData>
            </a:graphic>
          </wp:inline>
        </w:drawing>
      </w:r>
    </w:p>
    <w:p w14:paraId="59FAD73C" w14:textId="77777777" w:rsidR="005251E7" w:rsidRPr="007D4666" w:rsidRDefault="005251E7" w:rsidP="005251E7">
      <w:pPr>
        <w:ind w:firstLineChars="500" w:firstLine="1200"/>
        <w:rPr>
          <w:kern w:val="0"/>
          <w:sz w:val="24"/>
        </w:rPr>
      </w:pPr>
      <w:r>
        <w:rPr>
          <w:rFonts w:hint="eastAsia"/>
          <w:kern w:val="0"/>
          <w:sz w:val="24"/>
        </w:rPr>
        <w:t>(</w:t>
      </w:r>
      <w:r>
        <w:rPr>
          <w:kern w:val="0"/>
          <w:sz w:val="24"/>
        </w:rPr>
        <w:t xml:space="preserve">a) </w:t>
      </w:r>
      <w:r w:rsidRPr="007D4666">
        <w:rPr>
          <w:rFonts w:hint="eastAsia"/>
          <w:kern w:val="0"/>
          <w:sz w:val="24"/>
        </w:rPr>
        <w:t>准确率变化</w:t>
      </w:r>
      <w:r w:rsidRPr="007D4666">
        <w:rPr>
          <w:kern w:val="0"/>
          <w:sz w:val="24"/>
        </w:rPr>
        <w:tab/>
      </w:r>
      <w:r w:rsidRPr="007D4666">
        <w:rPr>
          <w:kern w:val="0"/>
          <w:sz w:val="24"/>
        </w:rPr>
        <w:tab/>
      </w:r>
      <w:r w:rsidRPr="007D4666">
        <w:rPr>
          <w:kern w:val="0"/>
          <w:sz w:val="24"/>
        </w:rPr>
        <w:tab/>
      </w:r>
      <w:r w:rsidRPr="007D4666">
        <w:rPr>
          <w:kern w:val="0"/>
          <w:sz w:val="24"/>
        </w:rPr>
        <w:tab/>
      </w:r>
      <w:r w:rsidRPr="007D4666">
        <w:rPr>
          <w:kern w:val="0"/>
          <w:sz w:val="24"/>
        </w:rPr>
        <w:tab/>
      </w:r>
      <w:r w:rsidRPr="007D4666">
        <w:rPr>
          <w:kern w:val="0"/>
          <w:sz w:val="24"/>
        </w:rPr>
        <w:tab/>
        <w:t xml:space="preserve"> (b) </w:t>
      </w:r>
      <w:r w:rsidRPr="007D4666">
        <w:rPr>
          <w:rFonts w:hint="eastAsia"/>
          <w:kern w:val="0"/>
          <w:sz w:val="24"/>
        </w:rPr>
        <w:t>错词率变化</w:t>
      </w:r>
    </w:p>
    <w:p w14:paraId="071FF988" w14:textId="77777777" w:rsidR="005251E7" w:rsidRDefault="005251E7" w:rsidP="005251E7">
      <w:pPr>
        <w:jc w:val="center"/>
        <w:rPr>
          <w:kern w:val="0"/>
          <w:sz w:val="24"/>
        </w:rPr>
      </w:pPr>
      <w:r>
        <w:rPr>
          <w:rFonts w:hint="eastAsia"/>
          <w:noProof/>
          <w:kern w:val="0"/>
          <w:sz w:val="24"/>
        </w:rPr>
        <w:drawing>
          <wp:inline distT="0" distB="0" distL="0" distR="0" wp14:anchorId="116A9F2E" wp14:editId="3591D0A3">
            <wp:extent cx="2756616" cy="2087880"/>
            <wp:effectExtent l="0" t="0" r="571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72" t="10167" r="8752" b="1363"/>
                    <a:stretch/>
                  </pic:blipFill>
                  <pic:spPr bwMode="auto">
                    <a:xfrm>
                      <a:off x="0" y="0"/>
                      <a:ext cx="2783827" cy="2108490"/>
                    </a:xfrm>
                    <a:prstGeom prst="rect">
                      <a:avLst/>
                    </a:prstGeom>
                    <a:noFill/>
                    <a:ln>
                      <a:noFill/>
                    </a:ln>
                    <a:extLst>
                      <a:ext uri="{53640926-AAD7-44D8-BBD7-CCE9431645EC}">
                        <a14:shadowObscured xmlns:a14="http://schemas.microsoft.com/office/drawing/2010/main"/>
                      </a:ext>
                    </a:extLst>
                  </pic:spPr>
                </pic:pic>
              </a:graphicData>
            </a:graphic>
          </wp:inline>
        </w:drawing>
      </w:r>
    </w:p>
    <w:p w14:paraId="70B49CFC" w14:textId="77777777" w:rsidR="005251E7" w:rsidRDefault="005251E7" w:rsidP="005251E7">
      <w:pPr>
        <w:pStyle w:val="a9"/>
        <w:ind w:left="3300" w:firstLineChars="0" w:firstLine="6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c) </w:t>
      </w:r>
      <w:r>
        <w:rPr>
          <w:rFonts w:ascii="Times New Roman" w:eastAsia="宋体" w:hAnsi="Times New Roman" w:cs="Times New Roman" w:hint="eastAsia"/>
          <w:kern w:val="0"/>
          <w:sz w:val="24"/>
          <w:szCs w:val="24"/>
        </w:rPr>
        <w:t>损失值变化</w:t>
      </w:r>
    </w:p>
    <w:p w14:paraId="5BF773CB" w14:textId="77777777" w:rsidR="005251E7" w:rsidRPr="009A3BBB" w:rsidRDefault="005251E7" w:rsidP="005251E7">
      <w:pPr>
        <w:pStyle w:val="a9"/>
        <w:spacing w:line="440" w:lineRule="exact"/>
        <w:ind w:left="357"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图</w:t>
      </w:r>
      <w:r>
        <w:rPr>
          <w:rFonts w:ascii="Times New Roman" w:eastAsia="宋体" w:hAnsi="Times New Roman" w:cs="Times New Roman"/>
          <w:kern w:val="0"/>
          <w:sz w:val="24"/>
          <w:szCs w:val="24"/>
        </w:rPr>
        <w:t xml:space="preserve">8 </w:t>
      </w:r>
      <w:r>
        <w:rPr>
          <w:rFonts w:ascii="Times New Roman" w:eastAsia="宋体" w:hAnsi="Times New Roman" w:cs="Times New Roman" w:hint="eastAsia"/>
          <w:kern w:val="0"/>
          <w:sz w:val="24"/>
          <w:szCs w:val="24"/>
        </w:rPr>
        <w:t>R</w:t>
      </w:r>
      <w:r>
        <w:rPr>
          <w:rFonts w:ascii="Times New Roman" w:eastAsia="宋体" w:hAnsi="Times New Roman" w:cs="Times New Roman"/>
          <w:kern w:val="0"/>
          <w:sz w:val="24"/>
          <w:szCs w:val="24"/>
        </w:rPr>
        <w:t>esNet18-LSTM</w:t>
      </w:r>
      <w:r>
        <w:rPr>
          <w:rFonts w:ascii="Times New Roman" w:eastAsia="宋体" w:hAnsi="Times New Roman" w:cs="Times New Roman" w:hint="eastAsia"/>
          <w:kern w:val="0"/>
          <w:sz w:val="24"/>
          <w:szCs w:val="24"/>
        </w:rPr>
        <w:t>模型训练结果图</w:t>
      </w:r>
    </w:p>
    <w:p w14:paraId="3F222383" w14:textId="77777777" w:rsidR="005251E7" w:rsidRDefault="005251E7" w:rsidP="005251E7">
      <w:pPr>
        <w:spacing w:line="440" w:lineRule="exact"/>
        <w:ind w:firstLine="357"/>
        <w:rPr>
          <w:kern w:val="0"/>
          <w:sz w:val="24"/>
        </w:rPr>
      </w:pPr>
      <w:r w:rsidRPr="0043736A">
        <w:rPr>
          <w:rFonts w:hint="eastAsia"/>
          <w:kern w:val="0"/>
          <w:sz w:val="24"/>
        </w:rPr>
        <w:t>之后将</w:t>
      </w:r>
      <w:r>
        <w:rPr>
          <w:rFonts w:hint="eastAsia"/>
          <w:kern w:val="0"/>
          <w:sz w:val="24"/>
        </w:rPr>
        <w:t>本文</w:t>
      </w:r>
      <w:r w:rsidRPr="0043736A">
        <w:rPr>
          <w:kern w:val="0"/>
          <w:sz w:val="24"/>
        </w:rPr>
        <w:t>ResNet18-LSTM</w:t>
      </w:r>
      <w:r w:rsidRPr="0043736A">
        <w:rPr>
          <w:rFonts w:hint="eastAsia"/>
          <w:kern w:val="0"/>
          <w:sz w:val="24"/>
        </w:rPr>
        <w:t>模型与</w:t>
      </w:r>
      <w:r w:rsidRPr="0043736A">
        <w:rPr>
          <w:kern w:val="0"/>
          <w:sz w:val="24"/>
        </w:rPr>
        <w:t>HLSTM-Attention</w:t>
      </w:r>
      <w:r w:rsidRPr="0043736A">
        <w:rPr>
          <w:rFonts w:hint="eastAsia"/>
          <w:kern w:val="0"/>
          <w:sz w:val="24"/>
        </w:rPr>
        <w:t>、</w:t>
      </w:r>
      <w:r w:rsidRPr="0043736A">
        <w:rPr>
          <w:kern w:val="0"/>
          <w:sz w:val="24"/>
        </w:rPr>
        <w:t>Two-Stream CNN</w:t>
      </w:r>
      <w:r w:rsidRPr="0043736A">
        <w:rPr>
          <w:rFonts w:hint="eastAsia"/>
          <w:kern w:val="0"/>
          <w:sz w:val="24"/>
        </w:rPr>
        <w:t>、</w:t>
      </w:r>
      <w:r w:rsidRPr="0043736A">
        <w:rPr>
          <w:kern w:val="0"/>
          <w:sz w:val="24"/>
        </w:rPr>
        <w:t>HST-GNN</w:t>
      </w:r>
      <w:r w:rsidRPr="0043736A">
        <w:rPr>
          <w:rFonts w:hint="eastAsia"/>
          <w:kern w:val="0"/>
          <w:sz w:val="24"/>
        </w:rPr>
        <w:t>、</w:t>
      </w:r>
      <w:r w:rsidRPr="0043736A">
        <w:rPr>
          <w:kern w:val="0"/>
          <w:sz w:val="24"/>
        </w:rPr>
        <w:t>CNN-LSTM</w:t>
      </w:r>
      <w:r w:rsidRPr="0043736A">
        <w:rPr>
          <w:rFonts w:hint="eastAsia"/>
          <w:kern w:val="0"/>
          <w:sz w:val="24"/>
        </w:rPr>
        <w:t>、</w:t>
      </w:r>
      <w:r w:rsidRPr="0043736A">
        <w:rPr>
          <w:kern w:val="0"/>
          <w:sz w:val="24"/>
        </w:rPr>
        <w:t>3D-ResNet</w:t>
      </w:r>
      <w:r w:rsidRPr="0043736A">
        <w:rPr>
          <w:rFonts w:hint="eastAsia"/>
          <w:kern w:val="0"/>
          <w:sz w:val="24"/>
        </w:rPr>
        <w:t>和</w:t>
      </w:r>
      <w:r w:rsidRPr="0043736A">
        <w:rPr>
          <w:kern w:val="0"/>
          <w:sz w:val="24"/>
        </w:rPr>
        <w:t>RNN-Transducer</w:t>
      </w:r>
      <w:r w:rsidRPr="0043736A">
        <w:rPr>
          <w:rFonts w:hint="eastAsia"/>
          <w:kern w:val="0"/>
          <w:sz w:val="24"/>
        </w:rPr>
        <w:t>等</w:t>
      </w:r>
      <w:r w:rsidRPr="0043736A">
        <w:rPr>
          <w:rFonts w:hint="eastAsia"/>
          <w:kern w:val="0"/>
          <w:sz w:val="24"/>
        </w:rPr>
        <w:t>6</w:t>
      </w:r>
      <w:r w:rsidRPr="0043736A">
        <w:rPr>
          <w:rFonts w:hint="eastAsia"/>
          <w:kern w:val="0"/>
          <w:sz w:val="24"/>
        </w:rPr>
        <w:t>种手语识别模型在同一手语数据集</w:t>
      </w:r>
      <w:r>
        <w:rPr>
          <w:rFonts w:hint="eastAsia"/>
          <w:kern w:val="0"/>
          <w:sz w:val="24"/>
        </w:rPr>
        <w:t>CSL</w:t>
      </w:r>
      <w:r w:rsidRPr="0043736A">
        <w:rPr>
          <w:rFonts w:hint="eastAsia"/>
          <w:kern w:val="0"/>
          <w:sz w:val="24"/>
        </w:rPr>
        <w:t>下进行</w:t>
      </w:r>
      <w:r>
        <w:rPr>
          <w:rFonts w:hint="eastAsia"/>
          <w:kern w:val="0"/>
          <w:sz w:val="24"/>
        </w:rPr>
        <w:t>测试</w:t>
      </w:r>
      <w:r w:rsidRPr="0043736A">
        <w:rPr>
          <w:rFonts w:hint="eastAsia"/>
          <w:kern w:val="0"/>
          <w:sz w:val="24"/>
        </w:rPr>
        <w:t>比较</w:t>
      </w:r>
      <w:r>
        <w:rPr>
          <w:rFonts w:hint="eastAsia"/>
          <w:kern w:val="0"/>
          <w:sz w:val="24"/>
        </w:rPr>
        <w:t>。由表</w:t>
      </w:r>
      <w:r>
        <w:rPr>
          <w:kern w:val="0"/>
          <w:sz w:val="24"/>
        </w:rPr>
        <w:t>2</w:t>
      </w:r>
      <w:r>
        <w:rPr>
          <w:rFonts w:hint="eastAsia"/>
          <w:kern w:val="0"/>
          <w:sz w:val="24"/>
        </w:rPr>
        <w:t>可知，</w:t>
      </w:r>
      <w:r w:rsidRPr="008237A0">
        <w:rPr>
          <w:kern w:val="0"/>
          <w:sz w:val="24"/>
        </w:rPr>
        <w:t>HST-GNN</w:t>
      </w:r>
      <w:r>
        <w:rPr>
          <w:rFonts w:hint="eastAsia"/>
          <w:kern w:val="0"/>
          <w:sz w:val="24"/>
        </w:rPr>
        <w:t>模型在准确率上表现较好，但错词率较高，很难满足实际的手语翻译需求；</w:t>
      </w:r>
      <w:r w:rsidRPr="00F407EA">
        <w:rPr>
          <w:rFonts w:hint="eastAsia"/>
          <w:kern w:val="0"/>
          <w:sz w:val="24"/>
        </w:rPr>
        <w:t>RNN</w:t>
      </w:r>
      <w:r w:rsidRPr="00F407EA">
        <w:rPr>
          <w:kern w:val="0"/>
          <w:sz w:val="24"/>
        </w:rPr>
        <w:t>-Transducer</w:t>
      </w:r>
      <w:r>
        <w:rPr>
          <w:rFonts w:hint="eastAsia"/>
          <w:kern w:val="0"/>
          <w:sz w:val="24"/>
        </w:rPr>
        <w:t>模型具有较低的错词率，性能较好；而其他四种模型都在</w:t>
      </w:r>
      <w:r w:rsidRPr="00F90B24">
        <w:rPr>
          <w:rFonts w:hint="eastAsia"/>
          <w:kern w:val="0"/>
          <w:sz w:val="24"/>
        </w:rPr>
        <w:t>错词率</w:t>
      </w:r>
      <w:r>
        <w:rPr>
          <w:rFonts w:hint="eastAsia"/>
          <w:kern w:val="0"/>
          <w:sz w:val="24"/>
        </w:rPr>
        <w:t>或</w:t>
      </w:r>
      <w:r w:rsidRPr="00FB26F9">
        <w:rPr>
          <w:rFonts w:hint="eastAsia"/>
          <w:kern w:val="0"/>
          <w:sz w:val="24"/>
        </w:rPr>
        <w:t>准确率</w:t>
      </w:r>
      <w:r>
        <w:rPr>
          <w:rFonts w:hint="eastAsia"/>
          <w:kern w:val="0"/>
          <w:sz w:val="24"/>
        </w:rPr>
        <w:t>上表现不佳。本文模型对比其他</w:t>
      </w:r>
      <w:r>
        <w:rPr>
          <w:rFonts w:hint="eastAsia"/>
          <w:kern w:val="0"/>
          <w:sz w:val="24"/>
        </w:rPr>
        <w:t>6</w:t>
      </w:r>
      <w:r>
        <w:rPr>
          <w:rFonts w:hint="eastAsia"/>
          <w:kern w:val="0"/>
          <w:sz w:val="24"/>
        </w:rPr>
        <w:t>种模型中的最好结果，在错词率上最少降低了</w:t>
      </w:r>
      <w:r>
        <w:rPr>
          <w:rFonts w:hint="eastAsia"/>
          <w:kern w:val="0"/>
          <w:sz w:val="24"/>
        </w:rPr>
        <w:t>0</w:t>
      </w:r>
      <w:r>
        <w:rPr>
          <w:kern w:val="0"/>
          <w:sz w:val="24"/>
        </w:rPr>
        <w:t>.7%</w:t>
      </w:r>
      <w:r>
        <w:rPr>
          <w:rFonts w:hint="eastAsia"/>
          <w:kern w:val="0"/>
          <w:sz w:val="24"/>
        </w:rPr>
        <w:t>，在准确上最少提高了</w:t>
      </w:r>
      <w:r>
        <w:rPr>
          <w:rFonts w:hint="eastAsia"/>
          <w:kern w:val="0"/>
          <w:sz w:val="24"/>
        </w:rPr>
        <w:t>3</w:t>
      </w:r>
      <w:r>
        <w:rPr>
          <w:kern w:val="0"/>
          <w:sz w:val="24"/>
        </w:rPr>
        <w:t>.7%</w:t>
      </w:r>
      <w:r>
        <w:rPr>
          <w:rFonts w:hint="eastAsia"/>
          <w:kern w:val="0"/>
          <w:sz w:val="24"/>
        </w:rPr>
        <w:t>，比较结果充分表明本文手语识别模型与其他模型相比存在较大优势。</w:t>
      </w:r>
    </w:p>
    <w:p w14:paraId="1BB94098" w14:textId="77777777" w:rsidR="005251E7" w:rsidRDefault="005251E7" w:rsidP="000B690D">
      <w:pPr>
        <w:spacing w:line="440" w:lineRule="exact"/>
        <w:ind w:firstLine="357"/>
        <w:jc w:val="center"/>
        <w:rPr>
          <w:kern w:val="0"/>
          <w:sz w:val="24"/>
        </w:rPr>
      </w:pPr>
      <w:r>
        <w:rPr>
          <w:rFonts w:hint="eastAsia"/>
          <w:kern w:val="0"/>
          <w:sz w:val="24"/>
        </w:rPr>
        <w:t>表</w:t>
      </w:r>
      <w:r>
        <w:rPr>
          <w:kern w:val="0"/>
          <w:sz w:val="24"/>
        </w:rPr>
        <w:t xml:space="preserve">2 </w:t>
      </w:r>
      <w:r>
        <w:rPr>
          <w:rFonts w:hint="eastAsia"/>
          <w:kern w:val="0"/>
          <w:sz w:val="24"/>
        </w:rPr>
        <w:t>手语识别模型对比</w:t>
      </w:r>
    </w:p>
    <w:tbl>
      <w:tblPr>
        <w:tblStyle w:val="af0"/>
        <w:tblW w:w="0" w:type="auto"/>
        <w:tblLook w:val="04A0" w:firstRow="1" w:lastRow="0" w:firstColumn="1" w:lastColumn="0" w:noHBand="0" w:noVBand="1"/>
      </w:tblPr>
      <w:tblGrid>
        <w:gridCol w:w="2765"/>
        <w:gridCol w:w="2765"/>
        <w:gridCol w:w="2766"/>
      </w:tblGrid>
      <w:tr w:rsidR="005251E7" w:rsidRPr="00F407EA" w14:paraId="7F4FBD3D" w14:textId="77777777" w:rsidTr="009821AD">
        <w:tc>
          <w:tcPr>
            <w:tcW w:w="2765" w:type="dxa"/>
          </w:tcPr>
          <w:p w14:paraId="2CEFBF31" w14:textId="77777777" w:rsidR="005251E7" w:rsidRPr="00F407EA" w:rsidRDefault="005251E7" w:rsidP="000B690D">
            <w:pPr>
              <w:spacing w:line="440" w:lineRule="exact"/>
              <w:jc w:val="center"/>
              <w:rPr>
                <w:kern w:val="0"/>
                <w:sz w:val="24"/>
              </w:rPr>
            </w:pPr>
            <w:r w:rsidRPr="00F407EA">
              <w:rPr>
                <w:rFonts w:hint="eastAsia"/>
                <w:kern w:val="0"/>
                <w:sz w:val="24"/>
              </w:rPr>
              <w:t>模型方法</w:t>
            </w:r>
          </w:p>
        </w:tc>
        <w:tc>
          <w:tcPr>
            <w:tcW w:w="2765" w:type="dxa"/>
          </w:tcPr>
          <w:p w14:paraId="04868895" w14:textId="77777777" w:rsidR="005251E7" w:rsidRPr="00F407EA" w:rsidRDefault="005251E7" w:rsidP="000B690D">
            <w:pPr>
              <w:spacing w:line="440" w:lineRule="exact"/>
              <w:jc w:val="center"/>
              <w:rPr>
                <w:kern w:val="0"/>
                <w:sz w:val="24"/>
              </w:rPr>
            </w:pPr>
            <w:r w:rsidRPr="00F407EA">
              <w:rPr>
                <w:rFonts w:hint="eastAsia"/>
                <w:kern w:val="0"/>
                <w:sz w:val="24"/>
              </w:rPr>
              <w:t>错词率</w:t>
            </w:r>
          </w:p>
        </w:tc>
        <w:tc>
          <w:tcPr>
            <w:tcW w:w="2766" w:type="dxa"/>
          </w:tcPr>
          <w:p w14:paraId="38325E12" w14:textId="77777777" w:rsidR="005251E7" w:rsidRPr="00F407EA" w:rsidRDefault="005251E7" w:rsidP="000B690D">
            <w:pPr>
              <w:spacing w:line="440" w:lineRule="exact"/>
              <w:jc w:val="center"/>
              <w:rPr>
                <w:kern w:val="0"/>
                <w:sz w:val="24"/>
              </w:rPr>
            </w:pPr>
            <w:r w:rsidRPr="00F407EA">
              <w:rPr>
                <w:rFonts w:hint="eastAsia"/>
                <w:kern w:val="0"/>
                <w:sz w:val="24"/>
              </w:rPr>
              <w:t>准确率</w:t>
            </w:r>
          </w:p>
        </w:tc>
      </w:tr>
      <w:tr w:rsidR="005251E7" w:rsidRPr="00F407EA" w14:paraId="652A5D48" w14:textId="77777777" w:rsidTr="009821AD">
        <w:tc>
          <w:tcPr>
            <w:tcW w:w="2765" w:type="dxa"/>
          </w:tcPr>
          <w:p w14:paraId="311BD229" w14:textId="77777777" w:rsidR="005251E7" w:rsidRPr="00F407EA" w:rsidRDefault="005251E7" w:rsidP="000B690D">
            <w:pPr>
              <w:spacing w:line="440" w:lineRule="exact"/>
              <w:jc w:val="center"/>
              <w:rPr>
                <w:kern w:val="0"/>
                <w:sz w:val="24"/>
              </w:rPr>
            </w:pPr>
            <w:r w:rsidRPr="00F407EA">
              <w:rPr>
                <w:rFonts w:hint="eastAsia"/>
                <w:kern w:val="0"/>
                <w:sz w:val="24"/>
              </w:rPr>
              <w:t>H</w:t>
            </w:r>
            <w:r w:rsidRPr="00F407EA">
              <w:rPr>
                <w:kern w:val="0"/>
                <w:sz w:val="24"/>
              </w:rPr>
              <w:t>LSTM-Attention</w:t>
            </w:r>
            <w:r w:rsidRPr="001E3DA0">
              <w:rPr>
                <w:kern w:val="0"/>
                <w:sz w:val="24"/>
                <w:vertAlign w:val="superscript"/>
              </w:rPr>
              <w:fldChar w:fldCharType="begin"/>
            </w:r>
            <w:r w:rsidRPr="001E3DA0">
              <w:rPr>
                <w:kern w:val="0"/>
                <w:sz w:val="24"/>
                <w:vertAlign w:val="superscript"/>
              </w:rPr>
              <w:instrText xml:space="preserve"> REF _Ref120634076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[10]</w:t>
            </w:r>
            <w:r w:rsidRPr="001E3DA0">
              <w:rPr>
                <w:kern w:val="0"/>
                <w:sz w:val="24"/>
                <w:vertAlign w:val="superscript"/>
              </w:rPr>
              <w:fldChar w:fldCharType="end"/>
            </w:r>
          </w:p>
        </w:tc>
        <w:tc>
          <w:tcPr>
            <w:tcW w:w="2765" w:type="dxa"/>
          </w:tcPr>
          <w:p w14:paraId="135A3242" w14:textId="77777777" w:rsidR="005251E7" w:rsidRPr="00F407EA" w:rsidRDefault="005251E7" w:rsidP="000B690D">
            <w:pPr>
              <w:spacing w:line="440" w:lineRule="exact"/>
              <w:jc w:val="center"/>
              <w:rPr>
                <w:kern w:val="0"/>
                <w:sz w:val="24"/>
              </w:rPr>
            </w:pPr>
            <w:r w:rsidRPr="00F407EA">
              <w:rPr>
                <w:rFonts w:hint="eastAsia"/>
                <w:kern w:val="0"/>
                <w:sz w:val="24"/>
              </w:rPr>
              <w:t>4</w:t>
            </w:r>
            <w:r w:rsidRPr="00F407EA">
              <w:rPr>
                <w:kern w:val="0"/>
                <w:sz w:val="24"/>
              </w:rPr>
              <w:t>1.90%</w:t>
            </w:r>
          </w:p>
        </w:tc>
        <w:tc>
          <w:tcPr>
            <w:tcW w:w="2766" w:type="dxa"/>
          </w:tcPr>
          <w:p w14:paraId="0646CCC5" w14:textId="77777777" w:rsidR="005251E7" w:rsidRPr="00F407EA" w:rsidRDefault="005251E7" w:rsidP="000B690D">
            <w:pPr>
              <w:spacing w:line="440" w:lineRule="exact"/>
              <w:jc w:val="center"/>
              <w:rPr>
                <w:kern w:val="0"/>
                <w:sz w:val="24"/>
              </w:rPr>
            </w:pPr>
            <w:r w:rsidRPr="00F407EA">
              <w:rPr>
                <w:kern w:val="0"/>
                <w:sz w:val="24"/>
              </w:rPr>
              <w:t>85.10%</w:t>
            </w:r>
          </w:p>
        </w:tc>
      </w:tr>
      <w:tr w:rsidR="005251E7" w:rsidRPr="00F407EA" w14:paraId="4817B445" w14:textId="77777777" w:rsidTr="009821AD">
        <w:tc>
          <w:tcPr>
            <w:tcW w:w="2765" w:type="dxa"/>
          </w:tcPr>
          <w:p w14:paraId="25498A72" w14:textId="223A2EBF" w:rsidR="005251E7" w:rsidRPr="00F407EA" w:rsidRDefault="005251E7" w:rsidP="000B690D">
            <w:pPr>
              <w:spacing w:line="440" w:lineRule="exact"/>
              <w:jc w:val="center"/>
              <w:rPr>
                <w:kern w:val="0"/>
                <w:sz w:val="24"/>
              </w:rPr>
            </w:pPr>
            <w:r w:rsidRPr="00F407EA">
              <w:rPr>
                <w:kern w:val="0"/>
                <w:sz w:val="24"/>
              </w:rPr>
              <w:t>Two-Stream CNN</w:t>
            </w:r>
            <w:r w:rsidRPr="001E3DA0">
              <w:rPr>
                <w:kern w:val="0"/>
                <w:sz w:val="24"/>
                <w:vertAlign w:val="superscript"/>
              </w:rPr>
              <w:fldChar w:fldCharType="begin"/>
            </w:r>
            <w:r w:rsidRPr="001E3DA0">
              <w:rPr>
                <w:kern w:val="0"/>
                <w:sz w:val="24"/>
                <w:vertAlign w:val="superscript"/>
              </w:rPr>
              <w:instrText xml:space="preserve"> REF _Ref120634085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[11]</w:t>
            </w:r>
            <w:r w:rsidRPr="001E3DA0">
              <w:rPr>
                <w:kern w:val="0"/>
                <w:sz w:val="24"/>
                <w:vertAlign w:val="superscript"/>
              </w:rPr>
              <w:fldChar w:fldCharType="end"/>
            </w:r>
          </w:p>
        </w:tc>
        <w:tc>
          <w:tcPr>
            <w:tcW w:w="2765" w:type="dxa"/>
          </w:tcPr>
          <w:p w14:paraId="1150F17D" w14:textId="77777777" w:rsidR="005251E7" w:rsidRPr="00F407EA" w:rsidRDefault="005251E7" w:rsidP="000B690D">
            <w:pPr>
              <w:spacing w:line="440" w:lineRule="exact"/>
              <w:jc w:val="center"/>
              <w:rPr>
                <w:kern w:val="0"/>
                <w:sz w:val="24"/>
              </w:rPr>
            </w:pPr>
            <w:r w:rsidRPr="00F407EA">
              <w:rPr>
                <w:rFonts w:hint="eastAsia"/>
                <w:kern w:val="0"/>
                <w:sz w:val="24"/>
              </w:rPr>
              <w:t>2</w:t>
            </w:r>
            <w:r w:rsidRPr="00F407EA">
              <w:rPr>
                <w:kern w:val="0"/>
                <w:sz w:val="24"/>
              </w:rPr>
              <w:t>3.70%</w:t>
            </w:r>
          </w:p>
        </w:tc>
        <w:tc>
          <w:tcPr>
            <w:tcW w:w="2766" w:type="dxa"/>
          </w:tcPr>
          <w:p w14:paraId="694CF31E" w14:textId="77777777" w:rsidR="005251E7" w:rsidRPr="00F407EA" w:rsidRDefault="005251E7" w:rsidP="000B690D">
            <w:pPr>
              <w:spacing w:line="440" w:lineRule="exact"/>
              <w:jc w:val="center"/>
              <w:rPr>
                <w:kern w:val="0"/>
                <w:sz w:val="24"/>
              </w:rPr>
            </w:pPr>
            <w:r w:rsidRPr="00F407EA">
              <w:rPr>
                <w:rFonts w:hint="eastAsia"/>
                <w:kern w:val="0"/>
                <w:sz w:val="24"/>
              </w:rPr>
              <w:t>8</w:t>
            </w:r>
            <w:r w:rsidRPr="00F407EA">
              <w:rPr>
                <w:kern w:val="0"/>
                <w:sz w:val="24"/>
              </w:rPr>
              <w:t>2.70%</w:t>
            </w:r>
          </w:p>
        </w:tc>
      </w:tr>
      <w:tr w:rsidR="005251E7" w:rsidRPr="00F407EA" w14:paraId="2329461B" w14:textId="77777777" w:rsidTr="009821AD">
        <w:tc>
          <w:tcPr>
            <w:tcW w:w="2765" w:type="dxa"/>
          </w:tcPr>
          <w:p w14:paraId="506B83E5" w14:textId="77777777" w:rsidR="005251E7" w:rsidRPr="00F407EA" w:rsidRDefault="005251E7" w:rsidP="000B690D">
            <w:pPr>
              <w:spacing w:line="440" w:lineRule="exact"/>
              <w:jc w:val="center"/>
              <w:rPr>
                <w:kern w:val="0"/>
                <w:sz w:val="24"/>
              </w:rPr>
            </w:pPr>
            <w:r w:rsidRPr="00F407EA">
              <w:rPr>
                <w:rFonts w:hint="eastAsia"/>
                <w:kern w:val="0"/>
                <w:sz w:val="24"/>
              </w:rPr>
              <w:t>H</w:t>
            </w:r>
            <w:r w:rsidRPr="00F407EA">
              <w:rPr>
                <w:kern w:val="0"/>
                <w:sz w:val="24"/>
              </w:rPr>
              <w:t>ST-GNN</w:t>
            </w:r>
            <w:r w:rsidRPr="001E3DA0">
              <w:rPr>
                <w:kern w:val="0"/>
                <w:sz w:val="24"/>
                <w:vertAlign w:val="superscript"/>
              </w:rPr>
              <w:fldChar w:fldCharType="begin"/>
            </w:r>
            <w:r w:rsidRPr="001E3DA0">
              <w:rPr>
                <w:kern w:val="0"/>
                <w:sz w:val="24"/>
                <w:vertAlign w:val="superscript"/>
              </w:rPr>
              <w:instrText xml:space="preserve"> REF _Ref120634092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[12]</w:t>
            </w:r>
            <w:r w:rsidRPr="001E3DA0">
              <w:rPr>
                <w:kern w:val="0"/>
                <w:sz w:val="24"/>
                <w:vertAlign w:val="superscript"/>
              </w:rPr>
              <w:fldChar w:fldCharType="end"/>
            </w:r>
          </w:p>
        </w:tc>
        <w:tc>
          <w:tcPr>
            <w:tcW w:w="2765" w:type="dxa"/>
          </w:tcPr>
          <w:p w14:paraId="47AFD74F" w14:textId="77777777" w:rsidR="005251E7" w:rsidRPr="00F407EA" w:rsidRDefault="005251E7" w:rsidP="000B690D">
            <w:pPr>
              <w:spacing w:line="440" w:lineRule="exact"/>
              <w:jc w:val="center"/>
              <w:rPr>
                <w:kern w:val="0"/>
                <w:sz w:val="24"/>
              </w:rPr>
            </w:pPr>
            <w:r w:rsidRPr="00F407EA">
              <w:rPr>
                <w:rFonts w:hint="eastAsia"/>
                <w:kern w:val="0"/>
                <w:sz w:val="24"/>
              </w:rPr>
              <w:t>1</w:t>
            </w:r>
            <w:r w:rsidRPr="00F407EA">
              <w:rPr>
                <w:kern w:val="0"/>
                <w:sz w:val="24"/>
              </w:rPr>
              <w:t>9.50%</w:t>
            </w:r>
          </w:p>
        </w:tc>
        <w:tc>
          <w:tcPr>
            <w:tcW w:w="2766" w:type="dxa"/>
          </w:tcPr>
          <w:p w14:paraId="3FE3D9DA" w14:textId="77777777" w:rsidR="005251E7" w:rsidRPr="00F407EA" w:rsidRDefault="005251E7" w:rsidP="000B690D">
            <w:pPr>
              <w:spacing w:line="440" w:lineRule="exact"/>
              <w:jc w:val="center"/>
              <w:rPr>
                <w:kern w:val="0"/>
                <w:sz w:val="24"/>
              </w:rPr>
            </w:pPr>
            <w:r w:rsidRPr="00F407EA">
              <w:rPr>
                <w:rFonts w:hint="eastAsia"/>
                <w:kern w:val="0"/>
                <w:sz w:val="24"/>
              </w:rPr>
              <w:t>9</w:t>
            </w:r>
            <w:r w:rsidRPr="00F407EA">
              <w:rPr>
                <w:kern w:val="0"/>
                <w:sz w:val="24"/>
              </w:rPr>
              <w:t>2.6%</w:t>
            </w:r>
          </w:p>
        </w:tc>
      </w:tr>
      <w:tr w:rsidR="005251E7" w:rsidRPr="00F407EA" w14:paraId="32D0B25C" w14:textId="77777777" w:rsidTr="009821AD">
        <w:tc>
          <w:tcPr>
            <w:tcW w:w="2765" w:type="dxa"/>
          </w:tcPr>
          <w:p w14:paraId="01733F59" w14:textId="77777777" w:rsidR="005251E7" w:rsidRPr="00F407EA" w:rsidRDefault="005251E7" w:rsidP="000B690D">
            <w:pPr>
              <w:spacing w:line="440" w:lineRule="exact"/>
              <w:jc w:val="center"/>
              <w:rPr>
                <w:kern w:val="0"/>
                <w:sz w:val="24"/>
              </w:rPr>
            </w:pPr>
            <w:r w:rsidRPr="00F407EA">
              <w:rPr>
                <w:rFonts w:hint="eastAsia"/>
                <w:kern w:val="0"/>
                <w:sz w:val="24"/>
              </w:rPr>
              <w:t>C</w:t>
            </w:r>
            <w:r w:rsidRPr="00F407EA">
              <w:rPr>
                <w:kern w:val="0"/>
                <w:sz w:val="24"/>
              </w:rPr>
              <w:t>NN-LSTM</w:t>
            </w:r>
            <w:r w:rsidRPr="001E3DA0">
              <w:rPr>
                <w:kern w:val="0"/>
                <w:sz w:val="24"/>
                <w:vertAlign w:val="superscript"/>
              </w:rPr>
              <w:fldChar w:fldCharType="begin"/>
            </w:r>
            <w:r w:rsidRPr="001E3DA0">
              <w:rPr>
                <w:kern w:val="0"/>
                <w:sz w:val="24"/>
                <w:vertAlign w:val="superscript"/>
              </w:rPr>
              <w:instrText xml:space="preserve"> REF _Ref120634094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[13]</w:t>
            </w:r>
            <w:r w:rsidRPr="001E3DA0">
              <w:rPr>
                <w:kern w:val="0"/>
                <w:sz w:val="24"/>
                <w:vertAlign w:val="superscript"/>
              </w:rPr>
              <w:fldChar w:fldCharType="end"/>
            </w:r>
          </w:p>
        </w:tc>
        <w:tc>
          <w:tcPr>
            <w:tcW w:w="2765" w:type="dxa"/>
          </w:tcPr>
          <w:p w14:paraId="3D51DC06" w14:textId="77777777" w:rsidR="005251E7" w:rsidRPr="00F407EA" w:rsidRDefault="005251E7" w:rsidP="000B690D">
            <w:pPr>
              <w:spacing w:line="440" w:lineRule="exact"/>
              <w:jc w:val="center"/>
              <w:rPr>
                <w:kern w:val="0"/>
                <w:sz w:val="24"/>
              </w:rPr>
            </w:pPr>
            <w:r w:rsidRPr="00F407EA">
              <w:rPr>
                <w:rFonts w:hint="eastAsia"/>
                <w:kern w:val="0"/>
                <w:sz w:val="24"/>
              </w:rPr>
              <w:t>5</w:t>
            </w:r>
            <w:r w:rsidRPr="00F407EA">
              <w:rPr>
                <w:kern w:val="0"/>
                <w:sz w:val="24"/>
              </w:rPr>
              <w:t>9.40%</w:t>
            </w:r>
          </w:p>
        </w:tc>
        <w:tc>
          <w:tcPr>
            <w:tcW w:w="2766" w:type="dxa"/>
          </w:tcPr>
          <w:p w14:paraId="0872AFD8" w14:textId="77777777" w:rsidR="005251E7" w:rsidRPr="00F407EA" w:rsidRDefault="005251E7" w:rsidP="000B690D">
            <w:pPr>
              <w:spacing w:line="440" w:lineRule="exact"/>
              <w:jc w:val="center"/>
              <w:rPr>
                <w:kern w:val="0"/>
                <w:sz w:val="24"/>
              </w:rPr>
            </w:pPr>
            <w:r w:rsidRPr="00F407EA">
              <w:rPr>
                <w:rFonts w:hint="eastAsia"/>
                <w:kern w:val="0"/>
                <w:sz w:val="24"/>
              </w:rPr>
              <w:t>—</w:t>
            </w:r>
          </w:p>
        </w:tc>
      </w:tr>
      <w:tr w:rsidR="005251E7" w:rsidRPr="00F407EA" w14:paraId="78BEED51" w14:textId="77777777" w:rsidTr="009821AD">
        <w:tc>
          <w:tcPr>
            <w:tcW w:w="2765" w:type="dxa"/>
          </w:tcPr>
          <w:p w14:paraId="0B573271" w14:textId="77777777" w:rsidR="005251E7" w:rsidRPr="00F407EA" w:rsidRDefault="005251E7" w:rsidP="009821AD">
            <w:pPr>
              <w:spacing w:line="440" w:lineRule="exact"/>
              <w:jc w:val="center"/>
              <w:rPr>
                <w:kern w:val="0"/>
                <w:sz w:val="24"/>
              </w:rPr>
            </w:pPr>
            <w:r w:rsidRPr="00F407EA">
              <w:rPr>
                <w:rFonts w:hint="eastAsia"/>
                <w:kern w:val="0"/>
                <w:sz w:val="24"/>
              </w:rPr>
              <w:lastRenderedPageBreak/>
              <w:t>3</w:t>
            </w:r>
            <w:r w:rsidRPr="00F407EA">
              <w:rPr>
                <w:kern w:val="0"/>
                <w:sz w:val="24"/>
              </w:rPr>
              <w:t>D-ResNet</w:t>
            </w:r>
            <w:r w:rsidRPr="001E3DA0">
              <w:rPr>
                <w:kern w:val="0"/>
                <w:sz w:val="24"/>
                <w:vertAlign w:val="superscript"/>
              </w:rPr>
              <w:fldChar w:fldCharType="begin"/>
            </w:r>
            <w:r w:rsidRPr="001E3DA0">
              <w:rPr>
                <w:kern w:val="0"/>
                <w:sz w:val="24"/>
                <w:vertAlign w:val="superscript"/>
              </w:rPr>
              <w:instrText xml:space="preserve"> REF _Ref120634096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[14]</w:t>
            </w:r>
            <w:r w:rsidRPr="001E3DA0">
              <w:rPr>
                <w:kern w:val="0"/>
                <w:sz w:val="24"/>
                <w:vertAlign w:val="superscript"/>
              </w:rPr>
              <w:fldChar w:fldCharType="end"/>
            </w:r>
          </w:p>
        </w:tc>
        <w:tc>
          <w:tcPr>
            <w:tcW w:w="2765" w:type="dxa"/>
          </w:tcPr>
          <w:p w14:paraId="2B36C350" w14:textId="77777777" w:rsidR="005251E7" w:rsidRPr="00F407EA" w:rsidRDefault="005251E7" w:rsidP="009821AD">
            <w:pPr>
              <w:spacing w:line="440" w:lineRule="exact"/>
              <w:jc w:val="center"/>
              <w:rPr>
                <w:kern w:val="0"/>
                <w:sz w:val="24"/>
              </w:rPr>
            </w:pPr>
            <w:r w:rsidRPr="00F407EA">
              <w:rPr>
                <w:rFonts w:hint="eastAsia"/>
                <w:kern w:val="0"/>
                <w:sz w:val="24"/>
              </w:rPr>
              <w:t>3</w:t>
            </w:r>
            <w:r w:rsidRPr="00F407EA">
              <w:rPr>
                <w:kern w:val="0"/>
                <w:sz w:val="24"/>
              </w:rPr>
              <w:t>2.70%</w:t>
            </w:r>
          </w:p>
        </w:tc>
        <w:tc>
          <w:tcPr>
            <w:tcW w:w="2766" w:type="dxa"/>
          </w:tcPr>
          <w:p w14:paraId="6EEF989F" w14:textId="77777777" w:rsidR="005251E7" w:rsidRPr="00F407EA" w:rsidRDefault="005251E7" w:rsidP="009821AD">
            <w:pPr>
              <w:spacing w:line="440" w:lineRule="exact"/>
              <w:jc w:val="center"/>
              <w:rPr>
                <w:kern w:val="0"/>
                <w:sz w:val="24"/>
              </w:rPr>
            </w:pPr>
            <w:r w:rsidRPr="00F407EA">
              <w:rPr>
                <w:rFonts w:hint="eastAsia"/>
                <w:kern w:val="0"/>
                <w:sz w:val="24"/>
              </w:rPr>
              <w:t>—</w:t>
            </w:r>
          </w:p>
        </w:tc>
      </w:tr>
      <w:tr w:rsidR="005251E7" w:rsidRPr="00F407EA" w14:paraId="126468BB" w14:textId="77777777" w:rsidTr="009821AD">
        <w:tc>
          <w:tcPr>
            <w:tcW w:w="2765" w:type="dxa"/>
          </w:tcPr>
          <w:p w14:paraId="4FA32972" w14:textId="77777777" w:rsidR="005251E7" w:rsidRPr="00F407EA" w:rsidRDefault="005251E7" w:rsidP="009821AD">
            <w:pPr>
              <w:spacing w:line="440" w:lineRule="exact"/>
              <w:jc w:val="center"/>
              <w:rPr>
                <w:kern w:val="0"/>
                <w:sz w:val="24"/>
              </w:rPr>
            </w:pPr>
            <w:r w:rsidRPr="00F407EA">
              <w:rPr>
                <w:rFonts w:hint="eastAsia"/>
                <w:kern w:val="0"/>
                <w:sz w:val="24"/>
              </w:rPr>
              <w:t>RNN</w:t>
            </w:r>
            <w:r w:rsidRPr="00F407EA">
              <w:rPr>
                <w:kern w:val="0"/>
                <w:sz w:val="24"/>
              </w:rPr>
              <w:t>-Transducer</w:t>
            </w:r>
            <w:r w:rsidRPr="001E3DA0">
              <w:rPr>
                <w:kern w:val="0"/>
                <w:sz w:val="24"/>
                <w:vertAlign w:val="superscript"/>
              </w:rPr>
              <w:fldChar w:fldCharType="begin"/>
            </w:r>
            <w:r w:rsidRPr="001E3DA0">
              <w:rPr>
                <w:kern w:val="0"/>
                <w:sz w:val="24"/>
                <w:vertAlign w:val="superscript"/>
              </w:rPr>
              <w:instrText xml:space="preserve"> REF _Ref120634098 \r \h </w:instrText>
            </w:r>
            <w:r>
              <w:rPr>
                <w:kern w:val="0"/>
                <w:sz w:val="24"/>
                <w:vertAlign w:val="superscript"/>
              </w:rPr>
              <w:instrText xml:space="preserve"> \* MERGEFORMAT </w:instrText>
            </w:r>
            <w:r w:rsidRPr="001E3DA0">
              <w:rPr>
                <w:kern w:val="0"/>
                <w:sz w:val="24"/>
                <w:vertAlign w:val="superscript"/>
              </w:rPr>
            </w:r>
            <w:r w:rsidRPr="001E3DA0">
              <w:rPr>
                <w:kern w:val="0"/>
                <w:sz w:val="24"/>
                <w:vertAlign w:val="superscript"/>
              </w:rPr>
              <w:fldChar w:fldCharType="separate"/>
            </w:r>
            <w:r w:rsidRPr="001E3DA0">
              <w:rPr>
                <w:kern w:val="0"/>
                <w:sz w:val="24"/>
                <w:vertAlign w:val="superscript"/>
              </w:rPr>
              <w:t>[15]</w:t>
            </w:r>
            <w:r w:rsidRPr="001E3DA0">
              <w:rPr>
                <w:kern w:val="0"/>
                <w:sz w:val="24"/>
                <w:vertAlign w:val="superscript"/>
              </w:rPr>
              <w:fldChar w:fldCharType="end"/>
            </w:r>
          </w:p>
        </w:tc>
        <w:tc>
          <w:tcPr>
            <w:tcW w:w="2765" w:type="dxa"/>
          </w:tcPr>
          <w:p w14:paraId="4179DF58" w14:textId="77777777" w:rsidR="005251E7" w:rsidRPr="00F407EA" w:rsidRDefault="005251E7" w:rsidP="009821AD">
            <w:pPr>
              <w:spacing w:line="440" w:lineRule="exact"/>
              <w:jc w:val="center"/>
              <w:rPr>
                <w:kern w:val="0"/>
                <w:sz w:val="24"/>
              </w:rPr>
            </w:pPr>
            <w:r w:rsidRPr="00F407EA">
              <w:rPr>
                <w:rFonts w:hint="eastAsia"/>
                <w:kern w:val="0"/>
                <w:sz w:val="24"/>
              </w:rPr>
              <w:t>6</w:t>
            </w:r>
            <w:r w:rsidRPr="00F407EA">
              <w:rPr>
                <w:kern w:val="0"/>
                <w:sz w:val="24"/>
              </w:rPr>
              <w:t>.10%</w:t>
            </w:r>
          </w:p>
        </w:tc>
        <w:tc>
          <w:tcPr>
            <w:tcW w:w="2766" w:type="dxa"/>
          </w:tcPr>
          <w:p w14:paraId="7B7A0024" w14:textId="77777777" w:rsidR="005251E7" w:rsidRPr="00F407EA" w:rsidRDefault="005251E7" w:rsidP="009821AD">
            <w:pPr>
              <w:spacing w:line="440" w:lineRule="exact"/>
              <w:jc w:val="center"/>
              <w:rPr>
                <w:kern w:val="0"/>
                <w:sz w:val="24"/>
              </w:rPr>
            </w:pPr>
            <w:r w:rsidRPr="00F407EA">
              <w:rPr>
                <w:kern w:val="0"/>
                <w:sz w:val="24"/>
              </w:rPr>
              <w:softHyphen/>
            </w:r>
            <w:r w:rsidRPr="00F407EA">
              <w:rPr>
                <w:kern w:val="0"/>
                <w:sz w:val="24"/>
              </w:rPr>
              <w:softHyphen/>
            </w:r>
            <w:r w:rsidRPr="00F407EA">
              <w:rPr>
                <w:kern w:val="0"/>
                <w:sz w:val="24"/>
              </w:rPr>
              <w:softHyphen/>
            </w:r>
            <w:r w:rsidRPr="00F407EA">
              <w:rPr>
                <w:rFonts w:hint="eastAsia"/>
                <w:kern w:val="0"/>
                <w:sz w:val="24"/>
              </w:rPr>
              <w:t>—</w:t>
            </w:r>
          </w:p>
        </w:tc>
      </w:tr>
      <w:tr w:rsidR="005251E7" w:rsidRPr="00E937DB" w14:paraId="4A3DF9A8" w14:textId="77777777" w:rsidTr="009821AD">
        <w:tc>
          <w:tcPr>
            <w:tcW w:w="2765" w:type="dxa"/>
          </w:tcPr>
          <w:p w14:paraId="311286F5" w14:textId="77777777" w:rsidR="005251E7" w:rsidRPr="00E937DB" w:rsidRDefault="005251E7" w:rsidP="009821AD">
            <w:pPr>
              <w:spacing w:line="440" w:lineRule="exact"/>
              <w:jc w:val="center"/>
              <w:rPr>
                <w:b/>
                <w:bCs/>
                <w:kern w:val="0"/>
                <w:sz w:val="24"/>
              </w:rPr>
            </w:pPr>
            <w:r w:rsidRPr="00E937DB">
              <w:rPr>
                <w:b/>
                <w:bCs/>
                <w:kern w:val="0"/>
                <w:sz w:val="24"/>
              </w:rPr>
              <w:t>ResNet18-LSTM</w:t>
            </w:r>
          </w:p>
        </w:tc>
        <w:tc>
          <w:tcPr>
            <w:tcW w:w="2765" w:type="dxa"/>
          </w:tcPr>
          <w:p w14:paraId="2ED0213F" w14:textId="77777777" w:rsidR="005251E7" w:rsidRPr="00E937DB" w:rsidRDefault="005251E7" w:rsidP="009821AD">
            <w:pPr>
              <w:spacing w:line="440" w:lineRule="exact"/>
              <w:jc w:val="center"/>
              <w:rPr>
                <w:b/>
                <w:bCs/>
                <w:kern w:val="0"/>
                <w:sz w:val="24"/>
              </w:rPr>
            </w:pPr>
            <w:r w:rsidRPr="00E937DB">
              <w:rPr>
                <w:rFonts w:hint="eastAsia"/>
                <w:b/>
                <w:bCs/>
                <w:kern w:val="0"/>
                <w:sz w:val="24"/>
              </w:rPr>
              <w:t>5</w:t>
            </w:r>
            <w:r w:rsidRPr="00E937DB">
              <w:rPr>
                <w:b/>
                <w:bCs/>
                <w:kern w:val="0"/>
                <w:sz w:val="24"/>
              </w:rPr>
              <w:t>.4%</w:t>
            </w:r>
          </w:p>
        </w:tc>
        <w:tc>
          <w:tcPr>
            <w:tcW w:w="2766" w:type="dxa"/>
          </w:tcPr>
          <w:p w14:paraId="0198493A" w14:textId="77777777" w:rsidR="005251E7" w:rsidRPr="00E937DB" w:rsidRDefault="005251E7" w:rsidP="009821AD">
            <w:pPr>
              <w:spacing w:line="440" w:lineRule="exact"/>
              <w:jc w:val="center"/>
              <w:rPr>
                <w:b/>
                <w:bCs/>
                <w:kern w:val="0"/>
                <w:sz w:val="24"/>
              </w:rPr>
            </w:pPr>
            <w:r w:rsidRPr="00E937DB">
              <w:rPr>
                <w:rFonts w:hint="eastAsia"/>
                <w:b/>
                <w:bCs/>
                <w:kern w:val="0"/>
                <w:sz w:val="24"/>
              </w:rPr>
              <w:t>9</w:t>
            </w:r>
            <w:r w:rsidRPr="00E937DB">
              <w:rPr>
                <w:b/>
                <w:bCs/>
                <w:kern w:val="0"/>
                <w:sz w:val="24"/>
              </w:rPr>
              <w:t>6.30%</w:t>
            </w:r>
          </w:p>
        </w:tc>
      </w:tr>
    </w:tbl>
    <w:p w14:paraId="469F75BA" w14:textId="77777777" w:rsidR="005251E7" w:rsidRPr="0043736A" w:rsidRDefault="005251E7" w:rsidP="005251E7">
      <w:pPr>
        <w:spacing w:line="440" w:lineRule="exact"/>
        <w:rPr>
          <w:kern w:val="0"/>
          <w:sz w:val="24"/>
        </w:rPr>
      </w:pPr>
    </w:p>
    <w:p w14:paraId="6E7441C0" w14:textId="77777777" w:rsidR="005251E7" w:rsidRDefault="005251E7" w:rsidP="005251E7">
      <w:pPr>
        <w:pStyle w:val="1"/>
        <w:spacing w:line="440" w:lineRule="exact"/>
        <w:rPr>
          <w:rFonts w:ascii="Times New Roman" w:eastAsia="黑体" w:hAnsi="Times New Roman" w:cs="Times New Roman"/>
          <w:sz w:val="30"/>
          <w:szCs w:val="30"/>
        </w:rPr>
      </w:pPr>
      <w:r>
        <w:rPr>
          <w:rFonts w:ascii="Times New Roman" w:eastAsia="黑体" w:hAnsi="Times New Roman" w:cs="Times New Roman"/>
          <w:sz w:val="30"/>
          <w:szCs w:val="30"/>
        </w:rPr>
        <w:t>5</w:t>
      </w:r>
      <w:r w:rsidRPr="004A7AA2">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语音到手语的翻译</w:t>
      </w:r>
    </w:p>
    <w:p w14:paraId="7D0B5324" w14:textId="77777777" w:rsidR="005251E7" w:rsidRPr="002D6DCE" w:rsidRDefault="005251E7" w:rsidP="005251E7">
      <w:pPr>
        <w:spacing w:line="440" w:lineRule="exact"/>
        <w:rPr>
          <w:b/>
          <w:bCs/>
          <w:kern w:val="0"/>
          <w:sz w:val="24"/>
        </w:rPr>
      </w:pPr>
      <w:r w:rsidRPr="002D6DCE">
        <w:rPr>
          <w:rFonts w:hint="eastAsia"/>
          <w:b/>
          <w:bCs/>
          <w:kern w:val="0"/>
          <w:sz w:val="24"/>
        </w:rPr>
        <w:t>5</w:t>
      </w:r>
      <w:r w:rsidRPr="002D6DCE">
        <w:rPr>
          <w:b/>
          <w:bCs/>
          <w:kern w:val="0"/>
          <w:sz w:val="24"/>
        </w:rPr>
        <w:t xml:space="preserve">.1 </w:t>
      </w:r>
      <w:r w:rsidRPr="002D6DCE">
        <w:rPr>
          <w:rFonts w:hint="eastAsia"/>
          <w:b/>
          <w:bCs/>
          <w:kern w:val="0"/>
          <w:sz w:val="24"/>
        </w:rPr>
        <w:t>语音到手语翻译模型</w:t>
      </w:r>
    </w:p>
    <w:p w14:paraId="3681779A" w14:textId="77777777" w:rsidR="005251E7" w:rsidRDefault="005251E7" w:rsidP="005251E7">
      <w:pPr>
        <w:spacing w:line="440" w:lineRule="exact"/>
        <w:ind w:firstLine="420"/>
        <w:rPr>
          <w:kern w:val="0"/>
          <w:sz w:val="24"/>
        </w:rPr>
      </w:pPr>
      <w:r w:rsidRPr="00CF62A1">
        <w:rPr>
          <w:rFonts w:hint="eastAsia"/>
          <w:kern w:val="0"/>
          <w:sz w:val="24"/>
        </w:rPr>
        <w:t>手语识别技术实现了手语到语音的翻译，满足了健听人士</w:t>
      </w:r>
      <w:r>
        <w:rPr>
          <w:rFonts w:hint="eastAsia"/>
          <w:kern w:val="0"/>
          <w:sz w:val="24"/>
        </w:rPr>
        <w:t>理解</w:t>
      </w:r>
      <w:r w:rsidRPr="00CF62A1">
        <w:rPr>
          <w:rFonts w:hint="eastAsia"/>
          <w:kern w:val="0"/>
          <w:sz w:val="24"/>
        </w:rPr>
        <w:t>听障患者手语的</w:t>
      </w:r>
      <w:r>
        <w:rPr>
          <w:rFonts w:hint="eastAsia"/>
          <w:kern w:val="0"/>
          <w:sz w:val="24"/>
        </w:rPr>
        <w:t>需求，为了更好的消除听障患者与</w:t>
      </w:r>
      <w:r w:rsidRPr="00CF62A1">
        <w:rPr>
          <w:rFonts w:hint="eastAsia"/>
          <w:kern w:val="0"/>
          <w:sz w:val="24"/>
        </w:rPr>
        <w:t>健听人士</w:t>
      </w:r>
      <w:r>
        <w:rPr>
          <w:rFonts w:hint="eastAsia"/>
          <w:kern w:val="0"/>
          <w:sz w:val="24"/>
        </w:rPr>
        <w:t>的交流障碍，还需实现语音到手语的翻译功能，以满足听障患者理解</w:t>
      </w:r>
      <w:r w:rsidRPr="00CF62A1">
        <w:rPr>
          <w:rFonts w:hint="eastAsia"/>
          <w:kern w:val="0"/>
          <w:sz w:val="24"/>
        </w:rPr>
        <w:t>健听人士</w:t>
      </w:r>
      <w:r>
        <w:rPr>
          <w:rFonts w:hint="eastAsia"/>
          <w:kern w:val="0"/>
          <w:sz w:val="24"/>
        </w:rPr>
        <w:t>语音信息的需求。现今，世界各国科研人员对于语音到手语的翻译研究较少，大多的语音到手语翻译模型存在着性能较差，生成的手语视频效果不好等缺点</w:t>
      </w:r>
      <w:r w:rsidRPr="00093492">
        <w:rPr>
          <w:kern w:val="0"/>
          <w:sz w:val="24"/>
          <w:vertAlign w:val="superscript"/>
        </w:rPr>
        <w:fldChar w:fldCharType="begin"/>
      </w:r>
      <w:r w:rsidRPr="00093492">
        <w:rPr>
          <w:kern w:val="0"/>
          <w:sz w:val="24"/>
          <w:vertAlign w:val="superscript"/>
        </w:rPr>
        <w:instrText xml:space="preserve"> </w:instrText>
      </w:r>
      <w:r w:rsidRPr="00093492">
        <w:rPr>
          <w:rFonts w:hint="eastAsia"/>
          <w:kern w:val="0"/>
          <w:sz w:val="24"/>
          <w:vertAlign w:val="superscript"/>
        </w:rPr>
        <w:instrText>REF _Ref120572025 \r \h</w:instrText>
      </w:r>
      <w:r w:rsidRPr="00093492">
        <w:rPr>
          <w:kern w:val="0"/>
          <w:sz w:val="24"/>
          <w:vertAlign w:val="superscript"/>
        </w:rPr>
        <w:instrText xml:space="preserve"> </w:instrText>
      </w:r>
      <w:r>
        <w:rPr>
          <w:kern w:val="0"/>
          <w:sz w:val="24"/>
          <w:vertAlign w:val="superscript"/>
        </w:rPr>
        <w:instrText xml:space="preserve"> \* MERGEFORMAT </w:instrText>
      </w:r>
      <w:r w:rsidRPr="00093492">
        <w:rPr>
          <w:kern w:val="0"/>
          <w:sz w:val="24"/>
          <w:vertAlign w:val="superscript"/>
        </w:rPr>
      </w:r>
      <w:r w:rsidRPr="00093492">
        <w:rPr>
          <w:kern w:val="0"/>
          <w:sz w:val="24"/>
          <w:vertAlign w:val="superscript"/>
        </w:rPr>
        <w:fldChar w:fldCharType="separate"/>
      </w:r>
      <w:r w:rsidRPr="00093492">
        <w:rPr>
          <w:kern w:val="0"/>
          <w:sz w:val="24"/>
          <w:vertAlign w:val="superscript"/>
        </w:rPr>
        <w:t>[</w:t>
      </w:r>
      <w:r>
        <w:rPr>
          <w:kern w:val="0"/>
          <w:sz w:val="24"/>
          <w:vertAlign w:val="superscript"/>
        </w:rPr>
        <w:t>9</w:t>
      </w:r>
      <w:r w:rsidRPr="00093492">
        <w:rPr>
          <w:kern w:val="0"/>
          <w:sz w:val="24"/>
          <w:vertAlign w:val="superscript"/>
        </w:rPr>
        <w:t>]</w:t>
      </w:r>
      <w:r w:rsidRPr="00093492">
        <w:rPr>
          <w:kern w:val="0"/>
          <w:sz w:val="24"/>
          <w:vertAlign w:val="superscript"/>
        </w:rPr>
        <w:fldChar w:fldCharType="end"/>
      </w:r>
      <w:r>
        <w:rPr>
          <w:rFonts w:hint="eastAsia"/>
          <w:kern w:val="0"/>
          <w:sz w:val="24"/>
        </w:rPr>
        <w:t>，这也成为了手语与语音互译系统实现市场化所面临的最大</w:t>
      </w:r>
      <w:r w:rsidRPr="00D11249">
        <w:rPr>
          <w:rFonts w:hint="eastAsia"/>
          <w:kern w:val="0"/>
          <w:sz w:val="24"/>
        </w:rPr>
        <w:t>瓶颈</w:t>
      </w:r>
      <w:r>
        <w:rPr>
          <w:rFonts w:hint="eastAsia"/>
          <w:kern w:val="0"/>
          <w:sz w:val="24"/>
        </w:rPr>
        <w:t>之一。</w:t>
      </w:r>
    </w:p>
    <w:p w14:paraId="1FD61B99" w14:textId="77777777" w:rsidR="005251E7" w:rsidRDefault="005251E7" w:rsidP="005251E7">
      <w:pPr>
        <w:spacing w:line="440" w:lineRule="exact"/>
        <w:rPr>
          <w:b/>
          <w:bCs/>
          <w:kern w:val="0"/>
          <w:sz w:val="24"/>
        </w:rPr>
      </w:pPr>
      <w:r w:rsidRPr="00A20927">
        <w:rPr>
          <w:rFonts w:hint="eastAsia"/>
          <w:b/>
          <w:bCs/>
          <w:kern w:val="0"/>
          <w:sz w:val="24"/>
        </w:rPr>
        <w:t>5</w:t>
      </w:r>
      <w:r w:rsidRPr="00A20927">
        <w:rPr>
          <w:b/>
          <w:bCs/>
          <w:kern w:val="0"/>
          <w:sz w:val="24"/>
        </w:rPr>
        <w:t xml:space="preserve">.2 </w:t>
      </w:r>
      <w:r w:rsidRPr="00A20927">
        <w:rPr>
          <w:rFonts w:hint="eastAsia"/>
          <w:b/>
          <w:bCs/>
          <w:kern w:val="0"/>
          <w:sz w:val="24"/>
        </w:rPr>
        <w:t>手语基准</w:t>
      </w:r>
      <w:r>
        <w:rPr>
          <w:rFonts w:hint="eastAsia"/>
          <w:b/>
          <w:bCs/>
          <w:kern w:val="0"/>
          <w:sz w:val="24"/>
        </w:rPr>
        <w:t>动画</w:t>
      </w:r>
      <w:r w:rsidRPr="00A20927">
        <w:rPr>
          <w:rFonts w:hint="eastAsia"/>
          <w:b/>
          <w:bCs/>
          <w:kern w:val="0"/>
          <w:sz w:val="24"/>
        </w:rPr>
        <w:t>的制作</w:t>
      </w:r>
    </w:p>
    <w:p w14:paraId="73ED8F73" w14:textId="77777777" w:rsidR="005251E7" w:rsidRDefault="005251E7" w:rsidP="005251E7">
      <w:pPr>
        <w:spacing w:line="440" w:lineRule="exact"/>
        <w:rPr>
          <w:kern w:val="0"/>
          <w:sz w:val="24"/>
        </w:rPr>
      </w:pPr>
      <w:r>
        <w:rPr>
          <w:b/>
          <w:bCs/>
          <w:kern w:val="0"/>
          <w:sz w:val="24"/>
        </w:rPr>
        <w:tab/>
      </w:r>
      <w:r w:rsidRPr="005A675E">
        <w:rPr>
          <w:rFonts w:hint="eastAsia"/>
          <w:kern w:val="0"/>
          <w:sz w:val="24"/>
        </w:rPr>
        <w:t>手语动作的呈现</w:t>
      </w:r>
      <w:r>
        <w:rPr>
          <w:rFonts w:hint="eastAsia"/>
          <w:kern w:val="0"/>
          <w:sz w:val="24"/>
        </w:rPr>
        <w:t>形式是语音到手语翻译的关键，本文使用</w:t>
      </w:r>
      <w:r>
        <w:rPr>
          <w:kern w:val="0"/>
          <w:sz w:val="24"/>
        </w:rPr>
        <w:t>3D</w:t>
      </w:r>
      <w:r>
        <w:rPr>
          <w:rFonts w:hint="eastAsia"/>
          <w:kern w:val="0"/>
          <w:sz w:val="24"/>
        </w:rPr>
        <w:t>动画建模为每个手语基础词汇制作一个手语动画视频，并将其称之为手语基准动画。建模软件使用</w:t>
      </w:r>
      <w:r w:rsidRPr="00C21299">
        <w:rPr>
          <w:kern w:val="0"/>
          <w:sz w:val="24"/>
        </w:rPr>
        <w:t>Autodesk Maya</w:t>
      </w:r>
      <w:r>
        <w:rPr>
          <w:rFonts w:hint="eastAsia"/>
          <w:kern w:val="0"/>
          <w:sz w:val="24"/>
        </w:rPr>
        <w:t>，该软件是一款性能优越的三维动画建模软件，具备先进的三维建模、运动匹配以及目标渲染等功能。手语基准动画中人物的手语动作将依照</w:t>
      </w:r>
      <w:r>
        <w:rPr>
          <w:rFonts w:hint="eastAsia"/>
          <w:kern w:val="0"/>
          <w:sz w:val="24"/>
        </w:rPr>
        <w:t>2</w:t>
      </w:r>
      <w:r>
        <w:rPr>
          <w:kern w:val="0"/>
          <w:sz w:val="24"/>
        </w:rPr>
        <w:t>018</w:t>
      </w:r>
      <w:r>
        <w:rPr>
          <w:rFonts w:hint="eastAsia"/>
          <w:kern w:val="0"/>
          <w:sz w:val="24"/>
        </w:rPr>
        <w:t>年公布的</w:t>
      </w:r>
      <w:r w:rsidRPr="001E190E">
        <w:rPr>
          <w:rFonts w:hint="eastAsia"/>
          <w:kern w:val="0"/>
          <w:sz w:val="24"/>
        </w:rPr>
        <w:t>《国家通用手语常用词表》</w:t>
      </w:r>
      <w:r>
        <w:rPr>
          <w:rFonts w:hint="eastAsia"/>
          <w:kern w:val="0"/>
          <w:sz w:val="24"/>
        </w:rPr>
        <w:t>建立，如表</w:t>
      </w:r>
      <w:r>
        <w:rPr>
          <w:kern w:val="0"/>
          <w:sz w:val="24"/>
        </w:rPr>
        <w:t>3</w:t>
      </w:r>
      <w:r>
        <w:rPr>
          <w:rFonts w:hint="eastAsia"/>
          <w:kern w:val="0"/>
          <w:sz w:val="24"/>
        </w:rPr>
        <w:t>所示为“我爱你们”的手语图示。</w:t>
      </w:r>
    </w:p>
    <w:p w14:paraId="7BA52AEE" w14:textId="77777777" w:rsidR="005251E7" w:rsidRDefault="005251E7" w:rsidP="005251E7">
      <w:pPr>
        <w:spacing w:line="440" w:lineRule="exact"/>
        <w:jc w:val="center"/>
        <w:rPr>
          <w:kern w:val="0"/>
          <w:sz w:val="24"/>
        </w:rPr>
      </w:pPr>
      <w:r>
        <w:rPr>
          <w:rFonts w:hint="eastAsia"/>
          <w:kern w:val="0"/>
          <w:sz w:val="24"/>
        </w:rPr>
        <w:t>表</w:t>
      </w:r>
      <w:r>
        <w:rPr>
          <w:kern w:val="0"/>
          <w:sz w:val="24"/>
        </w:rPr>
        <w:t>3</w:t>
      </w:r>
      <w:r>
        <w:rPr>
          <w:rFonts w:hint="eastAsia"/>
          <w:kern w:val="0"/>
          <w:sz w:val="24"/>
        </w:rPr>
        <w:t>“我爱你们”的手语图示</w:t>
      </w:r>
    </w:p>
    <w:tbl>
      <w:tblPr>
        <w:tblStyle w:val="af0"/>
        <w:tblW w:w="0" w:type="auto"/>
        <w:tblLook w:val="04A0" w:firstRow="1" w:lastRow="0" w:firstColumn="1" w:lastColumn="0" w:noHBand="0" w:noVBand="1"/>
      </w:tblPr>
      <w:tblGrid>
        <w:gridCol w:w="2765"/>
        <w:gridCol w:w="3597"/>
        <w:gridCol w:w="2418"/>
      </w:tblGrid>
      <w:tr w:rsidR="005251E7" w14:paraId="789BF2C8" w14:textId="77777777" w:rsidTr="009821AD">
        <w:tc>
          <w:tcPr>
            <w:tcW w:w="2765" w:type="dxa"/>
          </w:tcPr>
          <w:p w14:paraId="0A6CEBEB" w14:textId="77777777" w:rsidR="005251E7" w:rsidRPr="008431AA" w:rsidRDefault="005251E7" w:rsidP="009821AD">
            <w:pPr>
              <w:jc w:val="center"/>
              <w:rPr>
                <w:b/>
                <w:bCs/>
                <w:kern w:val="0"/>
                <w:sz w:val="24"/>
              </w:rPr>
            </w:pPr>
            <w:r w:rsidRPr="008431AA">
              <w:rPr>
                <w:rFonts w:hint="eastAsia"/>
                <w:b/>
                <w:bCs/>
                <w:kern w:val="0"/>
                <w:sz w:val="24"/>
              </w:rPr>
              <w:t>文字</w:t>
            </w:r>
          </w:p>
        </w:tc>
        <w:tc>
          <w:tcPr>
            <w:tcW w:w="3597" w:type="dxa"/>
          </w:tcPr>
          <w:p w14:paraId="0FA348CD" w14:textId="77777777" w:rsidR="005251E7" w:rsidRPr="008431AA" w:rsidRDefault="005251E7" w:rsidP="009821AD">
            <w:pPr>
              <w:jc w:val="center"/>
              <w:rPr>
                <w:b/>
                <w:bCs/>
                <w:kern w:val="0"/>
                <w:sz w:val="24"/>
              </w:rPr>
            </w:pPr>
            <w:r w:rsidRPr="008431AA">
              <w:rPr>
                <w:rFonts w:hint="eastAsia"/>
                <w:b/>
                <w:bCs/>
                <w:kern w:val="0"/>
                <w:sz w:val="24"/>
              </w:rPr>
              <w:t>动作</w:t>
            </w:r>
          </w:p>
        </w:tc>
        <w:tc>
          <w:tcPr>
            <w:tcW w:w="1934" w:type="dxa"/>
          </w:tcPr>
          <w:p w14:paraId="062C9D51" w14:textId="77777777" w:rsidR="005251E7" w:rsidRPr="008431AA" w:rsidRDefault="005251E7" w:rsidP="009821AD">
            <w:pPr>
              <w:jc w:val="center"/>
              <w:rPr>
                <w:b/>
                <w:bCs/>
                <w:kern w:val="0"/>
                <w:sz w:val="24"/>
              </w:rPr>
            </w:pPr>
            <w:r w:rsidRPr="008431AA">
              <w:rPr>
                <w:rFonts w:hint="eastAsia"/>
                <w:b/>
                <w:bCs/>
                <w:kern w:val="0"/>
                <w:sz w:val="24"/>
              </w:rPr>
              <w:t>图示</w:t>
            </w:r>
          </w:p>
        </w:tc>
      </w:tr>
      <w:tr w:rsidR="005251E7" w14:paraId="0EE83211" w14:textId="77777777" w:rsidTr="009821AD">
        <w:tc>
          <w:tcPr>
            <w:tcW w:w="2765" w:type="dxa"/>
          </w:tcPr>
          <w:p w14:paraId="11BDD201" w14:textId="77777777" w:rsidR="005251E7" w:rsidRDefault="005251E7" w:rsidP="009821AD">
            <w:pPr>
              <w:jc w:val="center"/>
              <w:rPr>
                <w:kern w:val="0"/>
                <w:sz w:val="24"/>
              </w:rPr>
            </w:pPr>
          </w:p>
          <w:p w14:paraId="3A2E20D8" w14:textId="77777777" w:rsidR="005251E7" w:rsidRDefault="005251E7" w:rsidP="009821AD">
            <w:pPr>
              <w:jc w:val="center"/>
              <w:rPr>
                <w:kern w:val="0"/>
                <w:sz w:val="24"/>
              </w:rPr>
            </w:pPr>
          </w:p>
          <w:p w14:paraId="16AEC5F4" w14:textId="77777777" w:rsidR="005251E7" w:rsidRDefault="005251E7" w:rsidP="009821AD">
            <w:pPr>
              <w:jc w:val="center"/>
              <w:rPr>
                <w:kern w:val="0"/>
                <w:sz w:val="24"/>
              </w:rPr>
            </w:pPr>
            <w:r>
              <w:rPr>
                <w:rFonts w:hint="eastAsia"/>
                <w:kern w:val="0"/>
                <w:sz w:val="24"/>
              </w:rPr>
              <w:t>我</w:t>
            </w:r>
          </w:p>
        </w:tc>
        <w:tc>
          <w:tcPr>
            <w:tcW w:w="3597" w:type="dxa"/>
          </w:tcPr>
          <w:p w14:paraId="49ECE00E" w14:textId="77777777" w:rsidR="005251E7" w:rsidRDefault="005251E7" w:rsidP="009821AD">
            <w:pPr>
              <w:jc w:val="center"/>
              <w:rPr>
                <w:kern w:val="0"/>
                <w:sz w:val="24"/>
              </w:rPr>
            </w:pPr>
          </w:p>
          <w:p w14:paraId="1F5C5EB1" w14:textId="77777777" w:rsidR="005251E7" w:rsidRDefault="005251E7" w:rsidP="009821AD">
            <w:pPr>
              <w:jc w:val="center"/>
              <w:rPr>
                <w:kern w:val="0"/>
                <w:sz w:val="24"/>
              </w:rPr>
            </w:pPr>
          </w:p>
          <w:p w14:paraId="35A96B77" w14:textId="77777777" w:rsidR="005251E7" w:rsidRDefault="005251E7" w:rsidP="009821AD">
            <w:pPr>
              <w:jc w:val="center"/>
              <w:rPr>
                <w:kern w:val="0"/>
                <w:sz w:val="24"/>
              </w:rPr>
            </w:pPr>
            <w:r>
              <w:rPr>
                <w:rFonts w:hint="eastAsia"/>
                <w:kern w:val="0"/>
                <w:sz w:val="24"/>
              </w:rPr>
              <w:t>右手食指指向胸部（或者右手手掌拍向胸部）。</w:t>
            </w:r>
          </w:p>
        </w:tc>
        <w:tc>
          <w:tcPr>
            <w:tcW w:w="1934" w:type="dxa"/>
          </w:tcPr>
          <w:p w14:paraId="3F8C92CA" w14:textId="77777777" w:rsidR="005251E7" w:rsidRDefault="005251E7" w:rsidP="009821AD">
            <w:pPr>
              <w:jc w:val="center"/>
              <w:rPr>
                <w:kern w:val="0"/>
                <w:sz w:val="24"/>
              </w:rPr>
            </w:pPr>
            <w:r>
              <w:rPr>
                <w:noProof/>
                <w:kern w:val="0"/>
                <w:sz w:val="24"/>
              </w:rPr>
              <w:drawing>
                <wp:inline distT="0" distB="0" distL="0" distR="0" wp14:anchorId="60999E10" wp14:editId="0051B29E">
                  <wp:extent cx="1077686" cy="1077686"/>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2882" cy="1102882"/>
                          </a:xfrm>
                          <a:prstGeom prst="rect">
                            <a:avLst/>
                          </a:prstGeom>
                          <a:noFill/>
                          <a:ln>
                            <a:noFill/>
                          </a:ln>
                        </pic:spPr>
                      </pic:pic>
                    </a:graphicData>
                  </a:graphic>
                </wp:inline>
              </w:drawing>
            </w:r>
          </w:p>
        </w:tc>
      </w:tr>
      <w:tr w:rsidR="005251E7" w14:paraId="6FDDF852" w14:textId="77777777" w:rsidTr="009821AD">
        <w:tc>
          <w:tcPr>
            <w:tcW w:w="2765" w:type="dxa"/>
          </w:tcPr>
          <w:p w14:paraId="7CD5721D" w14:textId="77777777" w:rsidR="005251E7" w:rsidRDefault="005251E7" w:rsidP="009821AD">
            <w:pPr>
              <w:jc w:val="center"/>
              <w:rPr>
                <w:kern w:val="0"/>
                <w:sz w:val="24"/>
              </w:rPr>
            </w:pPr>
          </w:p>
          <w:p w14:paraId="2387CEBA" w14:textId="77777777" w:rsidR="005251E7" w:rsidRDefault="005251E7" w:rsidP="009821AD">
            <w:pPr>
              <w:jc w:val="center"/>
              <w:rPr>
                <w:kern w:val="0"/>
                <w:sz w:val="24"/>
              </w:rPr>
            </w:pPr>
          </w:p>
          <w:p w14:paraId="2C1289B7" w14:textId="77777777" w:rsidR="005251E7" w:rsidRDefault="005251E7" w:rsidP="009821AD">
            <w:pPr>
              <w:jc w:val="center"/>
              <w:rPr>
                <w:kern w:val="0"/>
                <w:sz w:val="24"/>
              </w:rPr>
            </w:pPr>
            <w:r>
              <w:rPr>
                <w:rFonts w:hint="eastAsia"/>
                <w:kern w:val="0"/>
                <w:sz w:val="24"/>
              </w:rPr>
              <w:t>爱</w:t>
            </w:r>
          </w:p>
        </w:tc>
        <w:tc>
          <w:tcPr>
            <w:tcW w:w="3597" w:type="dxa"/>
          </w:tcPr>
          <w:p w14:paraId="5E3A0AA5" w14:textId="77777777" w:rsidR="005251E7" w:rsidRDefault="005251E7" w:rsidP="009821AD">
            <w:pPr>
              <w:jc w:val="center"/>
              <w:rPr>
                <w:kern w:val="0"/>
                <w:sz w:val="24"/>
              </w:rPr>
            </w:pPr>
          </w:p>
          <w:p w14:paraId="73B73B9F" w14:textId="77777777" w:rsidR="005251E7" w:rsidRDefault="005251E7" w:rsidP="009821AD">
            <w:pPr>
              <w:jc w:val="center"/>
              <w:rPr>
                <w:kern w:val="0"/>
                <w:sz w:val="24"/>
              </w:rPr>
            </w:pPr>
          </w:p>
          <w:p w14:paraId="5777413D" w14:textId="77777777" w:rsidR="005251E7" w:rsidRDefault="005251E7" w:rsidP="009821AD">
            <w:pPr>
              <w:jc w:val="center"/>
              <w:rPr>
                <w:kern w:val="0"/>
                <w:sz w:val="24"/>
              </w:rPr>
            </w:pPr>
            <w:r>
              <w:rPr>
                <w:rFonts w:hint="eastAsia"/>
                <w:kern w:val="0"/>
                <w:sz w:val="24"/>
              </w:rPr>
              <w:t>左手伸出大拇指，右手抚摸左手大拇指背面。</w:t>
            </w:r>
          </w:p>
        </w:tc>
        <w:tc>
          <w:tcPr>
            <w:tcW w:w="1934" w:type="dxa"/>
          </w:tcPr>
          <w:p w14:paraId="150EB261" w14:textId="77777777" w:rsidR="005251E7" w:rsidRDefault="005251E7" w:rsidP="009821AD">
            <w:pPr>
              <w:jc w:val="center"/>
              <w:rPr>
                <w:kern w:val="0"/>
                <w:sz w:val="24"/>
              </w:rPr>
            </w:pPr>
            <w:r>
              <w:rPr>
                <w:noProof/>
                <w:kern w:val="0"/>
                <w:sz w:val="24"/>
              </w:rPr>
              <w:drawing>
                <wp:inline distT="0" distB="0" distL="0" distR="0" wp14:anchorId="593E12F7" wp14:editId="3D6A7715">
                  <wp:extent cx="1066800" cy="1066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5820" cy="1075820"/>
                          </a:xfrm>
                          <a:prstGeom prst="rect">
                            <a:avLst/>
                          </a:prstGeom>
                          <a:noFill/>
                          <a:ln>
                            <a:noFill/>
                          </a:ln>
                        </pic:spPr>
                      </pic:pic>
                    </a:graphicData>
                  </a:graphic>
                </wp:inline>
              </w:drawing>
            </w:r>
          </w:p>
        </w:tc>
      </w:tr>
      <w:tr w:rsidR="005251E7" w14:paraId="3A3DF829" w14:textId="77777777" w:rsidTr="009821AD">
        <w:tc>
          <w:tcPr>
            <w:tcW w:w="2765" w:type="dxa"/>
          </w:tcPr>
          <w:p w14:paraId="318C4DC3" w14:textId="77777777" w:rsidR="005251E7" w:rsidRDefault="005251E7" w:rsidP="009821AD">
            <w:pPr>
              <w:jc w:val="center"/>
              <w:rPr>
                <w:kern w:val="0"/>
                <w:sz w:val="24"/>
              </w:rPr>
            </w:pPr>
          </w:p>
          <w:p w14:paraId="6E9001F0" w14:textId="77777777" w:rsidR="005251E7" w:rsidRDefault="005251E7" w:rsidP="009821AD">
            <w:pPr>
              <w:jc w:val="center"/>
              <w:rPr>
                <w:kern w:val="0"/>
                <w:sz w:val="24"/>
              </w:rPr>
            </w:pPr>
          </w:p>
          <w:p w14:paraId="25A734B2" w14:textId="77777777" w:rsidR="005251E7" w:rsidRDefault="005251E7" w:rsidP="009821AD">
            <w:pPr>
              <w:jc w:val="center"/>
              <w:rPr>
                <w:kern w:val="0"/>
                <w:sz w:val="24"/>
              </w:rPr>
            </w:pPr>
            <w:r>
              <w:rPr>
                <w:rFonts w:hint="eastAsia"/>
                <w:kern w:val="0"/>
                <w:sz w:val="24"/>
              </w:rPr>
              <w:t>你们</w:t>
            </w:r>
          </w:p>
        </w:tc>
        <w:tc>
          <w:tcPr>
            <w:tcW w:w="3597" w:type="dxa"/>
          </w:tcPr>
          <w:p w14:paraId="1A9D68B5" w14:textId="77777777" w:rsidR="005251E7" w:rsidRDefault="005251E7" w:rsidP="009821AD">
            <w:pPr>
              <w:jc w:val="center"/>
              <w:rPr>
                <w:kern w:val="0"/>
                <w:sz w:val="24"/>
              </w:rPr>
            </w:pPr>
          </w:p>
          <w:p w14:paraId="23C6ABA4" w14:textId="77777777" w:rsidR="005251E7" w:rsidRDefault="005251E7" w:rsidP="009821AD">
            <w:pPr>
              <w:rPr>
                <w:kern w:val="0"/>
                <w:sz w:val="24"/>
              </w:rPr>
            </w:pPr>
            <w:r>
              <w:rPr>
                <w:rFonts w:hint="eastAsia"/>
                <w:kern w:val="0"/>
                <w:sz w:val="24"/>
              </w:rPr>
              <w:t>（一）右手食指指向正前方，手背向上。</w:t>
            </w:r>
          </w:p>
          <w:p w14:paraId="17B37BC9" w14:textId="77777777" w:rsidR="005251E7" w:rsidRDefault="005251E7" w:rsidP="009821AD">
            <w:pPr>
              <w:rPr>
                <w:kern w:val="0"/>
                <w:sz w:val="24"/>
              </w:rPr>
            </w:pPr>
            <w:r>
              <w:rPr>
                <w:rFonts w:hint="eastAsia"/>
                <w:kern w:val="0"/>
                <w:sz w:val="24"/>
              </w:rPr>
              <w:t>（二）右手掌心向下，从胸前顺时针平移至身体右侧。</w:t>
            </w:r>
          </w:p>
        </w:tc>
        <w:tc>
          <w:tcPr>
            <w:tcW w:w="1934" w:type="dxa"/>
          </w:tcPr>
          <w:p w14:paraId="5BA09340" w14:textId="77777777" w:rsidR="005251E7" w:rsidRDefault="005251E7" w:rsidP="009821AD">
            <w:pPr>
              <w:jc w:val="center"/>
              <w:rPr>
                <w:kern w:val="0"/>
                <w:sz w:val="24"/>
              </w:rPr>
            </w:pPr>
            <w:r>
              <w:rPr>
                <w:noProof/>
                <w:kern w:val="0"/>
                <w:sz w:val="24"/>
              </w:rPr>
              <w:drawing>
                <wp:inline distT="0" distB="0" distL="0" distR="0" wp14:anchorId="38673154" wp14:editId="69DC2F0B">
                  <wp:extent cx="1398724" cy="10356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4381"/>
                          <a:stretch/>
                        </pic:blipFill>
                        <pic:spPr bwMode="auto">
                          <a:xfrm>
                            <a:off x="0" y="0"/>
                            <a:ext cx="1400556" cy="10369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66604AC" w14:textId="77777777" w:rsidR="005251E7" w:rsidRDefault="005251E7" w:rsidP="005251E7">
      <w:pPr>
        <w:spacing w:line="440" w:lineRule="exact"/>
        <w:rPr>
          <w:b/>
          <w:bCs/>
          <w:kern w:val="0"/>
          <w:sz w:val="24"/>
        </w:rPr>
      </w:pPr>
    </w:p>
    <w:p w14:paraId="42CE3B23" w14:textId="77777777" w:rsidR="005251E7" w:rsidRPr="00525E12" w:rsidRDefault="005251E7" w:rsidP="005251E7">
      <w:pPr>
        <w:spacing w:line="440" w:lineRule="exact"/>
        <w:rPr>
          <w:b/>
          <w:bCs/>
          <w:kern w:val="0"/>
          <w:sz w:val="24"/>
        </w:rPr>
      </w:pPr>
      <w:r w:rsidRPr="00525E12">
        <w:rPr>
          <w:rFonts w:hint="eastAsia"/>
          <w:b/>
          <w:bCs/>
          <w:kern w:val="0"/>
          <w:sz w:val="24"/>
        </w:rPr>
        <w:t>5</w:t>
      </w:r>
      <w:r w:rsidRPr="00525E12">
        <w:rPr>
          <w:b/>
          <w:bCs/>
          <w:kern w:val="0"/>
          <w:sz w:val="24"/>
        </w:rPr>
        <w:t xml:space="preserve">.3 </w:t>
      </w:r>
      <w:r w:rsidRPr="00525E12">
        <w:rPr>
          <w:rFonts w:hint="eastAsia"/>
          <w:b/>
          <w:bCs/>
          <w:kern w:val="0"/>
          <w:sz w:val="24"/>
        </w:rPr>
        <w:t>手语动画编码</w:t>
      </w:r>
    </w:p>
    <w:p w14:paraId="7CBF82E8" w14:textId="77777777" w:rsidR="005251E7" w:rsidRDefault="005251E7" w:rsidP="005251E7">
      <w:pPr>
        <w:spacing w:line="440" w:lineRule="exact"/>
        <w:rPr>
          <w:kern w:val="0"/>
          <w:sz w:val="24"/>
        </w:rPr>
      </w:pPr>
      <w:r>
        <w:rPr>
          <w:kern w:val="0"/>
          <w:sz w:val="24"/>
        </w:rPr>
        <w:tab/>
      </w:r>
      <w:r>
        <w:rPr>
          <w:rFonts w:hint="eastAsia"/>
          <w:kern w:val="0"/>
          <w:sz w:val="24"/>
        </w:rPr>
        <w:t>每个手语基准动画都具有一个唯一的编码序列，该序列依据基准动画中手部特征产生，编码序列长度固定为</w:t>
      </w:r>
      <w:r>
        <w:rPr>
          <w:rFonts w:hint="eastAsia"/>
          <w:kern w:val="0"/>
          <w:sz w:val="24"/>
        </w:rPr>
        <w:t>7</w:t>
      </w:r>
      <w:r>
        <w:rPr>
          <w:rFonts w:hint="eastAsia"/>
          <w:kern w:val="0"/>
          <w:sz w:val="24"/>
        </w:rPr>
        <w:t>位或</w:t>
      </w:r>
      <w:r>
        <w:rPr>
          <w:rFonts w:hint="eastAsia"/>
          <w:kern w:val="0"/>
          <w:sz w:val="24"/>
        </w:rPr>
        <w:t>1</w:t>
      </w:r>
      <w:r>
        <w:rPr>
          <w:kern w:val="0"/>
          <w:sz w:val="24"/>
        </w:rPr>
        <w:t>4</w:t>
      </w:r>
      <w:r>
        <w:rPr>
          <w:rFonts w:hint="eastAsia"/>
          <w:kern w:val="0"/>
          <w:sz w:val="24"/>
        </w:rPr>
        <w:t>位，其中每七位的前两位表示左右手以及掌间指向，后五位表示每个手指的指向。基准视频中若人物使用左手则第一位编码为</w:t>
      </w:r>
      <w:r>
        <w:rPr>
          <w:rFonts w:hint="eastAsia"/>
          <w:kern w:val="0"/>
          <w:sz w:val="24"/>
        </w:rPr>
        <w:t>R</w:t>
      </w:r>
      <w:r>
        <w:rPr>
          <w:rFonts w:hint="eastAsia"/>
          <w:kern w:val="0"/>
          <w:sz w:val="24"/>
        </w:rPr>
        <w:t>，使用右手则第一位编码为</w:t>
      </w:r>
      <w:r>
        <w:rPr>
          <w:rFonts w:hint="eastAsia"/>
          <w:kern w:val="0"/>
          <w:sz w:val="24"/>
        </w:rPr>
        <w:t>L</w:t>
      </w:r>
      <w:r>
        <w:rPr>
          <w:rFonts w:hint="eastAsia"/>
          <w:kern w:val="0"/>
          <w:sz w:val="24"/>
        </w:rPr>
        <w:t>，掌尖以及每个手指的指向都由一个十进制数表示，因此指向共有</w:t>
      </w:r>
      <w:r>
        <w:rPr>
          <w:rFonts w:hint="eastAsia"/>
          <w:kern w:val="0"/>
          <w:sz w:val="24"/>
        </w:rPr>
        <w:t>1</w:t>
      </w:r>
      <w:r>
        <w:rPr>
          <w:kern w:val="0"/>
          <w:sz w:val="24"/>
        </w:rPr>
        <w:t>0</w:t>
      </w:r>
      <w:r>
        <w:rPr>
          <w:rFonts w:hint="eastAsia"/>
          <w:kern w:val="0"/>
          <w:sz w:val="24"/>
        </w:rPr>
        <w:t>种类别，分别为“右”、“右上”、“上”、“左上”、“左”、“左下”、“下”、“右下”、“正前”以及“正后”，并依次从</w:t>
      </w:r>
      <w:r>
        <w:rPr>
          <w:rFonts w:hint="eastAsia"/>
          <w:kern w:val="0"/>
          <w:sz w:val="24"/>
        </w:rPr>
        <w:t>0</w:t>
      </w:r>
      <w:r>
        <w:rPr>
          <w:rFonts w:hint="eastAsia"/>
          <w:kern w:val="0"/>
          <w:sz w:val="24"/>
        </w:rPr>
        <w:t>编号到</w:t>
      </w:r>
      <w:r>
        <w:rPr>
          <w:rFonts w:hint="eastAsia"/>
          <w:kern w:val="0"/>
          <w:sz w:val="24"/>
        </w:rPr>
        <w:t>9</w:t>
      </w:r>
      <w:r>
        <w:rPr>
          <w:rFonts w:hint="eastAsia"/>
          <w:kern w:val="0"/>
          <w:sz w:val="24"/>
        </w:rPr>
        <w:t>，即“右”序号为</w:t>
      </w:r>
      <w:r>
        <w:rPr>
          <w:rFonts w:hint="eastAsia"/>
          <w:kern w:val="0"/>
          <w:sz w:val="24"/>
        </w:rPr>
        <w:t>0</w:t>
      </w:r>
      <w:r>
        <w:rPr>
          <w:rFonts w:hint="eastAsia"/>
          <w:kern w:val="0"/>
          <w:sz w:val="24"/>
        </w:rPr>
        <w:t>，“正后”序号为</w:t>
      </w:r>
      <w:r>
        <w:rPr>
          <w:rFonts w:hint="eastAsia"/>
          <w:kern w:val="0"/>
          <w:sz w:val="24"/>
        </w:rPr>
        <w:t>9</w:t>
      </w:r>
      <w:r>
        <w:rPr>
          <w:rFonts w:hint="eastAsia"/>
          <w:kern w:val="0"/>
          <w:sz w:val="24"/>
        </w:rPr>
        <w:t>。编码示例如表</w:t>
      </w:r>
      <w:r>
        <w:rPr>
          <w:kern w:val="0"/>
          <w:sz w:val="24"/>
        </w:rPr>
        <w:t xml:space="preserve">4 </w:t>
      </w:r>
      <w:r>
        <w:rPr>
          <w:rFonts w:hint="eastAsia"/>
          <w:kern w:val="0"/>
          <w:sz w:val="24"/>
        </w:rPr>
        <w:t>所示。</w:t>
      </w:r>
    </w:p>
    <w:p w14:paraId="5A0DEC46" w14:textId="77777777" w:rsidR="005251E7" w:rsidRDefault="005251E7" w:rsidP="005251E7">
      <w:pPr>
        <w:spacing w:line="440" w:lineRule="exact"/>
        <w:jc w:val="center"/>
        <w:rPr>
          <w:kern w:val="0"/>
          <w:sz w:val="24"/>
        </w:rPr>
      </w:pPr>
      <w:r>
        <w:rPr>
          <w:rFonts w:hint="eastAsia"/>
          <w:kern w:val="0"/>
          <w:sz w:val="24"/>
        </w:rPr>
        <w:t>表</w:t>
      </w:r>
      <w:r>
        <w:rPr>
          <w:kern w:val="0"/>
          <w:sz w:val="24"/>
        </w:rPr>
        <w:t xml:space="preserve">4 </w:t>
      </w:r>
      <w:r>
        <w:rPr>
          <w:rFonts w:hint="eastAsia"/>
          <w:kern w:val="0"/>
          <w:sz w:val="24"/>
        </w:rPr>
        <w:t>编码示例</w:t>
      </w:r>
    </w:p>
    <w:tbl>
      <w:tblPr>
        <w:tblStyle w:val="af0"/>
        <w:tblW w:w="0" w:type="auto"/>
        <w:tblLook w:val="04A0" w:firstRow="1" w:lastRow="0" w:firstColumn="1" w:lastColumn="0" w:noHBand="0" w:noVBand="1"/>
      </w:tblPr>
      <w:tblGrid>
        <w:gridCol w:w="1413"/>
        <w:gridCol w:w="2735"/>
        <w:gridCol w:w="2074"/>
        <w:gridCol w:w="2074"/>
      </w:tblGrid>
      <w:tr w:rsidR="005251E7" w14:paraId="3E6CFB7C" w14:textId="77777777" w:rsidTr="009821AD">
        <w:tc>
          <w:tcPr>
            <w:tcW w:w="1413" w:type="dxa"/>
          </w:tcPr>
          <w:p w14:paraId="632E2C25" w14:textId="77777777" w:rsidR="005251E7" w:rsidRPr="005F7EC1" w:rsidRDefault="005251E7" w:rsidP="009821AD">
            <w:pPr>
              <w:spacing w:line="440" w:lineRule="exact"/>
              <w:jc w:val="center"/>
              <w:rPr>
                <w:b/>
                <w:bCs/>
                <w:kern w:val="0"/>
                <w:sz w:val="24"/>
              </w:rPr>
            </w:pPr>
            <w:r w:rsidRPr="005F7EC1">
              <w:rPr>
                <w:rFonts w:hint="eastAsia"/>
                <w:b/>
                <w:bCs/>
                <w:kern w:val="0"/>
                <w:sz w:val="24"/>
              </w:rPr>
              <w:t>文字</w:t>
            </w:r>
          </w:p>
        </w:tc>
        <w:tc>
          <w:tcPr>
            <w:tcW w:w="2735" w:type="dxa"/>
          </w:tcPr>
          <w:p w14:paraId="7D6064CC" w14:textId="77777777" w:rsidR="005251E7" w:rsidRPr="005F7EC1" w:rsidRDefault="005251E7" w:rsidP="009821AD">
            <w:pPr>
              <w:spacing w:line="440" w:lineRule="exact"/>
              <w:jc w:val="center"/>
              <w:rPr>
                <w:b/>
                <w:bCs/>
                <w:kern w:val="0"/>
                <w:sz w:val="24"/>
              </w:rPr>
            </w:pPr>
            <w:r w:rsidRPr="005F7EC1">
              <w:rPr>
                <w:rFonts w:hint="eastAsia"/>
                <w:b/>
                <w:bCs/>
                <w:kern w:val="0"/>
                <w:sz w:val="24"/>
              </w:rPr>
              <w:t>首编码</w:t>
            </w:r>
          </w:p>
        </w:tc>
        <w:tc>
          <w:tcPr>
            <w:tcW w:w="2074" w:type="dxa"/>
          </w:tcPr>
          <w:p w14:paraId="7607F2BF" w14:textId="77777777" w:rsidR="005251E7" w:rsidRPr="005F7EC1" w:rsidRDefault="005251E7" w:rsidP="009821AD">
            <w:pPr>
              <w:spacing w:line="440" w:lineRule="exact"/>
              <w:jc w:val="center"/>
              <w:rPr>
                <w:b/>
                <w:bCs/>
                <w:kern w:val="0"/>
                <w:sz w:val="24"/>
              </w:rPr>
            </w:pPr>
            <w:r w:rsidRPr="005F7EC1">
              <w:rPr>
                <w:rFonts w:hint="eastAsia"/>
                <w:b/>
                <w:bCs/>
                <w:kern w:val="0"/>
                <w:sz w:val="24"/>
              </w:rPr>
              <w:t>尾编码</w:t>
            </w:r>
          </w:p>
        </w:tc>
        <w:tc>
          <w:tcPr>
            <w:tcW w:w="2074" w:type="dxa"/>
          </w:tcPr>
          <w:p w14:paraId="29F88758" w14:textId="77777777" w:rsidR="005251E7" w:rsidRPr="005F7EC1" w:rsidRDefault="005251E7" w:rsidP="009821AD">
            <w:pPr>
              <w:spacing w:line="440" w:lineRule="exact"/>
              <w:jc w:val="center"/>
              <w:rPr>
                <w:b/>
                <w:bCs/>
                <w:kern w:val="0"/>
                <w:sz w:val="24"/>
              </w:rPr>
            </w:pPr>
            <w:r w:rsidRPr="005F7EC1">
              <w:rPr>
                <w:rFonts w:hint="eastAsia"/>
                <w:b/>
                <w:bCs/>
                <w:kern w:val="0"/>
                <w:sz w:val="24"/>
              </w:rPr>
              <w:t>整体编码</w:t>
            </w:r>
          </w:p>
        </w:tc>
      </w:tr>
      <w:tr w:rsidR="005251E7" w14:paraId="4E945028" w14:textId="77777777" w:rsidTr="009821AD">
        <w:tc>
          <w:tcPr>
            <w:tcW w:w="1413" w:type="dxa"/>
          </w:tcPr>
          <w:p w14:paraId="75F88695" w14:textId="77777777" w:rsidR="005251E7" w:rsidRDefault="005251E7" w:rsidP="009821AD">
            <w:pPr>
              <w:spacing w:line="440" w:lineRule="exact"/>
              <w:jc w:val="center"/>
              <w:rPr>
                <w:kern w:val="0"/>
                <w:sz w:val="24"/>
              </w:rPr>
            </w:pPr>
            <w:r>
              <w:rPr>
                <w:rFonts w:hint="eastAsia"/>
                <w:kern w:val="0"/>
                <w:sz w:val="24"/>
              </w:rPr>
              <w:t>我</w:t>
            </w:r>
          </w:p>
        </w:tc>
        <w:tc>
          <w:tcPr>
            <w:tcW w:w="2735" w:type="dxa"/>
          </w:tcPr>
          <w:p w14:paraId="5A4FE75B" w14:textId="77777777" w:rsidR="005251E7" w:rsidRDefault="005251E7" w:rsidP="009821AD">
            <w:pPr>
              <w:spacing w:line="440" w:lineRule="exact"/>
              <w:jc w:val="center"/>
              <w:rPr>
                <w:kern w:val="0"/>
                <w:sz w:val="24"/>
              </w:rPr>
            </w:pPr>
            <w:r>
              <w:rPr>
                <w:rFonts w:hint="eastAsia"/>
                <w:kern w:val="0"/>
                <w:sz w:val="24"/>
              </w:rPr>
              <w:t>R</w:t>
            </w:r>
            <w:r>
              <w:rPr>
                <w:kern w:val="0"/>
                <w:sz w:val="24"/>
              </w:rPr>
              <w:t>1</w:t>
            </w:r>
          </w:p>
        </w:tc>
        <w:tc>
          <w:tcPr>
            <w:tcW w:w="2074" w:type="dxa"/>
          </w:tcPr>
          <w:p w14:paraId="466B772F" w14:textId="77777777" w:rsidR="005251E7" w:rsidRDefault="005251E7" w:rsidP="009821AD">
            <w:pPr>
              <w:spacing w:line="440" w:lineRule="exact"/>
              <w:jc w:val="center"/>
              <w:rPr>
                <w:kern w:val="0"/>
                <w:sz w:val="24"/>
              </w:rPr>
            </w:pPr>
            <w:r>
              <w:rPr>
                <w:rFonts w:hint="eastAsia"/>
                <w:kern w:val="0"/>
                <w:sz w:val="24"/>
              </w:rPr>
              <w:t>1</w:t>
            </w:r>
            <w:r>
              <w:rPr>
                <w:kern w:val="0"/>
                <w:sz w:val="24"/>
              </w:rPr>
              <w:t>1111</w:t>
            </w:r>
          </w:p>
        </w:tc>
        <w:tc>
          <w:tcPr>
            <w:tcW w:w="2074" w:type="dxa"/>
          </w:tcPr>
          <w:p w14:paraId="23C819D9" w14:textId="77777777" w:rsidR="005251E7" w:rsidRDefault="005251E7" w:rsidP="009821AD">
            <w:pPr>
              <w:spacing w:line="440" w:lineRule="exact"/>
              <w:jc w:val="center"/>
              <w:rPr>
                <w:kern w:val="0"/>
                <w:sz w:val="24"/>
              </w:rPr>
            </w:pPr>
            <w:r>
              <w:rPr>
                <w:rFonts w:hint="eastAsia"/>
                <w:kern w:val="0"/>
                <w:sz w:val="24"/>
              </w:rPr>
              <w:t>R</w:t>
            </w:r>
            <w:r>
              <w:rPr>
                <w:kern w:val="0"/>
                <w:sz w:val="24"/>
              </w:rPr>
              <w:t>111111</w:t>
            </w:r>
          </w:p>
        </w:tc>
      </w:tr>
      <w:tr w:rsidR="005251E7" w14:paraId="5F4D7996" w14:textId="77777777" w:rsidTr="009821AD">
        <w:tc>
          <w:tcPr>
            <w:tcW w:w="1413" w:type="dxa"/>
          </w:tcPr>
          <w:p w14:paraId="2AD3DC75" w14:textId="77777777" w:rsidR="005251E7" w:rsidRDefault="005251E7" w:rsidP="009821AD">
            <w:pPr>
              <w:spacing w:line="440" w:lineRule="exact"/>
              <w:jc w:val="center"/>
              <w:rPr>
                <w:kern w:val="0"/>
                <w:sz w:val="24"/>
              </w:rPr>
            </w:pPr>
            <w:r>
              <w:rPr>
                <w:rFonts w:hint="eastAsia"/>
                <w:kern w:val="0"/>
                <w:sz w:val="24"/>
              </w:rPr>
              <w:t>爱</w:t>
            </w:r>
          </w:p>
        </w:tc>
        <w:tc>
          <w:tcPr>
            <w:tcW w:w="2735" w:type="dxa"/>
          </w:tcPr>
          <w:p w14:paraId="1CBD4AC0" w14:textId="77777777" w:rsidR="005251E7" w:rsidRDefault="005251E7" w:rsidP="009821AD">
            <w:pPr>
              <w:spacing w:line="440" w:lineRule="exact"/>
              <w:jc w:val="center"/>
              <w:rPr>
                <w:kern w:val="0"/>
                <w:sz w:val="24"/>
              </w:rPr>
            </w:pPr>
            <w:r>
              <w:rPr>
                <w:rFonts w:hint="eastAsia"/>
                <w:kern w:val="0"/>
                <w:sz w:val="24"/>
              </w:rPr>
              <w:t>R</w:t>
            </w:r>
            <w:r>
              <w:rPr>
                <w:kern w:val="0"/>
                <w:sz w:val="24"/>
              </w:rPr>
              <w:t>8/L9</w:t>
            </w:r>
          </w:p>
        </w:tc>
        <w:tc>
          <w:tcPr>
            <w:tcW w:w="2074" w:type="dxa"/>
          </w:tcPr>
          <w:p w14:paraId="24E95DDA" w14:textId="77777777" w:rsidR="005251E7" w:rsidRDefault="005251E7" w:rsidP="009821AD">
            <w:pPr>
              <w:spacing w:line="440" w:lineRule="exact"/>
              <w:jc w:val="center"/>
              <w:rPr>
                <w:kern w:val="0"/>
                <w:sz w:val="24"/>
              </w:rPr>
            </w:pPr>
            <w:r>
              <w:rPr>
                <w:kern w:val="0"/>
                <w:sz w:val="24"/>
              </w:rPr>
              <w:t>18888/29999</w:t>
            </w:r>
          </w:p>
        </w:tc>
        <w:tc>
          <w:tcPr>
            <w:tcW w:w="2074" w:type="dxa"/>
          </w:tcPr>
          <w:p w14:paraId="27C22D38" w14:textId="77777777" w:rsidR="005251E7" w:rsidRDefault="005251E7" w:rsidP="009821AD">
            <w:pPr>
              <w:spacing w:line="440" w:lineRule="exact"/>
              <w:jc w:val="center"/>
              <w:rPr>
                <w:kern w:val="0"/>
                <w:sz w:val="24"/>
              </w:rPr>
            </w:pPr>
            <w:r>
              <w:rPr>
                <w:rFonts w:hint="eastAsia"/>
                <w:kern w:val="0"/>
                <w:sz w:val="24"/>
              </w:rPr>
              <w:t>R</w:t>
            </w:r>
            <w:r>
              <w:rPr>
                <w:kern w:val="0"/>
                <w:sz w:val="24"/>
              </w:rPr>
              <w:t>188888L929999</w:t>
            </w:r>
          </w:p>
        </w:tc>
      </w:tr>
      <w:tr w:rsidR="005251E7" w14:paraId="0E604A78" w14:textId="77777777" w:rsidTr="009821AD">
        <w:tc>
          <w:tcPr>
            <w:tcW w:w="1413" w:type="dxa"/>
          </w:tcPr>
          <w:p w14:paraId="3A3E4AD5" w14:textId="77777777" w:rsidR="005251E7" w:rsidRDefault="005251E7" w:rsidP="009821AD">
            <w:pPr>
              <w:spacing w:line="440" w:lineRule="exact"/>
              <w:jc w:val="center"/>
              <w:rPr>
                <w:kern w:val="0"/>
                <w:sz w:val="24"/>
              </w:rPr>
            </w:pPr>
            <w:r>
              <w:rPr>
                <w:rFonts w:hint="eastAsia"/>
                <w:kern w:val="0"/>
                <w:sz w:val="24"/>
              </w:rPr>
              <w:t>你</w:t>
            </w:r>
          </w:p>
        </w:tc>
        <w:tc>
          <w:tcPr>
            <w:tcW w:w="2735" w:type="dxa"/>
          </w:tcPr>
          <w:p w14:paraId="02C990F8" w14:textId="77777777" w:rsidR="005251E7" w:rsidRDefault="005251E7" w:rsidP="009821AD">
            <w:pPr>
              <w:spacing w:line="440" w:lineRule="exact"/>
              <w:jc w:val="center"/>
              <w:rPr>
                <w:kern w:val="0"/>
                <w:sz w:val="24"/>
              </w:rPr>
            </w:pPr>
            <w:r>
              <w:rPr>
                <w:rFonts w:hint="eastAsia"/>
                <w:kern w:val="0"/>
                <w:sz w:val="24"/>
              </w:rPr>
              <w:t>R</w:t>
            </w:r>
            <w:r>
              <w:rPr>
                <w:kern w:val="0"/>
                <w:sz w:val="24"/>
              </w:rPr>
              <w:t>9</w:t>
            </w:r>
          </w:p>
        </w:tc>
        <w:tc>
          <w:tcPr>
            <w:tcW w:w="2074" w:type="dxa"/>
          </w:tcPr>
          <w:p w14:paraId="09CB276E" w14:textId="77777777" w:rsidR="005251E7" w:rsidRDefault="005251E7" w:rsidP="009821AD">
            <w:pPr>
              <w:spacing w:line="440" w:lineRule="exact"/>
              <w:jc w:val="center"/>
              <w:rPr>
                <w:kern w:val="0"/>
                <w:sz w:val="24"/>
              </w:rPr>
            </w:pPr>
            <w:r>
              <w:rPr>
                <w:rFonts w:hint="eastAsia"/>
                <w:kern w:val="0"/>
                <w:sz w:val="24"/>
              </w:rPr>
              <w:t>4</w:t>
            </w:r>
            <w:r>
              <w:rPr>
                <w:kern w:val="0"/>
                <w:sz w:val="24"/>
              </w:rPr>
              <w:t>8999</w:t>
            </w:r>
          </w:p>
        </w:tc>
        <w:tc>
          <w:tcPr>
            <w:tcW w:w="2074" w:type="dxa"/>
          </w:tcPr>
          <w:p w14:paraId="51B45651" w14:textId="77777777" w:rsidR="005251E7" w:rsidRDefault="005251E7" w:rsidP="009821AD">
            <w:pPr>
              <w:spacing w:line="440" w:lineRule="exact"/>
              <w:jc w:val="center"/>
              <w:rPr>
                <w:kern w:val="0"/>
                <w:sz w:val="24"/>
              </w:rPr>
            </w:pPr>
            <w:r>
              <w:rPr>
                <w:rFonts w:hint="eastAsia"/>
                <w:kern w:val="0"/>
                <w:sz w:val="24"/>
              </w:rPr>
              <w:t>R</w:t>
            </w:r>
            <w:r>
              <w:rPr>
                <w:kern w:val="0"/>
                <w:sz w:val="24"/>
              </w:rPr>
              <w:t>9</w:t>
            </w:r>
            <w:r>
              <w:rPr>
                <w:rFonts w:hint="eastAsia"/>
                <w:kern w:val="0"/>
                <w:sz w:val="24"/>
              </w:rPr>
              <w:t>4</w:t>
            </w:r>
            <w:r>
              <w:rPr>
                <w:kern w:val="0"/>
                <w:sz w:val="24"/>
              </w:rPr>
              <w:t>8999</w:t>
            </w:r>
          </w:p>
        </w:tc>
      </w:tr>
      <w:tr w:rsidR="005251E7" w14:paraId="01BEB7FE" w14:textId="77777777" w:rsidTr="009821AD">
        <w:tc>
          <w:tcPr>
            <w:tcW w:w="1413" w:type="dxa"/>
          </w:tcPr>
          <w:p w14:paraId="1F159B1D" w14:textId="77777777" w:rsidR="005251E7" w:rsidRDefault="005251E7" w:rsidP="009821AD">
            <w:pPr>
              <w:spacing w:line="440" w:lineRule="exact"/>
              <w:jc w:val="center"/>
              <w:rPr>
                <w:kern w:val="0"/>
                <w:sz w:val="24"/>
              </w:rPr>
            </w:pPr>
            <w:r>
              <w:rPr>
                <w:rFonts w:hint="eastAsia"/>
                <w:kern w:val="0"/>
                <w:sz w:val="24"/>
              </w:rPr>
              <w:t>们</w:t>
            </w:r>
          </w:p>
        </w:tc>
        <w:tc>
          <w:tcPr>
            <w:tcW w:w="2735" w:type="dxa"/>
          </w:tcPr>
          <w:p w14:paraId="1AEC5FE2" w14:textId="77777777" w:rsidR="005251E7" w:rsidRDefault="005251E7" w:rsidP="009821AD">
            <w:pPr>
              <w:spacing w:line="440" w:lineRule="exact"/>
              <w:jc w:val="center"/>
              <w:rPr>
                <w:kern w:val="0"/>
                <w:sz w:val="24"/>
              </w:rPr>
            </w:pPr>
            <w:r>
              <w:rPr>
                <w:rFonts w:hint="eastAsia"/>
                <w:kern w:val="0"/>
                <w:sz w:val="24"/>
              </w:rPr>
              <w:t>R</w:t>
            </w:r>
            <w:r>
              <w:rPr>
                <w:kern w:val="0"/>
                <w:sz w:val="24"/>
              </w:rPr>
              <w:t>8</w:t>
            </w:r>
          </w:p>
        </w:tc>
        <w:tc>
          <w:tcPr>
            <w:tcW w:w="2074" w:type="dxa"/>
          </w:tcPr>
          <w:p w14:paraId="79272B5A" w14:textId="77777777" w:rsidR="005251E7" w:rsidRDefault="005251E7" w:rsidP="009821AD">
            <w:pPr>
              <w:spacing w:line="440" w:lineRule="exact"/>
              <w:jc w:val="center"/>
              <w:rPr>
                <w:kern w:val="0"/>
                <w:sz w:val="24"/>
              </w:rPr>
            </w:pPr>
            <w:r>
              <w:rPr>
                <w:rFonts w:hint="eastAsia"/>
                <w:kern w:val="0"/>
                <w:sz w:val="24"/>
              </w:rPr>
              <w:t>8</w:t>
            </w:r>
            <w:r>
              <w:rPr>
                <w:kern w:val="0"/>
                <w:sz w:val="24"/>
              </w:rPr>
              <w:t>8888</w:t>
            </w:r>
          </w:p>
        </w:tc>
        <w:tc>
          <w:tcPr>
            <w:tcW w:w="2074" w:type="dxa"/>
          </w:tcPr>
          <w:p w14:paraId="6EB71C1F" w14:textId="77777777" w:rsidR="005251E7" w:rsidRDefault="005251E7" w:rsidP="009821AD">
            <w:pPr>
              <w:spacing w:line="440" w:lineRule="exact"/>
              <w:jc w:val="center"/>
              <w:rPr>
                <w:kern w:val="0"/>
                <w:sz w:val="24"/>
              </w:rPr>
            </w:pPr>
            <w:r>
              <w:rPr>
                <w:rFonts w:hint="eastAsia"/>
                <w:kern w:val="0"/>
                <w:sz w:val="24"/>
              </w:rPr>
              <w:t>R</w:t>
            </w:r>
            <w:r>
              <w:rPr>
                <w:kern w:val="0"/>
                <w:sz w:val="24"/>
              </w:rPr>
              <w:t>8</w:t>
            </w:r>
            <w:r>
              <w:rPr>
                <w:rFonts w:hint="eastAsia"/>
                <w:kern w:val="0"/>
                <w:sz w:val="24"/>
              </w:rPr>
              <w:t>8</w:t>
            </w:r>
            <w:r>
              <w:rPr>
                <w:kern w:val="0"/>
                <w:sz w:val="24"/>
              </w:rPr>
              <w:t>8888</w:t>
            </w:r>
          </w:p>
        </w:tc>
      </w:tr>
    </w:tbl>
    <w:p w14:paraId="0CA53FF4" w14:textId="77777777" w:rsidR="005251E7" w:rsidRPr="00C56AB7" w:rsidRDefault="005251E7" w:rsidP="005251E7">
      <w:pPr>
        <w:spacing w:line="440" w:lineRule="exact"/>
        <w:rPr>
          <w:b/>
          <w:bCs/>
          <w:kern w:val="0"/>
          <w:sz w:val="24"/>
        </w:rPr>
      </w:pPr>
      <w:r w:rsidRPr="00C56AB7">
        <w:rPr>
          <w:rFonts w:hint="eastAsia"/>
          <w:b/>
          <w:bCs/>
          <w:kern w:val="0"/>
          <w:sz w:val="24"/>
        </w:rPr>
        <w:t>5</w:t>
      </w:r>
      <w:r w:rsidRPr="00C56AB7">
        <w:rPr>
          <w:b/>
          <w:bCs/>
          <w:kern w:val="0"/>
          <w:sz w:val="24"/>
        </w:rPr>
        <w:t xml:space="preserve">.4 </w:t>
      </w:r>
      <w:r w:rsidRPr="00C56AB7">
        <w:rPr>
          <w:rFonts w:hint="eastAsia"/>
          <w:b/>
          <w:bCs/>
          <w:kern w:val="0"/>
          <w:sz w:val="24"/>
        </w:rPr>
        <w:t>语音到手语模型建立</w:t>
      </w:r>
    </w:p>
    <w:p w14:paraId="3A931B5B" w14:textId="77777777" w:rsidR="005251E7" w:rsidRDefault="005251E7" w:rsidP="005251E7">
      <w:pPr>
        <w:spacing w:line="440" w:lineRule="exact"/>
        <w:ind w:firstLine="420"/>
        <w:rPr>
          <w:kern w:val="0"/>
          <w:sz w:val="24"/>
        </w:rPr>
      </w:pPr>
      <w:r>
        <w:rPr>
          <w:rFonts w:hint="eastAsia"/>
          <w:kern w:val="0"/>
          <w:sz w:val="24"/>
        </w:rPr>
        <w:t>为此本文提出一种基于编码器解码器结构的端到端语音到手语翻译模型，该模型的结构如图</w:t>
      </w:r>
      <w:r>
        <w:rPr>
          <w:kern w:val="0"/>
          <w:sz w:val="24"/>
        </w:rPr>
        <w:t>9</w:t>
      </w:r>
      <w:r>
        <w:rPr>
          <w:rFonts w:hint="eastAsia"/>
          <w:kern w:val="0"/>
          <w:sz w:val="24"/>
        </w:rPr>
        <w:t>所示，语音信号通过模型转换为一串编码数据，之后通过与手语基准动画进行匹配并合成完整的手语动画视频。</w:t>
      </w:r>
    </w:p>
    <w:p w14:paraId="388D46DE" w14:textId="77777777" w:rsidR="005251E7" w:rsidRDefault="005251E7" w:rsidP="005251E7">
      <w:pPr>
        <w:ind w:firstLine="420"/>
        <w:jc w:val="center"/>
        <w:rPr>
          <w:kern w:val="0"/>
          <w:sz w:val="24"/>
        </w:rPr>
      </w:pPr>
      <w:r w:rsidRPr="00BF6D45">
        <w:rPr>
          <w:noProof/>
          <w:kern w:val="0"/>
          <w:sz w:val="24"/>
        </w:rPr>
        <w:lastRenderedPageBreak/>
        <w:drawing>
          <wp:inline distT="0" distB="0" distL="0" distR="0" wp14:anchorId="3F05966F" wp14:editId="53BE0A5F">
            <wp:extent cx="3078480" cy="2591538"/>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384" b="1718"/>
                    <a:stretch/>
                  </pic:blipFill>
                  <pic:spPr bwMode="auto">
                    <a:xfrm>
                      <a:off x="0" y="0"/>
                      <a:ext cx="3078480" cy="2591538"/>
                    </a:xfrm>
                    <a:prstGeom prst="rect">
                      <a:avLst/>
                    </a:prstGeom>
                    <a:ln>
                      <a:noFill/>
                    </a:ln>
                    <a:extLst>
                      <a:ext uri="{53640926-AAD7-44D8-BBD7-CCE9431645EC}">
                        <a14:shadowObscured xmlns:a14="http://schemas.microsoft.com/office/drawing/2010/main"/>
                      </a:ext>
                    </a:extLst>
                  </pic:spPr>
                </pic:pic>
              </a:graphicData>
            </a:graphic>
          </wp:inline>
        </w:drawing>
      </w:r>
    </w:p>
    <w:p w14:paraId="1EE494E2" w14:textId="77777777" w:rsidR="005251E7" w:rsidRDefault="005251E7" w:rsidP="005251E7">
      <w:pPr>
        <w:spacing w:line="440" w:lineRule="exact"/>
        <w:ind w:firstLine="420"/>
        <w:jc w:val="center"/>
        <w:rPr>
          <w:kern w:val="0"/>
          <w:sz w:val="24"/>
        </w:rPr>
      </w:pPr>
      <w:r>
        <w:rPr>
          <w:rFonts w:hint="eastAsia"/>
          <w:kern w:val="0"/>
          <w:sz w:val="24"/>
        </w:rPr>
        <w:t>图</w:t>
      </w:r>
      <w:r>
        <w:rPr>
          <w:kern w:val="0"/>
          <w:sz w:val="24"/>
        </w:rPr>
        <w:t xml:space="preserve">9 </w:t>
      </w:r>
      <w:r>
        <w:rPr>
          <w:rFonts w:hint="eastAsia"/>
          <w:kern w:val="0"/>
          <w:sz w:val="24"/>
        </w:rPr>
        <w:t>语音到手语翻译模型</w:t>
      </w:r>
    </w:p>
    <w:p w14:paraId="42305A99" w14:textId="77777777" w:rsidR="005251E7" w:rsidRDefault="005251E7" w:rsidP="005251E7">
      <w:pPr>
        <w:pStyle w:val="1"/>
        <w:spacing w:line="440" w:lineRule="exact"/>
        <w:rPr>
          <w:rFonts w:ascii="Times New Roman" w:eastAsia="黑体" w:hAnsi="Times New Roman" w:cs="Times New Roman"/>
          <w:sz w:val="30"/>
          <w:szCs w:val="30"/>
        </w:rPr>
      </w:pPr>
      <w:r>
        <w:rPr>
          <w:rFonts w:ascii="Times New Roman" w:eastAsia="黑体" w:hAnsi="Times New Roman" w:cs="Times New Roman"/>
          <w:sz w:val="30"/>
          <w:szCs w:val="30"/>
        </w:rPr>
        <w:t>6</w:t>
      </w:r>
      <w:r w:rsidRPr="004A7AA2">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结束语</w:t>
      </w:r>
    </w:p>
    <w:p w14:paraId="541077C6" w14:textId="77777777" w:rsidR="005251E7" w:rsidRDefault="005251E7" w:rsidP="005251E7">
      <w:pPr>
        <w:spacing w:line="440" w:lineRule="exact"/>
        <w:rPr>
          <w:kern w:val="0"/>
          <w:sz w:val="24"/>
        </w:rPr>
      </w:pPr>
      <w:r>
        <w:rPr>
          <w:kern w:val="0"/>
          <w:sz w:val="24"/>
        </w:rPr>
        <w:tab/>
      </w:r>
      <w:r>
        <w:rPr>
          <w:rFonts w:hint="eastAsia"/>
          <w:kern w:val="0"/>
          <w:sz w:val="24"/>
        </w:rPr>
        <w:t>本文首先提出了一种手语识别模型</w:t>
      </w:r>
      <w:r>
        <w:rPr>
          <w:rFonts w:hint="eastAsia"/>
          <w:kern w:val="0"/>
          <w:sz w:val="24"/>
        </w:rPr>
        <w:t>R</w:t>
      </w:r>
      <w:r>
        <w:rPr>
          <w:kern w:val="0"/>
          <w:sz w:val="24"/>
        </w:rPr>
        <w:t>esNet18-LSTM</w:t>
      </w:r>
      <w:r>
        <w:rPr>
          <w:rFonts w:hint="eastAsia"/>
          <w:kern w:val="0"/>
          <w:sz w:val="24"/>
        </w:rPr>
        <w:t>，该模型可以将手语视频直接翻译为文本，实验结果表明其在验证集上准确率最高为</w:t>
      </w:r>
      <w:r>
        <w:rPr>
          <w:rFonts w:hint="eastAsia"/>
          <w:kern w:val="0"/>
          <w:sz w:val="24"/>
        </w:rPr>
        <w:t>9</w:t>
      </w:r>
      <w:r>
        <w:rPr>
          <w:kern w:val="0"/>
          <w:sz w:val="24"/>
        </w:rPr>
        <w:t>6.37%</w:t>
      </w:r>
      <w:r>
        <w:rPr>
          <w:rFonts w:hint="eastAsia"/>
          <w:kern w:val="0"/>
          <w:sz w:val="24"/>
        </w:rPr>
        <w:t>，错词率最低为</w:t>
      </w:r>
      <w:r>
        <w:rPr>
          <w:rFonts w:hint="eastAsia"/>
          <w:kern w:val="0"/>
          <w:sz w:val="24"/>
        </w:rPr>
        <w:t>5</w:t>
      </w:r>
      <w:r>
        <w:rPr>
          <w:kern w:val="0"/>
          <w:sz w:val="24"/>
        </w:rPr>
        <w:t>.36%</w:t>
      </w:r>
      <w:r>
        <w:rPr>
          <w:rFonts w:hint="eastAsia"/>
          <w:kern w:val="0"/>
          <w:sz w:val="24"/>
        </w:rPr>
        <w:t>，与其他手语识别模型相比具有较大优势，能够满足正常的手语识别需求，之后利用语音合成模型</w:t>
      </w:r>
      <w:r>
        <w:rPr>
          <w:kern w:val="0"/>
          <w:sz w:val="24"/>
        </w:rPr>
        <w:t>Tacotron2</w:t>
      </w:r>
      <w:r>
        <w:rPr>
          <w:rFonts w:hint="eastAsia"/>
          <w:kern w:val="0"/>
          <w:sz w:val="24"/>
        </w:rPr>
        <w:t>将文本转换位语音信号，为用户提供多种翻译选择以提高服务质量，最后针对语音到手语的翻译，使用</w:t>
      </w:r>
      <w:r w:rsidRPr="00C21299">
        <w:rPr>
          <w:kern w:val="0"/>
          <w:sz w:val="24"/>
        </w:rPr>
        <w:t>Autodesk Maya</w:t>
      </w:r>
      <w:r>
        <w:rPr>
          <w:rFonts w:hint="eastAsia"/>
          <w:kern w:val="0"/>
          <w:sz w:val="24"/>
        </w:rPr>
        <w:t>动画建模软件为每个手语词汇制作</w:t>
      </w:r>
      <w:r w:rsidRPr="0092185C">
        <w:rPr>
          <w:rFonts w:hint="eastAsia"/>
          <w:kern w:val="0"/>
          <w:sz w:val="24"/>
        </w:rPr>
        <w:t>手语基准动画</w:t>
      </w:r>
      <w:r>
        <w:rPr>
          <w:rFonts w:hint="eastAsia"/>
          <w:kern w:val="0"/>
          <w:sz w:val="24"/>
        </w:rPr>
        <w:t>，并依据动画人物手势特征进行编码，之后利用一个编码器解码器结构的端到端模型将输入的语音转换为编码序列，编码序列与基准动画进行匹配以生成完整的手语动画。于此同时，手语识别模型</w:t>
      </w:r>
      <w:r>
        <w:rPr>
          <w:rFonts w:hint="eastAsia"/>
          <w:kern w:val="0"/>
          <w:sz w:val="24"/>
        </w:rPr>
        <w:t>R</w:t>
      </w:r>
      <w:r>
        <w:rPr>
          <w:kern w:val="0"/>
          <w:sz w:val="24"/>
        </w:rPr>
        <w:t>esNet18-LSTM</w:t>
      </w:r>
      <w:r>
        <w:rPr>
          <w:rFonts w:hint="eastAsia"/>
          <w:kern w:val="0"/>
          <w:sz w:val="24"/>
        </w:rPr>
        <w:t>依然存在一些不足之处，比如对于复杂背景下的手语视频翻译能力不佳，对于较大的手语视频需要消耗较长的时间。但是，随着各国科研人员对于手语翻译的关注，相信会有更大更全的手语数据集出现，以此数据集训练出的模型泛化能力将大幅增强。</w:t>
      </w:r>
    </w:p>
    <w:p w14:paraId="16CFB8C1" w14:textId="40C966B8" w:rsidR="005251E7" w:rsidRDefault="005251E7" w:rsidP="005251E7">
      <w:pPr>
        <w:spacing w:line="440" w:lineRule="exact"/>
        <w:rPr>
          <w:kern w:val="0"/>
          <w:sz w:val="24"/>
        </w:rPr>
      </w:pPr>
    </w:p>
    <w:p w14:paraId="09766C86" w14:textId="1F2E15B1" w:rsidR="005320E6" w:rsidRDefault="005320E6" w:rsidP="005251E7">
      <w:pPr>
        <w:spacing w:line="440" w:lineRule="exact"/>
        <w:rPr>
          <w:kern w:val="0"/>
          <w:sz w:val="24"/>
        </w:rPr>
      </w:pPr>
    </w:p>
    <w:p w14:paraId="4602E5F1" w14:textId="50B56EB2" w:rsidR="005320E6" w:rsidRDefault="005320E6" w:rsidP="005251E7">
      <w:pPr>
        <w:spacing w:line="440" w:lineRule="exact"/>
        <w:rPr>
          <w:kern w:val="0"/>
          <w:sz w:val="24"/>
        </w:rPr>
      </w:pPr>
    </w:p>
    <w:p w14:paraId="5B64716A" w14:textId="77777777" w:rsidR="00845CEE" w:rsidRDefault="00845CEE" w:rsidP="005251E7">
      <w:pPr>
        <w:spacing w:line="440" w:lineRule="exact"/>
        <w:rPr>
          <w:kern w:val="0"/>
          <w:sz w:val="24"/>
        </w:rPr>
      </w:pPr>
    </w:p>
    <w:p w14:paraId="360BDFD4" w14:textId="77777777" w:rsidR="005320E6" w:rsidRPr="0029382C" w:rsidRDefault="005320E6" w:rsidP="005251E7">
      <w:pPr>
        <w:spacing w:line="440" w:lineRule="exact"/>
        <w:rPr>
          <w:kern w:val="0"/>
          <w:sz w:val="24"/>
        </w:rPr>
      </w:pPr>
    </w:p>
    <w:p w14:paraId="2B71950E" w14:textId="77777777" w:rsidR="00B9185F" w:rsidRPr="0029382C" w:rsidRDefault="00B9185F" w:rsidP="00B9185F">
      <w:pPr>
        <w:spacing w:line="440" w:lineRule="exact"/>
        <w:rPr>
          <w:kern w:val="0"/>
          <w:sz w:val="24"/>
        </w:rPr>
      </w:pPr>
    </w:p>
    <w:p w14:paraId="3F7002C4" w14:textId="77777777" w:rsidR="00B9185F" w:rsidRDefault="00B9185F" w:rsidP="00B9185F">
      <w:pPr>
        <w:pStyle w:val="1"/>
        <w:spacing w:line="440" w:lineRule="exact"/>
        <w:jc w:val="center"/>
        <w:rPr>
          <w:rFonts w:ascii="Times New Roman" w:eastAsia="黑体" w:hAnsi="Times New Roman" w:cs="Times New Roman"/>
          <w:sz w:val="30"/>
          <w:szCs w:val="30"/>
        </w:rPr>
      </w:pPr>
      <w:r w:rsidRPr="00301126">
        <w:rPr>
          <w:rFonts w:ascii="Times New Roman" w:eastAsia="黑体" w:hAnsi="Times New Roman" w:cs="Times New Roman" w:hint="eastAsia"/>
          <w:sz w:val="30"/>
          <w:szCs w:val="30"/>
        </w:rPr>
        <w:lastRenderedPageBreak/>
        <w:t>参考文献</w:t>
      </w:r>
    </w:p>
    <w:p w14:paraId="4726FA63" w14:textId="77777777" w:rsidR="00B9185F" w:rsidRPr="00A21642"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1" w:name="_Ref119875537"/>
      <w:r w:rsidRPr="009377E2">
        <w:rPr>
          <w:rFonts w:ascii="Times New Roman" w:eastAsia="宋体" w:hAnsi="Times New Roman" w:cs="Times New Roman" w:hint="eastAsia"/>
          <w:szCs w:val="21"/>
        </w:rPr>
        <w:t>刘远</w:t>
      </w:r>
      <w:r w:rsidRPr="009377E2">
        <w:rPr>
          <w:rFonts w:ascii="Times New Roman" w:eastAsia="宋体" w:hAnsi="Times New Roman" w:cs="Times New Roman"/>
          <w:szCs w:val="21"/>
        </w:rPr>
        <w:t>,</w:t>
      </w:r>
      <w:r w:rsidRPr="009377E2">
        <w:rPr>
          <w:rFonts w:ascii="Times New Roman" w:eastAsia="宋体" w:hAnsi="Times New Roman" w:cs="Times New Roman"/>
          <w:szCs w:val="21"/>
        </w:rPr>
        <w:t>张万洪</w:t>
      </w:r>
      <w:r w:rsidRPr="009377E2">
        <w:rPr>
          <w:rFonts w:ascii="Times New Roman" w:eastAsia="宋体" w:hAnsi="Times New Roman" w:cs="Times New Roman"/>
          <w:szCs w:val="21"/>
        </w:rPr>
        <w:t>.</w:t>
      </w:r>
      <w:r w:rsidRPr="009377E2">
        <w:rPr>
          <w:rFonts w:ascii="Times New Roman" w:eastAsia="宋体" w:hAnsi="Times New Roman" w:cs="Times New Roman"/>
          <w:szCs w:val="21"/>
        </w:rPr>
        <w:t>习近平法治思想中的特定群体权利保障理论</w:t>
      </w:r>
      <w:r w:rsidRPr="009377E2">
        <w:rPr>
          <w:rFonts w:ascii="Times New Roman" w:eastAsia="宋体" w:hAnsi="Times New Roman" w:cs="Times New Roman"/>
          <w:szCs w:val="21"/>
        </w:rPr>
        <w:t>[J].</w:t>
      </w:r>
      <w:r w:rsidRPr="009377E2">
        <w:rPr>
          <w:rFonts w:ascii="Times New Roman" w:eastAsia="宋体" w:hAnsi="Times New Roman" w:cs="Times New Roman"/>
          <w:szCs w:val="21"/>
        </w:rPr>
        <w:t>求是学刊</w:t>
      </w:r>
      <w:r w:rsidRPr="009377E2">
        <w:rPr>
          <w:rFonts w:ascii="Times New Roman" w:eastAsia="宋体" w:hAnsi="Times New Roman" w:cs="Times New Roman"/>
          <w:szCs w:val="21"/>
        </w:rPr>
        <w:t>,2022,49(05):18-27.</w:t>
      </w:r>
      <w:bookmarkEnd w:id="1"/>
    </w:p>
    <w:p w14:paraId="3D6071FF" w14:textId="77777777" w:rsidR="00B9185F" w:rsidRPr="00823617"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2" w:name="_Ref119854322"/>
      <w:r w:rsidRPr="00823617">
        <w:rPr>
          <w:rFonts w:ascii="Times New Roman" w:eastAsia="宋体" w:hAnsi="Times New Roman" w:cs="Times New Roman"/>
          <w:szCs w:val="21"/>
        </w:rPr>
        <w:t>World Health Organization. Deafness and hearing loss[EB/OL].(2021-04-01)[202</w:t>
      </w:r>
      <w:r>
        <w:rPr>
          <w:rFonts w:ascii="Times New Roman" w:eastAsia="宋体" w:hAnsi="Times New Roman" w:cs="Times New Roman"/>
          <w:szCs w:val="21"/>
        </w:rPr>
        <w:t>2</w:t>
      </w:r>
      <w:r w:rsidRPr="00823617">
        <w:rPr>
          <w:rFonts w:ascii="Times New Roman" w:eastAsia="宋体" w:hAnsi="Times New Roman" w:cs="Times New Roman"/>
          <w:szCs w:val="21"/>
        </w:rPr>
        <w:t>-</w:t>
      </w:r>
      <w:r>
        <w:rPr>
          <w:rFonts w:ascii="Times New Roman" w:eastAsia="宋体" w:hAnsi="Times New Roman" w:cs="Times New Roman"/>
          <w:szCs w:val="21"/>
        </w:rPr>
        <w:t>11</w:t>
      </w:r>
      <w:r w:rsidRPr="00823617">
        <w:rPr>
          <w:rFonts w:ascii="Times New Roman" w:eastAsia="宋体" w:hAnsi="Times New Roman" w:cs="Times New Roman"/>
          <w:szCs w:val="21"/>
        </w:rPr>
        <w:t>-</w:t>
      </w:r>
      <w:r>
        <w:rPr>
          <w:rFonts w:ascii="Times New Roman" w:eastAsia="宋体" w:hAnsi="Times New Roman" w:cs="Times New Roman"/>
          <w:szCs w:val="21"/>
        </w:rPr>
        <w:t>19</w:t>
      </w:r>
      <w:r w:rsidRPr="00823617">
        <w:rPr>
          <w:rFonts w:ascii="Times New Roman" w:eastAsia="宋体" w:hAnsi="Times New Roman" w:cs="Times New Roman"/>
          <w:szCs w:val="21"/>
        </w:rPr>
        <w:t>].</w:t>
      </w:r>
      <w:bookmarkEnd w:id="2"/>
      <w:r w:rsidRPr="00823617">
        <w:rPr>
          <w:rFonts w:ascii="Times New Roman" w:eastAsia="宋体" w:hAnsi="Times New Roman" w:cs="Times New Roman"/>
          <w:szCs w:val="21"/>
        </w:rPr>
        <w:t xml:space="preserve"> https://www.who.int/zh/news-room/fact-sheets/detail/deafness-and-hearing-loss.</w:t>
      </w:r>
    </w:p>
    <w:p w14:paraId="380208CC"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3" w:name="_Ref119873737"/>
      <w:r w:rsidRPr="00E73043">
        <w:rPr>
          <w:rFonts w:ascii="Times New Roman" w:eastAsia="宋体" w:hAnsi="Times New Roman" w:cs="Times New Roman" w:hint="eastAsia"/>
          <w:szCs w:val="21"/>
        </w:rPr>
        <w:t>央视新闻</w:t>
      </w:r>
      <w:r w:rsidRPr="00E73043">
        <w:rPr>
          <w:rFonts w:ascii="Times New Roman" w:eastAsia="宋体" w:hAnsi="Times New Roman" w:cs="Times New Roman" w:hint="eastAsia"/>
          <w:szCs w:val="21"/>
        </w:rPr>
        <w:t>.</w:t>
      </w:r>
      <w:r w:rsidRPr="00E73043">
        <w:rPr>
          <w:rFonts w:ascii="Times New Roman" w:eastAsia="宋体" w:hAnsi="Times New Roman" w:cs="Times New Roman"/>
          <w:szCs w:val="21"/>
        </w:rPr>
        <w:t xml:space="preserve"> </w:t>
      </w:r>
      <w:r w:rsidRPr="00E73043">
        <w:rPr>
          <w:rFonts w:ascii="Times New Roman" w:eastAsia="宋体" w:hAnsi="Times New Roman" w:cs="Times New Roman" w:hint="eastAsia"/>
          <w:szCs w:val="21"/>
        </w:rPr>
        <w:t>中国是世界上听力残疾人数最多的国家</w:t>
      </w:r>
      <w:r w:rsidRPr="00E73043">
        <w:rPr>
          <w:rFonts w:ascii="Times New Roman" w:eastAsia="宋体" w:hAnsi="Times New Roman" w:cs="Times New Roman" w:hint="eastAsia"/>
          <w:szCs w:val="21"/>
        </w:rPr>
        <w:t>[</w:t>
      </w:r>
      <w:r w:rsidRPr="00E73043">
        <w:rPr>
          <w:rFonts w:ascii="Times New Roman" w:eastAsia="宋体" w:hAnsi="Times New Roman" w:cs="Times New Roman"/>
          <w:szCs w:val="21"/>
        </w:rPr>
        <w:t>EB/OL].(2020-09-27)[2022-11-19].</w:t>
      </w:r>
      <w:r w:rsidRPr="008B45B7">
        <w:t xml:space="preserve"> </w:t>
      </w:r>
      <w:r w:rsidRPr="007A2C90">
        <w:rPr>
          <w:rFonts w:ascii="Times New Roman" w:eastAsia="宋体" w:hAnsi="Times New Roman" w:cs="Times New Roman"/>
          <w:szCs w:val="21"/>
        </w:rPr>
        <w:t>https://www.sohu.com/a/421233308_701427.</w:t>
      </w:r>
      <w:bookmarkEnd w:id="3"/>
    </w:p>
    <w:p w14:paraId="411846B0"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4" w:name="_Ref120572203"/>
      <w:r w:rsidRPr="002F4C43">
        <w:rPr>
          <w:rFonts w:ascii="Times New Roman" w:eastAsia="宋体" w:hAnsi="Times New Roman" w:cs="Times New Roman"/>
          <w:szCs w:val="21"/>
        </w:rPr>
        <w:t>陶唐飞</w:t>
      </w:r>
      <w:r w:rsidRPr="002F4C43">
        <w:rPr>
          <w:rFonts w:ascii="Times New Roman" w:eastAsia="宋体" w:hAnsi="Times New Roman" w:cs="Times New Roman"/>
          <w:szCs w:val="21"/>
        </w:rPr>
        <w:t>,</w:t>
      </w:r>
      <w:r w:rsidRPr="002F4C43">
        <w:rPr>
          <w:rFonts w:ascii="Times New Roman" w:eastAsia="宋体" w:hAnsi="Times New Roman" w:cs="Times New Roman"/>
          <w:szCs w:val="21"/>
        </w:rPr>
        <w:t>刘天宇</w:t>
      </w:r>
      <w:r w:rsidRPr="002F4C43">
        <w:rPr>
          <w:rFonts w:ascii="Times New Roman" w:eastAsia="宋体" w:hAnsi="Times New Roman" w:cs="Times New Roman"/>
          <w:szCs w:val="21"/>
        </w:rPr>
        <w:t>.</w:t>
      </w:r>
      <w:r w:rsidRPr="002F4C43">
        <w:rPr>
          <w:rFonts w:ascii="Times New Roman" w:eastAsia="宋体" w:hAnsi="Times New Roman" w:cs="Times New Roman"/>
          <w:szCs w:val="21"/>
        </w:rPr>
        <w:t>基于手语表达内容与表达特征的手语识别技术综述</w:t>
      </w:r>
      <w:r w:rsidRPr="002F4C43">
        <w:rPr>
          <w:rFonts w:ascii="Times New Roman" w:eastAsia="宋体" w:hAnsi="Times New Roman" w:cs="Times New Roman"/>
          <w:szCs w:val="21"/>
        </w:rPr>
        <w:t>[J/OL].</w:t>
      </w:r>
      <w:r w:rsidRPr="002F4C43">
        <w:rPr>
          <w:rFonts w:ascii="Times New Roman" w:eastAsia="宋体" w:hAnsi="Times New Roman" w:cs="Times New Roman"/>
          <w:szCs w:val="21"/>
        </w:rPr>
        <w:t>电子与信息学报</w:t>
      </w:r>
      <w:r w:rsidRPr="002F4C43">
        <w:rPr>
          <w:rFonts w:ascii="Times New Roman" w:eastAsia="宋体" w:hAnsi="Times New Roman" w:cs="Times New Roman"/>
          <w:szCs w:val="21"/>
        </w:rPr>
        <w:t>:1-19[2022-11-28].</w:t>
      </w:r>
      <w:bookmarkEnd w:id="4"/>
    </w:p>
    <w:p w14:paraId="5B5C99D7"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5" w:name="_Ref120571001"/>
      <w:r w:rsidRPr="003F01C7">
        <w:rPr>
          <w:rFonts w:ascii="Times New Roman" w:eastAsia="宋体" w:hAnsi="Times New Roman" w:cs="Times New Roman"/>
          <w:szCs w:val="21"/>
        </w:rPr>
        <w:t>He K</w:t>
      </w:r>
      <w:r w:rsidRPr="003F01C7">
        <w:rPr>
          <w:rFonts w:ascii="Times New Roman" w:eastAsia="宋体" w:hAnsi="Times New Roman" w:cs="Times New Roman"/>
          <w:szCs w:val="21"/>
        </w:rPr>
        <w:t>，</w:t>
      </w:r>
      <w:r w:rsidRPr="003F01C7">
        <w:rPr>
          <w:rFonts w:ascii="Times New Roman" w:eastAsia="宋体" w:hAnsi="Times New Roman" w:cs="Times New Roman"/>
          <w:szCs w:val="21"/>
        </w:rPr>
        <w:t>Zhang X</w:t>
      </w:r>
      <w:r w:rsidRPr="003F01C7">
        <w:rPr>
          <w:rFonts w:ascii="Times New Roman" w:eastAsia="宋体" w:hAnsi="Times New Roman" w:cs="Times New Roman"/>
          <w:szCs w:val="21"/>
        </w:rPr>
        <w:t>，</w:t>
      </w:r>
      <w:r w:rsidRPr="003F01C7">
        <w:rPr>
          <w:rFonts w:ascii="Times New Roman" w:eastAsia="宋体" w:hAnsi="Times New Roman" w:cs="Times New Roman"/>
          <w:szCs w:val="21"/>
        </w:rPr>
        <w:t>Ren S</w:t>
      </w:r>
      <w:r w:rsidRPr="003F01C7">
        <w:rPr>
          <w:rFonts w:ascii="Times New Roman" w:eastAsia="宋体" w:hAnsi="Times New Roman" w:cs="Times New Roman"/>
          <w:szCs w:val="21"/>
        </w:rPr>
        <w:t>，</w:t>
      </w:r>
      <w:r w:rsidRPr="003F01C7">
        <w:rPr>
          <w:rFonts w:ascii="Times New Roman" w:eastAsia="宋体" w:hAnsi="Times New Roman" w:cs="Times New Roman"/>
          <w:szCs w:val="21"/>
        </w:rPr>
        <w:t>et al. Deep residual learning for image recognition[C]//IEEE. 2016 IEEE Conference on Computer Vision and Pattern Recognition(CVPR). New York</w:t>
      </w:r>
      <w:r w:rsidRPr="003F01C7">
        <w:rPr>
          <w:rFonts w:ascii="Times New Roman" w:eastAsia="宋体" w:hAnsi="Times New Roman" w:cs="Times New Roman"/>
          <w:szCs w:val="21"/>
        </w:rPr>
        <w:t>：</w:t>
      </w:r>
      <w:r w:rsidRPr="003F01C7">
        <w:rPr>
          <w:rFonts w:ascii="Times New Roman" w:eastAsia="宋体" w:hAnsi="Times New Roman" w:cs="Times New Roman"/>
          <w:szCs w:val="21"/>
        </w:rPr>
        <w:t>IEEE</w:t>
      </w:r>
      <w:r w:rsidRPr="003F01C7">
        <w:rPr>
          <w:rFonts w:ascii="Times New Roman" w:eastAsia="宋体" w:hAnsi="Times New Roman" w:cs="Times New Roman"/>
          <w:szCs w:val="21"/>
        </w:rPr>
        <w:t>，</w:t>
      </w:r>
      <w:r w:rsidRPr="003F01C7">
        <w:rPr>
          <w:rFonts w:ascii="Times New Roman" w:eastAsia="宋体" w:hAnsi="Times New Roman" w:cs="Times New Roman"/>
          <w:szCs w:val="21"/>
        </w:rPr>
        <w:t>2016</w:t>
      </w:r>
      <w:r w:rsidRPr="003F01C7">
        <w:rPr>
          <w:rFonts w:ascii="Times New Roman" w:eastAsia="宋体" w:hAnsi="Times New Roman" w:cs="Times New Roman"/>
          <w:szCs w:val="21"/>
        </w:rPr>
        <w:t>：</w:t>
      </w:r>
      <w:r w:rsidRPr="003F01C7">
        <w:rPr>
          <w:rFonts w:ascii="Times New Roman" w:eastAsia="宋体" w:hAnsi="Times New Roman" w:cs="Times New Roman"/>
          <w:szCs w:val="21"/>
        </w:rPr>
        <w:t>7780459.</w:t>
      </w:r>
      <w:bookmarkEnd w:id="5"/>
    </w:p>
    <w:p w14:paraId="0A86A706"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6" w:name="_Ref120571505"/>
      <w:r w:rsidRPr="000E0599">
        <w:rPr>
          <w:rFonts w:ascii="Times New Roman" w:eastAsia="宋体" w:hAnsi="Times New Roman" w:cs="Times New Roman"/>
          <w:szCs w:val="21"/>
        </w:rPr>
        <w:t>HOCHREITER S, SCHMIDHUBER J. Long Short-Term Memory[J]. Neural  Computation, 1997, 9(8):1735-1780.</w:t>
      </w:r>
      <w:bookmarkEnd w:id="6"/>
    </w:p>
    <w:p w14:paraId="6AC24374"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7" w:name="_Ref120571751"/>
      <w:r w:rsidRPr="007333F0">
        <w:rPr>
          <w:rFonts w:ascii="Times New Roman" w:eastAsia="宋体" w:hAnsi="Times New Roman" w:cs="Times New Roman"/>
          <w:szCs w:val="21"/>
        </w:rPr>
        <w:t>SHEN J,PANG R,WEISS R,et al.Natural tts synthesis by conditioning wavenet on mel  spectrogram predictions[C]//International Conference on Acoustics,Speech,and Signal  processing,2018:4779-4783.</w:t>
      </w:r>
      <w:bookmarkEnd w:id="7"/>
    </w:p>
    <w:p w14:paraId="39A2B4C6"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8" w:name="_Ref120571819"/>
      <w:r w:rsidRPr="00AC2D2D">
        <w:rPr>
          <w:rFonts w:ascii="Times New Roman" w:eastAsia="宋体" w:hAnsi="Times New Roman" w:cs="Times New Roman"/>
          <w:szCs w:val="21"/>
        </w:rPr>
        <w:t>ZHOU H, ZHOU W, LI H. Dynamic Pseudo Label Decoding for Continuous Sign  Language Recognition[C]// 2019 IEEE International Conference on Multimedia and  Expo (ICME), Shanghai: IEEE, 2019:1282-1287.</w:t>
      </w:r>
      <w:bookmarkEnd w:id="8"/>
    </w:p>
    <w:p w14:paraId="31FDDE88" w14:textId="77777777" w:rsidR="00B9185F"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9" w:name="_Ref120572025"/>
      <w:r w:rsidRPr="00E142A4">
        <w:rPr>
          <w:rFonts w:ascii="Times New Roman" w:eastAsia="宋体" w:hAnsi="Times New Roman" w:cs="Times New Roman"/>
          <w:szCs w:val="21"/>
        </w:rPr>
        <w:t>杨淑莹</w:t>
      </w:r>
      <w:r w:rsidRPr="00E142A4">
        <w:rPr>
          <w:rFonts w:ascii="Times New Roman" w:eastAsia="宋体" w:hAnsi="Times New Roman" w:cs="Times New Roman"/>
          <w:szCs w:val="21"/>
        </w:rPr>
        <w:t>,</w:t>
      </w:r>
      <w:r w:rsidRPr="00E142A4">
        <w:rPr>
          <w:rFonts w:ascii="Times New Roman" w:eastAsia="宋体" w:hAnsi="Times New Roman" w:cs="Times New Roman"/>
          <w:szCs w:val="21"/>
        </w:rPr>
        <w:t>田迪</w:t>
      </w:r>
      <w:r w:rsidRPr="00E142A4">
        <w:rPr>
          <w:rFonts w:ascii="Times New Roman" w:eastAsia="宋体" w:hAnsi="Times New Roman" w:cs="Times New Roman"/>
          <w:szCs w:val="21"/>
        </w:rPr>
        <w:t>,</w:t>
      </w:r>
      <w:r w:rsidRPr="00E142A4">
        <w:rPr>
          <w:rFonts w:ascii="Times New Roman" w:eastAsia="宋体" w:hAnsi="Times New Roman" w:cs="Times New Roman"/>
          <w:szCs w:val="21"/>
        </w:rPr>
        <w:t>郭杨杨</w:t>
      </w:r>
      <w:r w:rsidRPr="00E142A4">
        <w:rPr>
          <w:rFonts w:ascii="Times New Roman" w:eastAsia="宋体" w:hAnsi="Times New Roman" w:cs="Times New Roman"/>
          <w:szCs w:val="21"/>
        </w:rPr>
        <w:t>,</w:t>
      </w:r>
      <w:r w:rsidRPr="00E142A4">
        <w:rPr>
          <w:rFonts w:ascii="Times New Roman" w:eastAsia="宋体" w:hAnsi="Times New Roman" w:cs="Times New Roman"/>
          <w:szCs w:val="21"/>
        </w:rPr>
        <w:t>赵敏</w:t>
      </w:r>
      <w:r w:rsidRPr="00E142A4">
        <w:rPr>
          <w:rFonts w:ascii="Times New Roman" w:eastAsia="宋体" w:hAnsi="Times New Roman" w:cs="Times New Roman"/>
          <w:szCs w:val="21"/>
        </w:rPr>
        <w:t>.</w:t>
      </w:r>
      <w:r w:rsidRPr="00E142A4">
        <w:rPr>
          <w:rFonts w:ascii="Times New Roman" w:eastAsia="宋体" w:hAnsi="Times New Roman" w:cs="Times New Roman"/>
          <w:szCs w:val="21"/>
        </w:rPr>
        <w:t>端到端手语翻译研究</w:t>
      </w:r>
      <w:r w:rsidRPr="00E142A4">
        <w:rPr>
          <w:rFonts w:ascii="Times New Roman" w:eastAsia="宋体" w:hAnsi="Times New Roman" w:cs="Times New Roman"/>
          <w:szCs w:val="21"/>
        </w:rPr>
        <w:t>[J/OL].</w:t>
      </w:r>
      <w:r w:rsidRPr="00E142A4">
        <w:rPr>
          <w:rFonts w:ascii="Times New Roman" w:eastAsia="宋体" w:hAnsi="Times New Roman" w:cs="Times New Roman"/>
          <w:szCs w:val="21"/>
        </w:rPr>
        <w:t>系统科学学报</w:t>
      </w:r>
      <w:r w:rsidRPr="00E142A4">
        <w:rPr>
          <w:rFonts w:ascii="Times New Roman" w:eastAsia="宋体" w:hAnsi="Times New Roman" w:cs="Times New Roman"/>
          <w:szCs w:val="21"/>
        </w:rPr>
        <w:t>:1-7[2022-11-28].</w:t>
      </w:r>
      <w:bookmarkEnd w:id="9"/>
    </w:p>
    <w:p w14:paraId="734ECFA2" w14:textId="77777777" w:rsidR="00B9185F" w:rsidRPr="00A55B5B" w:rsidRDefault="00B9185F" w:rsidP="00B9185F">
      <w:pPr>
        <w:pStyle w:val="a9"/>
        <w:numPr>
          <w:ilvl w:val="0"/>
          <w:numId w:val="2"/>
        </w:numPr>
        <w:ind w:firstLineChars="0"/>
        <w:rPr>
          <w:rFonts w:ascii="Times New Roman" w:eastAsia="宋体" w:hAnsi="Times New Roman" w:cs="Times New Roman"/>
          <w:szCs w:val="21"/>
        </w:rPr>
      </w:pPr>
      <w:bookmarkStart w:id="10" w:name="_Ref120634076"/>
      <w:r w:rsidRPr="00A55B5B">
        <w:rPr>
          <w:rFonts w:ascii="Times New Roman" w:eastAsia="宋体" w:hAnsi="Times New Roman" w:cs="Times New Roman"/>
          <w:szCs w:val="21"/>
        </w:rPr>
        <w:t>GUO D, ZHOU W, LI H, et, al. Hierarchical LSTM for sign language translation[C]//Proceedings of the AAAI Conference on Artificial Intelligence, New Orleans: AAAI, 2018: 6845-6852.</w:t>
      </w:r>
      <w:bookmarkEnd w:id="10"/>
    </w:p>
    <w:p w14:paraId="31807DF4" w14:textId="77777777" w:rsidR="00B9185F" w:rsidRPr="0099510E" w:rsidRDefault="00B9185F" w:rsidP="00B9185F">
      <w:pPr>
        <w:pStyle w:val="a9"/>
        <w:numPr>
          <w:ilvl w:val="0"/>
          <w:numId w:val="2"/>
        </w:numPr>
        <w:ind w:firstLineChars="0"/>
        <w:rPr>
          <w:rFonts w:ascii="Times New Roman" w:eastAsia="宋体" w:hAnsi="Times New Roman" w:cs="Times New Roman"/>
          <w:szCs w:val="21"/>
        </w:rPr>
      </w:pPr>
      <w:bookmarkStart w:id="11" w:name="_Ref120634085"/>
      <w:r w:rsidRPr="0099510E">
        <w:rPr>
          <w:rFonts w:ascii="Times New Roman" w:eastAsia="宋体" w:hAnsi="Times New Roman" w:cs="Times New Roman"/>
          <w:szCs w:val="21"/>
        </w:rPr>
        <w:t>HUANG J</w:t>
      </w:r>
      <w:r w:rsidRPr="0099510E">
        <w:rPr>
          <w:rFonts w:ascii="Times New Roman" w:eastAsia="宋体" w:hAnsi="Times New Roman" w:cs="Times New Roman"/>
          <w:szCs w:val="21"/>
        </w:rPr>
        <w:t>，</w:t>
      </w:r>
      <w:r w:rsidRPr="0099510E">
        <w:rPr>
          <w:rFonts w:ascii="Times New Roman" w:eastAsia="宋体" w:hAnsi="Times New Roman" w:cs="Times New Roman"/>
          <w:szCs w:val="21"/>
        </w:rPr>
        <w:t>ZHOU W</w:t>
      </w:r>
      <w:r w:rsidRPr="0099510E">
        <w:rPr>
          <w:rFonts w:ascii="Times New Roman" w:eastAsia="宋体" w:hAnsi="Times New Roman" w:cs="Times New Roman"/>
          <w:szCs w:val="21"/>
        </w:rPr>
        <w:t>，</w:t>
      </w:r>
      <w:r w:rsidRPr="0099510E">
        <w:rPr>
          <w:rFonts w:ascii="Times New Roman" w:eastAsia="宋体" w:hAnsi="Times New Roman" w:cs="Times New Roman"/>
          <w:szCs w:val="21"/>
        </w:rPr>
        <w:t>ZHANG Q</w:t>
      </w:r>
      <w:r w:rsidRPr="0099510E">
        <w:rPr>
          <w:rFonts w:ascii="Times New Roman" w:eastAsia="宋体" w:hAnsi="Times New Roman" w:cs="Times New Roman"/>
          <w:szCs w:val="21"/>
        </w:rPr>
        <w:t>，</w:t>
      </w:r>
      <w:r w:rsidRPr="0099510E">
        <w:rPr>
          <w:rFonts w:ascii="Times New Roman" w:eastAsia="宋体" w:hAnsi="Times New Roman" w:cs="Times New Roman"/>
          <w:szCs w:val="21"/>
        </w:rPr>
        <w:t>et al.Video-based sign language recognition without temporal segmenta tion[C]//Proceedings of the AAAI Conference on Artifi cial Intelligence</w:t>
      </w:r>
      <w:r w:rsidRPr="0099510E">
        <w:rPr>
          <w:rFonts w:ascii="Times New Roman" w:eastAsia="宋体" w:hAnsi="Times New Roman" w:cs="Times New Roman"/>
          <w:szCs w:val="21"/>
        </w:rPr>
        <w:t>，</w:t>
      </w:r>
      <w:r w:rsidRPr="0099510E">
        <w:rPr>
          <w:rFonts w:ascii="Times New Roman" w:eastAsia="宋体" w:hAnsi="Times New Roman" w:cs="Times New Roman"/>
          <w:szCs w:val="21"/>
        </w:rPr>
        <w:t>New Orleans</w:t>
      </w:r>
      <w:r w:rsidRPr="0099510E">
        <w:rPr>
          <w:rFonts w:ascii="Times New Roman" w:eastAsia="宋体" w:hAnsi="Times New Roman" w:cs="Times New Roman"/>
          <w:szCs w:val="21"/>
        </w:rPr>
        <w:t>，</w:t>
      </w:r>
      <w:r w:rsidRPr="0099510E">
        <w:rPr>
          <w:rFonts w:ascii="Times New Roman" w:eastAsia="宋体" w:hAnsi="Times New Roman" w:cs="Times New Roman"/>
          <w:szCs w:val="21"/>
        </w:rPr>
        <w:t>USA</w:t>
      </w:r>
      <w:r w:rsidRPr="0099510E">
        <w:rPr>
          <w:rFonts w:ascii="Times New Roman" w:eastAsia="宋体" w:hAnsi="Times New Roman" w:cs="Times New Roman"/>
          <w:szCs w:val="21"/>
        </w:rPr>
        <w:t>，</w:t>
      </w:r>
      <w:r w:rsidRPr="0099510E">
        <w:rPr>
          <w:rFonts w:ascii="Times New Roman" w:eastAsia="宋体" w:hAnsi="Times New Roman" w:cs="Times New Roman"/>
          <w:szCs w:val="21"/>
        </w:rPr>
        <w:t>2018</w:t>
      </w:r>
      <w:r w:rsidRPr="0099510E">
        <w:rPr>
          <w:rFonts w:ascii="Times New Roman" w:eastAsia="宋体" w:hAnsi="Times New Roman" w:cs="Times New Roman"/>
          <w:szCs w:val="21"/>
        </w:rPr>
        <w:t>：</w:t>
      </w:r>
      <w:r w:rsidRPr="0099510E">
        <w:rPr>
          <w:rFonts w:ascii="Times New Roman" w:eastAsia="宋体" w:hAnsi="Times New Roman" w:cs="Times New Roman"/>
          <w:szCs w:val="21"/>
        </w:rPr>
        <w:t>2257-2264.</w:t>
      </w:r>
      <w:bookmarkEnd w:id="11"/>
    </w:p>
    <w:p w14:paraId="296CB61C" w14:textId="77777777" w:rsidR="00B9185F" w:rsidRPr="00F9639B" w:rsidRDefault="00B9185F" w:rsidP="00B9185F">
      <w:pPr>
        <w:pStyle w:val="a9"/>
        <w:numPr>
          <w:ilvl w:val="0"/>
          <w:numId w:val="2"/>
        </w:numPr>
        <w:ind w:firstLineChars="0"/>
        <w:rPr>
          <w:rFonts w:ascii="Times New Roman" w:eastAsia="宋体" w:hAnsi="Times New Roman" w:cs="Times New Roman"/>
          <w:szCs w:val="21"/>
        </w:rPr>
      </w:pPr>
      <w:bookmarkStart w:id="12" w:name="_Ref120634092"/>
      <w:r w:rsidRPr="00F9639B">
        <w:rPr>
          <w:rFonts w:ascii="Times New Roman" w:eastAsia="宋体" w:hAnsi="Times New Roman" w:cs="Times New Roman"/>
          <w:szCs w:val="21"/>
        </w:rPr>
        <w:t>KAN Jichao, HU Kun, HAGENBUCHNER M, et al. Sign language translation with hierarchical spatio-temporal graph neural network[C]. Proceedings of 2022 IEEE/CVF Winter Conference on Applications of Computer Vision, Waikoloa, USA, 2022: 2131–2140. doi: 10.1109/ WACV51458.2022.00219.</w:t>
      </w:r>
      <w:bookmarkEnd w:id="12"/>
    </w:p>
    <w:p w14:paraId="4A931A0D" w14:textId="77777777" w:rsidR="00B9185F" w:rsidRPr="00512EA1" w:rsidRDefault="00B9185F" w:rsidP="00B9185F">
      <w:pPr>
        <w:pStyle w:val="a9"/>
        <w:numPr>
          <w:ilvl w:val="0"/>
          <w:numId w:val="2"/>
        </w:numPr>
        <w:ind w:firstLineChars="0"/>
        <w:rPr>
          <w:rFonts w:ascii="Times New Roman" w:eastAsia="宋体" w:hAnsi="Times New Roman" w:cs="Times New Roman"/>
          <w:szCs w:val="21"/>
        </w:rPr>
      </w:pPr>
      <w:bookmarkStart w:id="13" w:name="_Ref120634094"/>
      <w:r w:rsidRPr="00512EA1">
        <w:rPr>
          <w:rFonts w:ascii="Times New Roman" w:eastAsia="宋体" w:hAnsi="Times New Roman" w:cs="Times New Roman"/>
          <w:szCs w:val="21"/>
        </w:rPr>
        <w:t>LI H</w:t>
      </w:r>
      <w:r w:rsidRPr="00512EA1">
        <w:rPr>
          <w:rFonts w:ascii="Times New Roman" w:eastAsia="宋体" w:hAnsi="Times New Roman" w:cs="Times New Roman"/>
          <w:szCs w:val="21"/>
        </w:rPr>
        <w:t>，</w:t>
      </w:r>
      <w:r w:rsidRPr="00512EA1">
        <w:rPr>
          <w:rFonts w:ascii="Times New Roman" w:eastAsia="宋体" w:hAnsi="Times New Roman" w:cs="Times New Roman"/>
          <w:szCs w:val="21"/>
        </w:rPr>
        <w:t>GAO L</w:t>
      </w:r>
      <w:r w:rsidRPr="00512EA1">
        <w:rPr>
          <w:rFonts w:ascii="Times New Roman" w:eastAsia="宋体" w:hAnsi="Times New Roman" w:cs="Times New Roman"/>
          <w:szCs w:val="21"/>
        </w:rPr>
        <w:t>，</w:t>
      </w:r>
      <w:r w:rsidRPr="00512EA1">
        <w:rPr>
          <w:rFonts w:ascii="Times New Roman" w:eastAsia="宋体" w:hAnsi="Times New Roman" w:cs="Times New Roman"/>
          <w:szCs w:val="21"/>
        </w:rPr>
        <w:t>HAN R</w:t>
      </w:r>
      <w:r w:rsidRPr="00512EA1">
        <w:rPr>
          <w:rFonts w:ascii="Times New Roman" w:eastAsia="宋体" w:hAnsi="Times New Roman" w:cs="Times New Roman"/>
          <w:szCs w:val="21"/>
        </w:rPr>
        <w:t>，</w:t>
      </w:r>
      <w:r w:rsidRPr="00512EA1">
        <w:rPr>
          <w:rFonts w:ascii="Times New Roman" w:eastAsia="宋体" w:hAnsi="Times New Roman" w:cs="Times New Roman"/>
          <w:szCs w:val="21"/>
        </w:rPr>
        <w:t>et al.Key action and joint CTC Attention based sign language recognition[C]//ICASSP 2020—2020 IEEE International Conference on Acoustics</w:t>
      </w:r>
      <w:r w:rsidRPr="00512EA1">
        <w:rPr>
          <w:rFonts w:ascii="Times New Roman" w:eastAsia="宋体" w:hAnsi="Times New Roman" w:cs="Times New Roman"/>
          <w:szCs w:val="21"/>
        </w:rPr>
        <w:t>，</w:t>
      </w:r>
      <w:r w:rsidRPr="00512EA1">
        <w:rPr>
          <w:rFonts w:ascii="Times New Roman" w:eastAsia="宋体" w:hAnsi="Times New Roman" w:cs="Times New Roman"/>
          <w:szCs w:val="21"/>
        </w:rPr>
        <w:t xml:space="preserve"> Speech and Signal Processing</w:t>
      </w:r>
      <w:r w:rsidRPr="00512EA1">
        <w:rPr>
          <w:rFonts w:ascii="Times New Roman" w:eastAsia="宋体" w:hAnsi="Times New Roman" w:cs="Times New Roman"/>
          <w:szCs w:val="21"/>
        </w:rPr>
        <w:t>（</w:t>
      </w:r>
      <w:r w:rsidRPr="00512EA1">
        <w:rPr>
          <w:rFonts w:ascii="Times New Roman" w:eastAsia="宋体" w:hAnsi="Times New Roman" w:cs="Times New Roman"/>
          <w:szCs w:val="21"/>
        </w:rPr>
        <w:t>ICASSP</w:t>
      </w:r>
      <w:r w:rsidRPr="00512EA1">
        <w:rPr>
          <w:rFonts w:ascii="Times New Roman" w:eastAsia="宋体" w:hAnsi="Times New Roman" w:cs="Times New Roman"/>
          <w:szCs w:val="21"/>
        </w:rPr>
        <w:t>），</w:t>
      </w:r>
      <w:r w:rsidRPr="00512EA1">
        <w:rPr>
          <w:rFonts w:ascii="Times New Roman" w:eastAsia="宋体" w:hAnsi="Times New Roman" w:cs="Times New Roman"/>
          <w:szCs w:val="21"/>
        </w:rPr>
        <w:t>Barcelona</w:t>
      </w:r>
      <w:r w:rsidRPr="00512EA1">
        <w:rPr>
          <w:rFonts w:ascii="Times New Roman" w:eastAsia="宋体" w:hAnsi="Times New Roman" w:cs="Times New Roman"/>
          <w:szCs w:val="21"/>
        </w:rPr>
        <w:t>，</w:t>
      </w:r>
      <w:r w:rsidRPr="00512EA1">
        <w:rPr>
          <w:rFonts w:ascii="Times New Roman" w:eastAsia="宋体" w:hAnsi="Times New Roman" w:cs="Times New Roman"/>
          <w:szCs w:val="21"/>
        </w:rPr>
        <w:t>Spain</w:t>
      </w:r>
      <w:r w:rsidRPr="00512EA1">
        <w:rPr>
          <w:rFonts w:ascii="Times New Roman" w:eastAsia="宋体" w:hAnsi="Times New Roman" w:cs="Times New Roman"/>
          <w:szCs w:val="21"/>
        </w:rPr>
        <w:t>，</w:t>
      </w:r>
      <w:r w:rsidRPr="00512EA1">
        <w:rPr>
          <w:rFonts w:ascii="Times New Roman" w:eastAsia="宋体" w:hAnsi="Times New Roman" w:cs="Times New Roman"/>
          <w:szCs w:val="21"/>
        </w:rPr>
        <w:t xml:space="preserve"> 2020</w:t>
      </w:r>
      <w:r w:rsidRPr="00512EA1">
        <w:rPr>
          <w:rFonts w:ascii="Times New Roman" w:eastAsia="宋体" w:hAnsi="Times New Roman" w:cs="Times New Roman"/>
          <w:szCs w:val="21"/>
        </w:rPr>
        <w:t>：</w:t>
      </w:r>
      <w:r w:rsidRPr="00512EA1">
        <w:rPr>
          <w:rFonts w:ascii="Times New Roman" w:eastAsia="宋体" w:hAnsi="Times New Roman" w:cs="Times New Roman"/>
          <w:szCs w:val="21"/>
        </w:rPr>
        <w:t>2348-2352.</w:t>
      </w:r>
      <w:bookmarkEnd w:id="13"/>
    </w:p>
    <w:p w14:paraId="085B4250" w14:textId="77777777" w:rsidR="00B9185F" w:rsidRPr="00DB128D" w:rsidRDefault="00B9185F" w:rsidP="00B9185F">
      <w:pPr>
        <w:pStyle w:val="a9"/>
        <w:numPr>
          <w:ilvl w:val="0"/>
          <w:numId w:val="2"/>
        </w:numPr>
        <w:ind w:firstLineChars="0"/>
        <w:rPr>
          <w:rFonts w:ascii="Times New Roman" w:eastAsia="宋体" w:hAnsi="Times New Roman" w:cs="Times New Roman"/>
          <w:szCs w:val="21"/>
        </w:rPr>
      </w:pPr>
      <w:bookmarkStart w:id="14" w:name="_Ref120634096"/>
      <w:r w:rsidRPr="00DB128D">
        <w:rPr>
          <w:rFonts w:ascii="Times New Roman" w:eastAsia="宋体" w:hAnsi="Times New Roman" w:cs="Times New Roman"/>
          <w:szCs w:val="21"/>
        </w:rPr>
        <w:t>PU J</w:t>
      </w:r>
      <w:r w:rsidRPr="00DB128D">
        <w:rPr>
          <w:rFonts w:ascii="Times New Roman" w:eastAsia="宋体" w:hAnsi="Times New Roman" w:cs="Times New Roman"/>
          <w:szCs w:val="21"/>
        </w:rPr>
        <w:t>，</w:t>
      </w:r>
      <w:r w:rsidRPr="00DB128D">
        <w:rPr>
          <w:rFonts w:ascii="Times New Roman" w:eastAsia="宋体" w:hAnsi="Times New Roman" w:cs="Times New Roman"/>
          <w:szCs w:val="21"/>
        </w:rPr>
        <w:t>ZHOU W</w:t>
      </w:r>
      <w:r w:rsidRPr="00DB128D">
        <w:rPr>
          <w:rFonts w:ascii="Times New Roman" w:eastAsia="宋体" w:hAnsi="Times New Roman" w:cs="Times New Roman"/>
          <w:szCs w:val="21"/>
        </w:rPr>
        <w:t>，</w:t>
      </w:r>
      <w:r w:rsidRPr="00DB128D">
        <w:rPr>
          <w:rFonts w:ascii="Times New Roman" w:eastAsia="宋体" w:hAnsi="Times New Roman" w:cs="Times New Roman"/>
          <w:szCs w:val="21"/>
        </w:rPr>
        <w:t>LI H.Iterative alignment network for continuous sign language recognition[C]//2019 IEEE/CVF Conference on Computer Vision and Pattern Recogni tion</w:t>
      </w:r>
      <w:r w:rsidRPr="00DB128D">
        <w:rPr>
          <w:rFonts w:ascii="Times New Roman" w:eastAsia="宋体" w:hAnsi="Times New Roman" w:cs="Times New Roman"/>
          <w:szCs w:val="21"/>
        </w:rPr>
        <w:t>（</w:t>
      </w:r>
      <w:r w:rsidRPr="00DB128D">
        <w:rPr>
          <w:rFonts w:ascii="Times New Roman" w:eastAsia="宋体" w:hAnsi="Times New Roman" w:cs="Times New Roman"/>
          <w:szCs w:val="21"/>
        </w:rPr>
        <w:t>CVPR</w:t>
      </w:r>
      <w:r w:rsidRPr="00DB128D">
        <w:rPr>
          <w:rFonts w:ascii="Times New Roman" w:eastAsia="宋体" w:hAnsi="Times New Roman" w:cs="Times New Roman"/>
          <w:szCs w:val="21"/>
        </w:rPr>
        <w:t>），</w:t>
      </w:r>
      <w:r w:rsidRPr="00DB128D">
        <w:rPr>
          <w:rFonts w:ascii="Times New Roman" w:eastAsia="宋体" w:hAnsi="Times New Roman" w:cs="Times New Roman"/>
          <w:szCs w:val="21"/>
        </w:rPr>
        <w:t>Long Beach</w:t>
      </w:r>
      <w:r w:rsidRPr="00DB128D">
        <w:rPr>
          <w:rFonts w:ascii="Times New Roman" w:eastAsia="宋体" w:hAnsi="Times New Roman" w:cs="Times New Roman"/>
          <w:szCs w:val="21"/>
        </w:rPr>
        <w:t>，</w:t>
      </w:r>
      <w:r w:rsidRPr="00DB128D">
        <w:rPr>
          <w:rFonts w:ascii="Times New Roman" w:eastAsia="宋体" w:hAnsi="Times New Roman" w:cs="Times New Roman"/>
          <w:szCs w:val="21"/>
        </w:rPr>
        <w:t>USA</w:t>
      </w:r>
      <w:r w:rsidRPr="00DB128D">
        <w:rPr>
          <w:rFonts w:ascii="Times New Roman" w:eastAsia="宋体" w:hAnsi="Times New Roman" w:cs="Times New Roman"/>
          <w:szCs w:val="21"/>
        </w:rPr>
        <w:t>，</w:t>
      </w:r>
      <w:r w:rsidRPr="00DB128D">
        <w:rPr>
          <w:rFonts w:ascii="Times New Roman" w:eastAsia="宋体" w:hAnsi="Times New Roman" w:cs="Times New Roman"/>
          <w:szCs w:val="21"/>
        </w:rPr>
        <w:t>2019.</w:t>
      </w:r>
      <w:bookmarkEnd w:id="14"/>
    </w:p>
    <w:p w14:paraId="300BA585" w14:textId="77777777" w:rsidR="00B9185F" w:rsidRPr="00D520FB" w:rsidRDefault="00B9185F" w:rsidP="00B9185F">
      <w:pPr>
        <w:pStyle w:val="a9"/>
        <w:numPr>
          <w:ilvl w:val="0"/>
          <w:numId w:val="2"/>
        </w:numPr>
        <w:spacing w:line="440" w:lineRule="exact"/>
        <w:ind w:firstLineChars="0"/>
        <w:rPr>
          <w:rFonts w:ascii="Times New Roman" w:eastAsia="宋体" w:hAnsi="Times New Roman" w:cs="Times New Roman"/>
          <w:szCs w:val="21"/>
        </w:rPr>
      </w:pPr>
      <w:bookmarkStart w:id="15" w:name="_Ref120634098"/>
      <w:r w:rsidRPr="006345C3">
        <w:rPr>
          <w:rFonts w:ascii="Times New Roman" w:eastAsia="宋体" w:hAnsi="Times New Roman" w:cs="Times New Roman"/>
          <w:szCs w:val="21"/>
        </w:rPr>
        <w:lastRenderedPageBreak/>
        <w:t>GAO Liqing, LI Haibo, LIU Zhijian, et al. RNN Transducer based Chinese sign language recognition[J]. Neurocomputing, 2021, 434: 45–54. doi: 10.1016/j.neucom.2020.12.006.</w:t>
      </w:r>
      <w:bookmarkEnd w:id="15"/>
    </w:p>
    <w:p w14:paraId="0AB3B69E" w14:textId="77777777" w:rsidR="00B9185F" w:rsidRDefault="00B9185F"/>
    <w:sectPr w:rsidR="00B9185F">
      <w:footerReference w:type="default" r:id="rId24"/>
      <w:pgSz w:w="11906" w:h="16838"/>
      <w:pgMar w:top="1440" w:right="1633" w:bottom="1440" w:left="15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2999" w14:textId="77777777" w:rsidR="00526640" w:rsidRDefault="00526640">
      <w:r>
        <w:separator/>
      </w:r>
    </w:p>
  </w:endnote>
  <w:endnote w:type="continuationSeparator" w:id="0">
    <w:p w14:paraId="77A2A33D" w14:textId="77777777" w:rsidR="00526640" w:rsidRDefault="0052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方正楷体简体">
    <w:altName w:val="微软雅黑"/>
    <w:charset w:val="86"/>
    <w:family w:val="auto"/>
    <w:pitch w:val="default"/>
    <w:sig w:usb0="00000000" w:usb1="00000000" w:usb2="00000000" w:usb3="00000000" w:csb0="00040000" w:csb1="00000000"/>
  </w:font>
  <w:font w:name="方正仿宋简体">
    <w:altName w:val="微软雅黑"/>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866F" w14:textId="77777777" w:rsidR="00331B69" w:rsidRDefault="00000000">
    <w:pPr>
      <w:pStyle w:val="a4"/>
      <w:framePr w:wrap="around" w:vAnchor="text" w:hAnchor="margin" w:xAlign="outside" w:y="1"/>
      <w:ind w:leftChars="200" w:left="420" w:rightChars="200" w:right="420"/>
      <w:rPr>
        <w:rStyle w:val="a6"/>
        <w:sz w:val="28"/>
        <w:szCs w:val="28"/>
      </w:rPr>
    </w:pPr>
    <w:r>
      <w:rPr>
        <w:rStyle w:val="a6"/>
        <w:rFonts w:hint="eastAsia"/>
        <w:sz w:val="28"/>
        <w:szCs w:val="28"/>
      </w:rPr>
      <w:t>—</w:t>
    </w:r>
    <w:r>
      <w:rPr>
        <w:rStyle w:val="a6"/>
        <w:sz w:val="28"/>
        <w:szCs w:val="28"/>
      </w:rPr>
      <w:fldChar w:fldCharType="begin"/>
    </w:r>
    <w:r>
      <w:rPr>
        <w:rStyle w:val="a6"/>
        <w:sz w:val="28"/>
        <w:szCs w:val="28"/>
      </w:rPr>
      <w:instrText xml:space="preserve">PAGE  </w:instrText>
    </w:r>
    <w:r>
      <w:rPr>
        <w:rStyle w:val="a6"/>
        <w:sz w:val="28"/>
        <w:szCs w:val="28"/>
      </w:rPr>
      <w:fldChar w:fldCharType="separate"/>
    </w:r>
    <w:r>
      <w:rPr>
        <w:rStyle w:val="a6"/>
        <w:sz w:val="28"/>
        <w:szCs w:val="28"/>
      </w:rPr>
      <w:t>11</w:t>
    </w:r>
    <w:r>
      <w:rPr>
        <w:rStyle w:val="a6"/>
        <w:sz w:val="28"/>
        <w:szCs w:val="28"/>
      </w:rPr>
      <w:fldChar w:fldCharType="end"/>
    </w:r>
    <w:r>
      <w:rPr>
        <w:rStyle w:val="a6"/>
        <w:rFonts w:hint="eastAsia"/>
        <w:sz w:val="28"/>
        <w:szCs w:val="28"/>
      </w:rPr>
      <w:t>—</w:t>
    </w:r>
  </w:p>
  <w:p w14:paraId="3DDC2777" w14:textId="77777777" w:rsidR="00331B69" w:rsidRDefault="00331B69">
    <w:pPr>
      <w:pStyle w:val="a4"/>
      <w:ind w:leftChars="200" w:left="420"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6CB4" w14:textId="77777777" w:rsidR="00526640" w:rsidRDefault="00526640">
      <w:r>
        <w:separator/>
      </w:r>
    </w:p>
  </w:footnote>
  <w:footnote w:type="continuationSeparator" w:id="0">
    <w:p w14:paraId="79D44176" w14:textId="77777777" w:rsidR="00526640" w:rsidRDefault="0052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823AE"/>
    <w:multiLevelType w:val="singleLevel"/>
    <w:tmpl w:val="A55823AE"/>
    <w:lvl w:ilvl="0">
      <w:start w:val="1"/>
      <w:numFmt w:val="decimal"/>
      <w:suff w:val="nothing"/>
      <w:lvlText w:val="%1．"/>
      <w:lvlJc w:val="left"/>
    </w:lvl>
  </w:abstractNum>
  <w:abstractNum w:abstractNumId="1" w15:restartNumberingAfterBreak="0">
    <w:nsid w:val="09121BE5"/>
    <w:multiLevelType w:val="hybridMultilevel"/>
    <w:tmpl w:val="F74EF5D2"/>
    <w:lvl w:ilvl="0" w:tplc="1D06D83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2505BC"/>
    <w:multiLevelType w:val="hybridMultilevel"/>
    <w:tmpl w:val="04EC0B4C"/>
    <w:lvl w:ilvl="0" w:tplc="11C4EC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57079C"/>
    <w:multiLevelType w:val="hybridMultilevel"/>
    <w:tmpl w:val="232CA8D4"/>
    <w:lvl w:ilvl="0" w:tplc="996EBD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C90587"/>
    <w:multiLevelType w:val="hybridMultilevel"/>
    <w:tmpl w:val="E59C2116"/>
    <w:lvl w:ilvl="0" w:tplc="1C0EBD0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6DA5195B"/>
    <w:multiLevelType w:val="hybridMultilevel"/>
    <w:tmpl w:val="FE2452BA"/>
    <w:lvl w:ilvl="0" w:tplc="B0DEB9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455379"/>
    <w:multiLevelType w:val="hybridMultilevel"/>
    <w:tmpl w:val="AACAB268"/>
    <w:lvl w:ilvl="0" w:tplc="8A3ED5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72185275">
    <w:abstractNumId w:val="0"/>
  </w:num>
  <w:num w:numId="2" w16cid:durableId="2087534460">
    <w:abstractNumId w:val="3"/>
  </w:num>
  <w:num w:numId="3" w16cid:durableId="725880319">
    <w:abstractNumId w:val="5"/>
  </w:num>
  <w:num w:numId="4" w16cid:durableId="635988865">
    <w:abstractNumId w:val="2"/>
  </w:num>
  <w:num w:numId="5" w16cid:durableId="161051146">
    <w:abstractNumId w:val="6"/>
  </w:num>
  <w:num w:numId="6" w16cid:durableId="704602904">
    <w:abstractNumId w:val="4"/>
  </w:num>
  <w:num w:numId="7" w16cid:durableId="138251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yMjBiNjAwMDkyNmNkMjJmMDczMWJhYTRiYzE1NzUifQ=="/>
  </w:docVars>
  <w:rsids>
    <w:rsidRoot w:val="2BA7254F"/>
    <w:rsid w:val="00004F0D"/>
    <w:rsid w:val="000155ED"/>
    <w:rsid w:val="00020335"/>
    <w:rsid w:val="000319E2"/>
    <w:rsid w:val="00031FD9"/>
    <w:rsid w:val="00046248"/>
    <w:rsid w:val="00062BBA"/>
    <w:rsid w:val="00063C87"/>
    <w:rsid w:val="00065C5E"/>
    <w:rsid w:val="000727CB"/>
    <w:rsid w:val="00076761"/>
    <w:rsid w:val="00081C1D"/>
    <w:rsid w:val="000856E5"/>
    <w:rsid w:val="000B690D"/>
    <w:rsid w:val="000C035A"/>
    <w:rsid w:val="000D7185"/>
    <w:rsid w:val="000E784E"/>
    <w:rsid w:val="00102B50"/>
    <w:rsid w:val="0012154B"/>
    <w:rsid w:val="00125055"/>
    <w:rsid w:val="0012718D"/>
    <w:rsid w:val="00130A67"/>
    <w:rsid w:val="00133B07"/>
    <w:rsid w:val="0014675B"/>
    <w:rsid w:val="00150499"/>
    <w:rsid w:val="001531FD"/>
    <w:rsid w:val="00170F0D"/>
    <w:rsid w:val="00185EC5"/>
    <w:rsid w:val="0018612B"/>
    <w:rsid w:val="00190545"/>
    <w:rsid w:val="00192FBD"/>
    <w:rsid w:val="001A4637"/>
    <w:rsid w:val="001C770D"/>
    <w:rsid w:val="001D7EA0"/>
    <w:rsid w:val="001E7170"/>
    <w:rsid w:val="002002FB"/>
    <w:rsid w:val="00203149"/>
    <w:rsid w:val="0022601F"/>
    <w:rsid w:val="0023023A"/>
    <w:rsid w:val="002352E2"/>
    <w:rsid w:val="00260295"/>
    <w:rsid w:val="00261080"/>
    <w:rsid w:val="002634F1"/>
    <w:rsid w:val="002922B4"/>
    <w:rsid w:val="00293580"/>
    <w:rsid w:val="002C67B8"/>
    <w:rsid w:val="002D129A"/>
    <w:rsid w:val="002D1D85"/>
    <w:rsid w:val="002D34CC"/>
    <w:rsid w:val="002E2925"/>
    <w:rsid w:val="002F3AAA"/>
    <w:rsid w:val="003051CE"/>
    <w:rsid w:val="00316B7B"/>
    <w:rsid w:val="00320064"/>
    <w:rsid w:val="0032168E"/>
    <w:rsid w:val="00322FC7"/>
    <w:rsid w:val="00324CBB"/>
    <w:rsid w:val="00327106"/>
    <w:rsid w:val="00331B69"/>
    <w:rsid w:val="00344B6C"/>
    <w:rsid w:val="00346BB5"/>
    <w:rsid w:val="0037220F"/>
    <w:rsid w:val="0039599C"/>
    <w:rsid w:val="003D0A06"/>
    <w:rsid w:val="003D401C"/>
    <w:rsid w:val="003D792D"/>
    <w:rsid w:val="003E22D7"/>
    <w:rsid w:val="003F5ABB"/>
    <w:rsid w:val="004023F8"/>
    <w:rsid w:val="00405F49"/>
    <w:rsid w:val="004110D3"/>
    <w:rsid w:val="004208AF"/>
    <w:rsid w:val="0043106B"/>
    <w:rsid w:val="00450E48"/>
    <w:rsid w:val="0045174B"/>
    <w:rsid w:val="00460A21"/>
    <w:rsid w:val="004674EA"/>
    <w:rsid w:val="004921B9"/>
    <w:rsid w:val="004A31E3"/>
    <w:rsid w:val="004A3D47"/>
    <w:rsid w:val="004A3EDC"/>
    <w:rsid w:val="004C4F00"/>
    <w:rsid w:val="004D627A"/>
    <w:rsid w:val="004E74B6"/>
    <w:rsid w:val="004F522F"/>
    <w:rsid w:val="00517504"/>
    <w:rsid w:val="005251E7"/>
    <w:rsid w:val="00526640"/>
    <w:rsid w:val="0052672B"/>
    <w:rsid w:val="005320E6"/>
    <w:rsid w:val="005517C7"/>
    <w:rsid w:val="00560DA2"/>
    <w:rsid w:val="00561F3E"/>
    <w:rsid w:val="00567108"/>
    <w:rsid w:val="00591099"/>
    <w:rsid w:val="005926B0"/>
    <w:rsid w:val="005A52A8"/>
    <w:rsid w:val="005A6DC3"/>
    <w:rsid w:val="005D7A84"/>
    <w:rsid w:val="006105C5"/>
    <w:rsid w:val="00621BF6"/>
    <w:rsid w:val="006262F9"/>
    <w:rsid w:val="006343B8"/>
    <w:rsid w:val="00650FD0"/>
    <w:rsid w:val="00654218"/>
    <w:rsid w:val="00654E08"/>
    <w:rsid w:val="00656F68"/>
    <w:rsid w:val="00676B30"/>
    <w:rsid w:val="00690671"/>
    <w:rsid w:val="00692314"/>
    <w:rsid w:val="006A190E"/>
    <w:rsid w:val="00703155"/>
    <w:rsid w:val="007059FC"/>
    <w:rsid w:val="00707AE6"/>
    <w:rsid w:val="00711F28"/>
    <w:rsid w:val="00714CDC"/>
    <w:rsid w:val="00716F82"/>
    <w:rsid w:val="007200F8"/>
    <w:rsid w:val="00723EDD"/>
    <w:rsid w:val="00726387"/>
    <w:rsid w:val="00745849"/>
    <w:rsid w:val="00750E15"/>
    <w:rsid w:val="007555A1"/>
    <w:rsid w:val="00771075"/>
    <w:rsid w:val="007845CC"/>
    <w:rsid w:val="00796608"/>
    <w:rsid w:val="007A428C"/>
    <w:rsid w:val="007A6B4C"/>
    <w:rsid w:val="007B4865"/>
    <w:rsid w:val="007B7C40"/>
    <w:rsid w:val="007C1C94"/>
    <w:rsid w:val="007D1FB8"/>
    <w:rsid w:val="007E46D9"/>
    <w:rsid w:val="007E5F23"/>
    <w:rsid w:val="00803EFE"/>
    <w:rsid w:val="0080708C"/>
    <w:rsid w:val="008346CF"/>
    <w:rsid w:val="00845CEE"/>
    <w:rsid w:val="0085247E"/>
    <w:rsid w:val="008532EE"/>
    <w:rsid w:val="00865A92"/>
    <w:rsid w:val="008727FB"/>
    <w:rsid w:val="00874B27"/>
    <w:rsid w:val="0087594C"/>
    <w:rsid w:val="008B4E38"/>
    <w:rsid w:val="008E22CA"/>
    <w:rsid w:val="008F47B4"/>
    <w:rsid w:val="008F71F6"/>
    <w:rsid w:val="00915133"/>
    <w:rsid w:val="009651DF"/>
    <w:rsid w:val="00997DE9"/>
    <w:rsid w:val="009B5834"/>
    <w:rsid w:val="009C12A3"/>
    <w:rsid w:val="009F2ECC"/>
    <w:rsid w:val="00A1624C"/>
    <w:rsid w:val="00A16467"/>
    <w:rsid w:val="00A17A01"/>
    <w:rsid w:val="00A17FBC"/>
    <w:rsid w:val="00A23E7B"/>
    <w:rsid w:val="00A42791"/>
    <w:rsid w:val="00A54E54"/>
    <w:rsid w:val="00A771EF"/>
    <w:rsid w:val="00A83AA7"/>
    <w:rsid w:val="00A874AF"/>
    <w:rsid w:val="00AA2C92"/>
    <w:rsid w:val="00AC5F81"/>
    <w:rsid w:val="00AE5B26"/>
    <w:rsid w:val="00AE7429"/>
    <w:rsid w:val="00B23B0D"/>
    <w:rsid w:val="00B32011"/>
    <w:rsid w:val="00B50DC2"/>
    <w:rsid w:val="00B543C4"/>
    <w:rsid w:val="00B70807"/>
    <w:rsid w:val="00B714FE"/>
    <w:rsid w:val="00B82D89"/>
    <w:rsid w:val="00B84AD4"/>
    <w:rsid w:val="00B87DE3"/>
    <w:rsid w:val="00B9185F"/>
    <w:rsid w:val="00B975B6"/>
    <w:rsid w:val="00BA24B2"/>
    <w:rsid w:val="00BB0917"/>
    <w:rsid w:val="00BE1956"/>
    <w:rsid w:val="00BE19DA"/>
    <w:rsid w:val="00C106F9"/>
    <w:rsid w:val="00C11CB1"/>
    <w:rsid w:val="00C33E4D"/>
    <w:rsid w:val="00C47846"/>
    <w:rsid w:val="00C575D2"/>
    <w:rsid w:val="00C75B95"/>
    <w:rsid w:val="00C838AC"/>
    <w:rsid w:val="00CA4F0F"/>
    <w:rsid w:val="00CB25B7"/>
    <w:rsid w:val="00CB45F5"/>
    <w:rsid w:val="00CC78A0"/>
    <w:rsid w:val="00CE1DD6"/>
    <w:rsid w:val="00CE31AF"/>
    <w:rsid w:val="00CE462A"/>
    <w:rsid w:val="00D2274A"/>
    <w:rsid w:val="00D25FF6"/>
    <w:rsid w:val="00D36094"/>
    <w:rsid w:val="00D43428"/>
    <w:rsid w:val="00D53160"/>
    <w:rsid w:val="00D64AA8"/>
    <w:rsid w:val="00D64CF2"/>
    <w:rsid w:val="00D81C91"/>
    <w:rsid w:val="00D85B57"/>
    <w:rsid w:val="00D90333"/>
    <w:rsid w:val="00D963A5"/>
    <w:rsid w:val="00DB44CB"/>
    <w:rsid w:val="00DB579D"/>
    <w:rsid w:val="00DB78E5"/>
    <w:rsid w:val="00DD740D"/>
    <w:rsid w:val="00DF7638"/>
    <w:rsid w:val="00E06495"/>
    <w:rsid w:val="00E06CBE"/>
    <w:rsid w:val="00E14087"/>
    <w:rsid w:val="00E17D63"/>
    <w:rsid w:val="00E27ABC"/>
    <w:rsid w:val="00E30520"/>
    <w:rsid w:val="00E3723A"/>
    <w:rsid w:val="00E538E9"/>
    <w:rsid w:val="00E7564F"/>
    <w:rsid w:val="00E91A63"/>
    <w:rsid w:val="00E95474"/>
    <w:rsid w:val="00EA0F19"/>
    <w:rsid w:val="00EA3444"/>
    <w:rsid w:val="00EB4BA8"/>
    <w:rsid w:val="00ED325F"/>
    <w:rsid w:val="00ED420B"/>
    <w:rsid w:val="00ED7C10"/>
    <w:rsid w:val="00EE6D83"/>
    <w:rsid w:val="00F06DDA"/>
    <w:rsid w:val="00F07D79"/>
    <w:rsid w:val="00F40F70"/>
    <w:rsid w:val="00F50E98"/>
    <w:rsid w:val="00F56316"/>
    <w:rsid w:val="00F7668C"/>
    <w:rsid w:val="00FA20F6"/>
    <w:rsid w:val="00FB4914"/>
    <w:rsid w:val="00FC27A2"/>
    <w:rsid w:val="00FC53D3"/>
    <w:rsid w:val="00FD148F"/>
    <w:rsid w:val="00FD3E25"/>
    <w:rsid w:val="00FD4DBD"/>
    <w:rsid w:val="2BA7254F"/>
    <w:rsid w:val="37511CA6"/>
    <w:rsid w:val="434156B5"/>
    <w:rsid w:val="49FA1CB6"/>
    <w:rsid w:val="63BF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B57B5"/>
  <w15:docId w15:val="{844C7AF6-537C-4E4C-B8E7-1C482138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qFormat="1"/>
    <w:lsdException w:name="caption" w:semiHidden="1" w:unhideWhenUsed="1" w:qFormat="1"/>
    <w:lsdException w:name="footnote reference" w:uiPriority="99"/>
    <w:lsdException w:name="page number"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5251E7"/>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uiPriority w:val="99"/>
    <w:qFormat/>
    <w:pPr>
      <w:tabs>
        <w:tab w:val="center" w:pos="4153"/>
        <w:tab w:val="right" w:pos="8306"/>
      </w:tabs>
      <w:snapToGrid w:val="0"/>
      <w:jc w:val="left"/>
    </w:pPr>
    <w:rPr>
      <w:sz w:val="18"/>
      <w:szCs w:val="18"/>
    </w:rPr>
  </w:style>
  <w:style w:type="character" w:styleId="a6">
    <w:name w:val="page number"/>
    <w:basedOn w:val="a0"/>
    <w:qFormat/>
  </w:style>
  <w:style w:type="character" w:customStyle="1" w:styleId="ca-1">
    <w:name w:val="ca-1"/>
    <w:basedOn w:val="a0"/>
    <w:qFormat/>
  </w:style>
  <w:style w:type="paragraph" w:styleId="a7">
    <w:name w:val="header"/>
    <w:basedOn w:val="a"/>
    <w:link w:val="a8"/>
    <w:uiPriority w:val="99"/>
    <w:rsid w:val="002935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580"/>
    <w:rPr>
      <w:rFonts w:ascii="Times New Roman" w:eastAsia="宋体" w:hAnsi="Times New Roman" w:cs="Times New Roman"/>
      <w:kern w:val="2"/>
      <w:sz w:val="18"/>
      <w:szCs w:val="18"/>
    </w:rPr>
  </w:style>
  <w:style w:type="paragraph" w:styleId="a9">
    <w:name w:val="List Paragraph"/>
    <w:basedOn w:val="a"/>
    <w:uiPriority w:val="34"/>
    <w:qFormat/>
    <w:rsid w:val="00150499"/>
    <w:pPr>
      <w:ind w:firstLineChars="200" w:firstLine="420"/>
    </w:pPr>
    <w:rPr>
      <w:rFonts w:asciiTheme="minorHAnsi" w:eastAsiaTheme="minorEastAsia" w:hAnsiTheme="minorHAnsi" w:cstheme="minorBidi"/>
      <w:szCs w:val="22"/>
    </w:rPr>
  </w:style>
  <w:style w:type="character" w:customStyle="1" w:styleId="10">
    <w:name w:val="标题 1 字符"/>
    <w:basedOn w:val="a0"/>
    <w:link w:val="1"/>
    <w:uiPriority w:val="9"/>
    <w:rsid w:val="005251E7"/>
    <w:rPr>
      <w:b/>
      <w:bCs/>
      <w:kern w:val="44"/>
      <w:sz w:val="44"/>
      <w:szCs w:val="44"/>
    </w:rPr>
  </w:style>
  <w:style w:type="paragraph" w:styleId="aa">
    <w:name w:val="footnote text"/>
    <w:basedOn w:val="a"/>
    <w:link w:val="ab"/>
    <w:uiPriority w:val="99"/>
    <w:unhideWhenUsed/>
    <w:rsid w:val="005251E7"/>
    <w:pPr>
      <w:snapToGrid w:val="0"/>
      <w:jc w:val="left"/>
    </w:pPr>
    <w:rPr>
      <w:rFonts w:asciiTheme="minorHAnsi" w:eastAsiaTheme="minorEastAsia" w:hAnsiTheme="minorHAnsi" w:cstheme="minorBidi"/>
      <w:sz w:val="18"/>
      <w:szCs w:val="18"/>
    </w:rPr>
  </w:style>
  <w:style w:type="character" w:customStyle="1" w:styleId="ab">
    <w:name w:val="脚注文本 字符"/>
    <w:basedOn w:val="a0"/>
    <w:link w:val="aa"/>
    <w:uiPriority w:val="99"/>
    <w:rsid w:val="005251E7"/>
    <w:rPr>
      <w:kern w:val="2"/>
      <w:sz w:val="18"/>
      <w:szCs w:val="18"/>
    </w:rPr>
  </w:style>
  <w:style w:type="character" w:styleId="ac">
    <w:name w:val="footnote reference"/>
    <w:basedOn w:val="a0"/>
    <w:uiPriority w:val="99"/>
    <w:unhideWhenUsed/>
    <w:rsid w:val="005251E7"/>
    <w:rPr>
      <w:vertAlign w:val="superscript"/>
    </w:rPr>
  </w:style>
  <w:style w:type="character" w:styleId="ad">
    <w:name w:val="Hyperlink"/>
    <w:basedOn w:val="a0"/>
    <w:uiPriority w:val="99"/>
    <w:unhideWhenUsed/>
    <w:rsid w:val="005251E7"/>
    <w:rPr>
      <w:color w:val="0563C1" w:themeColor="hyperlink"/>
      <w:u w:val="single"/>
    </w:rPr>
  </w:style>
  <w:style w:type="character" w:styleId="ae">
    <w:name w:val="Unresolved Mention"/>
    <w:basedOn w:val="a0"/>
    <w:uiPriority w:val="99"/>
    <w:semiHidden/>
    <w:unhideWhenUsed/>
    <w:rsid w:val="005251E7"/>
    <w:rPr>
      <w:color w:val="605E5C"/>
      <w:shd w:val="clear" w:color="auto" w:fill="E1DFDD"/>
    </w:rPr>
  </w:style>
  <w:style w:type="character" w:styleId="af">
    <w:name w:val="Placeholder Text"/>
    <w:basedOn w:val="a0"/>
    <w:uiPriority w:val="99"/>
    <w:semiHidden/>
    <w:rsid w:val="005251E7"/>
    <w:rPr>
      <w:color w:val="808080"/>
    </w:rPr>
  </w:style>
  <w:style w:type="character" w:customStyle="1" w:styleId="a5">
    <w:name w:val="页脚 字符"/>
    <w:basedOn w:val="a0"/>
    <w:link w:val="a4"/>
    <w:uiPriority w:val="99"/>
    <w:rsid w:val="005251E7"/>
    <w:rPr>
      <w:rFonts w:ascii="Times New Roman" w:eastAsia="宋体" w:hAnsi="Times New Roman" w:cs="Times New Roman"/>
      <w:kern w:val="2"/>
      <w:sz w:val="18"/>
      <w:szCs w:val="18"/>
    </w:rPr>
  </w:style>
  <w:style w:type="table" w:styleId="af0">
    <w:name w:val="Table Grid"/>
    <w:basedOn w:val="a1"/>
    <w:uiPriority w:val="39"/>
    <w:rsid w:val="005251E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22</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颜琼</dc:creator>
  <cp:lastModifiedBy>邹 璟辰</cp:lastModifiedBy>
  <cp:revision>241</cp:revision>
  <dcterms:created xsi:type="dcterms:W3CDTF">2021-04-02T07:59:00Z</dcterms:created>
  <dcterms:modified xsi:type="dcterms:W3CDTF">2022-11-29T15:23:00Z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29AC5AB316824EA085C03997B977C97B</vt:lpwstr>
  </property>
</Properties>
</file>